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 (данные с 2009 года):</w:t>
      </w:r>
    </w:p>
    <w:p w:rsidR="0090703B" w:rsidRPr="001E0B3D" w:rsidRDefault="0090703B" w:rsidP="0090703B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</w:t>
      </w:r>
      <w:r w:rsidRPr="001E0B3D">
        <w:rPr>
          <w:rFonts w:cs="Times New Roman"/>
          <w:color w:val="000000" w:themeColor="text1"/>
          <w:sz w:val="20"/>
          <w:szCs w:val="20"/>
        </w:rPr>
        <w:t xml:space="preserve">2009, 2013, 2019 годах делегации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Пётркува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 побывали в Костроме;</w:t>
      </w:r>
    </w:p>
    <w:p w:rsidR="0090703B" w:rsidRPr="001E0B3D" w:rsidRDefault="0090703B" w:rsidP="0090703B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 xml:space="preserve">- в 2009, 2010, 2013, 2014 годах делегации Костромы побывали в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Пётркуве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>.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 xml:space="preserve">9-13 августа 2019 года осуществлен прием официальной делегации города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Трибунальски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в Костроме.  Были организованы </w:t>
      </w:r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посещения Костромского государственного музея-заповедника, </w:t>
      </w:r>
      <w:r w:rsidRPr="001E0B3D">
        <w:rPr>
          <w:rFonts w:cs="Times New Roman"/>
          <w:sz w:val="20"/>
          <w:szCs w:val="20"/>
        </w:rPr>
        <w:t xml:space="preserve">ювелирного центра «Аметист» и музея ювелирного искусства, 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Анастасиино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-Богоявленского монастыря, праздничных мероприятий, посвященных Дню города Костромы и 75-летию Костромской области (в 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т.ч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. театрализованного шествия, торжественного мероприятия на площади 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Сусанинской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, Международного фестиваля фейерверков). </w:t>
      </w:r>
      <w:r w:rsidRPr="001E0B3D">
        <w:rPr>
          <w:rFonts w:cs="Times New Roman"/>
          <w:sz w:val="20"/>
          <w:szCs w:val="20"/>
        </w:rPr>
        <w:t xml:space="preserve">В ходе официального приема Глава города Костромы Ю.В. </w:t>
      </w:r>
      <w:proofErr w:type="spellStart"/>
      <w:r w:rsidRPr="001E0B3D">
        <w:rPr>
          <w:rFonts w:cs="Times New Roman"/>
          <w:sz w:val="20"/>
          <w:szCs w:val="20"/>
        </w:rPr>
        <w:t>Журиным</w:t>
      </w:r>
      <w:proofErr w:type="spellEnd"/>
      <w:r w:rsidRPr="001E0B3D">
        <w:rPr>
          <w:rFonts w:cs="Times New Roman"/>
          <w:sz w:val="20"/>
          <w:szCs w:val="20"/>
        </w:rPr>
        <w:t xml:space="preserve"> гостей празднования Дня города Костромы 10 августа 2019 года Глава города Костромы Ю. В. </w:t>
      </w:r>
      <w:proofErr w:type="spellStart"/>
      <w:r w:rsidRPr="001E0B3D">
        <w:rPr>
          <w:rFonts w:cs="Times New Roman"/>
          <w:sz w:val="20"/>
          <w:szCs w:val="20"/>
        </w:rPr>
        <w:t>Журин</w:t>
      </w:r>
      <w:proofErr w:type="spellEnd"/>
      <w:r w:rsidRPr="001E0B3D">
        <w:rPr>
          <w:rFonts w:cs="Times New Roman"/>
          <w:sz w:val="20"/>
          <w:szCs w:val="20"/>
        </w:rPr>
        <w:t xml:space="preserve"> и мэр города </w:t>
      </w:r>
      <w:proofErr w:type="spellStart"/>
      <w:r w:rsidRPr="001E0B3D">
        <w:rPr>
          <w:rFonts w:cs="Times New Roman"/>
          <w:sz w:val="20"/>
          <w:szCs w:val="20"/>
        </w:rPr>
        <w:t>Пётркув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Трибунальски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Кшиштоф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Хойняк</w:t>
      </w:r>
      <w:proofErr w:type="spellEnd"/>
      <w:r w:rsidRPr="001E0B3D">
        <w:rPr>
          <w:rFonts w:cs="Times New Roman"/>
          <w:sz w:val="20"/>
          <w:szCs w:val="20"/>
        </w:rPr>
        <w:t xml:space="preserve"> подписали Протокол о сотрудничестве между городом Кострома (Российская Федерация) и городом </w:t>
      </w:r>
      <w:proofErr w:type="spellStart"/>
      <w:r w:rsidRPr="001E0B3D">
        <w:rPr>
          <w:rFonts w:cs="Times New Roman"/>
          <w:sz w:val="20"/>
          <w:szCs w:val="20"/>
        </w:rPr>
        <w:t>Петркув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Трибунальский</w:t>
      </w:r>
      <w:proofErr w:type="spellEnd"/>
      <w:r w:rsidRPr="001E0B3D">
        <w:rPr>
          <w:rFonts w:cs="Times New Roman"/>
          <w:sz w:val="20"/>
          <w:szCs w:val="20"/>
        </w:rPr>
        <w:t xml:space="preserve"> (Республика Польша) в 2019-2020 годах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Осуществляется интенсивное сотрудничество в культурной, образовательной, научной сферах,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 xml:space="preserve">.: 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постоянно проводятся выступления юных дарований Костромы и творческих коллективов в городе </w:t>
      </w:r>
      <w:proofErr w:type="spellStart"/>
      <w:r w:rsidRPr="001E0B3D">
        <w:rPr>
          <w:rFonts w:cs="Times New Roman"/>
          <w:sz w:val="20"/>
          <w:szCs w:val="20"/>
        </w:rPr>
        <w:t>Пётркув-Трыбунальски</w:t>
      </w:r>
      <w:proofErr w:type="spellEnd"/>
      <w:r w:rsidRPr="001E0B3D">
        <w:rPr>
          <w:rFonts w:cs="Times New Roman"/>
          <w:sz w:val="20"/>
          <w:szCs w:val="20"/>
        </w:rPr>
        <w:t xml:space="preserve">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 xml:space="preserve">. на фестивале </w:t>
      </w:r>
      <w:proofErr w:type="gramStart"/>
      <w:r w:rsidRPr="001E0B3D">
        <w:rPr>
          <w:rFonts w:cs="Times New Roman"/>
          <w:sz w:val="20"/>
          <w:szCs w:val="20"/>
        </w:rPr>
        <w:t>культур  городов</w:t>
      </w:r>
      <w:proofErr w:type="gramEnd"/>
      <w:r w:rsidRPr="001E0B3D">
        <w:rPr>
          <w:rFonts w:cs="Times New Roman"/>
          <w:sz w:val="20"/>
          <w:szCs w:val="20"/>
        </w:rPr>
        <w:t>-побратимов (ансамбли «Мозаика», «Венец», коллективы Дворца творчества, учащиеся музыкальных школ);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январе 2016 года костромская делегация приняла участие в молодежной конференции «Грани понимания». Костромичи и дети из </w:t>
      </w:r>
      <w:proofErr w:type="spellStart"/>
      <w:r w:rsidRPr="001E0B3D">
        <w:rPr>
          <w:rFonts w:cs="Times New Roman"/>
          <w:sz w:val="20"/>
          <w:szCs w:val="20"/>
        </w:rPr>
        <w:t>Пётркув-Трыбунальски</w:t>
      </w:r>
      <w:proofErr w:type="spellEnd"/>
      <w:r w:rsidRPr="001E0B3D">
        <w:rPr>
          <w:rFonts w:cs="Times New Roman"/>
          <w:sz w:val="20"/>
          <w:szCs w:val="20"/>
        </w:rPr>
        <w:t xml:space="preserve"> представили свои доклады по различным аспектам жизни молодежи в </w:t>
      </w:r>
      <w:proofErr w:type="gramStart"/>
      <w:r w:rsidRPr="001E0B3D">
        <w:rPr>
          <w:rFonts w:cs="Times New Roman"/>
          <w:sz w:val="20"/>
          <w:szCs w:val="20"/>
        </w:rPr>
        <w:t>мире,  обозначили</w:t>
      </w:r>
      <w:proofErr w:type="gramEnd"/>
      <w:r w:rsidRPr="001E0B3D">
        <w:rPr>
          <w:rFonts w:cs="Times New Roman"/>
          <w:sz w:val="20"/>
          <w:szCs w:val="20"/>
        </w:rPr>
        <w:t xml:space="preserve"> проблемы культуры мира и понимания, продемонстрировали свое знание истории и культуры Польши и России;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с 7 по 15 сентября 2017 костромские художники приняли участие во 2-м Международном открытом пленэре в городе </w:t>
      </w:r>
      <w:proofErr w:type="spellStart"/>
      <w:r w:rsidRPr="001E0B3D">
        <w:rPr>
          <w:rFonts w:cs="Times New Roman"/>
          <w:sz w:val="20"/>
          <w:szCs w:val="20"/>
        </w:rPr>
        <w:t>Пётркув-Трыбунальски</w:t>
      </w:r>
      <w:proofErr w:type="spellEnd"/>
      <w:r w:rsidRPr="001E0B3D">
        <w:rPr>
          <w:rFonts w:cs="Times New Roman"/>
          <w:sz w:val="20"/>
          <w:szCs w:val="20"/>
        </w:rPr>
        <w:t xml:space="preserve">. С коллегами из других городов-побратимов Бекасов Александр Сергеевич (живописец, график) и </w:t>
      </w:r>
      <w:proofErr w:type="spellStart"/>
      <w:r w:rsidRPr="001E0B3D">
        <w:rPr>
          <w:rFonts w:cs="Times New Roman"/>
          <w:sz w:val="20"/>
          <w:szCs w:val="20"/>
        </w:rPr>
        <w:t>Олейникова</w:t>
      </w:r>
      <w:proofErr w:type="spellEnd"/>
      <w:r w:rsidRPr="001E0B3D">
        <w:rPr>
          <w:rFonts w:cs="Times New Roman"/>
          <w:sz w:val="20"/>
          <w:szCs w:val="20"/>
        </w:rPr>
        <w:t xml:space="preserve"> Анна Анатольевна (</w:t>
      </w:r>
      <w:proofErr w:type="spellStart"/>
      <w:r w:rsidRPr="001E0B3D">
        <w:rPr>
          <w:rFonts w:cs="Times New Roman"/>
          <w:sz w:val="20"/>
          <w:szCs w:val="20"/>
        </w:rPr>
        <w:t>керамист</w:t>
      </w:r>
      <w:proofErr w:type="spellEnd"/>
      <w:r w:rsidRPr="001E0B3D">
        <w:rPr>
          <w:rFonts w:cs="Times New Roman"/>
          <w:sz w:val="20"/>
          <w:szCs w:val="20"/>
        </w:rPr>
        <w:t xml:space="preserve">, фотохудожник) приняли участие в пленэре, где поработали в пространстве города, создали 3 работы, из которых одна – осталась в муниципальной галерее </w:t>
      </w:r>
      <w:proofErr w:type="spellStart"/>
      <w:r w:rsidRPr="001E0B3D">
        <w:rPr>
          <w:rFonts w:cs="Times New Roman"/>
          <w:sz w:val="20"/>
          <w:szCs w:val="20"/>
        </w:rPr>
        <w:t>Пётркув-Трыбунальски</w:t>
      </w:r>
      <w:proofErr w:type="spellEnd"/>
      <w:r w:rsidRPr="001E0B3D">
        <w:rPr>
          <w:rFonts w:cs="Times New Roman"/>
          <w:sz w:val="20"/>
          <w:szCs w:val="20"/>
        </w:rPr>
        <w:t>;</w:t>
      </w:r>
    </w:p>
    <w:p w:rsidR="0090703B" w:rsidRPr="001E0B3D" w:rsidRDefault="0090703B" w:rsidP="0090703B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cs="Times New Roman"/>
          <w:sz w:val="20"/>
          <w:szCs w:val="20"/>
        </w:rPr>
        <w:t xml:space="preserve">-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в январе 2018 года костромские школьники с родителями провели зимние каникулы в Польше; до поездки все дети приняли участие в конкурсе «Письмо польскому другу». В городе-побратиме Костромы школьники стали гостями III Общеобразовательного лицея имени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Юлиуса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Словацкого. Учащиеся лицея подготовили выступления на русском языке о школе, об истории и достопримечательностях города </w:t>
      </w:r>
      <w:proofErr w:type="spellStart"/>
      <w:r w:rsidRPr="001E0B3D">
        <w:rPr>
          <w:rFonts w:cs="Times New Roman"/>
          <w:sz w:val="20"/>
          <w:szCs w:val="20"/>
        </w:rPr>
        <w:t>Пётркув-Трыбунальски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, а также о городах-побратимах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. Костромские ребята подготовили ответное выступление, продемонстрировав разнообразие достопримечательностей родного города. Взрослых участников приветствовал секретарь города Богдан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Муник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, который подчеркнул, что дружественные отношения между нашими городами имеют прочную историческую основу;</w:t>
      </w:r>
    </w:p>
    <w:p w:rsidR="0090703B" w:rsidRPr="001E0B3D" w:rsidRDefault="0090703B" w:rsidP="0090703B">
      <w:pPr>
        <w:autoSpaceDE w:val="0"/>
        <w:autoSpaceDN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 xml:space="preserve">- с 9 по 26 мая 2018 года два молодых костромских художника: Артур Ковалев и Дмитрий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Пинкин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приняли участие в 3-м Международном открытом пленэре в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Пётркув-Трыбунальски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. С коллегами из других городов-побратимов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поработали в пространстве города, создали 3 работы, из которых одна осталась в муниципальной галерее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;</w:t>
      </w:r>
    </w:p>
    <w:p w:rsidR="0090703B" w:rsidRPr="001E0B3D" w:rsidRDefault="0090703B" w:rsidP="00907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E0B3D">
        <w:rPr>
          <w:sz w:val="20"/>
          <w:szCs w:val="20"/>
        </w:rPr>
        <w:t>- в</w:t>
      </w:r>
      <w:r w:rsidRPr="001E0B3D">
        <w:rPr>
          <w:spacing w:val="-4"/>
          <w:sz w:val="20"/>
          <w:szCs w:val="20"/>
        </w:rPr>
        <w:t xml:space="preserve"> финальных мероприятиях</w:t>
      </w:r>
      <w:r w:rsidRPr="001E0B3D">
        <w:rPr>
          <w:sz w:val="20"/>
          <w:szCs w:val="20"/>
        </w:rPr>
        <w:t xml:space="preserve"> </w:t>
      </w:r>
      <w:proofErr w:type="gramStart"/>
      <w:r w:rsidRPr="001E0B3D">
        <w:rPr>
          <w:sz w:val="20"/>
          <w:szCs w:val="20"/>
        </w:rPr>
        <w:t xml:space="preserve">международного  </w:t>
      </w:r>
      <w:r w:rsidRPr="001E0B3D">
        <w:rPr>
          <w:spacing w:val="-2"/>
          <w:sz w:val="20"/>
          <w:szCs w:val="20"/>
        </w:rPr>
        <w:t>конкурса</w:t>
      </w:r>
      <w:proofErr w:type="gramEnd"/>
      <w:r w:rsidRPr="001E0B3D">
        <w:rPr>
          <w:spacing w:val="-2"/>
          <w:sz w:val="20"/>
          <w:szCs w:val="20"/>
        </w:rPr>
        <w:t xml:space="preserve"> исследовательских и проектных работ «Новый взгляд» 29 марта 2019 года (Кострома), </w:t>
      </w:r>
      <w:r w:rsidRPr="001E0B3D">
        <w:rPr>
          <w:spacing w:val="-4"/>
          <w:sz w:val="20"/>
          <w:szCs w:val="20"/>
        </w:rPr>
        <w:t xml:space="preserve">приняла участие </w:t>
      </w:r>
      <w:r w:rsidRPr="001E0B3D">
        <w:rPr>
          <w:sz w:val="20"/>
          <w:szCs w:val="20"/>
        </w:rPr>
        <w:t xml:space="preserve"> Мартына </w:t>
      </w:r>
      <w:proofErr w:type="spellStart"/>
      <w:r w:rsidRPr="001E0B3D">
        <w:rPr>
          <w:sz w:val="20"/>
          <w:szCs w:val="20"/>
        </w:rPr>
        <w:t>Новак</w:t>
      </w:r>
      <w:proofErr w:type="spellEnd"/>
      <w:r w:rsidRPr="001E0B3D">
        <w:rPr>
          <w:sz w:val="20"/>
          <w:szCs w:val="20"/>
        </w:rPr>
        <w:t xml:space="preserve"> -ученица </w:t>
      </w:r>
      <w:r w:rsidRPr="001E0B3D">
        <w:rPr>
          <w:sz w:val="20"/>
          <w:szCs w:val="20"/>
          <w:lang w:val="en-US"/>
        </w:rPr>
        <w:t>III</w:t>
      </w:r>
      <w:r w:rsidRPr="001E0B3D">
        <w:rPr>
          <w:sz w:val="20"/>
          <w:szCs w:val="20"/>
        </w:rPr>
        <w:t xml:space="preserve"> лицея из </w:t>
      </w:r>
      <w:proofErr w:type="spellStart"/>
      <w:r w:rsidRPr="001E0B3D">
        <w:rPr>
          <w:sz w:val="20"/>
          <w:szCs w:val="20"/>
        </w:rPr>
        <w:t>Петркув-Трыбунальски</w:t>
      </w:r>
      <w:proofErr w:type="spellEnd"/>
      <w:r w:rsidRPr="001E0B3D">
        <w:rPr>
          <w:sz w:val="20"/>
          <w:szCs w:val="20"/>
        </w:rPr>
        <w:t>, представила исследовательскую работу о развитии отношений между Россией и Польшей (опыт  деятельности организации «Польша-Восток»), высказала свой взгляд  на важность  общения молодежи из разных стран.</w:t>
      </w:r>
    </w:p>
    <w:p w:rsidR="0090703B" w:rsidRPr="001E0B3D" w:rsidRDefault="0090703B" w:rsidP="0090703B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 xml:space="preserve">В городе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есть улица Костромская, самая протяженная в городе, есть бульвар городов -побратимов.  Ежегодно в день освобождения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в январе возлагают цветы к памятнику Солдата-освободителя. Под </w:t>
      </w:r>
      <w:proofErr w:type="gramStart"/>
      <w:r w:rsidRPr="001E0B3D">
        <w:rPr>
          <w:rFonts w:eastAsia="Times New Roman" w:cs="Times New Roman"/>
          <w:sz w:val="20"/>
          <w:szCs w:val="20"/>
          <w:lang w:eastAsia="ru-RU"/>
        </w:rPr>
        <w:t>охраной  городских</w:t>
      </w:r>
      <w:proofErr w:type="gram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властей находится кладбище, где похоронены 1200 советских солдат, погибших в этих местах в годы второй мировой войны. В городе есть православная церковь и муниципалитет выделяет средства для ее реставрации. </w:t>
      </w:r>
      <w:r w:rsidRPr="001E0B3D">
        <w:rPr>
          <w:rFonts w:cs="Times New Roman"/>
          <w:sz w:val="20"/>
          <w:szCs w:val="20"/>
        </w:rPr>
        <w:t xml:space="preserve">К празднованию в Костроме 70-летия Великой Отечественной войны (2015 год) было организовано радио-поздравление костромских ветеранов представителями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Пётркува</w:t>
      </w:r>
      <w:proofErr w:type="spellEnd"/>
      <w:r w:rsidRPr="001E0B3D">
        <w:rPr>
          <w:rFonts w:cs="Times New Roman"/>
          <w:sz w:val="20"/>
          <w:szCs w:val="20"/>
        </w:rPr>
        <w:t xml:space="preserve">.  </w:t>
      </w:r>
    </w:p>
    <w:p w:rsidR="00BB7994" w:rsidRDefault="0090703B" w:rsidP="0090703B">
      <w:r w:rsidRPr="001E0B3D">
        <w:rPr>
          <w:rFonts w:cs="Times New Roman"/>
          <w:sz w:val="20"/>
          <w:szCs w:val="20"/>
        </w:rPr>
        <w:t xml:space="preserve">В Костроме есть </w:t>
      </w:r>
      <w:proofErr w:type="spellStart"/>
      <w:r w:rsidRPr="001E0B3D">
        <w:rPr>
          <w:rFonts w:cs="Times New Roman"/>
          <w:sz w:val="20"/>
          <w:szCs w:val="20"/>
        </w:rPr>
        <w:t>Петрковский</w:t>
      </w:r>
      <w:proofErr w:type="spellEnd"/>
      <w:r w:rsidRPr="001E0B3D">
        <w:rPr>
          <w:rFonts w:cs="Times New Roman"/>
          <w:sz w:val="20"/>
          <w:szCs w:val="20"/>
        </w:rPr>
        <w:t xml:space="preserve"> бульвар, получивший </w:t>
      </w:r>
      <w:r w:rsidRPr="001E0B3D">
        <w:rPr>
          <w:sz w:val="20"/>
          <w:szCs w:val="20"/>
        </w:rPr>
        <w:t xml:space="preserve">название в </w:t>
      </w:r>
      <w:proofErr w:type="gramStart"/>
      <w:r w:rsidRPr="001E0B3D">
        <w:rPr>
          <w:sz w:val="20"/>
          <w:szCs w:val="20"/>
        </w:rPr>
        <w:t>честь  города</w:t>
      </w:r>
      <w:proofErr w:type="gramEnd"/>
      <w:r w:rsidRPr="001E0B3D">
        <w:rPr>
          <w:sz w:val="20"/>
          <w:szCs w:val="20"/>
        </w:rPr>
        <w:t>-побратима «в знак нерушимой дружбы советского и польского народов» по решению горисполкома № 545 от 25 октября 1979 г.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B"/>
    <w:rsid w:val="0090703B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E992-36BF-48F7-88BA-6CF9C0D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3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3B"/>
    <w:pPr>
      <w:spacing w:before="100" w:beforeAutospacing="1" w:after="100" w:afterAutospacing="1"/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ms-sitemapdirectional">
    <w:name w:val="ms-sitemapdirectional"/>
    <w:rsid w:val="0090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2020-09-02T11:27:00Z</dcterms:created>
  <dcterms:modified xsi:type="dcterms:W3CDTF">2020-09-02T11:28:00Z</dcterms:modified>
</cp:coreProperties>
</file>