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EF" w:rsidRPr="0021080C" w:rsidRDefault="008B3FBC" w:rsidP="008B3F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31"/>
          <w:lang w:eastAsia="ar-SA"/>
        </w:rPr>
        <w:t xml:space="preserve">                                                                                            </w:t>
      </w:r>
      <w:bookmarkStart w:id="0" w:name="_GoBack"/>
      <w:bookmarkEnd w:id="0"/>
      <w:r w:rsidR="0021080C" w:rsidRPr="0021080C">
        <w:rPr>
          <w:rFonts w:ascii="Times New Roman" w:eastAsia="Times New Roman" w:hAnsi="Times New Roman" w:cs="Times New Roman"/>
          <w:sz w:val="26"/>
          <w:szCs w:val="31"/>
          <w:lang w:eastAsia="ar-SA"/>
        </w:rPr>
        <w:t>УТВЕРЖДЕНО</w:t>
      </w:r>
    </w:p>
    <w:p w:rsidR="0021080C" w:rsidRPr="0021080C" w:rsidRDefault="00F961EF" w:rsidP="0021080C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 w:rsidRPr="0021080C">
        <w:rPr>
          <w:rFonts w:ascii="Times New Roman" w:eastAsia="Times New Roman" w:hAnsi="Times New Roman" w:cs="Times New Roman"/>
          <w:sz w:val="26"/>
          <w:szCs w:val="31"/>
          <w:lang w:eastAsia="ar-SA"/>
        </w:rPr>
        <w:t>постановлени</w:t>
      </w:r>
      <w:r w:rsidR="0021080C" w:rsidRPr="0021080C">
        <w:rPr>
          <w:rFonts w:ascii="Times New Roman" w:eastAsia="Times New Roman" w:hAnsi="Times New Roman" w:cs="Times New Roman"/>
          <w:sz w:val="26"/>
          <w:szCs w:val="31"/>
          <w:lang w:eastAsia="ar-SA"/>
        </w:rPr>
        <w:t>ем</w:t>
      </w:r>
      <w:r w:rsidRPr="0021080C">
        <w:rPr>
          <w:rFonts w:ascii="Times New Roman" w:eastAsia="Times New Roman" w:hAnsi="Times New Roman" w:cs="Times New Roman"/>
          <w:sz w:val="26"/>
          <w:szCs w:val="31"/>
          <w:lang w:eastAsia="ar-SA"/>
        </w:rPr>
        <w:t xml:space="preserve"> Главы</w:t>
      </w:r>
    </w:p>
    <w:p w:rsidR="00F961EF" w:rsidRPr="0021080C" w:rsidRDefault="00F961EF" w:rsidP="0021080C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 w:rsidRPr="0021080C">
        <w:rPr>
          <w:rFonts w:ascii="Times New Roman" w:eastAsia="Times New Roman" w:hAnsi="Times New Roman" w:cs="Times New Roman"/>
          <w:sz w:val="26"/>
          <w:szCs w:val="31"/>
          <w:lang w:eastAsia="ar-SA"/>
        </w:rPr>
        <w:t>города Костромы</w:t>
      </w:r>
    </w:p>
    <w:p w:rsidR="00F961EF" w:rsidRPr="0021080C" w:rsidRDefault="00F961EF" w:rsidP="0021080C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 w:rsidRPr="0021080C">
        <w:rPr>
          <w:rFonts w:ascii="Times New Roman" w:eastAsia="Times New Roman" w:hAnsi="Times New Roman" w:cs="Times New Roman"/>
          <w:sz w:val="26"/>
          <w:szCs w:val="31"/>
          <w:lang w:eastAsia="ar-SA"/>
        </w:rPr>
        <w:t xml:space="preserve">от </w:t>
      </w:r>
      <w:r w:rsidR="00B143D0" w:rsidRPr="0021080C">
        <w:rPr>
          <w:rFonts w:ascii="Times New Roman" w:eastAsia="Times New Roman" w:hAnsi="Times New Roman" w:cs="Times New Roman"/>
          <w:sz w:val="26"/>
          <w:szCs w:val="31"/>
          <w:lang w:eastAsia="ar-SA"/>
        </w:rPr>
        <w:t>31</w:t>
      </w:r>
      <w:r w:rsidR="00F61669" w:rsidRPr="0021080C">
        <w:rPr>
          <w:rFonts w:ascii="Times New Roman" w:eastAsia="Times New Roman" w:hAnsi="Times New Roman" w:cs="Times New Roman"/>
          <w:sz w:val="26"/>
          <w:szCs w:val="31"/>
          <w:lang w:eastAsia="ar-SA"/>
        </w:rPr>
        <w:t xml:space="preserve"> марта</w:t>
      </w:r>
      <w:r w:rsidRPr="0021080C">
        <w:rPr>
          <w:rFonts w:ascii="Times New Roman" w:eastAsia="Times New Roman" w:hAnsi="Times New Roman" w:cs="Times New Roman"/>
          <w:sz w:val="26"/>
          <w:szCs w:val="31"/>
          <w:lang w:eastAsia="ar-SA"/>
        </w:rPr>
        <w:t xml:space="preserve"> 2021 года № </w:t>
      </w:r>
      <w:r w:rsidR="00F61669" w:rsidRPr="0021080C">
        <w:rPr>
          <w:rFonts w:ascii="Times New Roman" w:eastAsia="Times New Roman" w:hAnsi="Times New Roman" w:cs="Times New Roman"/>
          <w:sz w:val="26"/>
          <w:szCs w:val="31"/>
          <w:lang w:eastAsia="ar-SA"/>
        </w:rPr>
        <w:t>3</w:t>
      </w:r>
      <w:r w:rsidR="00A13779" w:rsidRPr="0021080C">
        <w:rPr>
          <w:rFonts w:ascii="Times New Roman" w:eastAsia="Times New Roman" w:hAnsi="Times New Roman" w:cs="Times New Roman"/>
          <w:sz w:val="26"/>
          <w:szCs w:val="31"/>
          <w:lang w:eastAsia="ar-SA"/>
        </w:rPr>
        <w:t>7</w:t>
      </w:r>
    </w:p>
    <w:p w:rsidR="00977AC1" w:rsidRDefault="00977AC1">
      <w:pPr>
        <w:rPr>
          <w:rFonts w:ascii="Times New Roman" w:eastAsia="Times New Roman" w:hAnsi="Times New Roman" w:cs="Times New Roman"/>
          <w:b/>
          <w:sz w:val="26"/>
          <w:szCs w:val="31"/>
          <w:lang w:eastAsia="ar-SA"/>
        </w:rPr>
      </w:pPr>
    </w:p>
    <w:p w:rsidR="00F961EF" w:rsidRPr="00F961EF" w:rsidRDefault="00F961EF" w:rsidP="00F961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 w:rsidRPr="00F961EF">
        <w:rPr>
          <w:rFonts w:ascii="Times New Roman" w:hAnsi="Times New Roman"/>
          <w:b/>
          <w:sz w:val="26"/>
        </w:rPr>
        <w:t>ПОЛОЖЕНИЕ</w:t>
      </w:r>
    </w:p>
    <w:p w:rsidR="00F961EF" w:rsidRPr="00F961EF" w:rsidRDefault="00F961EF" w:rsidP="00F961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 w:rsidRPr="00F961EF">
        <w:rPr>
          <w:rFonts w:ascii="Times New Roman" w:hAnsi="Times New Roman"/>
          <w:b/>
          <w:sz w:val="26"/>
        </w:rPr>
        <w:t>ОБ ОБЩЕСТВЕННОМ НАБЛЮДАТЕЛЬНОМ СОВЕТЕ ПО ВОПРОСАМ</w:t>
      </w:r>
    </w:p>
    <w:p w:rsidR="00F961EF" w:rsidRPr="00F961EF" w:rsidRDefault="00F961EF" w:rsidP="00F961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 w:rsidRPr="00F961EF">
        <w:rPr>
          <w:rFonts w:ascii="Times New Roman" w:hAnsi="Times New Roman"/>
          <w:b/>
          <w:sz w:val="26"/>
        </w:rPr>
        <w:t>ПОХОРОННОГО ДЕЛА В ГОРОДЕ КОСТРОМЕ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F961EF" w:rsidRPr="0038276B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 w:rsidRPr="00F961EF">
        <w:rPr>
          <w:rFonts w:ascii="Times New Roman" w:hAnsi="Times New Roman"/>
          <w:sz w:val="26"/>
        </w:rPr>
        <w:t xml:space="preserve">Статья 1. </w:t>
      </w:r>
      <w:r w:rsidRPr="0038276B">
        <w:rPr>
          <w:rFonts w:ascii="Times New Roman" w:hAnsi="Times New Roman"/>
          <w:b/>
          <w:sz w:val="26"/>
        </w:rPr>
        <w:t>Общие положения</w:t>
      </w:r>
    </w:p>
    <w:p w:rsidR="00F961EF" w:rsidRPr="001D1CA5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1. Настоящее Положение регламентирует порядок формирования и полномочия Общественного наблюдательного совета по вопросам похоронного дела (далее - Общественный совет).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2. Общественный совет создается для осуществления общественного контроля за деятельностью в сфере похоронного дела на территории города Костромы и является коллегиальным совещательным органом при Главе города Костромы.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3. Деятельность Общественного совета основывается на принципах гласности, добровольности и равноправия его членов.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4. Общественный совет осуществляет свою деятельность на общественных началах, его решения (предложения) носят рекомендательный характер.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 xml:space="preserve">5. В своей деятельности Общественный совет руководствуется Конституцией Российской Федерации, Федеральным законом от 12 января 1996 года </w:t>
      </w:r>
      <w:r w:rsidR="009A1B9F">
        <w:rPr>
          <w:rFonts w:ascii="Times New Roman" w:hAnsi="Times New Roman"/>
          <w:sz w:val="26"/>
        </w:rPr>
        <w:t>№</w:t>
      </w:r>
      <w:r w:rsidRPr="00F961EF">
        <w:rPr>
          <w:rFonts w:ascii="Times New Roman" w:hAnsi="Times New Roman"/>
          <w:sz w:val="26"/>
        </w:rPr>
        <w:t xml:space="preserve"> 8-ФЗ "О погребении и похоронном деле", иными нормативными правовыми актами Российской Федерации, Уставом Костромской области, иными нормативными правовыми актами Костромской области, Уставом города Костромы, настоящим Положением и иными муниципальными правовыми актами города Костромы.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F961EF" w:rsidRPr="0038276B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 w:rsidRPr="00F961EF">
        <w:rPr>
          <w:rFonts w:ascii="Times New Roman" w:hAnsi="Times New Roman"/>
          <w:sz w:val="26"/>
        </w:rPr>
        <w:t xml:space="preserve">Статья </w:t>
      </w:r>
      <w:r w:rsidR="003C3BD9">
        <w:rPr>
          <w:rFonts w:ascii="Times New Roman" w:hAnsi="Times New Roman"/>
          <w:sz w:val="26"/>
        </w:rPr>
        <w:t>2</w:t>
      </w:r>
      <w:r w:rsidRPr="00F961EF">
        <w:rPr>
          <w:rFonts w:ascii="Times New Roman" w:hAnsi="Times New Roman"/>
          <w:sz w:val="26"/>
        </w:rPr>
        <w:t xml:space="preserve">. </w:t>
      </w:r>
      <w:r w:rsidRPr="0038276B">
        <w:rPr>
          <w:rFonts w:ascii="Times New Roman" w:hAnsi="Times New Roman"/>
          <w:b/>
          <w:sz w:val="26"/>
        </w:rPr>
        <w:t>Правовая основа настоящего Положения</w:t>
      </w:r>
    </w:p>
    <w:p w:rsidR="00F961EF" w:rsidRPr="001D1CA5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Правовой основой настоящего Положения является Конституция Российской Федерации, Федеральный закон "О погребении и похоронном деле", Федеральный закон "Об общих принципах организации местного самоуправления в Российской Федерации", иные нормативные правовые акты Российской Федерации, нормативные правовые акты Костромской области, Устав города Костромы и иные муниципальные правовые акты города Костромы.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 xml:space="preserve">Статья </w:t>
      </w:r>
      <w:r w:rsidR="003C3BD9">
        <w:rPr>
          <w:rFonts w:ascii="Times New Roman" w:hAnsi="Times New Roman"/>
          <w:sz w:val="26"/>
        </w:rPr>
        <w:t>3</w:t>
      </w:r>
      <w:r w:rsidRPr="00F961EF">
        <w:rPr>
          <w:rFonts w:ascii="Times New Roman" w:hAnsi="Times New Roman"/>
          <w:sz w:val="26"/>
        </w:rPr>
        <w:t xml:space="preserve">. </w:t>
      </w:r>
      <w:r w:rsidRPr="0038276B">
        <w:rPr>
          <w:rFonts w:ascii="Times New Roman" w:hAnsi="Times New Roman"/>
          <w:b/>
          <w:sz w:val="26"/>
        </w:rPr>
        <w:t>Цели деятельности и компетенция Общественного совета</w:t>
      </w:r>
    </w:p>
    <w:p w:rsidR="00F961EF" w:rsidRPr="001D1CA5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1. Целями деятельности Общественного совета являются: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1) осуществление общественного контроля за деятельностью в сфере похоронного дела и оказания ритуальных услуг;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2) содействие улучшению качества услуг по погребению;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3) коллегиальное рассмотрение проблем, связанных с погребением, с соблюдением санитарных и экологических требований.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2. В компетенцию Общественного совета входит осуществление следующих полномочий: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 xml:space="preserve">1) осуществление общественного контроля соблюдения хозяйствующими субъектами, оказывающими ритуальные и похоронные услуги на территории города Костромы, требований Федерального закона "О погребении и похоронном деле", </w:t>
      </w:r>
      <w:r w:rsidRPr="00F961EF">
        <w:rPr>
          <w:rFonts w:ascii="Times New Roman" w:hAnsi="Times New Roman"/>
          <w:sz w:val="26"/>
        </w:rPr>
        <w:lastRenderedPageBreak/>
        <w:t>правил оказания ритуальных и похоронных услуг, правил работы муниципальных кладбищ и иных нормативных актов, запрос соответствующей информации;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2) обсуждение результатов рассмотрения уполномоченными органами заявлений граждан, юридических лиц и индивидуальных предпринимателей о нарушениях законодательства о погребении и похоронном деле на территории города Костромы и иных обращений, касающихся ритуального и похоронного обслуживания, организации, ведения и развития похоронного дела;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3) выработка предложений по улучшению ритуального и похоронного обслуживания, по организации, ведению и развитию похоронного дела на территории города Костромы;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4) подготовка предложений и рекомендаций о разработке проектов муниципальных правовых актов города Костромы, внесении в них изменений и дополнений, направленных на развитие и совершенствование нормативно-правового регулирования в сфере похоронного дела в городе Костроме;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5) участие в рассмотрении предложений о необходимости создания, реконструкции, закрытия мест погребения, а также по определению их статуса (общественные, вероисповедальные, воинские кладбища, семейные (родовые) захоронения и т.п.);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6) внесение предложений об обозначении и регистрации ранее неизвестных захоронений, а в необходимых случаях - по перезахоронению останков умерших;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7) участие в решении вопросов, связанных со строительством на кладбищах культовых зданий и сооружений;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8) направление информации в соответствующие органы для принятия мер и привлечения нарушителей к ответственности в случае выявления нарушений в деятельности хозяйствующих субъектов, оказывающих ритуальные и похоронные услуги на территории города Костромы;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9) создание условий для обеспечения интересов потребителей в сфере ритуального обслуживания.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3. Общественный совет вправе: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1) приглашать на свои заседания представителей органов местного самоуправления города Костромы,</w:t>
      </w:r>
      <w:r w:rsidR="003720AC">
        <w:rPr>
          <w:rFonts w:ascii="Times New Roman" w:hAnsi="Times New Roman"/>
          <w:sz w:val="26"/>
        </w:rPr>
        <w:t xml:space="preserve"> </w:t>
      </w:r>
      <w:r w:rsidRPr="00F961EF">
        <w:rPr>
          <w:rFonts w:ascii="Times New Roman" w:hAnsi="Times New Roman"/>
          <w:sz w:val="26"/>
        </w:rPr>
        <w:t xml:space="preserve">общественных и религиозных организаций, </w:t>
      </w:r>
      <w:r w:rsidR="00FE50AD" w:rsidRPr="001C1070">
        <w:rPr>
          <w:rFonts w:ascii="Times New Roman" w:hAnsi="Times New Roman"/>
          <w:sz w:val="26"/>
        </w:rPr>
        <w:t>Общественной п</w:t>
      </w:r>
      <w:r w:rsidR="00C01E63" w:rsidRPr="001C1070">
        <w:rPr>
          <w:rFonts w:ascii="Times New Roman" w:hAnsi="Times New Roman"/>
          <w:sz w:val="26"/>
        </w:rPr>
        <w:t>а</w:t>
      </w:r>
      <w:r w:rsidR="00FE50AD" w:rsidRPr="001C1070">
        <w:rPr>
          <w:rFonts w:ascii="Times New Roman" w:hAnsi="Times New Roman"/>
          <w:sz w:val="26"/>
        </w:rPr>
        <w:t>латы города Костромы,</w:t>
      </w:r>
      <w:r w:rsidR="00FE50AD">
        <w:rPr>
          <w:rFonts w:ascii="Times New Roman" w:hAnsi="Times New Roman"/>
          <w:sz w:val="26"/>
        </w:rPr>
        <w:t xml:space="preserve"> </w:t>
      </w:r>
      <w:r w:rsidRPr="00F961EF">
        <w:rPr>
          <w:rFonts w:ascii="Times New Roman" w:hAnsi="Times New Roman"/>
          <w:sz w:val="26"/>
        </w:rPr>
        <w:t>юридических лиц, осуществляющих деятельность в сфере похоронного дела на территории города Костромы;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 xml:space="preserve">2) привлекать </w:t>
      </w:r>
      <w:r w:rsidR="001D1CA5" w:rsidRPr="00F961EF">
        <w:rPr>
          <w:rFonts w:ascii="Times New Roman" w:hAnsi="Times New Roman"/>
          <w:sz w:val="26"/>
        </w:rPr>
        <w:t>специалистов (экспертов)</w:t>
      </w:r>
      <w:r w:rsidRPr="00F961EF">
        <w:rPr>
          <w:rFonts w:ascii="Times New Roman" w:hAnsi="Times New Roman"/>
          <w:sz w:val="26"/>
        </w:rPr>
        <w:t>для дачи разъяснений, консультаций по отдельным вопросам похоронного дела;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3) взаимодействовать с антимонопольными, правоохранительными органами по вопросам, относящимся к сфере похоронного дела;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4) информировать население об обсуждаемы</w:t>
      </w:r>
      <w:r w:rsidR="001D1CA5">
        <w:rPr>
          <w:rFonts w:ascii="Times New Roman" w:hAnsi="Times New Roman"/>
          <w:sz w:val="26"/>
        </w:rPr>
        <w:t>х Общественным советом вопросах</w:t>
      </w:r>
      <w:r w:rsidRPr="00F961EF">
        <w:rPr>
          <w:rFonts w:ascii="Times New Roman" w:hAnsi="Times New Roman"/>
          <w:sz w:val="26"/>
        </w:rPr>
        <w:t>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5) взаимодействовать со средствами массовой информации для проведения информационной и разъяснительной политики в сфере похоронного дела;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6) осуществлять иные права в пределах своей компетенции.</w:t>
      </w:r>
    </w:p>
    <w:p w:rsidR="00812080" w:rsidRPr="00F961EF" w:rsidRDefault="00812080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F961EF" w:rsidRPr="0038276B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 w:rsidRPr="00F961EF">
        <w:rPr>
          <w:rFonts w:ascii="Times New Roman" w:hAnsi="Times New Roman"/>
          <w:sz w:val="26"/>
        </w:rPr>
        <w:t xml:space="preserve">Статья </w:t>
      </w:r>
      <w:r w:rsidR="003C3BD9">
        <w:rPr>
          <w:rFonts w:ascii="Times New Roman" w:hAnsi="Times New Roman"/>
          <w:sz w:val="26"/>
        </w:rPr>
        <w:t>4</w:t>
      </w:r>
      <w:r w:rsidRPr="00F961EF">
        <w:rPr>
          <w:rFonts w:ascii="Times New Roman" w:hAnsi="Times New Roman"/>
          <w:sz w:val="26"/>
        </w:rPr>
        <w:t xml:space="preserve">. </w:t>
      </w:r>
      <w:r w:rsidRPr="0038276B">
        <w:rPr>
          <w:rFonts w:ascii="Times New Roman" w:hAnsi="Times New Roman"/>
          <w:b/>
          <w:sz w:val="26"/>
        </w:rPr>
        <w:t>Состав Общественного совета</w:t>
      </w:r>
    </w:p>
    <w:p w:rsidR="00F961EF" w:rsidRPr="001D1CA5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C23E95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1. В состав Общественного совета входят председатель, заместитель председателя</w:t>
      </w:r>
      <w:r w:rsidR="00C23E95" w:rsidRPr="00C23E95">
        <w:rPr>
          <w:rFonts w:ascii="Times New Roman" w:hAnsi="Times New Roman"/>
          <w:sz w:val="26"/>
        </w:rPr>
        <w:t xml:space="preserve"> </w:t>
      </w:r>
      <w:r w:rsidR="00C23E95" w:rsidRPr="00F961EF">
        <w:rPr>
          <w:rFonts w:ascii="Times New Roman" w:hAnsi="Times New Roman"/>
          <w:sz w:val="26"/>
        </w:rPr>
        <w:t>и члены Общественного совета.</w:t>
      </w:r>
      <w:r w:rsidRPr="00F961EF">
        <w:rPr>
          <w:rFonts w:ascii="Times New Roman" w:hAnsi="Times New Roman"/>
          <w:sz w:val="26"/>
        </w:rPr>
        <w:t xml:space="preserve"> </w:t>
      </w:r>
    </w:p>
    <w:p w:rsidR="00F961EF" w:rsidRPr="00F961EF" w:rsidRDefault="00C23E95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Персональный состав Общественного совета утверждается Главой города Костромы.</w:t>
      </w:r>
      <w:r>
        <w:rPr>
          <w:rFonts w:ascii="Times New Roman" w:hAnsi="Times New Roman"/>
          <w:sz w:val="26"/>
        </w:rPr>
        <w:t xml:space="preserve"> </w:t>
      </w:r>
      <w:r w:rsidRPr="001C1070">
        <w:rPr>
          <w:rFonts w:ascii="Times New Roman" w:hAnsi="Times New Roman"/>
          <w:sz w:val="26"/>
        </w:rPr>
        <w:t xml:space="preserve">Включению в состав Общественного совета подлежат </w:t>
      </w:r>
      <w:r w:rsidR="00175304" w:rsidRPr="001C1070">
        <w:rPr>
          <w:rFonts w:ascii="Times New Roman" w:hAnsi="Times New Roman"/>
          <w:sz w:val="26"/>
        </w:rPr>
        <w:t>председатель Общественной палаты города Костромы,</w:t>
      </w:r>
      <w:r w:rsidR="00D10DFF" w:rsidRPr="001C1070">
        <w:rPr>
          <w:rFonts w:ascii="Times New Roman" w:hAnsi="Times New Roman"/>
          <w:sz w:val="26"/>
        </w:rPr>
        <w:t xml:space="preserve"> </w:t>
      </w:r>
      <w:r w:rsidR="00FE50AD" w:rsidRPr="001C1070">
        <w:rPr>
          <w:rFonts w:ascii="Times New Roman" w:hAnsi="Times New Roman"/>
          <w:sz w:val="26"/>
        </w:rPr>
        <w:t>члены Общественной палаты города Костромы, направл</w:t>
      </w:r>
      <w:r w:rsidR="0038276B" w:rsidRPr="001C1070">
        <w:rPr>
          <w:rFonts w:ascii="Times New Roman" w:hAnsi="Times New Roman"/>
          <w:sz w:val="26"/>
        </w:rPr>
        <w:t>енн</w:t>
      </w:r>
      <w:r w:rsidR="00FE50AD" w:rsidRPr="001C1070">
        <w:rPr>
          <w:rFonts w:ascii="Times New Roman" w:hAnsi="Times New Roman"/>
          <w:sz w:val="26"/>
        </w:rPr>
        <w:t xml:space="preserve">ые </w:t>
      </w:r>
      <w:r w:rsidR="00F4467F" w:rsidRPr="001C1070">
        <w:rPr>
          <w:rFonts w:ascii="Times New Roman" w:hAnsi="Times New Roman"/>
          <w:sz w:val="26"/>
        </w:rPr>
        <w:t>Общественной палаты</w:t>
      </w:r>
      <w:r w:rsidR="001D1CA5">
        <w:rPr>
          <w:rFonts w:ascii="Times New Roman" w:hAnsi="Times New Roman"/>
          <w:sz w:val="26"/>
        </w:rPr>
        <w:t xml:space="preserve"> города Костромы</w:t>
      </w:r>
      <w:r>
        <w:rPr>
          <w:rFonts w:ascii="Times New Roman" w:hAnsi="Times New Roman"/>
          <w:sz w:val="26"/>
        </w:rPr>
        <w:t>.</w:t>
      </w:r>
      <w:r w:rsidR="00F4467F">
        <w:rPr>
          <w:rFonts w:ascii="Times New Roman" w:hAnsi="Times New Roman"/>
          <w:sz w:val="26"/>
        </w:rPr>
        <w:t xml:space="preserve"> 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lastRenderedPageBreak/>
        <w:t>2. Лицо не может быть включено в состав Общественного совета в следующих случаях: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1) отсутствие гражданства Российской Федерации;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2) признание решением суда, вступившим в законную силу, недееспособным, ограниченно дееспособным;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3) наличие неснятой или непогашенной судимости в установленном федеральным законом порядке;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4) привлечение лица в качестве подозреваемого, обвиняемого по уголовному делу в предусмотренном действующим законодательством порядке.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3. Полномочия члена Общественного совета подлежат прекращению в случаях: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1) подачи членом Общественного совета письменного уведомления Главе города Костромы о прекращении полномочий;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2) систематического отсутствия на заседаниях Общественного совета без извещения Главы города Костромы о невозможности принять участие в заседаниях Общественного совета (более трех раз подряд);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3) вступления в законную силу вынесенного в отношении члена Общественного совета обвинительного приговора суда;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4) признания члена Общественного совета безвестно отсутствующим или умершим на основании вступившего в законную силу решения суда;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5) смерти члена Общественного совета;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6) возникновения обстоятельств, указанных в части 2 настоящей статьи.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4. Член Общественного совета обязан уведомить председателя Общественного совета о возникновении обстоятельств, указанных в части 2 настоящей статьи.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 xml:space="preserve">5. Решение о прекращении полномочий члена Общественного совета в случае, предусмотренном пунктом 2 части 3 настоящей статьи, принимается членами Общественного совета путем открытого голосования в соответствии с утвержденным настоящим Положением порядком принятия решений. На основании решения Общественного совета о прекращении полномочий члена Общественного совета Глава города Костромы издает постановление о внесении изменения в состав </w:t>
      </w:r>
      <w:r w:rsidR="00307720" w:rsidRPr="00F961EF">
        <w:rPr>
          <w:rFonts w:ascii="Times New Roman" w:hAnsi="Times New Roman"/>
          <w:sz w:val="26"/>
        </w:rPr>
        <w:t>Общественного совета</w:t>
      </w:r>
      <w:r w:rsidRPr="00F961EF">
        <w:rPr>
          <w:rFonts w:ascii="Times New Roman" w:hAnsi="Times New Roman"/>
          <w:sz w:val="26"/>
        </w:rPr>
        <w:t>.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F961EF" w:rsidRPr="0038276B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 w:rsidRPr="00F961EF">
        <w:rPr>
          <w:rFonts w:ascii="Times New Roman" w:hAnsi="Times New Roman"/>
          <w:sz w:val="26"/>
        </w:rPr>
        <w:t xml:space="preserve">Статья </w:t>
      </w:r>
      <w:r w:rsidR="003C3BD9">
        <w:rPr>
          <w:rFonts w:ascii="Times New Roman" w:hAnsi="Times New Roman"/>
          <w:sz w:val="26"/>
        </w:rPr>
        <w:t>5</w:t>
      </w:r>
      <w:r w:rsidRPr="00F961EF">
        <w:rPr>
          <w:rFonts w:ascii="Times New Roman" w:hAnsi="Times New Roman"/>
          <w:sz w:val="26"/>
        </w:rPr>
        <w:t xml:space="preserve">. </w:t>
      </w:r>
      <w:r w:rsidRPr="0038276B">
        <w:rPr>
          <w:rFonts w:ascii="Times New Roman" w:hAnsi="Times New Roman"/>
          <w:b/>
          <w:sz w:val="26"/>
        </w:rPr>
        <w:t>Организация деятельности Общественного совета</w:t>
      </w:r>
    </w:p>
    <w:p w:rsidR="00F961EF" w:rsidRPr="001D1CA5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1. Заседания Общественного совета проводятся ежегодно.</w:t>
      </w:r>
    </w:p>
    <w:p w:rsidR="00F4467F" w:rsidRPr="00F961EF" w:rsidRDefault="00F961EF" w:rsidP="00803E9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2. Руководство деятельностью Общественного совета ос</w:t>
      </w:r>
      <w:r w:rsidRPr="001C1070">
        <w:rPr>
          <w:rFonts w:ascii="Times New Roman" w:hAnsi="Times New Roman"/>
          <w:sz w:val="26"/>
        </w:rPr>
        <w:t>уществляет его председатель, а в его отсутствие - заместитель председателя.</w:t>
      </w:r>
      <w:r w:rsidR="00803E9D" w:rsidRPr="001C1070">
        <w:rPr>
          <w:rFonts w:ascii="Times New Roman" w:hAnsi="Times New Roman"/>
          <w:sz w:val="26"/>
        </w:rPr>
        <w:t xml:space="preserve"> </w:t>
      </w:r>
      <w:r w:rsidR="00F4467F" w:rsidRPr="001C1070">
        <w:rPr>
          <w:rFonts w:ascii="Times New Roman" w:hAnsi="Times New Roman"/>
          <w:sz w:val="26"/>
        </w:rPr>
        <w:t>Председателем Общественного совета является Глава города Костромы, заместителем председателя – председатель Общественной палаты города Костромы.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3. Полномочия председателя Общественного совета: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1) представляет Общественный совет во взаимоотношениях с предприятиями, учреждениями, организациями и гражданами;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2) созывает заседания Общественного совета;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3) определяет перечень вопросов, вносимых на рассмотрение Общественного совета;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4) ведет заседание Общественного совета;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5) привлекает к работе Общественного совета специалистов (экспертов).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4. Члены Общественного совета имеют право: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1) вносить предложения по вынесению вопросов на рассмотрение Общественного совета;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lastRenderedPageBreak/>
        <w:t>2) выступать, вносить предложения и давать оценку по рассматриваемым Общественным советом вопросам;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3) принимать участие в голосовании по всем рассматриваемым на заседании Общественного совета вопросам;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4) знакомиться с материалами предстоящего заседания Общественного совета, выступать на заседаниях Общественного совета.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5. Каждый член Общественного совета имеет один голос.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6. Решения Общественного совета принимаются большинством голосов от числа присутствующих членов. В случае равенства голосов голос председательствующего является решающим.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>7. Решения Общественного совета оформляются протоколом, который подписывается председательствовавшим на заседании Общественного совета.</w:t>
      </w:r>
    </w:p>
    <w:p w:rsidR="00F961EF" w:rsidRPr="00F961EF" w:rsidRDefault="001D1CA5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</w:t>
      </w:r>
      <w:r w:rsidR="00F961EF" w:rsidRPr="00F961EF">
        <w:rPr>
          <w:rFonts w:ascii="Times New Roman" w:hAnsi="Times New Roman"/>
          <w:sz w:val="26"/>
        </w:rPr>
        <w:t>. Приглашенные на заседание Общественного совета лица имеют право с разрешения председательствующего на заседании выступать по рассматриваемым вопросам и вносить свои предложения, не принимая участия в голосовании.</w:t>
      </w:r>
    </w:p>
    <w:p w:rsidR="00F961EF" w:rsidRPr="00F961EF" w:rsidRDefault="001D1CA5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</w:t>
      </w:r>
      <w:r w:rsidR="00F961EF" w:rsidRPr="00F961EF">
        <w:rPr>
          <w:rFonts w:ascii="Times New Roman" w:hAnsi="Times New Roman"/>
          <w:sz w:val="26"/>
        </w:rPr>
        <w:t>. Организационно-техническое обеспечение деятельности и ведение делопроизводства Общественного совета осуществляет аппарат Думы города Костромы.</w:t>
      </w:r>
    </w:p>
    <w:p w:rsidR="00F961EF" w:rsidRDefault="00F961EF"/>
    <w:sectPr w:rsidR="00F961EF" w:rsidSect="001D1CA5">
      <w:headerReference w:type="default" r:id="rId6"/>
      <w:footnotePr>
        <w:pos w:val="beneathText"/>
      </w:footnotePr>
      <w:pgSz w:w="11905" w:h="16837"/>
      <w:pgMar w:top="1134" w:right="567" w:bottom="709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AB4" w:rsidRDefault="00EE6AB4">
      <w:pPr>
        <w:spacing w:after="0" w:line="240" w:lineRule="auto"/>
      </w:pPr>
      <w:r>
        <w:separator/>
      </w:r>
    </w:p>
  </w:endnote>
  <w:endnote w:type="continuationSeparator" w:id="0">
    <w:p w:rsidR="00EE6AB4" w:rsidRDefault="00EE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AB4" w:rsidRDefault="00EE6AB4">
      <w:pPr>
        <w:spacing w:after="0" w:line="240" w:lineRule="auto"/>
      </w:pPr>
      <w:r>
        <w:separator/>
      </w:r>
    </w:p>
  </w:footnote>
  <w:footnote w:type="continuationSeparator" w:id="0">
    <w:p w:rsidR="00EE6AB4" w:rsidRDefault="00EE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CA" w:rsidRPr="004F62EC" w:rsidRDefault="00EE6AB4" w:rsidP="00826DCE">
    <w:pPr>
      <w:pStyle w:val="a3"/>
      <w:jc w:val="right"/>
      <w:rPr>
        <w:rFonts w:ascii="Times New Roman" w:hAnsi="Times New Roman" w:cs="Times New Roman"/>
        <w:bCs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CA"/>
    <w:rsid w:val="00175304"/>
    <w:rsid w:val="001C1070"/>
    <w:rsid w:val="001D1CA5"/>
    <w:rsid w:val="0021080C"/>
    <w:rsid w:val="00307720"/>
    <w:rsid w:val="003720AC"/>
    <w:rsid w:val="0038276B"/>
    <w:rsid w:val="003C3BD9"/>
    <w:rsid w:val="004E37C9"/>
    <w:rsid w:val="005234F9"/>
    <w:rsid w:val="00633E69"/>
    <w:rsid w:val="007611CA"/>
    <w:rsid w:val="007B512E"/>
    <w:rsid w:val="007E2722"/>
    <w:rsid w:val="00803E9D"/>
    <w:rsid w:val="00812080"/>
    <w:rsid w:val="008528B4"/>
    <w:rsid w:val="008B3FBC"/>
    <w:rsid w:val="00905087"/>
    <w:rsid w:val="00977AC1"/>
    <w:rsid w:val="009A1B9F"/>
    <w:rsid w:val="00A13779"/>
    <w:rsid w:val="00A91D98"/>
    <w:rsid w:val="00B143D0"/>
    <w:rsid w:val="00B73C7F"/>
    <w:rsid w:val="00C01E63"/>
    <w:rsid w:val="00C23E95"/>
    <w:rsid w:val="00C47143"/>
    <w:rsid w:val="00D02130"/>
    <w:rsid w:val="00D10DFF"/>
    <w:rsid w:val="00D94095"/>
    <w:rsid w:val="00DB1D9D"/>
    <w:rsid w:val="00DB465C"/>
    <w:rsid w:val="00EE6AB4"/>
    <w:rsid w:val="00F4467F"/>
    <w:rsid w:val="00F61669"/>
    <w:rsid w:val="00F74293"/>
    <w:rsid w:val="00F961EF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34F24-3176-4865-BAC5-DC82DA25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18</cp:revision>
  <dcterms:created xsi:type="dcterms:W3CDTF">2021-03-12T09:36:00Z</dcterms:created>
  <dcterms:modified xsi:type="dcterms:W3CDTF">2021-05-20T08:37:00Z</dcterms:modified>
</cp:coreProperties>
</file>