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8B3" w:rsidRPr="00431C67" w:rsidRDefault="008A68B3" w:rsidP="008A68B3">
      <w:pPr>
        <w:pStyle w:val="2"/>
        <w:shd w:val="clear" w:color="auto" w:fill="auto"/>
        <w:spacing w:after="0" w:line="240" w:lineRule="auto"/>
        <w:ind w:left="5103"/>
        <w:jc w:val="center"/>
      </w:pPr>
      <w:r>
        <w:rPr>
          <w:i/>
        </w:rPr>
        <w:t>Приложение</w:t>
      </w:r>
      <w:r w:rsidRPr="00431C67">
        <w:rPr>
          <w:i/>
        </w:rPr>
        <w:br/>
      </w:r>
      <w:r>
        <w:rPr>
          <w:i/>
        </w:rPr>
        <w:t>к решению</w:t>
      </w:r>
      <w:r w:rsidR="006D5F4A">
        <w:rPr>
          <w:i/>
        </w:rPr>
        <w:t xml:space="preserve"> Думы города Костромы </w:t>
      </w:r>
      <w:r w:rsidR="006D5F4A">
        <w:rPr>
          <w:i/>
        </w:rPr>
        <w:br/>
      </w:r>
      <w:r w:rsidR="006D5F4A" w:rsidRPr="004657BA">
        <w:rPr>
          <w:i/>
        </w:rPr>
        <w:t xml:space="preserve">от </w:t>
      </w:r>
      <w:r w:rsidR="00FD34CB">
        <w:rPr>
          <w:i/>
        </w:rPr>
        <w:t xml:space="preserve">30 января </w:t>
      </w:r>
      <w:r w:rsidR="00832CE0">
        <w:rPr>
          <w:i/>
        </w:rPr>
        <w:t>2020</w:t>
      </w:r>
      <w:r w:rsidRPr="004657BA">
        <w:rPr>
          <w:i/>
        </w:rPr>
        <w:t xml:space="preserve"> года № </w:t>
      </w:r>
      <w:r w:rsidR="00FD34CB">
        <w:rPr>
          <w:i/>
        </w:rPr>
        <w:t>20</w:t>
      </w:r>
    </w:p>
    <w:p w:rsidR="008A68B3" w:rsidRPr="00431C67" w:rsidRDefault="008A68B3" w:rsidP="008A68B3">
      <w:pPr>
        <w:pStyle w:val="12"/>
        <w:shd w:val="clear" w:color="auto" w:fill="auto"/>
        <w:spacing w:before="0" w:line="240" w:lineRule="auto"/>
      </w:pPr>
      <w:bookmarkStart w:id="0" w:name="bookmark0"/>
    </w:p>
    <w:p w:rsidR="008A68B3" w:rsidRPr="00431C67" w:rsidRDefault="008A68B3" w:rsidP="008A68B3">
      <w:pPr>
        <w:pStyle w:val="12"/>
        <w:shd w:val="clear" w:color="auto" w:fill="auto"/>
        <w:spacing w:before="0" w:line="240" w:lineRule="auto"/>
      </w:pPr>
    </w:p>
    <w:p w:rsidR="008A68B3" w:rsidRPr="00431C67" w:rsidRDefault="008A68B3" w:rsidP="008A68B3">
      <w:pPr>
        <w:pStyle w:val="12"/>
        <w:shd w:val="clear" w:color="auto" w:fill="auto"/>
        <w:spacing w:before="0" w:line="240" w:lineRule="auto"/>
      </w:pPr>
    </w:p>
    <w:p w:rsidR="008A68B3" w:rsidRPr="00431C67" w:rsidRDefault="008A68B3" w:rsidP="008A68B3">
      <w:pPr>
        <w:pStyle w:val="12"/>
        <w:shd w:val="clear" w:color="auto" w:fill="auto"/>
        <w:spacing w:before="0" w:line="240" w:lineRule="auto"/>
      </w:pPr>
      <w:bookmarkStart w:id="1" w:name="_GoBack"/>
      <w:bookmarkEnd w:id="1"/>
    </w:p>
    <w:p w:rsidR="008A68B3" w:rsidRPr="00431C67" w:rsidRDefault="008A68B3" w:rsidP="008A68B3">
      <w:pPr>
        <w:pStyle w:val="12"/>
        <w:shd w:val="clear" w:color="auto" w:fill="auto"/>
        <w:spacing w:before="0" w:line="240" w:lineRule="auto"/>
      </w:pPr>
    </w:p>
    <w:p w:rsidR="008A68B3" w:rsidRPr="00431C67" w:rsidRDefault="008A68B3" w:rsidP="008A68B3">
      <w:pPr>
        <w:pStyle w:val="12"/>
        <w:shd w:val="clear" w:color="auto" w:fill="auto"/>
        <w:spacing w:before="0" w:line="240" w:lineRule="auto"/>
      </w:pPr>
    </w:p>
    <w:p w:rsidR="008A68B3" w:rsidRPr="00431C67" w:rsidRDefault="008A68B3" w:rsidP="008A68B3">
      <w:pPr>
        <w:pStyle w:val="12"/>
        <w:shd w:val="clear" w:color="auto" w:fill="auto"/>
        <w:spacing w:before="0" w:line="240" w:lineRule="auto"/>
      </w:pPr>
    </w:p>
    <w:bookmarkEnd w:id="0"/>
    <w:p w:rsidR="008A68B3" w:rsidRPr="00431C67" w:rsidRDefault="008A68B3" w:rsidP="008A68B3">
      <w:pPr>
        <w:pStyle w:val="a6"/>
        <w:jc w:val="center"/>
        <w:rPr>
          <w:rFonts w:ascii="Times New Roman" w:hAnsi="Times New Roman"/>
          <w:b/>
          <w:sz w:val="36"/>
          <w:szCs w:val="36"/>
        </w:rPr>
      </w:pPr>
      <w:r>
        <w:rPr>
          <w:rFonts w:ascii="Times New Roman" w:hAnsi="Times New Roman"/>
          <w:b/>
          <w:sz w:val="36"/>
          <w:szCs w:val="36"/>
        </w:rPr>
        <w:t xml:space="preserve">Информация </w:t>
      </w:r>
    </w:p>
    <w:p w:rsidR="008A68B3" w:rsidRPr="00431C67" w:rsidRDefault="008A68B3" w:rsidP="008A68B3">
      <w:pPr>
        <w:pStyle w:val="a6"/>
        <w:jc w:val="center"/>
        <w:rPr>
          <w:rFonts w:ascii="Times New Roman" w:hAnsi="Times New Roman"/>
          <w:b/>
          <w:sz w:val="36"/>
          <w:szCs w:val="36"/>
        </w:rPr>
      </w:pPr>
      <w:bookmarkStart w:id="2" w:name="bookmark1"/>
      <w:r w:rsidRPr="00431C67">
        <w:rPr>
          <w:rFonts w:ascii="Times New Roman" w:hAnsi="Times New Roman"/>
          <w:b/>
          <w:sz w:val="36"/>
          <w:szCs w:val="36"/>
        </w:rPr>
        <w:t>о деятельности</w:t>
      </w:r>
      <w:r w:rsidRPr="00431C67">
        <w:rPr>
          <w:rFonts w:ascii="Times New Roman" w:hAnsi="Times New Roman"/>
          <w:b/>
          <w:sz w:val="36"/>
          <w:szCs w:val="36"/>
        </w:rPr>
        <w:br/>
        <w:t xml:space="preserve">Думы города Костромы </w:t>
      </w:r>
      <w:r>
        <w:rPr>
          <w:rFonts w:ascii="Times New Roman" w:hAnsi="Times New Roman"/>
          <w:b/>
          <w:sz w:val="36"/>
          <w:szCs w:val="36"/>
        </w:rPr>
        <w:t>шестого созыва</w:t>
      </w:r>
    </w:p>
    <w:p w:rsidR="008A68B3" w:rsidRDefault="008A68B3" w:rsidP="008A68B3">
      <w:pPr>
        <w:pStyle w:val="a6"/>
        <w:jc w:val="center"/>
        <w:rPr>
          <w:rFonts w:ascii="Times New Roman" w:hAnsi="Times New Roman"/>
          <w:b/>
          <w:sz w:val="36"/>
          <w:szCs w:val="36"/>
        </w:rPr>
      </w:pPr>
      <w:r w:rsidRPr="00431C67">
        <w:rPr>
          <w:rFonts w:ascii="Times New Roman" w:hAnsi="Times New Roman"/>
          <w:b/>
          <w:sz w:val="36"/>
          <w:szCs w:val="36"/>
        </w:rPr>
        <w:t>и Главы города Костромы</w:t>
      </w:r>
      <w:r w:rsidRPr="00431C67">
        <w:rPr>
          <w:rFonts w:ascii="Times New Roman" w:hAnsi="Times New Roman"/>
          <w:b/>
          <w:sz w:val="36"/>
          <w:szCs w:val="36"/>
        </w:rPr>
        <w:br/>
      </w:r>
      <w:r w:rsidRPr="004657BA">
        <w:rPr>
          <w:rFonts w:ascii="Times New Roman" w:hAnsi="Times New Roman"/>
          <w:b/>
          <w:sz w:val="36"/>
          <w:szCs w:val="36"/>
        </w:rPr>
        <w:t xml:space="preserve">за </w:t>
      </w:r>
      <w:bookmarkEnd w:id="2"/>
      <w:r w:rsidR="00832CE0">
        <w:rPr>
          <w:rFonts w:ascii="Times New Roman" w:hAnsi="Times New Roman"/>
          <w:b/>
          <w:sz w:val="36"/>
          <w:szCs w:val="36"/>
        </w:rPr>
        <w:t>2019</w:t>
      </w:r>
      <w:r w:rsidRPr="004657BA">
        <w:rPr>
          <w:rFonts w:ascii="Times New Roman" w:hAnsi="Times New Roman"/>
          <w:b/>
          <w:sz w:val="36"/>
          <w:szCs w:val="36"/>
        </w:rPr>
        <w:t xml:space="preserve"> год</w:t>
      </w:r>
    </w:p>
    <w:p w:rsidR="008A68B3" w:rsidRDefault="008A68B3" w:rsidP="008A68B3">
      <w:pPr>
        <w:pStyle w:val="a6"/>
        <w:rPr>
          <w:rFonts w:ascii="Times New Roman" w:hAnsi="Times New Roman"/>
          <w:sz w:val="32"/>
          <w:szCs w:val="32"/>
        </w:rPr>
      </w:pPr>
    </w:p>
    <w:p w:rsidR="008A68B3" w:rsidRPr="00F018AC" w:rsidRDefault="008A68B3" w:rsidP="008A68B3">
      <w:pPr>
        <w:pStyle w:val="a6"/>
        <w:rPr>
          <w:rFonts w:ascii="Times New Roman" w:hAnsi="Times New Roman"/>
          <w:sz w:val="32"/>
          <w:szCs w:val="32"/>
        </w:rPr>
      </w:pPr>
    </w:p>
    <w:p w:rsidR="008A68B3" w:rsidRDefault="008A68B3" w:rsidP="008A68B3">
      <w:pPr>
        <w:pStyle w:val="a6"/>
        <w:jc w:val="center"/>
        <w:rPr>
          <w:rFonts w:ascii="Times New Roman" w:hAnsi="Times New Roman"/>
          <w:sz w:val="32"/>
          <w:szCs w:val="32"/>
        </w:rPr>
        <w:sectPr w:rsidR="008A68B3" w:rsidSect="00D93370">
          <w:headerReference w:type="default" r:id="rId8"/>
          <w:headerReference w:type="first" r:id="rId9"/>
          <w:pgSz w:w="11906" w:h="16838"/>
          <w:pgMar w:top="1134" w:right="850" w:bottom="993" w:left="1701" w:header="708" w:footer="708" w:gutter="0"/>
          <w:cols w:space="708"/>
          <w:titlePg/>
          <w:docGrid w:linePitch="360"/>
        </w:sectPr>
      </w:pPr>
    </w:p>
    <w:p w:rsidR="00B74E34" w:rsidRPr="00015AD9" w:rsidRDefault="00ED6A48" w:rsidP="00B74E34">
      <w:pPr>
        <w:spacing w:after="0" w:line="240" w:lineRule="auto"/>
        <w:ind w:firstLine="720"/>
        <w:jc w:val="both"/>
        <w:rPr>
          <w:rFonts w:ascii="Times New Roman" w:hAnsi="Times New Roman"/>
          <w:sz w:val="26"/>
          <w:szCs w:val="26"/>
        </w:rPr>
      </w:pPr>
      <w:r>
        <w:rPr>
          <w:rFonts w:ascii="Times New Roman" w:hAnsi="Times New Roman"/>
          <w:sz w:val="26"/>
          <w:szCs w:val="26"/>
        </w:rPr>
        <w:lastRenderedPageBreak/>
        <w:t>В 2019</w:t>
      </w:r>
      <w:r w:rsidR="00B74E34" w:rsidRPr="00015AD9">
        <w:rPr>
          <w:rFonts w:ascii="Times New Roman" w:hAnsi="Times New Roman"/>
          <w:sz w:val="26"/>
          <w:szCs w:val="26"/>
        </w:rPr>
        <w:t xml:space="preserve"> году Дума города Костромы шестого созыва продолжила свою деятельность в соответствии с Конституцией Российской Федерации, действующим законодательством Российской Федерации и Костромской области, Уставом города Костромы и Регламентом Думы города Костромы.</w:t>
      </w:r>
    </w:p>
    <w:p w:rsidR="00B74E34" w:rsidRPr="00015AD9" w:rsidRDefault="00B74E34" w:rsidP="00B74E34">
      <w:pPr>
        <w:spacing w:after="0" w:line="240" w:lineRule="auto"/>
        <w:ind w:firstLine="720"/>
        <w:jc w:val="both"/>
        <w:rPr>
          <w:rFonts w:ascii="Times New Roman" w:hAnsi="Times New Roman"/>
          <w:sz w:val="26"/>
          <w:szCs w:val="26"/>
        </w:rPr>
      </w:pPr>
      <w:r w:rsidRPr="00015AD9">
        <w:rPr>
          <w:rFonts w:ascii="Times New Roman" w:hAnsi="Times New Roman"/>
          <w:sz w:val="26"/>
          <w:szCs w:val="26"/>
        </w:rPr>
        <w:t xml:space="preserve">Деятельность Думы города Костромы основана на принципах приоритета прав и свобод человека и гражданина, законности, гласности, учёта общественного мнения, свободного обсуждения, коллективного решения вопросов и многопартийности. </w:t>
      </w:r>
    </w:p>
    <w:p w:rsidR="00B74E34" w:rsidRPr="00015AD9" w:rsidRDefault="00B74E34" w:rsidP="00B74E34">
      <w:pPr>
        <w:spacing w:after="0" w:line="240" w:lineRule="auto"/>
        <w:ind w:firstLine="720"/>
        <w:jc w:val="both"/>
        <w:rPr>
          <w:rFonts w:ascii="Times New Roman" w:eastAsiaTheme="minorHAnsi" w:hAnsi="Times New Roman"/>
          <w:sz w:val="26"/>
          <w:szCs w:val="26"/>
        </w:rPr>
      </w:pPr>
      <w:r w:rsidRPr="00015AD9">
        <w:rPr>
          <w:rFonts w:ascii="Times New Roman" w:eastAsiaTheme="minorHAnsi" w:hAnsi="Times New Roman"/>
          <w:sz w:val="26"/>
          <w:szCs w:val="26"/>
        </w:rPr>
        <w:t>Являясь постоянным действующим представительным органом города Костромы, Дума города Костромы наделена правом представлять интересы населения города Костромы и обладает широкими полномочиями по вопросам своего ведения в различных сферах общественной жизни. Основными направлениями деятельности Думы города Костром</w:t>
      </w:r>
      <w:r w:rsidR="00ED6A48">
        <w:rPr>
          <w:rFonts w:ascii="Times New Roman" w:eastAsiaTheme="minorHAnsi" w:hAnsi="Times New Roman"/>
          <w:sz w:val="26"/>
          <w:szCs w:val="26"/>
        </w:rPr>
        <w:t>ы и Главы города Костромы в 2019</w:t>
      </w:r>
      <w:r w:rsidRPr="00015AD9">
        <w:rPr>
          <w:rFonts w:ascii="Times New Roman" w:eastAsiaTheme="minorHAnsi" w:hAnsi="Times New Roman"/>
          <w:sz w:val="26"/>
          <w:szCs w:val="26"/>
        </w:rPr>
        <w:t xml:space="preserve"> году являлись:</w:t>
      </w:r>
    </w:p>
    <w:p w:rsidR="00B74E34" w:rsidRPr="00015AD9" w:rsidRDefault="00B74E34" w:rsidP="00B74E34">
      <w:pPr>
        <w:pStyle w:val="2"/>
        <w:numPr>
          <w:ilvl w:val="0"/>
          <w:numId w:val="3"/>
        </w:numPr>
        <w:shd w:val="clear" w:color="auto" w:fill="auto"/>
        <w:tabs>
          <w:tab w:val="left" w:pos="893"/>
          <w:tab w:val="left" w:pos="993"/>
          <w:tab w:val="left" w:pos="1134"/>
        </w:tabs>
        <w:spacing w:after="0" w:line="240" w:lineRule="auto"/>
        <w:ind w:firstLine="709"/>
        <w:jc w:val="both"/>
        <w:rPr>
          <w:color w:val="auto"/>
        </w:rPr>
      </w:pPr>
      <w:r w:rsidRPr="00015AD9">
        <w:rPr>
          <w:color w:val="auto"/>
        </w:rPr>
        <w:t>нормотворческая деятельность, в том числе разработка проектов решений Думы города Костромы, постановлений Главы города Костромы, проектов законодательных инициатив Думы города Костромы, вносимых в Костромскую областную Думу;</w:t>
      </w:r>
    </w:p>
    <w:p w:rsidR="00B74E34" w:rsidRPr="00015AD9" w:rsidRDefault="00B74E34" w:rsidP="00B74E34">
      <w:pPr>
        <w:pStyle w:val="2"/>
        <w:numPr>
          <w:ilvl w:val="0"/>
          <w:numId w:val="3"/>
        </w:numPr>
        <w:shd w:val="clear" w:color="auto" w:fill="auto"/>
        <w:tabs>
          <w:tab w:val="left" w:pos="893"/>
          <w:tab w:val="left" w:pos="993"/>
          <w:tab w:val="left" w:pos="1134"/>
        </w:tabs>
        <w:spacing w:after="0" w:line="240" w:lineRule="auto"/>
        <w:ind w:firstLine="709"/>
        <w:jc w:val="both"/>
        <w:rPr>
          <w:color w:val="auto"/>
        </w:rPr>
      </w:pPr>
      <w:r w:rsidRPr="00015AD9">
        <w:rPr>
          <w:color w:val="auto"/>
        </w:rPr>
        <w:t>работа с избирателями, в том числе оказание бесплатной юридической помощи населению, рассмотрение обращений граждан в установленном законодательством Российской Федерации порядке, а также иные формы взаимодействия с населением по наиболее значимым вопросам, входящим в сферу местного самоуправления;</w:t>
      </w:r>
    </w:p>
    <w:p w:rsidR="00B74E34" w:rsidRPr="00015AD9" w:rsidRDefault="00B74E34" w:rsidP="00B74E34">
      <w:pPr>
        <w:pStyle w:val="2"/>
        <w:numPr>
          <w:ilvl w:val="0"/>
          <w:numId w:val="3"/>
        </w:numPr>
        <w:shd w:val="clear" w:color="auto" w:fill="auto"/>
        <w:tabs>
          <w:tab w:val="left" w:pos="893"/>
          <w:tab w:val="left" w:pos="993"/>
          <w:tab w:val="left" w:pos="1134"/>
        </w:tabs>
        <w:spacing w:after="0" w:line="240" w:lineRule="auto"/>
        <w:ind w:firstLine="709"/>
        <w:jc w:val="both"/>
        <w:rPr>
          <w:color w:val="auto"/>
        </w:rPr>
      </w:pPr>
      <w:r w:rsidRPr="00015AD9">
        <w:rPr>
          <w:color w:val="auto"/>
        </w:rPr>
        <w:t>деятельность по принятию бюджета Костромы, совершенствованию бюджетного процесса, а также установлению, изменению и отмене местных налогов и сборов, распоряжения имуществом, находящимся в муниципальной собственности города Костромы;</w:t>
      </w:r>
    </w:p>
    <w:p w:rsidR="00B74E34" w:rsidRPr="00015AD9" w:rsidRDefault="00B74E34" w:rsidP="00B74E34">
      <w:pPr>
        <w:pStyle w:val="2"/>
        <w:numPr>
          <w:ilvl w:val="0"/>
          <w:numId w:val="3"/>
        </w:numPr>
        <w:shd w:val="clear" w:color="auto" w:fill="auto"/>
        <w:tabs>
          <w:tab w:val="left" w:pos="893"/>
          <w:tab w:val="left" w:pos="993"/>
          <w:tab w:val="left" w:pos="1134"/>
        </w:tabs>
        <w:spacing w:after="0" w:line="240" w:lineRule="auto"/>
        <w:ind w:firstLine="709"/>
        <w:jc w:val="both"/>
        <w:rPr>
          <w:color w:val="auto"/>
        </w:rPr>
      </w:pPr>
      <w:r w:rsidRPr="00015AD9">
        <w:rPr>
          <w:color w:val="auto"/>
        </w:rPr>
        <w:t>взаимодействие с органами местного самоуправления, органами государственной власти, общественными организациями по решению вопросов местного значения;</w:t>
      </w:r>
    </w:p>
    <w:p w:rsidR="00ED6A48" w:rsidRPr="00ED6A48" w:rsidRDefault="00171FF8" w:rsidP="00ED6A48">
      <w:pPr>
        <w:pStyle w:val="2"/>
        <w:numPr>
          <w:ilvl w:val="0"/>
          <w:numId w:val="3"/>
        </w:numPr>
        <w:shd w:val="clear" w:color="auto" w:fill="auto"/>
        <w:tabs>
          <w:tab w:val="left" w:pos="893"/>
          <w:tab w:val="left" w:pos="993"/>
          <w:tab w:val="left" w:pos="1134"/>
        </w:tabs>
        <w:spacing w:after="0" w:line="240" w:lineRule="auto"/>
        <w:ind w:firstLine="709"/>
        <w:jc w:val="both"/>
        <w:rPr>
          <w:color w:val="auto"/>
        </w:rPr>
      </w:pPr>
      <w:r w:rsidRPr="00015AD9">
        <w:rPr>
          <w:color w:val="auto"/>
        </w:rPr>
        <w:t>установление международного и межмуниципально</w:t>
      </w:r>
      <w:r>
        <w:rPr>
          <w:color w:val="auto"/>
        </w:rPr>
        <w:t>го сотрудничества</w:t>
      </w:r>
      <w:r>
        <w:rPr>
          <w:rFonts w:eastAsia="Arial"/>
          <w:color w:val="auto"/>
          <w:kern w:val="3"/>
          <w:lang w:eastAsia="ar-SA"/>
        </w:rPr>
        <w:t xml:space="preserve">, </w:t>
      </w:r>
      <w:r w:rsidR="00ED6A48" w:rsidRPr="00ED6A48">
        <w:rPr>
          <w:rFonts w:eastAsia="Arial"/>
          <w:color w:val="auto"/>
          <w:kern w:val="3"/>
          <w:lang w:eastAsia="ar-SA"/>
        </w:rPr>
        <w:t>участие города Костромы в организациях межмуниципального сотрудничества и популяризация официальных символов города Костромы</w:t>
      </w:r>
      <w:r w:rsidR="00ED6A48" w:rsidRPr="00ED6A48">
        <w:rPr>
          <w:color w:val="auto"/>
        </w:rPr>
        <w:t>;</w:t>
      </w:r>
    </w:p>
    <w:p w:rsidR="00B74E34" w:rsidRPr="00015AD9" w:rsidRDefault="00B74E34" w:rsidP="00B74E34">
      <w:pPr>
        <w:pStyle w:val="2"/>
        <w:numPr>
          <w:ilvl w:val="0"/>
          <w:numId w:val="3"/>
        </w:numPr>
        <w:shd w:val="clear" w:color="auto" w:fill="auto"/>
        <w:tabs>
          <w:tab w:val="left" w:pos="893"/>
          <w:tab w:val="left" w:pos="993"/>
          <w:tab w:val="left" w:pos="1134"/>
        </w:tabs>
        <w:spacing w:after="0" w:line="240" w:lineRule="auto"/>
        <w:ind w:firstLine="709"/>
        <w:jc w:val="both"/>
        <w:rPr>
          <w:color w:val="auto"/>
        </w:rPr>
      </w:pPr>
      <w:r w:rsidRPr="00015AD9">
        <w:rPr>
          <w:color w:val="auto"/>
        </w:rPr>
        <w:t>деятельность по осуществлению контроля за исполнением органами и должностными лицами местного самоуправления города Костромы полномочий по решению вопросов местного значения;</w:t>
      </w:r>
    </w:p>
    <w:p w:rsidR="00B74E34" w:rsidRPr="00015AD9" w:rsidRDefault="00B74E34" w:rsidP="00B74E34">
      <w:pPr>
        <w:pStyle w:val="2"/>
        <w:numPr>
          <w:ilvl w:val="0"/>
          <w:numId w:val="3"/>
        </w:numPr>
        <w:shd w:val="clear" w:color="auto" w:fill="auto"/>
        <w:tabs>
          <w:tab w:val="left" w:pos="893"/>
          <w:tab w:val="left" w:pos="993"/>
          <w:tab w:val="left" w:pos="1134"/>
        </w:tabs>
        <w:spacing w:after="0" w:line="240" w:lineRule="auto"/>
        <w:ind w:firstLine="709"/>
        <w:jc w:val="both"/>
        <w:rPr>
          <w:color w:val="auto"/>
        </w:rPr>
      </w:pPr>
      <w:r w:rsidRPr="00015AD9">
        <w:rPr>
          <w:color w:val="auto"/>
        </w:rPr>
        <w:t>осуществление полномочий в социальной сфере, связанных с созданием условий для развития физической культуры и спорта, взаимодействия с общественными организациями, осуществлением социальной защиты населения;</w:t>
      </w:r>
    </w:p>
    <w:p w:rsidR="00B74E34" w:rsidRPr="00015AD9" w:rsidRDefault="00B74E34" w:rsidP="00B74E34">
      <w:pPr>
        <w:pStyle w:val="2"/>
        <w:numPr>
          <w:ilvl w:val="0"/>
          <w:numId w:val="3"/>
        </w:numPr>
        <w:shd w:val="clear" w:color="auto" w:fill="auto"/>
        <w:tabs>
          <w:tab w:val="left" w:pos="893"/>
          <w:tab w:val="left" w:pos="993"/>
          <w:tab w:val="left" w:pos="1134"/>
        </w:tabs>
        <w:spacing w:after="0" w:line="240" w:lineRule="auto"/>
        <w:ind w:firstLine="709"/>
        <w:jc w:val="both"/>
        <w:rPr>
          <w:color w:val="auto"/>
        </w:rPr>
      </w:pPr>
      <w:r w:rsidRPr="00015AD9">
        <w:rPr>
          <w:color w:val="auto"/>
        </w:rPr>
        <w:t>деятельность в сфере коммунальных услуг, в том числе деятельность по сбору и транспортировке твердых бытовых отходов, благоустройству и капитальному ремонту;</w:t>
      </w:r>
    </w:p>
    <w:p w:rsidR="008A68B3" w:rsidRDefault="00B74E34" w:rsidP="00171FF8">
      <w:pPr>
        <w:pStyle w:val="2"/>
        <w:numPr>
          <w:ilvl w:val="0"/>
          <w:numId w:val="3"/>
        </w:numPr>
        <w:shd w:val="clear" w:color="auto" w:fill="auto"/>
        <w:tabs>
          <w:tab w:val="left" w:pos="889"/>
          <w:tab w:val="left" w:pos="993"/>
          <w:tab w:val="left" w:pos="1134"/>
        </w:tabs>
        <w:spacing w:after="0" w:line="240" w:lineRule="auto"/>
        <w:ind w:firstLine="709"/>
        <w:jc w:val="both"/>
        <w:rPr>
          <w:color w:val="auto"/>
        </w:rPr>
      </w:pPr>
      <w:r w:rsidRPr="00015AD9">
        <w:rPr>
          <w:color w:val="auto"/>
        </w:rPr>
        <w:t xml:space="preserve">присвоение наименований улицам и иным общественным местам города Костромы, принятие решений об установлении мемориальных досок и иных </w:t>
      </w:r>
      <w:r w:rsidR="00171FF8">
        <w:rPr>
          <w:color w:val="auto"/>
        </w:rPr>
        <w:t>памятных знаков.</w:t>
      </w:r>
    </w:p>
    <w:p w:rsidR="00FD34CB" w:rsidRDefault="00FD34CB" w:rsidP="00FD34CB">
      <w:pPr>
        <w:pStyle w:val="2"/>
        <w:shd w:val="clear" w:color="auto" w:fill="auto"/>
        <w:tabs>
          <w:tab w:val="left" w:pos="889"/>
          <w:tab w:val="left" w:pos="993"/>
          <w:tab w:val="left" w:pos="1134"/>
        </w:tabs>
        <w:spacing w:after="0" w:line="240" w:lineRule="auto"/>
        <w:jc w:val="both"/>
        <w:rPr>
          <w:color w:val="auto"/>
        </w:rPr>
      </w:pPr>
    </w:p>
    <w:p w:rsidR="00FD34CB" w:rsidRDefault="00FD34CB" w:rsidP="00FD34CB">
      <w:pPr>
        <w:pStyle w:val="2"/>
        <w:shd w:val="clear" w:color="auto" w:fill="auto"/>
        <w:tabs>
          <w:tab w:val="left" w:pos="889"/>
          <w:tab w:val="left" w:pos="993"/>
          <w:tab w:val="left" w:pos="1134"/>
        </w:tabs>
        <w:spacing w:after="0" w:line="240" w:lineRule="auto"/>
        <w:jc w:val="both"/>
        <w:rPr>
          <w:color w:val="auto"/>
        </w:rPr>
      </w:pPr>
    </w:p>
    <w:p w:rsidR="00FD34CB" w:rsidRPr="00171FF8" w:rsidRDefault="00FD34CB" w:rsidP="00FD34CB">
      <w:pPr>
        <w:pStyle w:val="2"/>
        <w:shd w:val="clear" w:color="auto" w:fill="auto"/>
        <w:tabs>
          <w:tab w:val="left" w:pos="889"/>
          <w:tab w:val="left" w:pos="993"/>
          <w:tab w:val="left" w:pos="1134"/>
        </w:tabs>
        <w:spacing w:after="0" w:line="240" w:lineRule="auto"/>
        <w:jc w:val="both"/>
        <w:rPr>
          <w:color w:val="auto"/>
        </w:rPr>
      </w:pPr>
    </w:p>
    <w:p w:rsidR="008A68B3" w:rsidRPr="00E64E15" w:rsidRDefault="008A68B3" w:rsidP="00B0128E">
      <w:pPr>
        <w:pStyle w:val="1"/>
        <w:keepNext w:val="0"/>
        <w:suppressAutoHyphens w:val="0"/>
        <w:spacing w:after="0"/>
        <w:ind w:left="431" w:hanging="431"/>
        <w:jc w:val="center"/>
      </w:pPr>
      <w:r w:rsidRPr="00431C67">
        <w:rPr>
          <w:rFonts w:ascii="Times New Roman" w:hAnsi="Times New Roman"/>
          <w:sz w:val="26"/>
          <w:szCs w:val="26"/>
        </w:rPr>
        <w:lastRenderedPageBreak/>
        <w:t>Деятельность Думы города Костромы, Главы города Костромы,</w:t>
      </w:r>
    </w:p>
    <w:p w:rsidR="008A68B3" w:rsidRPr="00F018AC" w:rsidRDefault="008A68B3" w:rsidP="00656E33">
      <w:pPr>
        <w:pStyle w:val="1"/>
        <w:keepNext w:val="0"/>
        <w:suppressAutoHyphens w:val="0"/>
        <w:spacing w:before="0" w:after="0"/>
        <w:ind w:left="431" w:hanging="431"/>
        <w:jc w:val="center"/>
      </w:pPr>
      <w:r w:rsidRPr="00431C67">
        <w:rPr>
          <w:rFonts w:ascii="Times New Roman" w:hAnsi="Times New Roman"/>
          <w:sz w:val="26"/>
          <w:szCs w:val="26"/>
        </w:rPr>
        <w:t>постоянных депутатских комиссий Думы города Костромы</w:t>
      </w:r>
    </w:p>
    <w:p w:rsidR="008A68B3" w:rsidRPr="00CE607B" w:rsidRDefault="008A68B3" w:rsidP="00CE607B">
      <w:pPr>
        <w:pStyle w:val="1"/>
        <w:keepNext w:val="0"/>
        <w:suppressAutoHyphens w:val="0"/>
        <w:spacing w:before="0" w:after="0"/>
        <w:ind w:left="431" w:hanging="431"/>
        <w:jc w:val="center"/>
      </w:pPr>
      <w:r w:rsidRPr="00431C67">
        <w:rPr>
          <w:rFonts w:ascii="Times New Roman" w:hAnsi="Times New Roman"/>
          <w:sz w:val="26"/>
          <w:szCs w:val="26"/>
        </w:rPr>
        <w:t>по принятию муниципальных правовых актов</w:t>
      </w:r>
    </w:p>
    <w:p w:rsidR="00FD34CB" w:rsidRDefault="00FD34CB" w:rsidP="008A68B3">
      <w:pPr>
        <w:pStyle w:val="Standard"/>
        <w:ind w:firstLine="690"/>
        <w:jc w:val="both"/>
        <w:rPr>
          <w:sz w:val="26"/>
          <w:szCs w:val="26"/>
          <w:lang w:val="ru-RU"/>
        </w:rPr>
      </w:pPr>
    </w:p>
    <w:p w:rsidR="008A68B3" w:rsidRPr="00431C67" w:rsidRDefault="008A68B3" w:rsidP="008A68B3">
      <w:pPr>
        <w:pStyle w:val="Standard"/>
        <w:ind w:firstLine="690"/>
        <w:jc w:val="both"/>
        <w:rPr>
          <w:sz w:val="26"/>
          <w:szCs w:val="26"/>
          <w:lang w:val="ru-RU"/>
        </w:rPr>
      </w:pPr>
      <w:r w:rsidRPr="00431C67">
        <w:rPr>
          <w:sz w:val="26"/>
          <w:szCs w:val="26"/>
          <w:lang w:val="ru-RU"/>
        </w:rPr>
        <w:t xml:space="preserve">Нормотворческая деятельность Думы города Костромы в отчетном </w:t>
      </w:r>
      <w:r>
        <w:rPr>
          <w:sz w:val="26"/>
          <w:szCs w:val="26"/>
          <w:lang w:val="ru-RU"/>
        </w:rPr>
        <w:t xml:space="preserve">периоде осуществлялась в соответствии </w:t>
      </w:r>
      <w:r w:rsidRPr="00D80A71">
        <w:rPr>
          <w:sz w:val="26"/>
          <w:szCs w:val="26"/>
          <w:lang w:val="ru-RU"/>
        </w:rPr>
        <w:t>с П</w:t>
      </w:r>
      <w:r w:rsidRPr="00D80A71">
        <w:rPr>
          <w:sz w:val="26"/>
          <w:lang w:val="ru-RU"/>
        </w:rPr>
        <w:t>ланами работы Думы города Костромы шестого созыва на I и II</w:t>
      </w:r>
      <w:r w:rsidRPr="00D80A71">
        <w:rPr>
          <w:lang w:val="ru-RU"/>
        </w:rPr>
        <w:t xml:space="preserve"> </w:t>
      </w:r>
      <w:r w:rsidRPr="00D80A71">
        <w:rPr>
          <w:sz w:val="26"/>
          <w:lang w:val="ru-RU"/>
        </w:rPr>
        <w:t xml:space="preserve">полугодие </w:t>
      </w:r>
      <w:r w:rsidRPr="004657BA">
        <w:rPr>
          <w:sz w:val="26"/>
          <w:lang w:val="ru-RU"/>
        </w:rPr>
        <w:t>201</w:t>
      </w:r>
      <w:r w:rsidR="004F60BC">
        <w:rPr>
          <w:sz w:val="26"/>
          <w:lang w:val="ru-RU"/>
        </w:rPr>
        <w:t>9</w:t>
      </w:r>
      <w:r w:rsidRPr="00D80A71">
        <w:rPr>
          <w:sz w:val="26"/>
          <w:lang w:val="ru-RU"/>
        </w:rPr>
        <w:t xml:space="preserve"> года</w:t>
      </w:r>
      <w:r w:rsidRPr="00D80A71">
        <w:rPr>
          <w:sz w:val="26"/>
          <w:szCs w:val="26"/>
          <w:lang w:val="ru-RU"/>
        </w:rPr>
        <w:t>, у</w:t>
      </w:r>
      <w:r w:rsidRPr="00C94E13">
        <w:rPr>
          <w:sz w:val="26"/>
          <w:szCs w:val="26"/>
          <w:lang w:val="ru-RU"/>
        </w:rPr>
        <w:t>твержденными решениями Думы города Костромы.</w:t>
      </w:r>
    </w:p>
    <w:p w:rsidR="008A68B3" w:rsidRPr="00EE6169" w:rsidRDefault="008A68B3" w:rsidP="008A68B3">
      <w:pPr>
        <w:pStyle w:val="Standard"/>
        <w:ind w:firstLine="690"/>
        <w:jc w:val="both"/>
        <w:rPr>
          <w:rFonts w:cs="Times New Roman"/>
          <w:sz w:val="26"/>
          <w:szCs w:val="26"/>
          <w:lang w:val="ru-RU"/>
        </w:rPr>
      </w:pPr>
      <w:r w:rsidRPr="00EE6169">
        <w:rPr>
          <w:sz w:val="26"/>
          <w:szCs w:val="26"/>
          <w:lang w:val="ru-RU"/>
        </w:rPr>
        <w:t>В отчетном периоде состоялось 1</w:t>
      </w:r>
      <w:r w:rsidR="00EE6169" w:rsidRPr="00EE6169">
        <w:rPr>
          <w:sz w:val="26"/>
          <w:szCs w:val="26"/>
          <w:lang w:val="ru-RU"/>
        </w:rPr>
        <w:t>6</w:t>
      </w:r>
      <w:r w:rsidRPr="00EE6169">
        <w:rPr>
          <w:sz w:val="26"/>
          <w:szCs w:val="26"/>
          <w:lang w:val="ru-RU"/>
        </w:rPr>
        <w:t xml:space="preserve"> заседаний Думы города Костромы, в ходе которых было принято 2</w:t>
      </w:r>
      <w:r w:rsidR="00EE6169" w:rsidRPr="00EE6169">
        <w:rPr>
          <w:sz w:val="26"/>
          <w:szCs w:val="26"/>
          <w:lang w:val="ru-RU"/>
        </w:rPr>
        <w:t>18</w:t>
      </w:r>
      <w:r w:rsidRPr="00EE6169">
        <w:rPr>
          <w:sz w:val="26"/>
          <w:szCs w:val="26"/>
          <w:lang w:val="ru-RU"/>
        </w:rPr>
        <w:t xml:space="preserve"> решений Думы города Костромы.</w:t>
      </w:r>
    </w:p>
    <w:p w:rsidR="008A68B3" w:rsidRPr="00EE6169" w:rsidRDefault="008A68B3" w:rsidP="009145D5">
      <w:pPr>
        <w:pStyle w:val="a6"/>
        <w:ind w:right="60" w:firstLine="705"/>
        <w:jc w:val="both"/>
        <w:rPr>
          <w:rFonts w:ascii="Times New Roman" w:hAnsi="Times New Roman"/>
          <w:sz w:val="26"/>
          <w:szCs w:val="26"/>
        </w:rPr>
      </w:pPr>
      <w:r w:rsidRPr="00EE6169">
        <w:rPr>
          <w:rFonts w:ascii="Times New Roman" w:hAnsi="Times New Roman"/>
          <w:sz w:val="26"/>
          <w:szCs w:val="26"/>
        </w:rPr>
        <w:t>По инициаторам внесения проектов решений Думы города Костромы количественный состав проектов решений распределил</w:t>
      </w:r>
      <w:r w:rsidR="009145D5" w:rsidRPr="00EE6169">
        <w:rPr>
          <w:rFonts w:ascii="Times New Roman" w:hAnsi="Times New Roman"/>
          <w:sz w:val="26"/>
          <w:szCs w:val="26"/>
        </w:rPr>
        <w:t>ся следующим образом:</w:t>
      </w:r>
    </w:p>
    <w:tbl>
      <w:tblPr>
        <w:tblStyle w:val="a9"/>
        <w:tblW w:w="9328" w:type="dxa"/>
        <w:tblInd w:w="-5" w:type="dxa"/>
        <w:tblLook w:val="04A0" w:firstRow="1" w:lastRow="0" w:firstColumn="1" w:lastColumn="0" w:noHBand="0" w:noVBand="1"/>
      </w:tblPr>
      <w:tblGrid>
        <w:gridCol w:w="6776"/>
        <w:gridCol w:w="2552"/>
      </w:tblGrid>
      <w:tr w:rsidR="00EE6169" w:rsidRPr="004F60BC" w:rsidTr="00B0128E">
        <w:tc>
          <w:tcPr>
            <w:tcW w:w="6776" w:type="dxa"/>
          </w:tcPr>
          <w:p w:rsidR="00134C26" w:rsidRPr="00EE6169" w:rsidRDefault="00134C26" w:rsidP="00D93370">
            <w:pPr>
              <w:jc w:val="center"/>
              <w:rPr>
                <w:rFonts w:ascii="Times New Roman" w:hAnsi="Times New Roman"/>
                <w:b/>
                <w:sz w:val="24"/>
                <w:szCs w:val="24"/>
              </w:rPr>
            </w:pPr>
            <w:r w:rsidRPr="00EE6169">
              <w:rPr>
                <w:rFonts w:ascii="Times New Roman" w:hAnsi="Times New Roman"/>
                <w:b/>
                <w:sz w:val="24"/>
                <w:szCs w:val="24"/>
              </w:rPr>
              <w:t>Субъект правотворческой инициативы</w:t>
            </w:r>
          </w:p>
        </w:tc>
        <w:tc>
          <w:tcPr>
            <w:tcW w:w="2552" w:type="dxa"/>
          </w:tcPr>
          <w:p w:rsidR="00134C26" w:rsidRPr="00EE6169" w:rsidRDefault="00134C26" w:rsidP="00D93370">
            <w:pPr>
              <w:jc w:val="center"/>
              <w:rPr>
                <w:rFonts w:ascii="Times New Roman" w:hAnsi="Times New Roman"/>
                <w:b/>
                <w:sz w:val="24"/>
                <w:szCs w:val="24"/>
              </w:rPr>
            </w:pPr>
            <w:r w:rsidRPr="00EE6169">
              <w:rPr>
                <w:rFonts w:ascii="Times New Roman" w:hAnsi="Times New Roman"/>
                <w:b/>
                <w:sz w:val="24"/>
                <w:szCs w:val="24"/>
              </w:rPr>
              <w:t>Количество</w:t>
            </w:r>
          </w:p>
        </w:tc>
      </w:tr>
      <w:tr w:rsidR="00EE6169" w:rsidRPr="004F60BC" w:rsidTr="00B0128E">
        <w:tc>
          <w:tcPr>
            <w:tcW w:w="6776" w:type="dxa"/>
          </w:tcPr>
          <w:p w:rsidR="00EE6169" w:rsidRPr="00EE6169" w:rsidRDefault="00EE6169" w:rsidP="00EE6169">
            <w:pPr>
              <w:jc w:val="both"/>
              <w:rPr>
                <w:rFonts w:ascii="Times New Roman" w:hAnsi="Times New Roman"/>
                <w:sz w:val="24"/>
                <w:szCs w:val="24"/>
              </w:rPr>
            </w:pPr>
            <w:r w:rsidRPr="00EE6169">
              <w:rPr>
                <w:rFonts w:ascii="Times New Roman" w:hAnsi="Times New Roman"/>
                <w:sz w:val="24"/>
                <w:szCs w:val="24"/>
              </w:rPr>
              <w:t>Глава города Костромы</w:t>
            </w:r>
          </w:p>
        </w:tc>
        <w:tc>
          <w:tcPr>
            <w:tcW w:w="2552" w:type="dxa"/>
          </w:tcPr>
          <w:p w:rsidR="00EE6169" w:rsidRPr="00EE6169" w:rsidRDefault="00EE6169" w:rsidP="00EE6169">
            <w:pPr>
              <w:jc w:val="center"/>
              <w:rPr>
                <w:rFonts w:ascii="Times New Roman" w:hAnsi="Times New Roman"/>
              </w:rPr>
            </w:pPr>
            <w:r w:rsidRPr="00EE6169">
              <w:rPr>
                <w:rFonts w:ascii="Times New Roman" w:hAnsi="Times New Roman"/>
              </w:rPr>
              <w:t>12</w:t>
            </w:r>
          </w:p>
        </w:tc>
      </w:tr>
      <w:tr w:rsidR="00EE6169" w:rsidRPr="004F60BC" w:rsidTr="00B0128E">
        <w:tc>
          <w:tcPr>
            <w:tcW w:w="6776" w:type="dxa"/>
          </w:tcPr>
          <w:p w:rsidR="00EE6169" w:rsidRPr="00EE6169" w:rsidRDefault="00EE6169" w:rsidP="00EE6169">
            <w:pPr>
              <w:jc w:val="both"/>
              <w:rPr>
                <w:rFonts w:ascii="Times New Roman" w:hAnsi="Times New Roman"/>
                <w:sz w:val="24"/>
                <w:szCs w:val="24"/>
              </w:rPr>
            </w:pPr>
            <w:r w:rsidRPr="00EE6169">
              <w:rPr>
                <w:rFonts w:ascii="Times New Roman" w:hAnsi="Times New Roman"/>
                <w:sz w:val="24"/>
                <w:szCs w:val="24"/>
              </w:rPr>
              <w:t xml:space="preserve">Постоянная депутатская комиссия Думы города Костромы шестого созыва </w:t>
            </w:r>
            <w:r w:rsidRPr="00EE6169">
              <w:rPr>
                <w:rFonts w:ascii="Times New Roman" w:hAnsi="Times New Roman"/>
                <w:b/>
                <w:sz w:val="24"/>
                <w:szCs w:val="24"/>
              </w:rPr>
              <w:t>по местному самоуправлению</w:t>
            </w:r>
          </w:p>
        </w:tc>
        <w:tc>
          <w:tcPr>
            <w:tcW w:w="2552" w:type="dxa"/>
          </w:tcPr>
          <w:p w:rsidR="00EE6169" w:rsidRPr="00EE6169" w:rsidRDefault="00EE6169" w:rsidP="00EE6169">
            <w:pPr>
              <w:jc w:val="center"/>
              <w:rPr>
                <w:rFonts w:ascii="Times New Roman" w:hAnsi="Times New Roman"/>
              </w:rPr>
            </w:pPr>
            <w:r w:rsidRPr="00EE6169">
              <w:rPr>
                <w:rFonts w:ascii="Times New Roman" w:hAnsi="Times New Roman"/>
              </w:rPr>
              <w:t>43</w:t>
            </w:r>
          </w:p>
          <w:p w:rsidR="00EE6169" w:rsidRPr="00EE6169" w:rsidRDefault="00EE6169" w:rsidP="00EE6169">
            <w:pPr>
              <w:jc w:val="center"/>
              <w:rPr>
                <w:rFonts w:ascii="Times New Roman" w:hAnsi="Times New Roman"/>
              </w:rPr>
            </w:pPr>
          </w:p>
        </w:tc>
      </w:tr>
      <w:tr w:rsidR="00EE6169" w:rsidRPr="004F60BC" w:rsidTr="00B0128E">
        <w:tc>
          <w:tcPr>
            <w:tcW w:w="6776" w:type="dxa"/>
          </w:tcPr>
          <w:p w:rsidR="00EE6169" w:rsidRPr="00EE6169" w:rsidRDefault="00EE6169" w:rsidP="00EE6169">
            <w:pPr>
              <w:jc w:val="both"/>
              <w:rPr>
                <w:rFonts w:ascii="Times New Roman" w:hAnsi="Times New Roman"/>
                <w:sz w:val="24"/>
                <w:szCs w:val="24"/>
              </w:rPr>
            </w:pPr>
            <w:r w:rsidRPr="00EE6169">
              <w:rPr>
                <w:rFonts w:ascii="Times New Roman" w:hAnsi="Times New Roman"/>
                <w:sz w:val="24"/>
                <w:szCs w:val="24"/>
              </w:rPr>
              <w:t xml:space="preserve">Постоянная депутатская комиссия Думы города Костромы шестого созыва </w:t>
            </w:r>
            <w:r w:rsidRPr="00EE6169">
              <w:rPr>
                <w:rFonts w:ascii="Times New Roman" w:hAnsi="Times New Roman"/>
                <w:b/>
                <w:sz w:val="24"/>
                <w:szCs w:val="24"/>
              </w:rPr>
              <w:t>по экономике и финансам</w:t>
            </w:r>
          </w:p>
        </w:tc>
        <w:tc>
          <w:tcPr>
            <w:tcW w:w="2552" w:type="dxa"/>
          </w:tcPr>
          <w:p w:rsidR="00EE6169" w:rsidRPr="00EE6169" w:rsidRDefault="00EE6169" w:rsidP="00EE6169">
            <w:pPr>
              <w:jc w:val="center"/>
              <w:rPr>
                <w:rFonts w:ascii="Times New Roman" w:hAnsi="Times New Roman"/>
              </w:rPr>
            </w:pPr>
            <w:r w:rsidRPr="00EE6169">
              <w:rPr>
                <w:rFonts w:ascii="Times New Roman" w:hAnsi="Times New Roman"/>
              </w:rPr>
              <w:t>19</w:t>
            </w:r>
          </w:p>
        </w:tc>
      </w:tr>
      <w:tr w:rsidR="00EE6169" w:rsidRPr="004F60BC" w:rsidTr="00B0128E">
        <w:tc>
          <w:tcPr>
            <w:tcW w:w="6776" w:type="dxa"/>
          </w:tcPr>
          <w:p w:rsidR="00EE6169" w:rsidRPr="00EE6169" w:rsidRDefault="00EE6169" w:rsidP="00EE6169">
            <w:pPr>
              <w:jc w:val="both"/>
              <w:rPr>
                <w:rFonts w:ascii="Times New Roman" w:hAnsi="Times New Roman"/>
                <w:sz w:val="24"/>
                <w:szCs w:val="24"/>
              </w:rPr>
            </w:pPr>
            <w:r w:rsidRPr="00EE6169">
              <w:rPr>
                <w:rFonts w:ascii="Times New Roman" w:hAnsi="Times New Roman"/>
                <w:sz w:val="24"/>
                <w:szCs w:val="24"/>
              </w:rPr>
              <w:t xml:space="preserve">Постоянная депутатская комиссия Думы города Костромы шестого созыва </w:t>
            </w:r>
            <w:r w:rsidRPr="00EE6169">
              <w:rPr>
                <w:rFonts w:ascii="Times New Roman" w:hAnsi="Times New Roman"/>
                <w:b/>
                <w:sz w:val="24"/>
                <w:szCs w:val="24"/>
              </w:rPr>
              <w:t>по развитию городского хозяйства</w:t>
            </w:r>
          </w:p>
        </w:tc>
        <w:tc>
          <w:tcPr>
            <w:tcW w:w="2552" w:type="dxa"/>
          </w:tcPr>
          <w:p w:rsidR="00EE6169" w:rsidRPr="00EE6169" w:rsidRDefault="00EE6169" w:rsidP="00EE6169">
            <w:pPr>
              <w:jc w:val="center"/>
              <w:rPr>
                <w:rFonts w:ascii="Times New Roman" w:hAnsi="Times New Roman"/>
              </w:rPr>
            </w:pPr>
            <w:r w:rsidRPr="00EE6169">
              <w:rPr>
                <w:rFonts w:ascii="Times New Roman" w:hAnsi="Times New Roman"/>
              </w:rPr>
              <w:t>1</w:t>
            </w:r>
          </w:p>
        </w:tc>
      </w:tr>
      <w:tr w:rsidR="00EE6169" w:rsidRPr="004F60BC" w:rsidTr="00B0128E">
        <w:tc>
          <w:tcPr>
            <w:tcW w:w="6776" w:type="dxa"/>
          </w:tcPr>
          <w:p w:rsidR="00EE6169" w:rsidRPr="00EE6169" w:rsidRDefault="00EE6169" w:rsidP="00EE6169">
            <w:pPr>
              <w:jc w:val="both"/>
              <w:rPr>
                <w:rFonts w:ascii="Times New Roman" w:hAnsi="Times New Roman"/>
                <w:sz w:val="24"/>
                <w:szCs w:val="24"/>
              </w:rPr>
            </w:pPr>
            <w:r w:rsidRPr="00EE6169">
              <w:rPr>
                <w:rFonts w:ascii="Times New Roman" w:hAnsi="Times New Roman"/>
                <w:sz w:val="24"/>
                <w:szCs w:val="24"/>
              </w:rPr>
              <w:t xml:space="preserve">Постоянная депутатская комиссия Думы города Костромы шестого созыва </w:t>
            </w:r>
            <w:r w:rsidRPr="00EE6169">
              <w:rPr>
                <w:rFonts w:ascii="Times New Roman" w:hAnsi="Times New Roman"/>
                <w:b/>
                <w:sz w:val="24"/>
                <w:szCs w:val="24"/>
              </w:rPr>
              <w:t>по социальным вопросам</w:t>
            </w:r>
          </w:p>
        </w:tc>
        <w:tc>
          <w:tcPr>
            <w:tcW w:w="2552" w:type="dxa"/>
          </w:tcPr>
          <w:p w:rsidR="00EE6169" w:rsidRPr="00EE6169" w:rsidRDefault="00EE6169" w:rsidP="00EE6169">
            <w:pPr>
              <w:jc w:val="center"/>
              <w:rPr>
                <w:rFonts w:ascii="Times New Roman" w:hAnsi="Times New Roman"/>
              </w:rPr>
            </w:pPr>
            <w:r w:rsidRPr="00EE6169">
              <w:rPr>
                <w:rFonts w:ascii="Times New Roman" w:hAnsi="Times New Roman"/>
              </w:rPr>
              <w:t>34</w:t>
            </w:r>
          </w:p>
        </w:tc>
      </w:tr>
      <w:tr w:rsidR="00EE6169" w:rsidRPr="004F60BC" w:rsidTr="00B0128E">
        <w:tc>
          <w:tcPr>
            <w:tcW w:w="6776" w:type="dxa"/>
          </w:tcPr>
          <w:p w:rsidR="00EE6169" w:rsidRPr="00EE6169" w:rsidRDefault="00EE6169" w:rsidP="00EE6169">
            <w:pPr>
              <w:jc w:val="both"/>
              <w:rPr>
                <w:rFonts w:ascii="Times New Roman" w:hAnsi="Times New Roman"/>
                <w:sz w:val="24"/>
                <w:szCs w:val="24"/>
              </w:rPr>
            </w:pPr>
            <w:r w:rsidRPr="00EE6169">
              <w:rPr>
                <w:rFonts w:ascii="Times New Roman" w:hAnsi="Times New Roman"/>
                <w:sz w:val="24"/>
                <w:szCs w:val="24"/>
              </w:rPr>
              <w:t>Глава Администрации города Костромы</w:t>
            </w:r>
          </w:p>
        </w:tc>
        <w:tc>
          <w:tcPr>
            <w:tcW w:w="2552" w:type="dxa"/>
          </w:tcPr>
          <w:p w:rsidR="00EE6169" w:rsidRPr="00EE6169" w:rsidRDefault="00F607BE" w:rsidP="00F607BE">
            <w:pPr>
              <w:jc w:val="center"/>
              <w:rPr>
                <w:rFonts w:ascii="Times New Roman" w:hAnsi="Times New Roman"/>
              </w:rPr>
            </w:pPr>
            <w:r>
              <w:rPr>
                <w:rFonts w:ascii="Times New Roman" w:hAnsi="Times New Roman"/>
              </w:rPr>
              <w:t>113</w:t>
            </w:r>
          </w:p>
        </w:tc>
      </w:tr>
      <w:tr w:rsidR="00EE6169" w:rsidRPr="004F60BC" w:rsidTr="00B0128E">
        <w:tc>
          <w:tcPr>
            <w:tcW w:w="6776" w:type="dxa"/>
          </w:tcPr>
          <w:p w:rsidR="00EE6169" w:rsidRPr="00EE6169" w:rsidRDefault="00EE6169" w:rsidP="00EE6169">
            <w:pPr>
              <w:jc w:val="both"/>
              <w:rPr>
                <w:rFonts w:ascii="Times New Roman" w:hAnsi="Times New Roman"/>
              </w:rPr>
            </w:pPr>
            <w:r w:rsidRPr="00EE6169">
              <w:rPr>
                <w:rFonts w:ascii="Times New Roman" w:hAnsi="Times New Roman"/>
              </w:rPr>
              <w:t>Контрольно-счетная комиссия города Костромы</w:t>
            </w:r>
          </w:p>
        </w:tc>
        <w:tc>
          <w:tcPr>
            <w:tcW w:w="2552" w:type="dxa"/>
          </w:tcPr>
          <w:p w:rsidR="00EE6169" w:rsidRPr="00EE6169" w:rsidRDefault="00EE6169" w:rsidP="00EE6169">
            <w:pPr>
              <w:jc w:val="center"/>
              <w:rPr>
                <w:rFonts w:ascii="Times New Roman" w:hAnsi="Times New Roman"/>
              </w:rPr>
            </w:pPr>
            <w:r w:rsidRPr="00EE6169">
              <w:rPr>
                <w:rFonts w:ascii="Times New Roman" w:hAnsi="Times New Roman"/>
              </w:rPr>
              <w:t>1</w:t>
            </w:r>
          </w:p>
        </w:tc>
      </w:tr>
      <w:tr w:rsidR="00EE6169" w:rsidRPr="004F60BC" w:rsidTr="00B0128E">
        <w:tc>
          <w:tcPr>
            <w:tcW w:w="6776" w:type="dxa"/>
          </w:tcPr>
          <w:p w:rsidR="00EE6169" w:rsidRPr="00EE6169" w:rsidRDefault="00EE6169" w:rsidP="00EE6169">
            <w:pPr>
              <w:jc w:val="both"/>
              <w:rPr>
                <w:rFonts w:ascii="Times New Roman" w:hAnsi="Times New Roman"/>
                <w:b/>
                <w:sz w:val="24"/>
                <w:szCs w:val="24"/>
              </w:rPr>
            </w:pPr>
            <w:r w:rsidRPr="00EE6169">
              <w:rPr>
                <w:rFonts w:ascii="Times New Roman" w:hAnsi="Times New Roman"/>
                <w:b/>
                <w:sz w:val="24"/>
                <w:szCs w:val="24"/>
              </w:rPr>
              <w:t>ВСЕГО:</w:t>
            </w:r>
          </w:p>
        </w:tc>
        <w:tc>
          <w:tcPr>
            <w:tcW w:w="2552" w:type="dxa"/>
          </w:tcPr>
          <w:p w:rsidR="00EE6169" w:rsidRPr="00EE6169" w:rsidRDefault="00F607BE" w:rsidP="00F607BE">
            <w:pPr>
              <w:jc w:val="center"/>
              <w:rPr>
                <w:rFonts w:ascii="Times New Roman" w:hAnsi="Times New Roman"/>
                <w:b/>
              </w:rPr>
            </w:pPr>
            <w:r>
              <w:rPr>
                <w:rFonts w:ascii="Times New Roman" w:hAnsi="Times New Roman"/>
                <w:b/>
              </w:rPr>
              <w:t>223</w:t>
            </w:r>
          </w:p>
        </w:tc>
      </w:tr>
    </w:tbl>
    <w:p w:rsidR="008A68B3" w:rsidRPr="004F60BC" w:rsidRDefault="008A68B3" w:rsidP="008A68B3">
      <w:pPr>
        <w:spacing w:after="0" w:line="240" w:lineRule="auto"/>
        <w:jc w:val="center"/>
        <w:rPr>
          <w:rFonts w:ascii="Times New Roman" w:hAnsi="Times New Roman"/>
          <w:b/>
          <w:color w:val="FF0000"/>
          <w:sz w:val="26"/>
          <w:szCs w:val="26"/>
        </w:rPr>
      </w:pPr>
    </w:p>
    <w:p w:rsidR="008A68B3" w:rsidRPr="00EA6195" w:rsidRDefault="008A68B3" w:rsidP="009145D5">
      <w:pPr>
        <w:spacing w:after="0" w:line="240" w:lineRule="auto"/>
        <w:jc w:val="center"/>
        <w:rPr>
          <w:rFonts w:ascii="Times New Roman" w:hAnsi="Times New Roman"/>
          <w:b/>
          <w:sz w:val="26"/>
          <w:szCs w:val="26"/>
        </w:rPr>
      </w:pPr>
      <w:r w:rsidRPr="00EA6195">
        <w:rPr>
          <w:rFonts w:ascii="Times New Roman" w:hAnsi="Times New Roman"/>
          <w:b/>
          <w:sz w:val="26"/>
          <w:szCs w:val="26"/>
        </w:rPr>
        <w:t>Количество решений,</w:t>
      </w:r>
      <w:r w:rsidR="009145D5">
        <w:rPr>
          <w:rFonts w:ascii="Times New Roman" w:hAnsi="Times New Roman"/>
          <w:b/>
          <w:sz w:val="26"/>
          <w:szCs w:val="26"/>
        </w:rPr>
        <w:t xml:space="preserve"> принятых Думой города Костромы</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111"/>
      </w:tblGrid>
      <w:tr w:rsidR="008A68B3" w:rsidRPr="00036F79" w:rsidTr="00FD34CB">
        <w:tc>
          <w:tcPr>
            <w:tcW w:w="4677" w:type="dxa"/>
            <w:shd w:val="clear" w:color="auto" w:fill="auto"/>
          </w:tcPr>
          <w:p w:rsidR="008A68B3" w:rsidRPr="00036F79" w:rsidRDefault="008A68B3" w:rsidP="00D93370">
            <w:pPr>
              <w:jc w:val="center"/>
              <w:rPr>
                <w:rFonts w:ascii="Times New Roman" w:eastAsia="Times New Roman" w:hAnsi="Times New Roman"/>
                <w:b/>
                <w:sz w:val="24"/>
                <w:szCs w:val="24"/>
              </w:rPr>
            </w:pPr>
            <w:r w:rsidRPr="00036F79">
              <w:rPr>
                <w:rFonts w:ascii="Times New Roman" w:eastAsia="Times New Roman" w:hAnsi="Times New Roman"/>
                <w:b/>
                <w:sz w:val="24"/>
                <w:szCs w:val="24"/>
              </w:rPr>
              <w:t xml:space="preserve">Решения </w:t>
            </w:r>
          </w:p>
        </w:tc>
        <w:tc>
          <w:tcPr>
            <w:tcW w:w="4111" w:type="dxa"/>
            <w:shd w:val="clear" w:color="auto" w:fill="auto"/>
          </w:tcPr>
          <w:p w:rsidR="008A68B3" w:rsidRPr="00036F79" w:rsidRDefault="005A7281" w:rsidP="003878B0">
            <w:pPr>
              <w:jc w:val="center"/>
              <w:rPr>
                <w:rFonts w:ascii="Times New Roman" w:eastAsia="Times New Roman" w:hAnsi="Times New Roman"/>
                <w:b/>
                <w:sz w:val="24"/>
                <w:szCs w:val="24"/>
              </w:rPr>
            </w:pPr>
            <w:r w:rsidRPr="00036F79">
              <w:rPr>
                <w:rFonts w:ascii="Times New Roman" w:eastAsia="Times New Roman" w:hAnsi="Times New Roman"/>
                <w:b/>
                <w:sz w:val="24"/>
                <w:szCs w:val="24"/>
              </w:rPr>
              <w:t>Количество</w:t>
            </w:r>
          </w:p>
        </w:tc>
      </w:tr>
      <w:tr w:rsidR="00C2666D" w:rsidRPr="00036F79" w:rsidTr="00FD34CB">
        <w:trPr>
          <w:trHeight w:val="160"/>
        </w:trPr>
        <w:tc>
          <w:tcPr>
            <w:tcW w:w="4677" w:type="dxa"/>
            <w:shd w:val="clear" w:color="auto" w:fill="auto"/>
          </w:tcPr>
          <w:p w:rsidR="00C2666D" w:rsidRPr="00036F79" w:rsidRDefault="00C2666D" w:rsidP="00C2666D">
            <w:pPr>
              <w:spacing w:after="0" w:line="240" w:lineRule="auto"/>
              <w:rPr>
                <w:rFonts w:ascii="Times New Roman" w:eastAsia="Times New Roman" w:hAnsi="Times New Roman"/>
                <w:sz w:val="24"/>
                <w:szCs w:val="24"/>
              </w:rPr>
            </w:pPr>
            <w:r w:rsidRPr="00036F79">
              <w:rPr>
                <w:rFonts w:ascii="Times New Roman" w:eastAsia="Times New Roman" w:hAnsi="Times New Roman"/>
                <w:sz w:val="24"/>
                <w:szCs w:val="24"/>
              </w:rPr>
              <w:t xml:space="preserve">Нормативные </w:t>
            </w:r>
          </w:p>
        </w:tc>
        <w:tc>
          <w:tcPr>
            <w:tcW w:w="4111" w:type="dxa"/>
            <w:shd w:val="clear" w:color="auto" w:fill="auto"/>
          </w:tcPr>
          <w:p w:rsidR="00C2666D" w:rsidRPr="00036F79" w:rsidRDefault="00EE6169" w:rsidP="00C2666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93</w:t>
            </w:r>
          </w:p>
        </w:tc>
      </w:tr>
      <w:tr w:rsidR="00C2666D" w:rsidRPr="00036F79" w:rsidTr="00FD34CB">
        <w:tc>
          <w:tcPr>
            <w:tcW w:w="4677" w:type="dxa"/>
            <w:tcBorders>
              <w:bottom w:val="single" w:sz="4" w:space="0" w:color="auto"/>
            </w:tcBorders>
            <w:shd w:val="clear" w:color="auto" w:fill="auto"/>
          </w:tcPr>
          <w:p w:rsidR="00C2666D" w:rsidRPr="00036F79" w:rsidRDefault="00C2666D" w:rsidP="00C2666D">
            <w:pPr>
              <w:spacing w:after="0" w:line="240" w:lineRule="auto"/>
              <w:rPr>
                <w:rFonts w:ascii="Times New Roman" w:eastAsia="Times New Roman" w:hAnsi="Times New Roman"/>
                <w:sz w:val="24"/>
                <w:szCs w:val="24"/>
              </w:rPr>
            </w:pPr>
            <w:r w:rsidRPr="00036F79">
              <w:rPr>
                <w:rFonts w:ascii="Times New Roman" w:eastAsia="Times New Roman" w:hAnsi="Times New Roman"/>
                <w:sz w:val="24"/>
                <w:szCs w:val="24"/>
              </w:rPr>
              <w:t>Ненормативные</w:t>
            </w:r>
          </w:p>
        </w:tc>
        <w:tc>
          <w:tcPr>
            <w:tcW w:w="4111" w:type="dxa"/>
            <w:tcBorders>
              <w:bottom w:val="single" w:sz="4" w:space="0" w:color="auto"/>
            </w:tcBorders>
            <w:shd w:val="clear" w:color="auto" w:fill="auto"/>
          </w:tcPr>
          <w:p w:rsidR="00C2666D" w:rsidRPr="00036F79" w:rsidRDefault="00EE6169" w:rsidP="00C2666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125</w:t>
            </w:r>
          </w:p>
        </w:tc>
      </w:tr>
      <w:tr w:rsidR="00C2666D" w:rsidRPr="00036F79" w:rsidTr="00FD34CB">
        <w:trPr>
          <w:trHeight w:val="160"/>
        </w:trPr>
        <w:tc>
          <w:tcPr>
            <w:tcW w:w="4677" w:type="dxa"/>
            <w:tcBorders>
              <w:bottom w:val="single" w:sz="4" w:space="0" w:color="auto"/>
            </w:tcBorders>
            <w:shd w:val="clear" w:color="auto" w:fill="auto"/>
          </w:tcPr>
          <w:p w:rsidR="00C2666D" w:rsidRPr="00036F79" w:rsidRDefault="00C2666D" w:rsidP="00C2666D">
            <w:pPr>
              <w:spacing w:after="0" w:line="240" w:lineRule="auto"/>
              <w:jc w:val="both"/>
              <w:rPr>
                <w:rFonts w:ascii="Times New Roman" w:eastAsia="Times New Roman" w:hAnsi="Times New Roman"/>
                <w:b/>
                <w:sz w:val="24"/>
                <w:szCs w:val="24"/>
              </w:rPr>
            </w:pPr>
            <w:r w:rsidRPr="00036F79">
              <w:rPr>
                <w:rFonts w:ascii="Times New Roman" w:eastAsia="Times New Roman" w:hAnsi="Times New Roman"/>
                <w:b/>
                <w:sz w:val="24"/>
                <w:szCs w:val="24"/>
              </w:rPr>
              <w:t>Всего:</w:t>
            </w:r>
          </w:p>
        </w:tc>
        <w:tc>
          <w:tcPr>
            <w:tcW w:w="4111" w:type="dxa"/>
            <w:tcBorders>
              <w:bottom w:val="single" w:sz="4" w:space="0" w:color="auto"/>
            </w:tcBorders>
            <w:shd w:val="clear" w:color="auto" w:fill="auto"/>
          </w:tcPr>
          <w:p w:rsidR="00C2666D" w:rsidRPr="00036F79" w:rsidRDefault="00EE6169" w:rsidP="00C2666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218</w:t>
            </w:r>
          </w:p>
        </w:tc>
      </w:tr>
    </w:tbl>
    <w:p w:rsidR="008A68B3" w:rsidRPr="00942F76" w:rsidRDefault="008A68B3" w:rsidP="009145D5">
      <w:pPr>
        <w:spacing w:after="0" w:line="240" w:lineRule="auto"/>
        <w:rPr>
          <w:rFonts w:ascii="Times New Roman" w:hAnsi="Times New Roman"/>
          <w:b/>
          <w:sz w:val="26"/>
          <w:szCs w:val="26"/>
        </w:rPr>
      </w:pPr>
    </w:p>
    <w:p w:rsidR="008A68B3" w:rsidRPr="00F66E72" w:rsidRDefault="008A68B3" w:rsidP="008A68B3">
      <w:pPr>
        <w:spacing w:after="0" w:line="240" w:lineRule="auto"/>
        <w:jc w:val="center"/>
        <w:rPr>
          <w:rFonts w:ascii="Times New Roman" w:hAnsi="Times New Roman"/>
          <w:b/>
          <w:color w:val="000000" w:themeColor="text1"/>
          <w:sz w:val="26"/>
          <w:szCs w:val="26"/>
        </w:rPr>
      </w:pPr>
      <w:r w:rsidRPr="00F66E72">
        <w:rPr>
          <w:rFonts w:ascii="Times New Roman" w:hAnsi="Times New Roman"/>
          <w:b/>
          <w:color w:val="000000" w:themeColor="text1"/>
          <w:sz w:val="26"/>
          <w:szCs w:val="26"/>
        </w:rPr>
        <w:t>Количество решений, принятых в отчетном периоде</w:t>
      </w:r>
    </w:p>
    <w:p w:rsidR="008A68B3" w:rsidRPr="00F66E72" w:rsidRDefault="008A68B3" w:rsidP="008A68B3">
      <w:pPr>
        <w:jc w:val="center"/>
        <w:rPr>
          <w:rFonts w:ascii="Times New Roman" w:hAnsi="Times New Roman"/>
          <w:b/>
          <w:color w:val="000000" w:themeColor="text1"/>
          <w:sz w:val="26"/>
          <w:szCs w:val="26"/>
        </w:rPr>
      </w:pPr>
      <w:r w:rsidRPr="00F66E72">
        <w:rPr>
          <w:rFonts w:ascii="Times New Roman" w:hAnsi="Times New Roman"/>
          <w:b/>
          <w:color w:val="000000" w:themeColor="text1"/>
          <w:sz w:val="26"/>
          <w:szCs w:val="26"/>
        </w:rPr>
        <w:t xml:space="preserve">Думой города Костромы шестого созыва </w:t>
      </w:r>
    </w:p>
    <w:p w:rsidR="008345DE" w:rsidRPr="007A0546" w:rsidRDefault="00F66E72" w:rsidP="007A0546">
      <w:pPr>
        <w:jc w:val="center"/>
        <w:rPr>
          <w:rFonts w:ascii="Times New Roman" w:hAnsi="Times New Roman"/>
          <w:sz w:val="26"/>
          <w:szCs w:val="26"/>
          <w:highlight w:val="yellow"/>
        </w:rPr>
      </w:pPr>
      <w:r w:rsidRPr="00E75768">
        <w:rPr>
          <w:noProof/>
          <w:szCs w:val="26"/>
          <w:highlight w:val="yellow"/>
          <w:lang w:eastAsia="ru-RU"/>
        </w:rPr>
        <w:drawing>
          <wp:inline distT="0" distB="0" distL="0" distR="0" wp14:anchorId="76987A70" wp14:editId="529E132C">
            <wp:extent cx="4791075" cy="2486025"/>
            <wp:effectExtent l="0" t="0" r="9525" b="9525"/>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A68B3" w:rsidRPr="00C94E13" w:rsidRDefault="008A68B3" w:rsidP="008A68B3">
      <w:pPr>
        <w:pStyle w:val="Standard"/>
        <w:jc w:val="center"/>
        <w:rPr>
          <w:b/>
          <w:sz w:val="26"/>
          <w:szCs w:val="26"/>
          <w:lang w:val="ru-RU"/>
        </w:rPr>
      </w:pPr>
      <w:r w:rsidRPr="00C94E13">
        <w:rPr>
          <w:b/>
          <w:sz w:val="26"/>
          <w:szCs w:val="26"/>
          <w:lang w:val="ru-RU"/>
        </w:rPr>
        <w:lastRenderedPageBreak/>
        <w:t>Анализ принятых решений в разрезе сфер правового регулирования</w:t>
      </w:r>
    </w:p>
    <w:p w:rsidR="008A68B3" w:rsidRPr="00C94E13" w:rsidRDefault="008A68B3" w:rsidP="008A68B3">
      <w:pPr>
        <w:pStyle w:val="Standard"/>
        <w:ind w:firstLine="690"/>
        <w:jc w:val="both"/>
        <w:rPr>
          <w:b/>
          <w:sz w:val="26"/>
          <w:szCs w:val="26"/>
          <w:lang w:val="ru-RU"/>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1454"/>
        <w:gridCol w:w="1455"/>
        <w:gridCol w:w="1454"/>
        <w:gridCol w:w="1325"/>
        <w:gridCol w:w="1420"/>
      </w:tblGrid>
      <w:tr w:rsidR="001062E2" w:rsidRPr="00FD34CB" w:rsidTr="00FD34CB">
        <w:tc>
          <w:tcPr>
            <w:tcW w:w="2390" w:type="dxa"/>
            <w:shd w:val="clear" w:color="auto" w:fill="auto"/>
          </w:tcPr>
          <w:p w:rsidR="001062E2" w:rsidRPr="00FD34CB" w:rsidRDefault="001062E2" w:rsidP="00C2666D">
            <w:pPr>
              <w:spacing w:after="0" w:line="240" w:lineRule="auto"/>
              <w:rPr>
                <w:rFonts w:ascii="Times New Roman" w:eastAsia="Times New Roman" w:hAnsi="Times New Roman"/>
                <w:b/>
                <w:sz w:val="24"/>
                <w:szCs w:val="24"/>
              </w:rPr>
            </w:pPr>
            <w:r w:rsidRPr="00FD34CB">
              <w:rPr>
                <w:rFonts w:ascii="Times New Roman" w:eastAsia="Times New Roman" w:hAnsi="Times New Roman"/>
                <w:b/>
                <w:sz w:val="24"/>
                <w:szCs w:val="24"/>
              </w:rPr>
              <w:t>Сфера регулирования</w:t>
            </w:r>
          </w:p>
        </w:tc>
        <w:tc>
          <w:tcPr>
            <w:tcW w:w="1454" w:type="dxa"/>
            <w:shd w:val="clear" w:color="auto" w:fill="auto"/>
          </w:tcPr>
          <w:p w:rsidR="001062E2" w:rsidRPr="00FD34CB" w:rsidRDefault="001062E2" w:rsidP="00C2666D">
            <w:pPr>
              <w:spacing w:after="0" w:line="240" w:lineRule="auto"/>
              <w:jc w:val="center"/>
              <w:rPr>
                <w:rFonts w:ascii="Times New Roman" w:eastAsia="Times New Roman" w:hAnsi="Times New Roman"/>
                <w:b/>
                <w:sz w:val="24"/>
                <w:szCs w:val="24"/>
              </w:rPr>
            </w:pPr>
            <w:r w:rsidRPr="00FD34CB">
              <w:rPr>
                <w:rFonts w:ascii="Times New Roman" w:eastAsia="Times New Roman" w:hAnsi="Times New Roman"/>
                <w:b/>
                <w:sz w:val="24"/>
                <w:szCs w:val="24"/>
              </w:rPr>
              <w:t>2015 год</w:t>
            </w:r>
          </w:p>
          <w:p w:rsidR="001062E2" w:rsidRPr="00FD34CB" w:rsidRDefault="001062E2" w:rsidP="00C2666D">
            <w:pPr>
              <w:spacing w:after="0" w:line="240" w:lineRule="auto"/>
              <w:jc w:val="center"/>
              <w:rPr>
                <w:rFonts w:ascii="Times New Roman" w:eastAsia="Times New Roman" w:hAnsi="Times New Roman"/>
                <w:b/>
                <w:sz w:val="24"/>
                <w:szCs w:val="24"/>
              </w:rPr>
            </w:pPr>
            <w:r w:rsidRPr="00FD34CB">
              <w:rPr>
                <w:rFonts w:ascii="Times New Roman" w:eastAsia="Times New Roman" w:hAnsi="Times New Roman"/>
                <w:b/>
                <w:sz w:val="24"/>
                <w:szCs w:val="24"/>
              </w:rPr>
              <w:t>(в %)</w:t>
            </w:r>
          </w:p>
        </w:tc>
        <w:tc>
          <w:tcPr>
            <w:tcW w:w="1455" w:type="dxa"/>
            <w:shd w:val="clear" w:color="auto" w:fill="auto"/>
          </w:tcPr>
          <w:p w:rsidR="001062E2" w:rsidRPr="00FD34CB" w:rsidRDefault="001062E2" w:rsidP="00C2666D">
            <w:pPr>
              <w:spacing w:after="0" w:line="240" w:lineRule="auto"/>
              <w:jc w:val="center"/>
              <w:rPr>
                <w:rFonts w:ascii="Times New Roman" w:eastAsia="Times New Roman" w:hAnsi="Times New Roman"/>
                <w:b/>
                <w:sz w:val="24"/>
                <w:szCs w:val="24"/>
              </w:rPr>
            </w:pPr>
            <w:r w:rsidRPr="00FD34CB">
              <w:rPr>
                <w:rFonts w:ascii="Times New Roman" w:eastAsia="Times New Roman" w:hAnsi="Times New Roman"/>
                <w:b/>
                <w:sz w:val="24"/>
                <w:szCs w:val="24"/>
              </w:rPr>
              <w:t>2016 год</w:t>
            </w:r>
          </w:p>
          <w:p w:rsidR="001062E2" w:rsidRPr="00FD34CB" w:rsidRDefault="001062E2" w:rsidP="00C2666D">
            <w:pPr>
              <w:spacing w:after="0" w:line="240" w:lineRule="auto"/>
              <w:jc w:val="center"/>
              <w:rPr>
                <w:rFonts w:ascii="Times New Roman" w:eastAsia="Times New Roman" w:hAnsi="Times New Roman"/>
                <w:b/>
                <w:sz w:val="24"/>
                <w:szCs w:val="24"/>
              </w:rPr>
            </w:pPr>
            <w:r w:rsidRPr="00FD34CB">
              <w:rPr>
                <w:rFonts w:ascii="Times New Roman" w:eastAsia="Times New Roman" w:hAnsi="Times New Roman"/>
                <w:b/>
                <w:sz w:val="24"/>
                <w:szCs w:val="24"/>
              </w:rPr>
              <w:t>(в %)</w:t>
            </w:r>
          </w:p>
        </w:tc>
        <w:tc>
          <w:tcPr>
            <w:tcW w:w="1454" w:type="dxa"/>
          </w:tcPr>
          <w:p w:rsidR="001062E2" w:rsidRPr="00FD34CB" w:rsidRDefault="001062E2" w:rsidP="00C2666D">
            <w:pPr>
              <w:spacing w:after="0" w:line="240" w:lineRule="auto"/>
              <w:jc w:val="center"/>
              <w:rPr>
                <w:rFonts w:ascii="Times New Roman" w:eastAsia="Times New Roman" w:hAnsi="Times New Roman"/>
                <w:b/>
                <w:sz w:val="24"/>
                <w:szCs w:val="24"/>
              </w:rPr>
            </w:pPr>
            <w:r w:rsidRPr="00FD34CB">
              <w:rPr>
                <w:rFonts w:ascii="Times New Roman" w:eastAsia="Times New Roman" w:hAnsi="Times New Roman"/>
                <w:b/>
                <w:sz w:val="24"/>
                <w:szCs w:val="24"/>
              </w:rPr>
              <w:t>2017 год</w:t>
            </w:r>
          </w:p>
          <w:p w:rsidR="001062E2" w:rsidRPr="00FD34CB" w:rsidRDefault="001062E2" w:rsidP="00C2666D">
            <w:pPr>
              <w:spacing w:after="0" w:line="240" w:lineRule="auto"/>
              <w:jc w:val="center"/>
              <w:rPr>
                <w:rFonts w:ascii="Times New Roman" w:eastAsia="Times New Roman" w:hAnsi="Times New Roman"/>
                <w:b/>
                <w:sz w:val="24"/>
                <w:szCs w:val="24"/>
              </w:rPr>
            </w:pPr>
            <w:r w:rsidRPr="00FD34CB">
              <w:rPr>
                <w:rFonts w:ascii="Times New Roman" w:eastAsia="Times New Roman" w:hAnsi="Times New Roman"/>
                <w:b/>
                <w:sz w:val="24"/>
                <w:szCs w:val="24"/>
              </w:rPr>
              <w:t>(в %)</w:t>
            </w:r>
          </w:p>
        </w:tc>
        <w:tc>
          <w:tcPr>
            <w:tcW w:w="1325" w:type="dxa"/>
          </w:tcPr>
          <w:p w:rsidR="001062E2" w:rsidRPr="00FD34CB" w:rsidRDefault="001062E2" w:rsidP="00C2666D">
            <w:pPr>
              <w:spacing w:after="0" w:line="240" w:lineRule="auto"/>
              <w:jc w:val="center"/>
              <w:rPr>
                <w:rFonts w:ascii="Times New Roman" w:eastAsia="Times New Roman" w:hAnsi="Times New Roman"/>
                <w:b/>
              </w:rPr>
            </w:pPr>
            <w:r w:rsidRPr="00FD34CB">
              <w:rPr>
                <w:rFonts w:ascii="Times New Roman" w:eastAsia="Times New Roman" w:hAnsi="Times New Roman"/>
                <w:b/>
              </w:rPr>
              <w:t>2018 год (в %)</w:t>
            </w:r>
          </w:p>
        </w:tc>
        <w:tc>
          <w:tcPr>
            <w:tcW w:w="1420" w:type="dxa"/>
          </w:tcPr>
          <w:p w:rsidR="001062E2" w:rsidRPr="00FD34CB" w:rsidRDefault="001062E2" w:rsidP="00C2666D">
            <w:pPr>
              <w:spacing w:after="0" w:line="240" w:lineRule="auto"/>
              <w:jc w:val="center"/>
              <w:rPr>
                <w:rFonts w:ascii="Times New Roman" w:eastAsia="Times New Roman" w:hAnsi="Times New Roman"/>
                <w:b/>
              </w:rPr>
            </w:pPr>
            <w:r w:rsidRPr="00FD34CB">
              <w:rPr>
                <w:rFonts w:ascii="Times New Roman" w:eastAsia="Times New Roman" w:hAnsi="Times New Roman"/>
                <w:b/>
              </w:rPr>
              <w:t>2019 год (в %)</w:t>
            </w:r>
          </w:p>
        </w:tc>
      </w:tr>
      <w:tr w:rsidR="001062E2" w:rsidRPr="00C47FF6" w:rsidTr="00FD34CB">
        <w:tc>
          <w:tcPr>
            <w:tcW w:w="2390" w:type="dxa"/>
            <w:shd w:val="clear" w:color="auto" w:fill="auto"/>
          </w:tcPr>
          <w:p w:rsidR="001062E2" w:rsidRPr="00C47FF6" w:rsidRDefault="001062E2" w:rsidP="001062E2">
            <w:pPr>
              <w:spacing w:after="0" w:line="240" w:lineRule="auto"/>
              <w:rPr>
                <w:rFonts w:ascii="Times New Roman" w:eastAsia="Times New Roman" w:hAnsi="Times New Roman"/>
                <w:sz w:val="24"/>
                <w:szCs w:val="24"/>
              </w:rPr>
            </w:pPr>
            <w:r w:rsidRPr="00C47FF6">
              <w:rPr>
                <w:rFonts w:ascii="Times New Roman" w:eastAsia="Times New Roman" w:hAnsi="Times New Roman"/>
                <w:sz w:val="24"/>
                <w:szCs w:val="24"/>
              </w:rPr>
              <w:t xml:space="preserve">Финансы </w:t>
            </w:r>
          </w:p>
        </w:tc>
        <w:tc>
          <w:tcPr>
            <w:tcW w:w="1454" w:type="dxa"/>
            <w:shd w:val="clear" w:color="auto" w:fill="auto"/>
          </w:tcPr>
          <w:p w:rsidR="001062E2" w:rsidRPr="00C47FF6" w:rsidRDefault="001062E2" w:rsidP="001062E2">
            <w:pPr>
              <w:spacing w:after="0" w:line="240" w:lineRule="auto"/>
              <w:jc w:val="center"/>
              <w:rPr>
                <w:rFonts w:ascii="Times New Roman" w:eastAsia="Times New Roman" w:hAnsi="Times New Roman"/>
                <w:sz w:val="24"/>
                <w:szCs w:val="24"/>
              </w:rPr>
            </w:pPr>
            <w:r w:rsidRPr="00C47FF6">
              <w:rPr>
                <w:rFonts w:ascii="Times New Roman" w:eastAsia="Times New Roman" w:hAnsi="Times New Roman"/>
                <w:sz w:val="24"/>
                <w:szCs w:val="24"/>
              </w:rPr>
              <w:t>12</w:t>
            </w:r>
          </w:p>
        </w:tc>
        <w:tc>
          <w:tcPr>
            <w:tcW w:w="1455" w:type="dxa"/>
            <w:shd w:val="clear" w:color="auto" w:fill="auto"/>
          </w:tcPr>
          <w:p w:rsidR="001062E2" w:rsidRPr="00C47FF6" w:rsidRDefault="001062E2" w:rsidP="001062E2">
            <w:pPr>
              <w:spacing w:after="0" w:line="240" w:lineRule="auto"/>
              <w:jc w:val="center"/>
              <w:rPr>
                <w:rFonts w:ascii="Times New Roman" w:eastAsia="Times New Roman" w:hAnsi="Times New Roman"/>
                <w:sz w:val="24"/>
                <w:szCs w:val="24"/>
              </w:rPr>
            </w:pPr>
            <w:r w:rsidRPr="00C47FF6">
              <w:rPr>
                <w:rFonts w:ascii="Times New Roman" w:eastAsia="Times New Roman" w:hAnsi="Times New Roman"/>
                <w:sz w:val="24"/>
                <w:szCs w:val="24"/>
              </w:rPr>
              <w:t>12,5</w:t>
            </w:r>
          </w:p>
        </w:tc>
        <w:tc>
          <w:tcPr>
            <w:tcW w:w="1454" w:type="dxa"/>
          </w:tcPr>
          <w:p w:rsidR="001062E2" w:rsidRPr="00942F76" w:rsidRDefault="001062E2" w:rsidP="001062E2">
            <w:pPr>
              <w:spacing w:after="0" w:line="240" w:lineRule="auto"/>
              <w:jc w:val="center"/>
              <w:rPr>
                <w:rFonts w:ascii="Times New Roman" w:eastAsia="Times New Roman" w:hAnsi="Times New Roman"/>
                <w:sz w:val="24"/>
                <w:szCs w:val="24"/>
              </w:rPr>
            </w:pPr>
            <w:r w:rsidRPr="00942F76">
              <w:rPr>
                <w:rFonts w:ascii="Times New Roman" w:eastAsia="Times New Roman" w:hAnsi="Times New Roman"/>
                <w:sz w:val="24"/>
                <w:szCs w:val="24"/>
              </w:rPr>
              <w:t>13</w:t>
            </w:r>
          </w:p>
        </w:tc>
        <w:tc>
          <w:tcPr>
            <w:tcW w:w="1325" w:type="dxa"/>
          </w:tcPr>
          <w:p w:rsidR="001062E2" w:rsidRPr="004657BA" w:rsidRDefault="001062E2" w:rsidP="001062E2">
            <w:pPr>
              <w:spacing w:after="0" w:line="240" w:lineRule="auto"/>
              <w:jc w:val="center"/>
              <w:rPr>
                <w:rFonts w:ascii="Times New Roman" w:eastAsia="Times New Roman" w:hAnsi="Times New Roman"/>
              </w:rPr>
            </w:pPr>
            <w:r w:rsidRPr="004657BA">
              <w:rPr>
                <w:rFonts w:ascii="Times New Roman" w:eastAsia="Times New Roman" w:hAnsi="Times New Roman"/>
              </w:rPr>
              <w:t>13</w:t>
            </w:r>
          </w:p>
        </w:tc>
        <w:tc>
          <w:tcPr>
            <w:tcW w:w="1420" w:type="dxa"/>
          </w:tcPr>
          <w:p w:rsidR="001062E2" w:rsidRPr="001062E2" w:rsidRDefault="001062E2" w:rsidP="001062E2">
            <w:pPr>
              <w:spacing w:after="0" w:line="240" w:lineRule="auto"/>
              <w:jc w:val="center"/>
              <w:rPr>
                <w:rFonts w:ascii="Times New Roman" w:eastAsia="Times New Roman" w:hAnsi="Times New Roman"/>
              </w:rPr>
            </w:pPr>
            <w:r w:rsidRPr="001062E2">
              <w:rPr>
                <w:rFonts w:ascii="Times New Roman" w:eastAsia="Times New Roman" w:hAnsi="Times New Roman"/>
              </w:rPr>
              <w:t>14,2</w:t>
            </w:r>
          </w:p>
        </w:tc>
      </w:tr>
      <w:tr w:rsidR="001062E2" w:rsidRPr="00C47FF6" w:rsidTr="00FD34CB">
        <w:tc>
          <w:tcPr>
            <w:tcW w:w="2390" w:type="dxa"/>
            <w:shd w:val="clear" w:color="auto" w:fill="auto"/>
          </w:tcPr>
          <w:p w:rsidR="001062E2" w:rsidRPr="00C47FF6" w:rsidRDefault="001062E2" w:rsidP="001062E2">
            <w:pPr>
              <w:spacing w:after="0" w:line="240" w:lineRule="auto"/>
              <w:rPr>
                <w:rFonts w:ascii="Times New Roman" w:eastAsia="Times New Roman" w:hAnsi="Times New Roman"/>
                <w:sz w:val="24"/>
                <w:szCs w:val="24"/>
              </w:rPr>
            </w:pPr>
            <w:r w:rsidRPr="00C47FF6">
              <w:rPr>
                <w:rFonts w:ascii="Times New Roman" w:eastAsia="Times New Roman" w:hAnsi="Times New Roman"/>
                <w:sz w:val="24"/>
                <w:szCs w:val="24"/>
              </w:rPr>
              <w:t xml:space="preserve">Имущество </w:t>
            </w:r>
          </w:p>
        </w:tc>
        <w:tc>
          <w:tcPr>
            <w:tcW w:w="1454" w:type="dxa"/>
            <w:shd w:val="clear" w:color="auto" w:fill="auto"/>
          </w:tcPr>
          <w:p w:rsidR="001062E2" w:rsidRPr="00C47FF6" w:rsidRDefault="001062E2" w:rsidP="001062E2">
            <w:pPr>
              <w:spacing w:after="0" w:line="240" w:lineRule="auto"/>
              <w:jc w:val="center"/>
              <w:rPr>
                <w:rFonts w:ascii="Times New Roman" w:eastAsia="Times New Roman" w:hAnsi="Times New Roman"/>
                <w:sz w:val="24"/>
                <w:szCs w:val="24"/>
              </w:rPr>
            </w:pPr>
            <w:r w:rsidRPr="00C47FF6">
              <w:rPr>
                <w:rFonts w:ascii="Times New Roman" w:eastAsia="Times New Roman" w:hAnsi="Times New Roman"/>
                <w:sz w:val="24"/>
                <w:szCs w:val="24"/>
              </w:rPr>
              <w:t>23</w:t>
            </w:r>
          </w:p>
        </w:tc>
        <w:tc>
          <w:tcPr>
            <w:tcW w:w="1455" w:type="dxa"/>
            <w:shd w:val="clear" w:color="auto" w:fill="auto"/>
          </w:tcPr>
          <w:p w:rsidR="001062E2" w:rsidRPr="00C47FF6" w:rsidRDefault="001062E2" w:rsidP="001062E2">
            <w:pPr>
              <w:spacing w:after="0" w:line="240" w:lineRule="auto"/>
              <w:jc w:val="center"/>
              <w:rPr>
                <w:rFonts w:ascii="Times New Roman" w:eastAsia="Times New Roman" w:hAnsi="Times New Roman"/>
                <w:sz w:val="24"/>
                <w:szCs w:val="24"/>
              </w:rPr>
            </w:pPr>
            <w:r w:rsidRPr="00C47FF6">
              <w:rPr>
                <w:rFonts w:ascii="Times New Roman" w:eastAsia="Times New Roman" w:hAnsi="Times New Roman"/>
                <w:sz w:val="24"/>
                <w:szCs w:val="24"/>
              </w:rPr>
              <w:t>20</w:t>
            </w:r>
          </w:p>
        </w:tc>
        <w:tc>
          <w:tcPr>
            <w:tcW w:w="1454" w:type="dxa"/>
          </w:tcPr>
          <w:p w:rsidR="001062E2" w:rsidRPr="00942F76" w:rsidRDefault="001062E2" w:rsidP="001062E2">
            <w:pPr>
              <w:spacing w:after="0" w:line="240" w:lineRule="auto"/>
              <w:jc w:val="center"/>
              <w:rPr>
                <w:rFonts w:ascii="Times New Roman" w:eastAsia="Times New Roman" w:hAnsi="Times New Roman"/>
                <w:sz w:val="24"/>
                <w:szCs w:val="24"/>
              </w:rPr>
            </w:pPr>
            <w:r w:rsidRPr="00942F76">
              <w:rPr>
                <w:rFonts w:ascii="Times New Roman" w:eastAsia="Times New Roman" w:hAnsi="Times New Roman"/>
                <w:sz w:val="24"/>
                <w:szCs w:val="24"/>
              </w:rPr>
              <w:t>22</w:t>
            </w:r>
          </w:p>
        </w:tc>
        <w:tc>
          <w:tcPr>
            <w:tcW w:w="1325" w:type="dxa"/>
          </w:tcPr>
          <w:p w:rsidR="001062E2" w:rsidRPr="004657BA" w:rsidRDefault="001062E2" w:rsidP="001062E2">
            <w:pPr>
              <w:spacing w:after="0" w:line="240" w:lineRule="auto"/>
              <w:jc w:val="center"/>
              <w:rPr>
                <w:rFonts w:ascii="Times New Roman" w:eastAsia="Times New Roman" w:hAnsi="Times New Roman"/>
              </w:rPr>
            </w:pPr>
            <w:r w:rsidRPr="004657BA">
              <w:rPr>
                <w:rFonts w:ascii="Times New Roman" w:eastAsia="Times New Roman" w:hAnsi="Times New Roman"/>
              </w:rPr>
              <w:t>21</w:t>
            </w:r>
          </w:p>
        </w:tc>
        <w:tc>
          <w:tcPr>
            <w:tcW w:w="1420" w:type="dxa"/>
          </w:tcPr>
          <w:p w:rsidR="001062E2" w:rsidRPr="001062E2" w:rsidRDefault="001062E2" w:rsidP="001062E2">
            <w:pPr>
              <w:spacing w:after="0" w:line="240" w:lineRule="auto"/>
              <w:jc w:val="center"/>
              <w:rPr>
                <w:rFonts w:ascii="Times New Roman" w:eastAsia="Times New Roman" w:hAnsi="Times New Roman"/>
              </w:rPr>
            </w:pPr>
            <w:r w:rsidRPr="001062E2">
              <w:rPr>
                <w:rFonts w:ascii="Times New Roman" w:eastAsia="Times New Roman" w:hAnsi="Times New Roman"/>
              </w:rPr>
              <w:t>23,8</w:t>
            </w:r>
          </w:p>
        </w:tc>
      </w:tr>
      <w:tr w:rsidR="001062E2" w:rsidRPr="00C47FF6" w:rsidTr="00FD34CB">
        <w:tc>
          <w:tcPr>
            <w:tcW w:w="2390" w:type="dxa"/>
            <w:shd w:val="clear" w:color="auto" w:fill="auto"/>
          </w:tcPr>
          <w:p w:rsidR="001062E2" w:rsidRPr="00C47FF6" w:rsidRDefault="001062E2" w:rsidP="001062E2">
            <w:pPr>
              <w:spacing w:after="0" w:line="240" w:lineRule="auto"/>
              <w:rPr>
                <w:rFonts w:ascii="Times New Roman" w:eastAsia="Times New Roman" w:hAnsi="Times New Roman"/>
                <w:sz w:val="24"/>
                <w:szCs w:val="24"/>
              </w:rPr>
            </w:pPr>
            <w:r w:rsidRPr="00C47FF6">
              <w:rPr>
                <w:rFonts w:ascii="Times New Roman" w:eastAsia="Times New Roman" w:hAnsi="Times New Roman"/>
                <w:sz w:val="24"/>
                <w:szCs w:val="24"/>
              </w:rPr>
              <w:t>Местное самоуправление</w:t>
            </w:r>
          </w:p>
        </w:tc>
        <w:tc>
          <w:tcPr>
            <w:tcW w:w="1454" w:type="dxa"/>
            <w:shd w:val="clear" w:color="auto" w:fill="auto"/>
          </w:tcPr>
          <w:p w:rsidR="001062E2" w:rsidRPr="00C47FF6" w:rsidRDefault="001062E2" w:rsidP="001062E2">
            <w:pPr>
              <w:spacing w:after="0" w:line="240" w:lineRule="auto"/>
              <w:jc w:val="center"/>
              <w:rPr>
                <w:rFonts w:ascii="Times New Roman" w:eastAsia="Times New Roman" w:hAnsi="Times New Roman"/>
                <w:sz w:val="24"/>
                <w:szCs w:val="24"/>
              </w:rPr>
            </w:pPr>
            <w:r w:rsidRPr="00C47FF6">
              <w:rPr>
                <w:rFonts w:ascii="Times New Roman" w:eastAsia="Times New Roman" w:hAnsi="Times New Roman"/>
                <w:sz w:val="24"/>
                <w:szCs w:val="24"/>
              </w:rPr>
              <w:t>34</w:t>
            </w:r>
          </w:p>
        </w:tc>
        <w:tc>
          <w:tcPr>
            <w:tcW w:w="1455" w:type="dxa"/>
            <w:shd w:val="clear" w:color="auto" w:fill="auto"/>
          </w:tcPr>
          <w:p w:rsidR="001062E2" w:rsidRPr="00C47FF6" w:rsidRDefault="001062E2" w:rsidP="001062E2">
            <w:pPr>
              <w:spacing w:after="0" w:line="240" w:lineRule="auto"/>
              <w:jc w:val="center"/>
              <w:rPr>
                <w:rFonts w:ascii="Times New Roman" w:eastAsia="Times New Roman" w:hAnsi="Times New Roman"/>
                <w:sz w:val="24"/>
                <w:szCs w:val="24"/>
              </w:rPr>
            </w:pPr>
            <w:r w:rsidRPr="00C47FF6">
              <w:rPr>
                <w:rFonts w:ascii="Times New Roman" w:eastAsia="Times New Roman" w:hAnsi="Times New Roman"/>
                <w:sz w:val="24"/>
                <w:szCs w:val="24"/>
              </w:rPr>
              <w:t>25,5</w:t>
            </w:r>
          </w:p>
        </w:tc>
        <w:tc>
          <w:tcPr>
            <w:tcW w:w="1454" w:type="dxa"/>
          </w:tcPr>
          <w:p w:rsidR="001062E2" w:rsidRPr="00942F76" w:rsidRDefault="001062E2" w:rsidP="001062E2">
            <w:pPr>
              <w:spacing w:after="0" w:line="240" w:lineRule="auto"/>
              <w:jc w:val="center"/>
              <w:rPr>
                <w:rFonts w:ascii="Times New Roman" w:eastAsia="Times New Roman" w:hAnsi="Times New Roman"/>
                <w:sz w:val="24"/>
                <w:szCs w:val="24"/>
              </w:rPr>
            </w:pPr>
            <w:r w:rsidRPr="00942F76">
              <w:rPr>
                <w:rFonts w:ascii="Times New Roman" w:eastAsia="Times New Roman" w:hAnsi="Times New Roman"/>
                <w:sz w:val="24"/>
                <w:szCs w:val="24"/>
              </w:rPr>
              <w:t>38</w:t>
            </w:r>
          </w:p>
        </w:tc>
        <w:tc>
          <w:tcPr>
            <w:tcW w:w="1325" w:type="dxa"/>
          </w:tcPr>
          <w:p w:rsidR="001062E2" w:rsidRPr="004657BA" w:rsidRDefault="001062E2" w:rsidP="001062E2">
            <w:pPr>
              <w:spacing w:after="0" w:line="240" w:lineRule="auto"/>
              <w:jc w:val="center"/>
              <w:rPr>
                <w:rFonts w:ascii="Times New Roman" w:eastAsia="Times New Roman" w:hAnsi="Times New Roman"/>
              </w:rPr>
            </w:pPr>
            <w:r w:rsidRPr="004657BA">
              <w:rPr>
                <w:rFonts w:ascii="Times New Roman" w:eastAsia="Times New Roman" w:hAnsi="Times New Roman"/>
              </w:rPr>
              <w:t>31</w:t>
            </w:r>
          </w:p>
        </w:tc>
        <w:tc>
          <w:tcPr>
            <w:tcW w:w="1420" w:type="dxa"/>
          </w:tcPr>
          <w:p w:rsidR="001062E2" w:rsidRPr="001062E2" w:rsidRDefault="001062E2" w:rsidP="001062E2">
            <w:pPr>
              <w:spacing w:after="0" w:line="240" w:lineRule="auto"/>
              <w:jc w:val="center"/>
              <w:rPr>
                <w:rFonts w:ascii="Times New Roman" w:eastAsia="Times New Roman" w:hAnsi="Times New Roman"/>
              </w:rPr>
            </w:pPr>
            <w:r w:rsidRPr="001062E2">
              <w:rPr>
                <w:rFonts w:ascii="Times New Roman" w:eastAsia="Times New Roman" w:hAnsi="Times New Roman"/>
              </w:rPr>
              <w:t>31,2</w:t>
            </w:r>
          </w:p>
        </w:tc>
      </w:tr>
      <w:tr w:rsidR="001062E2" w:rsidRPr="00C47FF6" w:rsidTr="00FD34CB">
        <w:tc>
          <w:tcPr>
            <w:tcW w:w="2390" w:type="dxa"/>
            <w:shd w:val="clear" w:color="auto" w:fill="auto"/>
          </w:tcPr>
          <w:p w:rsidR="001062E2" w:rsidRPr="00C47FF6" w:rsidRDefault="001062E2" w:rsidP="001062E2">
            <w:pPr>
              <w:spacing w:after="0" w:line="240" w:lineRule="auto"/>
              <w:rPr>
                <w:rFonts w:ascii="Times New Roman" w:eastAsia="Times New Roman" w:hAnsi="Times New Roman"/>
                <w:sz w:val="24"/>
                <w:szCs w:val="24"/>
              </w:rPr>
            </w:pPr>
            <w:r w:rsidRPr="00C47FF6">
              <w:rPr>
                <w:rFonts w:ascii="Times New Roman" w:eastAsia="Times New Roman" w:hAnsi="Times New Roman"/>
                <w:sz w:val="24"/>
                <w:szCs w:val="24"/>
              </w:rPr>
              <w:t>Социальная сфера</w:t>
            </w:r>
          </w:p>
        </w:tc>
        <w:tc>
          <w:tcPr>
            <w:tcW w:w="1454" w:type="dxa"/>
            <w:shd w:val="clear" w:color="auto" w:fill="auto"/>
          </w:tcPr>
          <w:p w:rsidR="001062E2" w:rsidRPr="00C47FF6" w:rsidRDefault="001062E2" w:rsidP="001062E2">
            <w:pPr>
              <w:spacing w:after="0" w:line="240" w:lineRule="auto"/>
              <w:jc w:val="center"/>
              <w:rPr>
                <w:rFonts w:ascii="Times New Roman" w:eastAsia="Times New Roman" w:hAnsi="Times New Roman"/>
                <w:sz w:val="24"/>
                <w:szCs w:val="24"/>
              </w:rPr>
            </w:pPr>
            <w:r w:rsidRPr="00C47FF6">
              <w:rPr>
                <w:rFonts w:ascii="Times New Roman" w:eastAsia="Times New Roman" w:hAnsi="Times New Roman"/>
                <w:sz w:val="24"/>
                <w:szCs w:val="24"/>
              </w:rPr>
              <w:t>15</w:t>
            </w:r>
          </w:p>
        </w:tc>
        <w:tc>
          <w:tcPr>
            <w:tcW w:w="1455" w:type="dxa"/>
            <w:shd w:val="clear" w:color="auto" w:fill="auto"/>
          </w:tcPr>
          <w:p w:rsidR="001062E2" w:rsidRPr="00C47FF6" w:rsidRDefault="001062E2" w:rsidP="001062E2">
            <w:pPr>
              <w:spacing w:after="0" w:line="240" w:lineRule="auto"/>
              <w:jc w:val="center"/>
              <w:rPr>
                <w:rFonts w:ascii="Times New Roman" w:eastAsia="Times New Roman" w:hAnsi="Times New Roman"/>
                <w:sz w:val="24"/>
                <w:szCs w:val="24"/>
              </w:rPr>
            </w:pPr>
            <w:r w:rsidRPr="00C47FF6">
              <w:rPr>
                <w:rFonts w:ascii="Times New Roman" w:eastAsia="Times New Roman" w:hAnsi="Times New Roman"/>
                <w:sz w:val="24"/>
                <w:szCs w:val="24"/>
              </w:rPr>
              <w:t>23</w:t>
            </w:r>
          </w:p>
        </w:tc>
        <w:tc>
          <w:tcPr>
            <w:tcW w:w="1454" w:type="dxa"/>
          </w:tcPr>
          <w:p w:rsidR="001062E2" w:rsidRPr="00942F76" w:rsidRDefault="001062E2" w:rsidP="001062E2">
            <w:pPr>
              <w:spacing w:after="0" w:line="240" w:lineRule="auto"/>
              <w:jc w:val="center"/>
              <w:rPr>
                <w:rFonts w:ascii="Times New Roman" w:eastAsia="Times New Roman" w:hAnsi="Times New Roman"/>
                <w:sz w:val="24"/>
                <w:szCs w:val="24"/>
              </w:rPr>
            </w:pPr>
            <w:r w:rsidRPr="00942F76">
              <w:rPr>
                <w:rFonts w:ascii="Times New Roman" w:eastAsia="Times New Roman" w:hAnsi="Times New Roman"/>
                <w:sz w:val="24"/>
                <w:szCs w:val="24"/>
              </w:rPr>
              <w:t>20</w:t>
            </w:r>
          </w:p>
        </w:tc>
        <w:tc>
          <w:tcPr>
            <w:tcW w:w="1325" w:type="dxa"/>
          </w:tcPr>
          <w:p w:rsidR="001062E2" w:rsidRPr="004657BA" w:rsidRDefault="001062E2" w:rsidP="001062E2">
            <w:pPr>
              <w:spacing w:after="0" w:line="240" w:lineRule="auto"/>
              <w:jc w:val="center"/>
              <w:rPr>
                <w:rFonts w:ascii="Times New Roman" w:eastAsia="Times New Roman" w:hAnsi="Times New Roman"/>
              </w:rPr>
            </w:pPr>
            <w:r w:rsidRPr="004657BA">
              <w:rPr>
                <w:rFonts w:ascii="Times New Roman" w:eastAsia="Times New Roman" w:hAnsi="Times New Roman"/>
              </w:rPr>
              <w:t>15</w:t>
            </w:r>
          </w:p>
        </w:tc>
        <w:tc>
          <w:tcPr>
            <w:tcW w:w="1420" w:type="dxa"/>
          </w:tcPr>
          <w:p w:rsidR="001062E2" w:rsidRPr="001062E2" w:rsidRDefault="001062E2" w:rsidP="001062E2">
            <w:pPr>
              <w:spacing w:after="0" w:line="240" w:lineRule="auto"/>
              <w:jc w:val="center"/>
              <w:rPr>
                <w:rFonts w:ascii="Times New Roman" w:eastAsia="Times New Roman" w:hAnsi="Times New Roman"/>
              </w:rPr>
            </w:pPr>
            <w:r w:rsidRPr="001062E2">
              <w:rPr>
                <w:rFonts w:ascii="Times New Roman" w:eastAsia="Times New Roman" w:hAnsi="Times New Roman"/>
              </w:rPr>
              <w:t>14,7</w:t>
            </w:r>
          </w:p>
        </w:tc>
      </w:tr>
      <w:tr w:rsidR="001062E2" w:rsidRPr="00C47FF6" w:rsidTr="00FD34CB">
        <w:tc>
          <w:tcPr>
            <w:tcW w:w="2390" w:type="dxa"/>
            <w:shd w:val="clear" w:color="auto" w:fill="auto"/>
          </w:tcPr>
          <w:p w:rsidR="001062E2" w:rsidRPr="00C47FF6" w:rsidRDefault="001062E2" w:rsidP="001062E2">
            <w:pPr>
              <w:spacing w:after="0" w:line="240" w:lineRule="auto"/>
              <w:rPr>
                <w:rFonts w:ascii="Times New Roman" w:eastAsia="Times New Roman" w:hAnsi="Times New Roman"/>
                <w:sz w:val="24"/>
                <w:szCs w:val="24"/>
              </w:rPr>
            </w:pPr>
            <w:r w:rsidRPr="00C47FF6">
              <w:rPr>
                <w:rFonts w:ascii="Times New Roman" w:eastAsia="Times New Roman" w:hAnsi="Times New Roman"/>
                <w:sz w:val="24"/>
                <w:szCs w:val="24"/>
              </w:rPr>
              <w:t>ЖКХ и градостроительство</w:t>
            </w:r>
          </w:p>
        </w:tc>
        <w:tc>
          <w:tcPr>
            <w:tcW w:w="1454" w:type="dxa"/>
            <w:shd w:val="clear" w:color="auto" w:fill="auto"/>
          </w:tcPr>
          <w:p w:rsidR="001062E2" w:rsidRPr="00C47FF6" w:rsidRDefault="001062E2" w:rsidP="001062E2">
            <w:pPr>
              <w:spacing w:after="0" w:line="240" w:lineRule="auto"/>
              <w:jc w:val="center"/>
              <w:rPr>
                <w:rFonts w:ascii="Times New Roman" w:eastAsia="Times New Roman" w:hAnsi="Times New Roman"/>
                <w:sz w:val="24"/>
                <w:szCs w:val="24"/>
              </w:rPr>
            </w:pPr>
            <w:r w:rsidRPr="00C47FF6">
              <w:rPr>
                <w:rFonts w:ascii="Times New Roman" w:eastAsia="Times New Roman" w:hAnsi="Times New Roman"/>
                <w:sz w:val="24"/>
                <w:szCs w:val="24"/>
              </w:rPr>
              <w:t>6</w:t>
            </w:r>
          </w:p>
        </w:tc>
        <w:tc>
          <w:tcPr>
            <w:tcW w:w="1455" w:type="dxa"/>
            <w:shd w:val="clear" w:color="auto" w:fill="auto"/>
          </w:tcPr>
          <w:p w:rsidR="001062E2" w:rsidRPr="00C47FF6" w:rsidRDefault="001062E2" w:rsidP="001062E2">
            <w:pPr>
              <w:spacing w:after="0" w:line="240" w:lineRule="auto"/>
              <w:jc w:val="center"/>
              <w:rPr>
                <w:rFonts w:ascii="Times New Roman" w:eastAsia="Times New Roman" w:hAnsi="Times New Roman"/>
                <w:sz w:val="24"/>
                <w:szCs w:val="24"/>
              </w:rPr>
            </w:pPr>
            <w:r w:rsidRPr="00C47FF6">
              <w:rPr>
                <w:rFonts w:ascii="Times New Roman" w:eastAsia="Times New Roman" w:hAnsi="Times New Roman"/>
                <w:sz w:val="24"/>
                <w:szCs w:val="24"/>
              </w:rPr>
              <w:t>10</w:t>
            </w:r>
          </w:p>
        </w:tc>
        <w:tc>
          <w:tcPr>
            <w:tcW w:w="1454" w:type="dxa"/>
          </w:tcPr>
          <w:p w:rsidR="001062E2" w:rsidRPr="00942F76" w:rsidRDefault="001062E2" w:rsidP="001062E2">
            <w:pPr>
              <w:spacing w:after="0" w:line="240" w:lineRule="auto"/>
              <w:jc w:val="center"/>
              <w:rPr>
                <w:rFonts w:ascii="Times New Roman" w:eastAsia="Times New Roman" w:hAnsi="Times New Roman"/>
                <w:sz w:val="24"/>
                <w:szCs w:val="24"/>
              </w:rPr>
            </w:pPr>
            <w:r w:rsidRPr="00942F76">
              <w:rPr>
                <w:rFonts w:ascii="Times New Roman" w:eastAsia="Times New Roman" w:hAnsi="Times New Roman"/>
                <w:sz w:val="24"/>
                <w:szCs w:val="24"/>
              </w:rPr>
              <w:t>3</w:t>
            </w:r>
          </w:p>
        </w:tc>
        <w:tc>
          <w:tcPr>
            <w:tcW w:w="1325" w:type="dxa"/>
          </w:tcPr>
          <w:p w:rsidR="001062E2" w:rsidRPr="004657BA" w:rsidRDefault="001062E2" w:rsidP="001062E2">
            <w:pPr>
              <w:spacing w:after="0" w:line="240" w:lineRule="auto"/>
              <w:jc w:val="center"/>
              <w:rPr>
                <w:rFonts w:ascii="Times New Roman" w:eastAsia="Times New Roman" w:hAnsi="Times New Roman"/>
              </w:rPr>
            </w:pPr>
            <w:r w:rsidRPr="004657BA">
              <w:rPr>
                <w:rFonts w:ascii="Times New Roman" w:eastAsia="Times New Roman" w:hAnsi="Times New Roman"/>
              </w:rPr>
              <w:t>9</w:t>
            </w:r>
          </w:p>
        </w:tc>
        <w:tc>
          <w:tcPr>
            <w:tcW w:w="1420" w:type="dxa"/>
          </w:tcPr>
          <w:p w:rsidR="001062E2" w:rsidRPr="001062E2" w:rsidRDefault="001062E2" w:rsidP="001062E2">
            <w:pPr>
              <w:spacing w:after="0" w:line="240" w:lineRule="auto"/>
              <w:jc w:val="center"/>
              <w:rPr>
                <w:rFonts w:ascii="Times New Roman" w:eastAsia="Times New Roman" w:hAnsi="Times New Roman"/>
              </w:rPr>
            </w:pPr>
            <w:r w:rsidRPr="001062E2">
              <w:rPr>
                <w:rFonts w:ascii="Times New Roman" w:eastAsia="Times New Roman" w:hAnsi="Times New Roman"/>
              </w:rPr>
              <w:t>6</w:t>
            </w:r>
          </w:p>
        </w:tc>
      </w:tr>
      <w:tr w:rsidR="001062E2" w:rsidRPr="00C47FF6" w:rsidTr="00FD34CB">
        <w:tc>
          <w:tcPr>
            <w:tcW w:w="2390" w:type="dxa"/>
            <w:shd w:val="clear" w:color="auto" w:fill="auto"/>
          </w:tcPr>
          <w:p w:rsidR="001062E2" w:rsidRPr="00C47FF6" w:rsidRDefault="001062E2" w:rsidP="001062E2">
            <w:pPr>
              <w:spacing w:after="0" w:line="240" w:lineRule="auto"/>
              <w:rPr>
                <w:rFonts w:ascii="Times New Roman" w:eastAsia="Times New Roman" w:hAnsi="Times New Roman"/>
                <w:sz w:val="24"/>
                <w:szCs w:val="24"/>
              </w:rPr>
            </w:pPr>
            <w:r w:rsidRPr="00C47FF6">
              <w:rPr>
                <w:rFonts w:ascii="Times New Roman" w:eastAsia="Times New Roman" w:hAnsi="Times New Roman"/>
                <w:sz w:val="24"/>
                <w:szCs w:val="24"/>
              </w:rPr>
              <w:t>Организация деятельности Думы</w:t>
            </w:r>
          </w:p>
        </w:tc>
        <w:tc>
          <w:tcPr>
            <w:tcW w:w="1454" w:type="dxa"/>
            <w:shd w:val="clear" w:color="auto" w:fill="auto"/>
          </w:tcPr>
          <w:p w:rsidR="001062E2" w:rsidRPr="00C47FF6" w:rsidRDefault="001062E2" w:rsidP="001062E2">
            <w:pPr>
              <w:spacing w:after="0" w:line="240" w:lineRule="auto"/>
              <w:jc w:val="center"/>
              <w:rPr>
                <w:rFonts w:ascii="Times New Roman" w:eastAsia="Times New Roman" w:hAnsi="Times New Roman"/>
                <w:sz w:val="24"/>
                <w:szCs w:val="24"/>
              </w:rPr>
            </w:pPr>
            <w:r w:rsidRPr="00C47FF6">
              <w:rPr>
                <w:rFonts w:ascii="Times New Roman" w:eastAsia="Times New Roman" w:hAnsi="Times New Roman"/>
                <w:sz w:val="24"/>
                <w:szCs w:val="24"/>
              </w:rPr>
              <w:t>10</w:t>
            </w:r>
          </w:p>
        </w:tc>
        <w:tc>
          <w:tcPr>
            <w:tcW w:w="1455" w:type="dxa"/>
            <w:shd w:val="clear" w:color="auto" w:fill="auto"/>
          </w:tcPr>
          <w:p w:rsidR="001062E2" w:rsidRPr="00C47FF6" w:rsidRDefault="001062E2" w:rsidP="001062E2">
            <w:pPr>
              <w:spacing w:after="0" w:line="240" w:lineRule="auto"/>
              <w:jc w:val="center"/>
              <w:rPr>
                <w:rFonts w:ascii="Times New Roman" w:eastAsia="Times New Roman" w:hAnsi="Times New Roman"/>
                <w:sz w:val="24"/>
                <w:szCs w:val="24"/>
              </w:rPr>
            </w:pPr>
            <w:r w:rsidRPr="00C47FF6">
              <w:rPr>
                <w:rFonts w:ascii="Times New Roman" w:eastAsia="Times New Roman" w:hAnsi="Times New Roman"/>
                <w:sz w:val="24"/>
                <w:szCs w:val="24"/>
              </w:rPr>
              <w:t>9</w:t>
            </w:r>
          </w:p>
        </w:tc>
        <w:tc>
          <w:tcPr>
            <w:tcW w:w="1454" w:type="dxa"/>
          </w:tcPr>
          <w:p w:rsidR="001062E2" w:rsidRPr="00942F76" w:rsidRDefault="001062E2" w:rsidP="001062E2">
            <w:pPr>
              <w:spacing w:after="0" w:line="240" w:lineRule="auto"/>
              <w:jc w:val="center"/>
              <w:rPr>
                <w:rFonts w:ascii="Times New Roman" w:eastAsia="Times New Roman" w:hAnsi="Times New Roman"/>
                <w:sz w:val="24"/>
                <w:szCs w:val="24"/>
              </w:rPr>
            </w:pPr>
            <w:r w:rsidRPr="00942F76">
              <w:rPr>
                <w:rFonts w:ascii="Times New Roman" w:eastAsia="Times New Roman" w:hAnsi="Times New Roman"/>
                <w:sz w:val="24"/>
                <w:szCs w:val="24"/>
              </w:rPr>
              <w:t>4</w:t>
            </w:r>
          </w:p>
        </w:tc>
        <w:tc>
          <w:tcPr>
            <w:tcW w:w="1325" w:type="dxa"/>
          </w:tcPr>
          <w:p w:rsidR="001062E2" w:rsidRPr="004657BA" w:rsidRDefault="001062E2" w:rsidP="001062E2">
            <w:pPr>
              <w:spacing w:after="0" w:line="240" w:lineRule="auto"/>
              <w:jc w:val="center"/>
              <w:rPr>
                <w:rFonts w:ascii="Times New Roman" w:eastAsia="Times New Roman" w:hAnsi="Times New Roman"/>
              </w:rPr>
            </w:pPr>
            <w:r w:rsidRPr="004657BA">
              <w:rPr>
                <w:rFonts w:ascii="Times New Roman" w:eastAsia="Times New Roman" w:hAnsi="Times New Roman"/>
              </w:rPr>
              <w:t>11</w:t>
            </w:r>
          </w:p>
        </w:tc>
        <w:tc>
          <w:tcPr>
            <w:tcW w:w="1420" w:type="dxa"/>
          </w:tcPr>
          <w:p w:rsidR="001062E2" w:rsidRPr="001062E2" w:rsidRDefault="001062E2" w:rsidP="001062E2">
            <w:pPr>
              <w:spacing w:after="0" w:line="240" w:lineRule="auto"/>
              <w:jc w:val="center"/>
              <w:rPr>
                <w:rFonts w:ascii="Times New Roman" w:eastAsia="Times New Roman" w:hAnsi="Times New Roman"/>
              </w:rPr>
            </w:pPr>
            <w:r w:rsidRPr="001062E2">
              <w:rPr>
                <w:rFonts w:ascii="Times New Roman" w:eastAsia="Times New Roman" w:hAnsi="Times New Roman"/>
              </w:rPr>
              <w:t>10,1</w:t>
            </w:r>
          </w:p>
        </w:tc>
      </w:tr>
    </w:tbl>
    <w:p w:rsidR="001062E2" w:rsidRDefault="001062E2" w:rsidP="001062E2">
      <w:pPr>
        <w:pStyle w:val="Standard"/>
        <w:rPr>
          <w:b/>
          <w:sz w:val="26"/>
          <w:szCs w:val="26"/>
          <w:lang w:val="ru-RU"/>
        </w:rPr>
      </w:pPr>
    </w:p>
    <w:p w:rsidR="008A68B3" w:rsidRPr="009B4157" w:rsidRDefault="008A68B3" w:rsidP="008A68B3">
      <w:pPr>
        <w:pStyle w:val="Standard"/>
        <w:jc w:val="center"/>
        <w:rPr>
          <w:b/>
          <w:sz w:val="26"/>
          <w:szCs w:val="26"/>
          <w:lang w:val="ru-RU"/>
        </w:rPr>
      </w:pPr>
      <w:r w:rsidRPr="009B4157">
        <w:rPr>
          <w:b/>
          <w:sz w:val="26"/>
          <w:szCs w:val="26"/>
          <w:lang w:val="ru-RU"/>
        </w:rPr>
        <w:t>Анализ принятых решений в разрезе сфер правового регулирования</w:t>
      </w:r>
    </w:p>
    <w:p w:rsidR="008A68B3" w:rsidRPr="00E876D2" w:rsidRDefault="008A68B3" w:rsidP="008A68B3">
      <w:pPr>
        <w:pStyle w:val="Standard"/>
        <w:jc w:val="center"/>
        <w:rPr>
          <w:b/>
          <w:sz w:val="26"/>
          <w:szCs w:val="26"/>
          <w:lang w:val="ru-RU"/>
        </w:rPr>
      </w:pPr>
      <w:r w:rsidRPr="009B4157">
        <w:rPr>
          <w:b/>
          <w:sz w:val="26"/>
          <w:szCs w:val="26"/>
          <w:lang w:val="ru-RU"/>
        </w:rPr>
        <w:t>в 201</w:t>
      </w:r>
      <w:r w:rsidR="00F66E72" w:rsidRPr="009B4157">
        <w:rPr>
          <w:b/>
          <w:sz w:val="26"/>
          <w:szCs w:val="26"/>
          <w:lang w:val="ru-RU"/>
        </w:rPr>
        <w:t>9</w:t>
      </w:r>
      <w:r w:rsidRPr="009B4157">
        <w:rPr>
          <w:b/>
          <w:sz w:val="26"/>
          <w:szCs w:val="26"/>
          <w:lang w:val="ru-RU"/>
        </w:rPr>
        <w:t xml:space="preserve"> году</w:t>
      </w:r>
      <w:r w:rsidR="003F7583">
        <w:rPr>
          <w:b/>
          <w:sz w:val="26"/>
          <w:szCs w:val="26"/>
          <w:lang w:val="ru-RU"/>
        </w:rPr>
        <w:t xml:space="preserve"> </w:t>
      </w:r>
    </w:p>
    <w:p w:rsidR="008A68B3" w:rsidRPr="00FD34CB" w:rsidRDefault="008A68B3" w:rsidP="008A68B3">
      <w:pPr>
        <w:pStyle w:val="Standard"/>
        <w:ind w:firstLine="690"/>
        <w:jc w:val="both"/>
        <w:rPr>
          <w:b/>
          <w:sz w:val="16"/>
          <w:szCs w:val="16"/>
          <w:lang w:val="ru-RU"/>
        </w:rPr>
      </w:pPr>
    </w:p>
    <w:p w:rsidR="008A68B3" w:rsidRDefault="009B4157" w:rsidP="00FD34CB">
      <w:pPr>
        <w:pStyle w:val="Standard"/>
        <w:ind w:hanging="142"/>
        <w:rPr>
          <w:sz w:val="26"/>
          <w:szCs w:val="26"/>
          <w:lang w:val="ru-RU"/>
        </w:rPr>
      </w:pPr>
      <w:r w:rsidRPr="0098300B">
        <w:rPr>
          <w:noProof/>
          <w:szCs w:val="26"/>
          <w:lang w:val="ru-RU" w:eastAsia="ru-RU" w:bidi="ar-SA"/>
        </w:rPr>
        <w:drawing>
          <wp:inline distT="0" distB="0" distL="0" distR="0" wp14:anchorId="63AA76C6" wp14:editId="1D9B7382">
            <wp:extent cx="5934075" cy="3476625"/>
            <wp:effectExtent l="0" t="0" r="9525" b="9525"/>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7583" w:rsidRDefault="003F7583" w:rsidP="00FD34CB">
      <w:pPr>
        <w:pStyle w:val="Standard"/>
        <w:rPr>
          <w:sz w:val="26"/>
          <w:szCs w:val="26"/>
          <w:lang w:val="ru-RU"/>
        </w:rPr>
      </w:pPr>
    </w:p>
    <w:p w:rsidR="008A68B3" w:rsidRDefault="008A68B3" w:rsidP="008A68B3">
      <w:pPr>
        <w:pStyle w:val="Standard"/>
        <w:ind w:firstLine="709"/>
        <w:jc w:val="both"/>
        <w:rPr>
          <w:sz w:val="26"/>
          <w:szCs w:val="26"/>
          <w:lang w:val="ru-RU"/>
        </w:rPr>
      </w:pPr>
      <w:r w:rsidRPr="00431C67">
        <w:rPr>
          <w:sz w:val="26"/>
          <w:szCs w:val="26"/>
          <w:lang w:val="ru-RU"/>
        </w:rPr>
        <w:t>Предварительная нормотворческая работа по подготовке проектов решений Думы города Костромы к рассмотрению на заседаниях Думы проходила на заседаниях постоянных депутатских комиссий Думы города Костромы с участием представителей Администрации города Костромы, Контрольно-счетной комиссии города Костромы, прокуратуры города Костромы и во взаимодействии с представителями органов государственной власти Костромской области, правоохранительных органов, с руководителями организаций, жител</w:t>
      </w:r>
      <w:r>
        <w:rPr>
          <w:sz w:val="26"/>
          <w:szCs w:val="26"/>
          <w:lang w:val="ru-RU"/>
        </w:rPr>
        <w:t>ями</w:t>
      </w:r>
      <w:r w:rsidRPr="00431C67">
        <w:rPr>
          <w:sz w:val="26"/>
          <w:szCs w:val="26"/>
          <w:lang w:val="ru-RU"/>
        </w:rPr>
        <w:t xml:space="preserve"> города Костромы, представителями территориального общественного самоуправления города Костромы.</w:t>
      </w:r>
    </w:p>
    <w:p w:rsidR="008A68B3" w:rsidRDefault="008A68B3" w:rsidP="008A68B3">
      <w:pPr>
        <w:pStyle w:val="Standard"/>
        <w:ind w:firstLine="709"/>
        <w:jc w:val="both"/>
        <w:rPr>
          <w:sz w:val="26"/>
          <w:szCs w:val="26"/>
          <w:lang w:val="ru-RU"/>
        </w:rPr>
      </w:pPr>
      <w:r w:rsidRPr="00E75DE8">
        <w:rPr>
          <w:sz w:val="26"/>
          <w:szCs w:val="26"/>
          <w:lang w:val="ru-RU"/>
        </w:rPr>
        <w:t xml:space="preserve">В отчетном периоде постоянными депутатскими комиссиями Думы города Костромы проведено </w:t>
      </w:r>
      <w:r w:rsidR="00E75DE8">
        <w:rPr>
          <w:sz w:val="26"/>
          <w:szCs w:val="26"/>
          <w:lang w:val="ru-RU"/>
        </w:rPr>
        <w:t>65</w:t>
      </w:r>
      <w:r w:rsidR="003A4AAE" w:rsidRPr="00E75DE8">
        <w:rPr>
          <w:sz w:val="26"/>
          <w:szCs w:val="26"/>
          <w:lang w:val="ru-RU"/>
        </w:rPr>
        <w:t xml:space="preserve"> </w:t>
      </w:r>
      <w:r w:rsidRPr="00E75DE8">
        <w:rPr>
          <w:sz w:val="26"/>
          <w:szCs w:val="26"/>
          <w:lang w:val="ru-RU"/>
        </w:rPr>
        <w:t>засед</w:t>
      </w:r>
      <w:r w:rsidR="00D07105" w:rsidRPr="00E75DE8">
        <w:rPr>
          <w:sz w:val="26"/>
          <w:szCs w:val="26"/>
          <w:lang w:val="ru-RU"/>
        </w:rPr>
        <w:t>аний, в ходе которых рассмотрен</w:t>
      </w:r>
      <w:r w:rsidRPr="00E75DE8">
        <w:rPr>
          <w:sz w:val="26"/>
          <w:szCs w:val="26"/>
          <w:lang w:val="ru-RU"/>
        </w:rPr>
        <w:t xml:space="preserve"> </w:t>
      </w:r>
      <w:r w:rsidR="00E75DE8">
        <w:rPr>
          <w:sz w:val="26"/>
          <w:szCs w:val="26"/>
          <w:lang w:val="ru-RU"/>
        </w:rPr>
        <w:t>473</w:t>
      </w:r>
      <w:r w:rsidRPr="00E75DE8">
        <w:rPr>
          <w:sz w:val="26"/>
          <w:szCs w:val="26"/>
          <w:lang w:val="ru-RU"/>
        </w:rPr>
        <w:t xml:space="preserve"> </w:t>
      </w:r>
      <w:r w:rsidR="00D07105" w:rsidRPr="00E75DE8">
        <w:rPr>
          <w:sz w:val="26"/>
          <w:szCs w:val="26"/>
          <w:lang w:val="ru-RU"/>
        </w:rPr>
        <w:t>вопрос</w:t>
      </w:r>
      <w:r w:rsidR="00E75DE8">
        <w:rPr>
          <w:sz w:val="26"/>
          <w:szCs w:val="26"/>
          <w:lang w:val="ru-RU"/>
        </w:rPr>
        <w:t>а</w:t>
      </w:r>
      <w:r w:rsidRPr="00E75DE8">
        <w:rPr>
          <w:sz w:val="26"/>
          <w:szCs w:val="26"/>
          <w:lang w:val="ru-RU"/>
        </w:rPr>
        <w:t xml:space="preserve">, в том числе: проекты решений Думы города Костромы, информация о выполнении программ и действующих решений Думы города Костромы, обращения граждан и </w:t>
      </w:r>
      <w:r w:rsidRPr="00E75DE8">
        <w:rPr>
          <w:sz w:val="26"/>
          <w:szCs w:val="26"/>
          <w:lang w:val="ru-RU"/>
        </w:rPr>
        <w:lastRenderedPageBreak/>
        <w:t>организаций, поступившие в Думу города Костромы.</w:t>
      </w:r>
      <w:r>
        <w:rPr>
          <w:sz w:val="26"/>
          <w:szCs w:val="26"/>
          <w:lang w:val="ru-RU"/>
        </w:rPr>
        <w:t xml:space="preserve"> </w:t>
      </w:r>
    </w:p>
    <w:p w:rsidR="008A68B3" w:rsidRDefault="008A68B3" w:rsidP="004E0E92">
      <w:pPr>
        <w:pStyle w:val="Standard"/>
        <w:ind w:firstLine="709"/>
        <w:jc w:val="both"/>
        <w:rPr>
          <w:sz w:val="26"/>
          <w:szCs w:val="26"/>
          <w:lang w:val="ru-RU"/>
        </w:rPr>
      </w:pPr>
      <w:r w:rsidRPr="00431C67">
        <w:rPr>
          <w:sz w:val="26"/>
          <w:szCs w:val="26"/>
          <w:lang w:val="ru-RU"/>
        </w:rPr>
        <w:t>По наиболее важным вопросам, рассматриваемым на заседаниях Думы и постоянных депутатских комиссий Думы, проводились выездные заседания постоянных депутатских комиссий Думы, а также рабочие совещания депутатов Думы, что позволяло депутатам более детально вникать в существующие проблемы и эффективно решать их при принятии решений на заседаниях Думы города Костромы.</w:t>
      </w:r>
    </w:p>
    <w:p w:rsidR="005A39CA" w:rsidRPr="00D0742A" w:rsidRDefault="008A68B3" w:rsidP="004E0E92">
      <w:pPr>
        <w:spacing w:after="0" w:line="240" w:lineRule="auto"/>
        <w:ind w:firstLine="709"/>
        <w:jc w:val="both"/>
        <w:rPr>
          <w:rFonts w:ascii="Times New Roman" w:hAnsi="Times New Roman"/>
          <w:sz w:val="26"/>
          <w:szCs w:val="26"/>
        </w:rPr>
      </w:pPr>
      <w:r w:rsidRPr="00D0742A">
        <w:rPr>
          <w:rFonts w:ascii="Times New Roman" w:hAnsi="Times New Roman"/>
          <w:sz w:val="26"/>
          <w:szCs w:val="26"/>
        </w:rPr>
        <w:t>В соответствии с требованиями законодательства Российской Федерации, Регламента Думы города Костромы аппаратом</w:t>
      </w:r>
      <w:r>
        <w:rPr>
          <w:rFonts w:ascii="Times New Roman" w:hAnsi="Times New Roman"/>
          <w:sz w:val="26"/>
          <w:szCs w:val="26"/>
        </w:rPr>
        <w:t xml:space="preserve"> Думы города Костромы проводились</w:t>
      </w:r>
      <w:r w:rsidRPr="00D0742A">
        <w:rPr>
          <w:rFonts w:ascii="Times New Roman" w:hAnsi="Times New Roman"/>
          <w:sz w:val="26"/>
          <w:szCs w:val="26"/>
        </w:rPr>
        <w:t xml:space="preserve"> правовая экспертиза проектов решений, антикоррупционная экспер</w:t>
      </w:r>
      <w:r>
        <w:rPr>
          <w:rFonts w:ascii="Times New Roman" w:hAnsi="Times New Roman"/>
          <w:sz w:val="26"/>
          <w:szCs w:val="26"/>
        </w:rPr>
        <w:t>тиза норма</w:t>
      </w:r>
      <w:r w:rsidR="004E0E92">
        <w:rPr>
          <w:rFonts w:ascii="Times New Roman" w:hAnsi="Times New Roman"/>
          <w:sz w:val="26"/>
          <w:szCs w:val="26"/>
        </w:rPr>
        <w:t>тивных правовых актов:</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134"/>
        <w:gridCol w:w="992"/>
        <w:gridCol w:w="993"/>
        <w:gridCol w:w="1134"/>
        <w:gridCol w:w="992"/>
      </w:tblGrid>
      <w:tr w:rsidR="004E0E92" w:rsidRPr="00FD34CB" w:rsidTr="004E0E92">
        <w:tc>
          <w:tcPr>
            <w:tcW w:w="4111" w:type="dxa"/>
            <w:shd w:val="clear" w:color="auto" w:fill="auto"/>
          </w:tcPr>
          <w:p w:rsidR="004E0E92" w:rsidRPr="00FD34CB" w:rsidRDefault="004E0E92" w:rsidP="00C15A4D">
            <w:pPr>
              <w:spacing w:after="0" w:line="240" w:lineRule="auto"/>
              <w:jc w:val="both"/>
              <w:rPr>
                <w:rFonts w:ascii="Times New Roman" w:eastAsia="Times New Roman" w:hAnsi="Times New Roman"/>
                <w:b/>
                <w:sz w:val="24"/>
                <w:szCs w:val="24"/>
              </w:rPr>
            </w:pPr>
            <w:r w:rsidRPr="00FD34CB">
              <w:rPr>
                <w:rFonts w:ascii="Times New Roman" w:eastAsia="Times New Roman" w:hAnsi="Times New Roman"/>
                <w:b/>
                <w:sz w:val="24"/>
                <w:szCs w:val="24"/>
              </w:rPr>
              <w:t>Подготовлено заключений по результатам:</w:t>
            </w:r>
          </w:p>
        </w:tc>
        <w:tc>
          <w:tcPr>
            <w:tcW w:w="1134" w:type="dxa"/>
            <w:shd w:val="clear" w:color="auto" w:fill="auto"/>
          </w:tcPr>
          <w:p w:rsidR="004E0E92" w:rsidRPr="00FD34CB" w:rsidRDefault="004E0E92" w:rsidP="00C15A4D">
            <w:pPr>
              <w:spacing w:after="0" w:line="240" w:lineRule="auto"/>
              <w:jc w:val="center"/>
              <w:rPr>
                <w:rFonts w:ascii="Times New Roman" w:eastAsia="Times New Roman" w:hAnsi="Times New Roman"/>
                <w:b/>
                <w:sz w:val="24"/>
                <w:szCs w:val="24"/>
              </w:rPr>
            </w:pPr>
            <w:r w:rsidRPr="00FD34CB">
              <w:rPr>
                <w:rFonts w:ascii="Times New Roman" w:eastAsia="Times New Roman" w:hAnsi="Times New Roman"/>
                <w:b/>
                <w:sz w:val="24"/>
                <w:szCs w:val="24"/>
              </w:rPr>
              <w:t xml:space="preserve">2015 </w:t>
            </w:r>
          </w:p>
          <w:p w:rsidR="004E0E92" w:rsidRPr="00FD34CB" w:rsidRDefault="004E0E92" w:rsidP="00C15A4D">
            <w:pPr>
              <w:spacing w:after="0" w:line="240" w:lineRule="auto"/>
              <w:jc w:val="center"/>
              <w:rPr>
                <w:rFonts w:ascii="Times New Roman" w:eastAsia="Times New Roman" w:hAnsi="Times New Roman"/>
                <w:b/>
                <w:sz w:val="24"/>
                <w:szCs w:val="24"/>
              </w:rPr>
            </w:pPr>
            <w:r w:rsidRPr="00FD34CB">
              <w:rPr>
                <w:rFonts w:ascii="Times New Roman" w:eastAsia="Times New Roman" w:hAnsi="Times New Roman"/>
                <w:b/>
                <w:sz w:val="24"/>
                <w:szCs w:val="24"/>
              </w:rPr>
              <w:t>год</w:t>
            </w:r>
          </w:p>
        </w:tc>
        <w:tc>
          <w:tcPr>
            <w:tcW w:w="992" w:type="dxa"/>
            <w:shd w:val="clear" w:color="auto" w:fill="auto"/>
          </w:tcPr>
          <w:p w:rsidR="004E0E92" w:rsidRPr="00FD34CB" w:rsidRDefault="004E0E92" w:rsidP="00C15A4D">
            <w:pPr>
              <w:spacing w:after="0" w:line="240" w:lineRule="auto"/>
              <w:jc w:val="center"/>
              <w:rPr>
                <w:rFonts w:ascii="Times New Roman" w:eastAsia="Times New Roman" w:hAnsi="Times New Roman"/>
                <w:b/>
                <w:sz w:val="24"/>
                <w:szCs w:val="24"/>
              </w:rPr>
            </w:pPr>
            <w:r w:rsidRPr="00FD34CB">
              <w:rPr>
                <w:rFonts w:ascii="Times New Roman" w:eastAsia="Times New Roman" w:hAnsi="Times New Roman"/>
                <w:b/>
                <w:sz w:val="24"/>
                <w:szCs w:val="24"/>
              </w:rPr>
              <w:t>2016 год</w:t>
            </w:r>
          </w:p>
        </w:tc>
        <w:tc>
          <w:tcPr>
            <w:tcW w:w="993" w:type="dxa"/>
          </w:tcPr>
          <w:p w:rsidR="004E0E92" w:rsidRPr="00FD34CB" w:rsidRDefault="004E0E92" w:rsidP="00C15A4D">
            <w:pPr>
              <w:spacing w:after="0" w:line="240" w:lineRule="auto"/>
              <w:jc w:val="center"/>
              <w:rPr>
                <w:rFonts w:ascii="Times New Roman" w:eastAsia="Times New Roman" w:hAnsi="Times New Roman"/>
                <w:b/>
                <w:sz w:val="24"/>
                <w:szCs w:val="24"/>
              </w:rPr>
            </w:pPr>
            <w:r w:rsidRPr="00FD34CB">
              <w:rPr>
                <w:rFonts w:ascii="Times New Roman" w:eastAsia="Times New Roman" w:hAnsi="Times New Roman"/>
                <w:b/>
                <w:sz w:val="24"/>
                <w:szCs w:val="24"/>
              </w:rPr>
              <w:t>2017 год</w:t>
            </w:r>
          </w:p>
        </w:tc>
        <w:tc>
          <w:tcPr>
            <w:tcW w:w="1134" w:type="dxa"/>
          </w:tcPr>
          <w:p w:rsidR="004E0E92" w:rsidRPr="00FD34CB" w:rsidRDefault="004E0E92" w:rsidP="00C15A4D">
            <w:pPr>
              <w:spacing w:after="0" w:line="240" w:lineRule="auto"/>
              <w:jc w:val="center"/>
              <w:rPr>
                <w:rFonts w:ascii="Times New Roman" w:eastAsia="Times New Roman" w:hAnsi="Times New Roman"/>
                <w:b/>
                <w:sz w:val="24"/>
                <w:szCs w:val="24"/>
              </w:rPr>
            </w:pPr>
            <w:r w:rsidRPr="00FD34CB">
              <w:rPr>
                <w:rFonts w:ascii="Times New Roman" w:eastAsia="Times New Roman" w:hAnsi="Times New Roman"/>
                <w:b/>
                <w:sz w:val="24"/>
                <w:szCs w:val="24"/>
              </w:rPr>
              <w:t>2018</w:t>
            </w:r>
          </w:p>
          <w:p w:rsidR="004E0E92" w:rsidRPr="00FD34CB" w:rsidRDefault="004E0E92" w:rsidP="00C15A4D">
            <w:pPr>
              <w:spacing w:after="0" w:line="240" w:lineRule="auto"/>
              <w:jc w:val="center"/>
              <w:rPr>
                <w:rFonts w:ascii="Times New Roman" w:eastAsia="Times New Roman" w:hAnsi="Times New Roman"/>
                <w:b/>
                <w:sz w:val="24"/>
                <w:szCs w:val="24"/>
              </w:rPr>
            </w:pPr>
            <w:r w:rsidRPr="00FD34CB">
              <w:rPr>
                <w:rFonts w:ascii="Times New Roman" w:eastAsia="Times New Roman" w:hAnsi="Times New Roman"/>
                <w:b/>
                <w:sz w:val="24"/>
                <w:szCs w:val="24"/>
              </w:rPr>
              <w:t>год</w:t>
            </w:r>
          </w:p>
        </w:tc>
        <w:tc>
          <w:tcPr>
            <w:tcW w:w="992" w:type="dxa"/>
          </w:tcPr>
          <w:p w:rsidR="004E0E92" w:rsidRPr="00FD34CB" w:rsidRDefault="004E0E92" w:rsidP="00C15A4D">
            <w:pPr>
              <w:spacing w:after="0" w:line="240" w:lineRule="auto"/>
              <w:jc w:val="center"/>
              <w:rPr>
                <w:rFonts w:ascii="Times New Roman" w:eastAsia="Times New Roman" w:hAnsi="Times New Roman"/>
                <w:b/>
                <w:sz w:val="24"/>
                <w:szCs w:val="24"/>
              </w:rPr>
            </w:pPr>
            <w:r w:rsidRPr="00FD34CB">
              <w:rPr>
                <w:rFonts w:ascii="Times New Roman" w:eastAsia="Times New Roman" w:hAnsi="Times New Roman"/>
                <w:b/>
                <w:sz w:val="24"/>
                <w:szCs w:val="24"/>
              </w:rPr>
              <w:t>2019</w:t>
            </w:r>
          </w:p>
          <w:p w:rsidR="004E0E92" w:rsidRPr="00FD34CB" w:rsidRDefault="004E0E92" w:rsidP="00C15A4D">
            <w:pPr>
              <w:spacing w:after="0" w:line="240" w:lineRule="auto"/>
              <w:jc w:val="center"/>
              <w:rPr>
                <w:rFonts w:ascii="Times New Roman" w:eastAsia="Times New Roman" w:hAnsi="Times New Roman"/>
                <w:b/>
                <w:sz w:val="24"/>
                <w:szCs w:val="24"/>
              </w:rPr>
            </w:pPr>
            <w:r w:rsidRPr="00FD34CB">
              <w:rPr>
                <w:rFonts w:ascii="Times New Roman" w:eastAsia="Times New Roman" w:hAnsi="Times New Roman"/>
                <w:b/>
                <w:sz w:val="24"/>
                <w:szCs w:val="24"/>
              </w:rPr>
              <w:t>год</w:t>
            </w:r>
          </w:p>
        </w:tc>
      </w:tr>
      <w:tr w:rsidR="004E0E92" w:rsidRPr="004E0E92" w:rsidTr="004E0E92">
        <w:tc>
          <w:tcPr>
            <w:tcW w:w="4111" w:type="dxa"/>
            <w:shd w:val="clear" w:color="auto" w:fill="auto"/>
          </w:tcPr>
          <w:p w:rsidR="004E0E92" w:rsidRPr="004E0E92" w:rsidRDefault="004E0E92" w:rsidP="00C15A4D">
            <w:pPr>
              <w:spacing w:after="0" w:line="240" w:lineRule="auto"/>
              <w:jc w:val="both"/>
              <w:rPr>
                <w:rFonts w:ascii="Times New Roman" w:eastAsia="Times New Roman" w:hAnsi="Times New Roman"/>
                <w:sz w:val="24"/>
                <w:szCs w:val="24"/>
              </w:rPr>
            </w:pPr>
            <w:r w:rsidRPr="004E0E92">
              <w:rPr>
                <w:rFonts w:ascii="Times New Roman" w:eastAsia="Times New Roman" w:hAnsi="Times New Roman"/>
                <w:sz w:val="24"/>
                <w:szCs w:val="24"/>
              </w:rPr>
              <w:t>Правовой экспертизы</w:t>
            </w:r>
          </w:p>
        </w:tc>
        <w:tc>
          <w:tcPr>
            <w:tcW w:w="1134" w:type="dxa"/>
            <w:shd w:val="clear" w:color="auto" w:fill="auto"/>
          </w:tcPr>
          <w:p w:rsidR="004E0E92" w:rsidRPr="004E0E92" w:rsidRDefault="004E0E92" w:rsidP="00C15A4D">
            <w:pPr>
              <w:spacing w:after="0" w:line="240" w:lineRule="auto"/>
              <w:jc w:val="center"/>
              <w:rPr>
                <w:rFonts w:ascii="Times New Roman" w:eastAsia="Times New Roman" w:hAnsi="Times New Roman"/>
                <w:sz w:val="24"/>
                <w:szCs w:val="24"/>
              </w:rPr>
            </w:pPr>
            <w:r w:rsidRPr="004E0E92">
              <w:rPr>
                <w:rFonts w:ascii="Times New Roman" w:eastAsia="Times New Roman" w:hAnsi="Times New Roman"/>
                <w:sz w:val="24"/>
                <w:szCs w:val="24"/>
              </w:rPr>
              <w:t>146</w:t>
            </w:r>
          </w:p>
        </w:tc>
        <w:tc>
          <w:tcPr>
            <w:tcW w:w="992" w:type="dxa"/>
            <w:shd w:val="clear" w:color="auto" w:fill="auto"/>
          </w:tcPr>
          <w:p w:rsidR="004E0E92" w:rsidRPr="004E0E92" w:rsidRDefault="004E0E92" w:rsidP="00C15A4D">
            <w:pPr>
              <w:spacing w:after="0" w:line="240" w:lineRule="auto"/>
              <w:jc w:val="center"/>
              <w:rPr>
                <w:rFonts w:ascii="Times New Roman" w:eastAsia="Times New Roman" w:hAnsi="Times New Roman"/>
                <w:sz w:val="24"/>
                <w:szCs w:val="24"/>
              </w:rPr>
            </w:pPr>
            <w:r w:rsidRPr="004E0E92">
              <w:rPr>
                <w:rFonts w:ascii="Times New Roman" w:eastAsia="Times New Roman" w:hAnsi="Times New Roman"/>
                <w:sz w:val="24"/>
                <w:szCs w:val="24"/>
              </w:rPr>
              <w:t>146</w:t>
            </w:r>
          </w:p>
        </w:tc>
        <w:tc>
          <w:tcPr>
            <w:tcW w:w="993" w:type="dxa"/>
          </w:tcPr>
          <w:p w:rsidR="004E0E92" w:rsidRPr="004E0E92" w:rsidRDefault="004E0E92" w:rsidP="00C15A4D">
            <w:pPr>
              <w:spacing w:after="0" w:line="240" w:lineRule="auto"/>
              <w:jc w:val="center"/>
              <w:rPr>
                <w:rFonts w:ascii="Times New Roman" w:eastAsia="Times New Roman" w:hAnsi="Times New Roman"/>
                <w:sz w:val="24"/>
                <w:szCs w:val="24"/>
              </w:rPr>
            </w:pPr>
            <w:r w:rsidRPr="004E0E92">
              <w:rPr>
                <w:rFonts w:ascii="Times New Roman" w:eastAsia="Times New Roman" w:hAnsi="Times New Roman"/>
                <w:sz w:val="24"/>
                <w:szCs w:val="24"/>
              </w:rPr>
              <w:t>121</w:t>
            </w:r>
          </w:p>
        </w:tc>
        <w:tc>
          <w:tcPr>
            <w:tcW w:w="1134" w:type="dxa"/>
          </w:tcPr>
          <w:p w:rsidR="004E0E92" w:rsidRPr="004E0E92" w:rsidRDefault="004E0E92" w:rsidP="00C15A4D">
            <w:pPr>
              <w:spacing w:after="0" w:line="240" w:lineRule="auto"/>
              <w:jc w:val="center"/>
              <w:rPr>
                <w:rFonts w:ascii="Times New Roman" w:eastAsia="Times New Roman" w:hAnsi="Times New Roman"/>
                <w:sz w:val="24"/>
                <w:szCs w:val="24"/>
              </w:rPr>
            </w:pPr>
            <w:r w:rsidRPr="004E0E92">
              <w:rPr>
                <w:rFonts w:ascii="Times New Roman" w:eastAsia="Times New Roman" w:hAnsi="Times New Roman"/>
                <w:sz w:val="24"/>
                <w:szCs w:val="24"/>
              </w:rPr>
              <w:t>115</w:t>
            </w:r>
          </w:p>
        </w:tc>
        <w:tc>
          <w:tcPr>
            <w:tcW w:w="992" w:type="dxa"/>
          </w:tcPr>
          <w:p w:rsidR="004E0E92" w:rsidRPr="004E0E92" w:rsidRDefault="004E0E92" w:rsidP="00C15A4D">
            <w:pPr>
              <w:spacing w:after="0" w:line="240" w:lineRule="auto"/>
              <w:jc w:val="center"/>
              <w:rPr>
                <w:rFonts w:ascii="Times New Roman" w:eastAsia="Times New Roman" w:hAnsi="Times New Roman"/>
                <w:sz w:val="24"/>
                <w:szCs w:val="24"/>
                <w:lang w:val="en-US"/>
              </w:rPr>
            </w:pPr>
            <w:r w:rsidRPr="004E0E92">
              <w:rPr>
                <w:rFonts w:ascii="Times New Roman" w:eastAsia="Times New Roman" w:hAnsi="Times New Roman"/>
                <w:sz w:val="24"/>
                <w:szCs w:val="24"/>
              </w:rPr>
              <w:t>1</w:t>
            </w:r>
            <w:r w:rsidRPr="004E0E92">
              <w:rPr>
                <w:rFonts w:ascii="Times New Roman" w:eastAsia="Times New Roman" w:hAnsi="Times New Roman"/>
                <w:sz w:val="24"/>
                <w:szCs w:val="24"/>
                <w:lang w:val="en-US"/>
              </w:rPr>
              <w:t>24</w:t>
            </w:r>
          </w:p>
        </w:tc>
      </w:tr>
      <w:tr w:rsidR="004E0E92" w:rsidRPr="00C47FF6" w:rsidTr="004E0E92">
        <w:tc>
          <w:tcPr>
            <w:tcW w:w="4111" w:type="dxa"/>
            <w:shd w:val="clear" w:color="auto" w:fill="auto"/>
          </w:tcPr>
          <w:p w:rsidR="004E0E92" w:rsidRPr="004E0E92" w:rsidRDefault="004E0E92" w:rsidP="00C15A4D">
            <w:pPr>
              <w:spacing w:after="0" w:line="240" w:lineRule="auto"/>
              <w:jc w:val="both"/>
              <w:rPr>
                <w:rFonts w:ascii="Times New Roman" w:eastAsia="Times New Roman" w:hAnsi="Times New Roman"/>
                <w:sz w:val="24"/>
                <w:szCs w:val="24"/>
              </w:rPr>
            </w:pPr>
            <w:r w:rsidRPr="004E0E92">
              <w:rPr>
                <w:rFonts w:ascii="Times New Roman" w:eastAsia="Times New Roman" w:hAnsi="Times New Roman"/>
                <w:sz w:val="24"/>
                <w:szCs w:val="24"/>
              </w:rPr>
              <w:t>Антикоррупционной экспертизы</w:t>
            </w:r>
          </w:p>
        </w:tc>
        <w:tc>
          <w:tcPr>
            <w:tcW w:w="1134" w:type="dxa"/>
            <w:shd w:val="clear" w:color="auto" w:fill="auto"/>
          </w:tcPr>
          <w:p w:rsidR="004E0E92" w:rsidRPr="004E0E92" w:rsidRDefault="004E0E92" w:rsidP="00C15A4D">
            <w:pPr>
              <w:spacing w:after="0" w:line="240" w:lineRule="auto"/>
              <w:jc w:val="center"/>
              <w:rPr>
                <w:rFonts w:ascii="Times New Roman" w:eastAsia="Times New Roman" w:hAnsi="Times New Roman"/>
                <w:sz w:val="24"/>
                <w:szCs w:val="24"/>
              </w:rPr>
            </w:pPr>
            <w:r w:rsidRPr="004E0E92">
              <w:rPr>
                <w:rFonts w:ascii="Times New Roman" w:eastAsia="Times New Roman" w:hAnsi="Times New Roman"/>
                <w:sz w:val="24"/>
                <w:szCs w:val="24"/>
              </w:rPr>
              <w:t>131</w:t>
            </w:r>
          </w:p>
        </w:tc>
        <w:tc>
          <w:tcPr>
            <w:tcW w:w="992" w:type="dxa"/>
            <w:shd w:val="clear" w:color="auto" w:fill="auto"/>
          </w:tcPr>
          <w:p w:rsidR="004E0E92" w:rsidRPr="004E0E92" w:rsidRDefault="004E0E92" w:rsidP="00C15A4D">
            <w:pPr>
              <w:spacing w:after="0" w:line="240" w:lineRule="auto"/>
              <w:jc w:val="center"/>
              <w:rPr>
                <w:rFonts w:ascii="Times New Roman" w:eastAsia="Times New Roman" w:hAnsi="Times New Roman"/>
                <w:sz w:val="24"/>
                <w:szCs w:val="24"/>
              </w:rPr>
            </w:pPr>
            <w:r w:rsidRPr="004E0E92">
              <w:rPr>
                <w:rFonts w:ascii="Times New Roman" w:eastAsia="Times New Roman" w:hAnsi="Times New Roman"/>
                <w:sz w:val="24"/>
                <w:szCs w:val="24"/>
              </w:rPr>
              <w:t>165</w:t>
            </w:r>
          </w:p>
        </w:tc>
        <w:tc>
          <w:tcPr>
            <w:tcW w:w="993" w:type="dxa"/>
          </w:tcPr>
          <w:p w:rsidR="004E0E92" w:rsidRPr="004E0E92" w:rsidRDefault="004E0E92" w:rsidP="00C15A4D">
            <w:pPr>
              <w:spacing w:after="0" w:line="240" w:lineRule="auto"/>
              <w:jc w:val="center"/>
              <w:rPr>
                <w:rFonts w:ascii="Times New Roman" w:eastAsia="Times New Roman" w:hAnsi="Times New Roman"/>
                <w:sz w:val="24"/>
                <w:szCs w:val="24"/>
              </w:rPr>
            </w:pPr>
            <w:r w:rsidRPr="004E0E92">
              <w:rPr>
                <w:rFonts w:ascii="Times New Roman" w:eastAsia="Times New Roman" w:hAnsi="Times New Roman"/>
                <w:sz w:val="24"/>
                <w:szCs w:val="24"/>
              </w:rPr>
              <w:t>134</w:t>
            </w:r>
          </w:p>
        </w:tc>
        <w:tc>
          <w:tcPr>
            <w:tcW w:w="1134" w:type="dxa"/>
          </w:tcPr>
          <w:p w:rsidR="004E0E92" w:rsidRPr="004E0E92" w:rsidRDefault="004E0E92" w:rsidP="00C15A4D">
            <w:pPr>
              <w:spacing w:after="0" w:line="240" w:lineRule="auto"/>
              <w:jc w:val="center"/>
              <w:rPr>
                <w:rFonts w:ascii="Times New Roman" w:eastAsia="Times New Roman" w:hAnsi="Times New Roman"/>
                <w:sz w:val="24"/>
                <w:szCs w:val="24"/>
              </w:rPr>
            </w:pPr>
            <w:r w:rsidRPr="004E0E92">
              <w:rPr>
                <w:rFonts w:ascii="Times New Roman" w:eastAsia="Times New Roman" w:hAnsi="Times New Roman"/>
                <w:sz w:val="24"/>
                <w:szCs w:val="24"/>
              </w:rPr>
              <w:t>130</w:t>
            </w:r>
          </w:p>
        </w:tc>
        <w:tc>
          <w:tcPr>
            <w:tcW w:w="992" w:type="dxa"/>
          </w:tcPr>
          <w:p w:rsidR="004E0E92" w:rsidRPr="00D34C28" w:rsidRDefault="004E0E92" w:rsidP="00C15A4D">
            <w:pPr>
              <w:spacing w:after="0" w:line="240" w:lineRule="auto"/>
              <w:jc w:val="center"/>
              <w:rPr>
                <w:rFonts w:ascii="Times New Roman" w:eastAsia="Times New Roman" w:hAnsi="Times New Roman"/>
                <w:sz w:val="24"/>
                <w:szCs w:val="24"/>
              </w:rPr>
            </w:pPr>
            <w:r w:rsidRPr="004E0E92">
              <w:rPr>
                <w:rFonts w:ascii="Times New Roman" w:eastAsia="Times New Roman" w:hAnsi="Times New Roman"/>
                <w:sz w:val="24"/>
                <w:szCs w:val="24"/>
              </w:rPr>
              <w:t>101</w:t>
            </w:r>
          </w:p>
        </w:tc>
      </w:tr>
    </w:tbl>
    <w:p w:rsidR="00F76C8C" w:rsidRDefault="00F76C8C" w:rsidP="008A68B3">
      <w:pPr>
        <w:autoSpaceDE w:val="0"/>
        <w:autoSpaceDN w:val="0"/>
        <w:adjustRightInd w:val="0"/>
        <w:spacing w:after="0" w:line="240" w:lineRule="auto"/>
        <w:jc w:val="both"/>
        <w:rPr>
          <w:rFonts w:ascii="Times New Roman" w:hAnsi="Times New Roman"/>
          <w:sz w:val="26"/>
          <w:szCs w:val="26"/>
        </w:rPr>
      </w:pPr>
    </w:p>
    <w:p w:rsidR="00E75DE8" w:rsidRPr="00D0742A" w:rsidRDefault="00E75DE8" w:rsidP="00E75DE8">
      <w:pPr>
        <w:autoSpaceDE w:val="0"/>
        <w:autoSpaceDN w:val="0"/>
        <w:adjustRightInd w:val="0"/>
        <w:spacing w:after="0" w:line="240" w:lineRule="auto"/>
        <w:ind w:firstLine="709"/>
        <w:jc w:val="both"/>
        <w:rPr>
          <w:rFonts w:ascii="Times New Roman" w:hAnsi="Times New Roman"/>
          <w:sz w:val="26"/>
          <w:szCs w:val="26"/>
        </w:rPr>
      </w:pPr>
      <w:r w:rsidRPr="00D0742A">
        <w:rPr>
          <w:rFonts w:ascii="Times New Roman" w:hAnsi="Times New Roman"/>
          <w:sz w:val="26"/>
          <w:szCs w:val="26"/>
        </w:rPr>
        <w:t>В соответствии с требованиями законодательства Российской Федерации, Регламента Думы города Костромы аппаратом</w:t>
      </w:r>
      <w:r>
        <w:rPr>
          <w:rFonts w:ascii="Times New Roman" w:hAnsi="Times New Roman"/>
          <w:sz w:val="26"/>
          <w:szCs w:val="26"/>
        </w:rPr>
        <w:t xml:space="preserve"> Думы города Костромы проводились</w:t>
      </w:r>
      <w:r w:rsidRPr="00D0742A">
        <w:rPr>
          <w:rFonts w:ascii="Times New Roman" w:hAnsi="Times New Roman"/>
          <w:sz w:val="26"/>
          <w:szCs w:val="26"/>
          <w:lang w:eastAsia="ru-RU"/>
        </w:rPr>
        <w:t xml:space="preserve"> оценка регулирующего воздействия проектов муниципальных нормативных правовых актов города Костромы, устанавливающих новые или изменяющих ранее предусмотренные муниципальными нормативными правовыми актами города Костромы обязанности для субъектов предпринимательской и инвестиционной деятельности.</w:t>
      </w:r>
      <w:r w:rsidRPr="00D0742A">
        <w:rPr>
          <w:rFonts w:ascii="Times New Roman" w:hAnsi="Times New Roman"/>
          <w:sz w:val="26"/>
          <w:szCs w:val="26"/>
        </w:rPr>
        <w:t xml:space="preserve"> </w:t>
      </w:r>
      <w:r w:rsidRPr="00D0742A">
        <w:rPr>
          <w:rFonts w:ascii="Times New Roman" w:hAnsi="Times New Roman"/>
          <w:bCs/>
          <w:sz w:val="26"/>
          <w:szCs w:val="26"/>
        </w:rPr>
        <w:t xml:space="preserve">Оценка регулирующего воздействия </w:t>
      </w:r>
      <w:r>
        <w:rPr>
          <w:rFonts w:ascii="Times New Roman" w:hAnsi="Times New Roman"/>
          <w:bCs/>
          <w:sz w:val="26"/>
          <w:szCs w:val="26"/>
        </w:rPr>
        <w:t xml:space="preserve">(далее </w:t>
      </w:r>
      <w:r w:rsidRPr="00C47FF6">
        <w:rPr>
          <w:rFonts w:ascii="Times New Roman" w:hAnsi="Times New Roman"/>
          <w:bCs/>
          <w:sz w:val="26"/>
          <w:szCs w:val="26"/>
        </w:rPr>
        <w:t xml:space="preserve">- </w:t>
      </w:r>
      <w:r>
        <w:rPr>
          <w:rFonts w:ascii="Times New Roman" w:hAnsi="Times New Roman"/>
          <w:bCs/>
          <w:sz w:val="26"/>
          <w:szCs w:val="26"/>
        </w:rPr>
        <w:t xml:space="preserve">ОРВ) </w:t>
      </w:r>
      <w:r w:rsidRPr="00D0742A">
        <w:rPr>
          <w:rFonts w:ascii="Times New Roman" w:hAnsi="Times New Roman"/>
          <w:bCs/>
          <w:sz w:val="26"/>
          <w:szCs w:val="26"/>
        </w:rPr>
        <w:t>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города Костромы</w:t>
      </w:r>
      <w:r w:rsidRPr="00D0742A">
        <w:rPr>
          <w:rFonts w:ascii="Times New Roman" w:hAnsi="Times New Roman"/>
          <w:sz w:val="26"/>
          <w:szCs w:val="26"/>
        </w:rPr>
        <w:t xml:space="preserve">. </w:t>
      </w:r>
      <w:r w:rsidRPr="006C374C">
        <w:rPr>
          <w:rFonts w:ascii="Times New Roman" w:hAnsi="Times New Roman"/>
          <w:sz w:val="26"/>
          <w:szCs w:val="26"/>
        </w:rPr>
        <w:t xml:space="preserve">В соответствии с действующим законодательством при принятии решений рассматривался отчёт об оценке регулирующего воздействия и свод предложений, поступивших в ходе публичных </w:t>
      </w:r>
      <w:r>
        <w:rPr>
          <w:rFonts w:ascii="Times New Roman" w:hAnsi="Times New Roman"/>
          <w:sz w:val="26"/>
          <w:szCs w:val="26"/>
        </w:rPr>
        <w:t xml:space="preserve">обсуждений и </w:t>
      </w:r>
      <w:r w:rsidRPr="006C374C">
        <w:rPr>
          <w:rFonts w:ascii="Times New Roman" w:hAnsi="Times New Roman"/>
          <w:sz w:val="26"/>
          <w:szCs w:val="26"/>
        </w:rPr>
        <w:t>консультаций по проекту решения.</w:t>
      </w:r>
    </w:p>
    <w:p w:rsidR="00E75DE8" w:rsidRPr="00C15A4D" w:rsidRDefault="00E75DE8" w:rsidP="00E75DE8">
      <w:pPr>
        <w:spacing w:after="0" w:line="240" w:lineRule="auto"/>
        <w:ind w:firstLine="709"/>
        <w:jc w:val="both"/>
        <w:rPr>
          <w:rFonts w:ascii="Times New Roman" w:hAnsi="Times New Roman"/>
          <w:sz w:val="26"/>
          <w:szCs w:val="26"/>
          <w:lang w:eastAsia="ru-RU"/>
        </w:rPr>
      </w:pPr>
      <w:r w:rsidRPr="00D0742A">
        <w:rPr>
          <w:rFonts w:ascii="Times New Roman" w:hAnsi="Times New Roman"/>
          <w:sz w:val="26"/>
          <w:szCs w:val="26"/>
        </w:rPr>
        <w:t xml:space="preserve">Общее количество подготовленных заключений об ОРВ </w:t>
      </w:r>
      <w:r>
        <w:rPr>
          <w:rFonts w:ascii="Times New Roman" w:hAnsi="Times New Roman"/>
          <w:sz w:val="26"/>
          <w:szCs w:val="26"/>
        </w:rPr>
        <w:t>в 2019 году - 18</w:t>
      </w:r>
      <w:r w:rsidRPr="00D0742A">
        <w:rPr>
          <w:rFonts w:ascii="Times New Roman" w:hAnsi="Times New Roman"/>
          <w:sz w:val="26"/>
          <w:szCs w:val="26"/>
        </w:rPr>
        <w:t xml:space="preserve"> единиц. Большинство заключений об ОРВ были с замечаниями.</w:t>
      </w:r>
      <w:r>
        <w:rPr>
          <w:rFonts w:ascii="Times New Roman" w:hAnsi="Times New Roman"/>
          <w:sz w:val="26"/>
          <w:szCs w:val="26"/>
        </w:rPr>
        <w:t xml:space="preserve"> </w:t>
      </w:r>
      <w:r w:rsidRPr="00C15A4D">
        <w:rPr>
          <w:rFonts w:ascii="Times New Roman" w:hAnsi="Times New Roman"/>
          <w:sz w:val="26"/>
          <w:szCs w:val="26"/>
          <w:lang w:eastAsia="ru-RU"/>
        </w:rPr>
        <w:t>В 2018 году было подготовлено</w:t>
      </w:r>
      <w:r w:rsidRPr="00C15A4D">
        <w:rPr>
          <w:rFonts w:ascii="Times New Roman" w:hAnsi="Times New Roman"/>
          <w:sz w:val="26"/>
          <w:szCs w:val="26"/>
        </w:rPr>
        <w:t xml:space="preserve"> 17 единиц заключений об ОРВ.</w:t>
      </w:r>
    </w:p>
    <w:p w:rsidR="00E75DE8" w:rsidRDefault="00E75DE8" w:rsidP="00E75DE8">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D0742A">
        <w:rPr>
          <w:rFonts w:ascii="Times New Roman" w:hAnsi="Times New Roman"/>
          <w:sz w:val="26"/>
          <w:szCs w:val="26"/>
          <w:lang w:eastAsia="ru-RU"/>
        </w:rPr>
        <w:t xml:space="preserve">В </w:t>
      </w:r>
      <w:r w:rsidRPr="00D0742A">
        <w:rPr>
          <w:rFonts w:ascii="Times New Roman" w:hAnsi="Times New Roman"/>
          <w:bCs/>
          <w:sz w:val="26"/>
          <w:szCs w:val="26"/>
          <w:lang w:eastAsia="ru-RU"/>
        </w:rPr>
        <w:t>целях</w:t>
      </w:r>
      <w:r w:rsidRPr="00D0742A">
        <w:rPr>
          <w:rFonts w:ascii="Times New Roman" w:hAnsi="Times New Roman"/>
          <w:sz w:val="26"/>
          <w:szCs w:val="26"/>
          <w:lang w:eastAsia="ru-RU"/>
        </w:rPr>
        <w:t xml:space="preserve"> </w:t>
      </w:r>
      <w:r w:rsidRPr="00D0742A">
        <w:rPr>
          <w:rFonts w:ascii="Times New Roman" w:hAnsi="Times New Roman"/>
          <w:bCs/>
          <w:sz w:val="26"/>
          <w:szCs w:val="26"/>
          <w:lang w:eastAsia="ru-RU"/>
        </w:rPr>
        <w:t>достижения</w:t>
      </w:r>
      <w:r w:rsidRPr="00D0742A">
        <w:rPr>
          <w:rFonts w:ascii="Times New Roman" w:hAnsi="Times New Roman"/>
          <w:sz w:val="26"/>
          <w:szCs w:val="26"/>
          <w:lang w:eastAsia="ru-RU"/>
        </w:rPr>
        <w:t xml:space="preserve"> конкретных</w:t>
      </w:r>
      <w:r>
        <w:rPr>
          <w:rFonts w:ascii="Times New Roman" w:hAnsi="Times New Roman"/>
          <w:sz w:val="26"/>
          <w:szCs w:val="26"/>
          <w:lang w:eastAsia="ru-RU"/>
        </w:rPr>
        <w:t>,</w:t>
      </w:r>
      <w:r w:rsidRPr="00D0742A">
        <w:rPr>
          <w:rFonts w:ascii="Times New Roman" w:hAnsi="Times New Roman"/>
          <w:sz w:val="26"/>
          <w:szCs w:val="26"/>
          <w:lang w:eastAsia="ru-RU"/>
        </w:rPr>
        <w:t xml:space="preserve"> </w:t>
      </w:r>
      <w:r w:rsidRPr="00D0742A">
        <w:rPr>
          <w:rFonts w:ascii="Times New Roman" w:hAnsi="Times New Roman"/>
          <w:bCs/>
          <w:sz w:val="26"/>
          <w:szCs w:val="26"/>
          <w:lang w:eastAsia="ru-RU"/>
        </w:rPr>
        <w:t>эффективных</w:t>
      </w:r>
      <w:r w:rsidRPr="00D0742A">
        <w:rPr>
          <w:rFonts w:ascii="Times New Roman" w:hAnsi="Times New Roman"/>
          <w:sz w:val="26"/>
          <w:szCs w:val="26"/>
          <w:lang w:eastAsia="ru-RU"/>
        </w:rPr>
        <w:t xml:space="preserve"> </w:t>
      </w:r>
      <w:r w:rsidRPr="00D0742A">
        <w:rPr>
          <w:rFonts w:ascii="Times New Roman" w:hAnsi="Times New Roman"/>
          <w:bCs/>
          <w:sz w:val="26"/>
          <w:szCs w:val="26"/>
          <w:lang w:eastAsia="ru-RU"/>
        </w:rPr>
        <w:t xml:space="preserve">результатов </w:t>
      </w:r>
      <w:r>
        <w:rPr>
          <w:rFonts w:ascii="Times New Roman" w:hAnsi="Times New Roman"/>
          <w:bCs/>
          <w:sz w:val="26"/>
          <w:szCs w:val="26"/>
          <w:lang w:eastAsia="ru-RU"/>
        </w:rPr>
        <w:t xml:space="preserve">по вопросам </w:t>
      </w:r>
      <w:r w:rsidRPr="00D0742A">
        <w:rPr>
          <w:rFonts w:ascii="Times New Roman" w:hAnsi="Times New Roman"/>
          <w:bCs/>
          <w:sz w:val="26"/>
          <w:szCs w:val="26"/>
          <w:lang w:eastAsia="ru-RU"/>
        </w:rPr>
        <w:t>осуществл</w:t>
      </w:r>
      <w:r>
        <w:rPr>
          <w:rFonts w:ascii="Times New Roman" w:hAnsi="Times New Roman"/>
          <w:bCs/>
          <w:sz w:val="26"/>
          <w:szCs w:val="26"/>
          <w:lang w:eastAsia="ru-RU"/>
        </w:rPr>
        <w:t>ения процедур ОРВ Дума города Костромы продолжает конструктивно взаимодействовать с</w:t>
      </w:r>
      <w:r w:rsidRPr="00D0742A">
        <w:rPr>
          <w:rFonts w:ascii="Times New Roman" w:hAnsi="Times New Roman"/>
          <w:bCs/>
          <w:sz w:val="26"/>
          <w:szCs w:val="26"/>
          <w:lang w:eastAsia="ru-RU"/>
        </w:rPr>
        <w:t xml:space="preserve"> Администрацией города Костромы и предпринимательскими сообществами города Костромы </w:t>
      </w:r>
      <w:r>
        <w:rPr>
          <w:rFonts w:ascii="Times New Roman" w:hAnsi="Times New Roman"/>
          <w:bCs/>
          <w:sz w:val="26"/>
          <w:szCs w:val="26"/>
          <w:lang w:eastAsia="ru-RU"/>
        </w:rPr>
        <w:t xml:space="preserve">в рамках, </w:t>
      </w:r>
      <w:r w:rsidRPr="00D0742A">
        <w:rPr>
          <w:rFonts w:ascii="Times New Roman" w:hAnsi="Times New Roman"/>
          <w:bCs/>
          <w:sz w:val="26"/>
          <w:szCs w:val="26"/>
          <w:lang w:eastAsia="ru-RU"/>
        </w:rPr>
        <w:t>заключен</w:t>
      </w:r>
      <w:r>
        <w:rPr>
          <w:rFonts w:ascii="Times New Roman" w:hAnsi="Times New Roman"/>
          <w:bCs/>
          <w:sz w:val="26"/>
          <w:szCs w:val="26"/>
          <w:lang w:eastAsia="ru-RU"/>
        </w:rPr>
        <w:t>н</w:t>
      </w:r>
      <w:r w:rsidRPr="00D0742A">
        <w:rPr>
          <w:rFonts w:ascii="Times New Roman" w:hAnsi="Times New Roman"/>
          <w:bCs/>
          <w:sz w:val="26"/>
          <w:szCs w:val="26"/>
          <w:lang w:eastAsia="ru-RU"/>
        </w:rPr>
        <w:t>ы</w:t>
      </w:r>
      <w:r>
        <w:rPr>
          <w:rFonts w:ascii="Times New Roman" w:hAnsi="Times New Roman"/>
          <w:bCs/>
          <w:sz w:val="26"/>
          <w:szCs w:val="26"/>
          <w:lang w:eastAsia="ru-RU"/>
        </w:rPr>
        <w:t>х</w:t>
      </w:r>
      <w:r w:rsidRPr="00D0742A">
        <w:rPr>
          <w:rFonts w:ascii="Times New Roman" w:hAnsi="Times New Roman"/>
          <w:bCs/>
          <w:sz w:val="26"/>
          <w:szCs w:val="26"/>
          <w:lang w:eastAsia="ru-RU"/>
        </w:rPr>
        <w:t xml:space="preserve"> </w:t>
      </w:r>
      <w:r>
        <w:rPr>
          <w:rFonts w:ascii="Times New Roman" w:hAnsi="Times New Roman"/>
          <w:bCs/>
          <w:sz w:val="26"/>
          <w:szCs w:val="26"/>
          <w:lang w:eastAsia="ru-RU"/>
        </w:rPr>
        <w:t>трехсторонних соглашений</w:t>
      </w:r>
      <w:r w:rsidRPr="00D0742A">
        <w:rPr>
          <w:rFonts w:ascii="Times New Roman" w:hAnsi="Times New Roman"/>
          <w:bCs/>
          <w:sz w:val="26"/>
          <w:szCs w:val="26"/>
          <w:lang w:eastAsia="ru-RU"/>
        </w:rPr>
        <w:t>.</w:t>
      </w:r>
      <w:r>
        <w:rPr>
          <w:rFonts w:ascii="Times New Roman" w:hAnsi="Times New Roman"/>
          <w:bCs/>
          <w:sz w:val="26"/>
          <w:szCs w:val="26"/>
          <w:lang w:eastAsia="ru-RU"/>
        </w:rPr>
        <w:t xml:space="preserve"> </w:t>
      </w:r>
      <w:r>
        <w:rPr>
          <w:rFonts w:ascii="Times New Roman" w:hAnsi="Times New Roman"/>
          <w:color w:val="000000"/>
          <w:sz w:val="26"/>
          <w:szCs w:val="26"/>
          <w:lang w:eastAsia="ru-RU"/>
        </w:rPr>
        <w:t>По результатам такой работы в 2019 году устранена основная часть замечаний, изложенных в заключениях об ОРВ.</w:t>
      </w:r>
    </w:p>
    <w:p w:rsidR="00E75DE8" w:rsidRPr="00DE4058" w:rsidRDefault="00E75DE8" w:rsidP="00E75DE8">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bCs/>
          <w:sz w:val="26"/>
          <w:szCs w:val="26"/>
          <w:lang w:eastAsia="ru-RU"/>
        </w:rPr>
        <w:t>В отчетном периоде</w:t>
      </w:r>
      <w:r>
        <w:rPr>
          <w:rFonts w:ascii="Times New Roman" w:hAnsi="Times New Roman"/>
          <w:color w:val="000000"/>
          <w:sz w:val="26"/>
          <w:szCs w:val="26"/>
          <w:lang w:eastAsia="ru-RU"/>
        </w:rPr>
        <w:t xml:space="preserve"> обеспечивалось рассмотрение некоторых наиболее значимых проектов решений</w:t>
      </w:r>
      <w:r w:rsidRPr="00330583">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Думы города Костромы,</w:t>
      </w:r>
      <w:r w:rsidRPr="003F2971">
        <w:rPr>
          <w:rFonts w:ascii="Times New Roman" w:eastAsia="Times New Roman" w:hAnsi="Times New Roman"/>
          <w:bCs/>
          <w:sz w:val="26"/>
          <w:szCs w:val="24"/>
          <w:lang w:eastAsia="ru-RU"/>
        </w:rPr>
        <w:t xml:space="preserve"> </w:t>
      </w:r>
      <w:r>
        <w:rPr>
          <w:rFonts w:ascii="Times New Roman" w:eastAsia="Times New Roman" w:hAnsi="Times New Roman"/>
          <w:bCs/>
          <w:sz w:val="26"/>
          <w:szCs w:val="24"/>
          <w:lang w:eastAsia="ru-RU"/>
        </w:rPr>
        <w:t xml:space="preserve">затрагивающих интересы </w:t>
      </w:r>
      <w:r w:rsidRPr="003F2971">
        <w:rPr>
          <w:rFonts w:ascii="Times New Roman" w:eastAsia="Times New Roman" w:hAnsi="Times New Roman"/>
          <w:bCs/>
          <w:sz w:val="26"/>
          <w:szCs w:val="24"/>
          <w:lang w:eastAsia="ru-RU"/>
        </w:rPr>
        <w:t>субъектов предпринимательской и инвестиционной деятельности</w:t>
      </w:r>
      <w:r>
        <w:rPr>
          <w:rFonts w:ascii="Times New Roman" w:eastAsia="Times New Roman" w:hAnsi="Times New Roman"/>
          <w:bCs/>
          <w:sz w:val="26"/>
          <w:szCs w:val="24"/>
          <w:lang w:eastAsia="ru-RU"/>
        </w:rPr>
        <w:t>, на заседаниях Совета по предпринимательству при Главе города Костромы,</w:t>
      </w:r>
      <w:r>
        <w:rPr>
          <w:rFonts w:ascii="Times New Roman" w:hAnsi="Times New Roman"/>
          <w:color w:val="000000"/>
          <w:sz w:val="26"/>
          <w:szCs w:val="26"/>
          <w:lang w:eastAsia="ru-RU"/>
        </w:rPr>
        <w:t xml:space="preserve"> при участии в таком обсуждении </w:t>
      </w:r>
      <w:r w:rsidRPr="00D65AA5">
        <w:rPr>
          <w:rFonts w:ascii="Times New Roman" w:hAnsi="Times New Roman"/>
          <w:color w:val="000000"/>
          <w:sz w:val="26"/>
          <w:szCs w:val="26"/>
          <w:lang w:eastAsia="ru-RU"/>
        </w:rPr>
        <w:t>Адми</w:t>
      </w:r>
      <w:r>
        <w:rPr>
          <w:rFonts w:ascii="Times New Roman" w:hAnsi="Times New Roman"/>
          <w:color w:val="000000"/>
          <w:sz w:val="26"/>
          <w:szCs w:val="26"/>
          <w:lang w:eastAsia="ru-RU"/>
        </w:rPr>
        <w:t xml:space="preserve">нистрации города, </w:t>
      </w:r>
      <w:r w:rsidRPr="00D65AA5">
        <w:rPr>
          <w:rFonts w:ascii="Times New Roman" w:hAnsi="Times New Roman"/>
          <w:color w:val="000000"/>
          <w:sz w:val="26"/>
          <w:szCs w:val="26"/>
          <w:lang w:eastAsia="ru-RU"/>
        </w:rPr>
        <w:t>Уполномоченного по защите</w:t>
      </w:r>
      <w:r>
        <w:rPr>
          <w:rFonts w:ascii="Times New Roman" w:hAnsi="Times New Roman"/>
          <w:color w:val="000000"/>
          <w:sz w:val="26"/>
          <w:szCs w:val="26"/>
          <w:lang w:eastAsia="ru-RU"/>
        </w:rPr>
        <w:t xml:space="preserve"> прав предпринимателей в Костром</w:t>
      </w:r>
      <w:r w:rsidRPr="00D65AA5">
        <w:rPr>
          <w:rFonts w:ascii="Times New Roman" w:hAnsi="Times New Roman"/>
          <w:color w:val="000000"/>
          <w:sz w:val="26"/>
          <w:szCs w:val="26"/>
          <w:lang w:eastAsia="ru-RU"/>
        </w:rPr>
        <w:t>ской области</w:t>
      </w:r>
      <w:r>
        <w:rPr>
          <w:rFonts w:ascii="Times New Roman" w:hAnsi="Times New Roman"/>
          <w:color w:val="000000"/>
          <w:sz w:val="26"/>
          <w:szCs w:val="26"/>
          <w:lang w:eastAsia="ru-RU"/>
        </w:rPr>
        <w:t>,</w:t>
      </w:r>
      <w:r w:rsidRPr="00330583">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 xml:space="preserve">заинтересованных юридических лиц и общественных организаций </w:t>
      </w:r>
      <w:r w:rsidRPr="00D65AA5">
        <w:rPr>
          <w:rFonts w:ascii="Times New Roman" w:hAnsi="Times New Roman"/>
          <w:color w:val="000000"/>
          <w:sz w:val="26"/>
          <w:szCs w:val="26"/>
          <w:lang w:eastAsia="ru-RU"/>
        </w:rPr>
        <w:t>(Опора России, Деловая Россия, Тор</w:t>
      </w:r>
      <w:r>
        <w:rPr>
          <w:rFonts w:ascii="Times New Roman" w:hAnsi="Times New Roman"/>
          <w:color w:val="000000"/>
          <w:sz w:val="26"/>
          <w:szCs w:val="26"/>
          <w:lang w:eastAsia="ru-RU"/>
        </w:rPr>
        <w:t>гово-промышленная палата Костромской области).</w:t>
      </w:r>
      <w:r w:rsidRPr="00330583">
        <w:rPr>
          <w:rFonts w:ascii="Times New Roman" w:hAnsi="Times New Roman"/>
          <w:bCs/>
          <w:sz w:val="26"/>
          <w:szCs w:val="26"/>
          <w:lang w:eastAsia="ru-RU"/>
        </w:rPr>
        <w:t xml:space="preserve"> </w:t>
      </w:r>
      <w:r>
        <w:rPr>
          <w:rFonts w:ascii="Times New Roman" w:hAnsi="Times New Roman"/>
          <w:bCs/>
          <w:sz w:val="26"/>
          <w:szCs w:val="26"/>
          <w:lang w:eastAsia="ru-RU"/>
        </w:rPr>
        <w:t>Также</w:t>
      </w:r>
      <w:r w:rsidR="00171FF8">
        <w:rPr>
          <w:rFonts w:ascii="Times New Roman" w:hAnsi="Times New Roman"/>
          <w:bCs/>
          <w:sz w:val="26"/>
          <w:szCs w:val="26"/>
          <w:lang w:eastAsia="ru-RU"/>
        </w:rPr>
        <w:t>,</w:t>
      </w:r>
      <w:r>
        <w:rPr>
          <w:rFonts w:ascii="Times New Roman" w:hAnsi="Times New Roman"/>
          <w:bCs/>
          <w:sz w:val="26"/>
          <w:szCs w:val="26"/>
          <w:lang w:eastAsia="ru-RU"/>
        </w:rPr>
        <w:t xml:space="preserve"> в целях дальнейшего </w:t>
      </w:r>
      <w:r>
        <w:rPr>
          <w:rFonts w:ascii="Times New Roman" w:hAnsi="Times New Roman"/>
          <w:bCs/>
          <w:sz w:val="26"/>
          <w:szCs w:val="26"/>
          <w:lang w:eastAsia="ru-RU"/>
        </w:rPr>
        <w:lastRenderedPageBreak/>
        <w:t>совершенствования законодательства рассматривались</w:t>
      </w:r>
      <w:r w:rsidRPr="00DE4058">
        <w:rPr>
          <w:rFonts w:ascii="Times New Roman" w:hAnsi="Times New Roman"/>
          <w:bCs/>
          <w:sz w:val="26"/>
          <w:szCs w:val="26"/>
          <w:lang w:eastAsia="ru-RU"/>
        </w:rPr>
        <w:t xml:space="preserve"> вопрос</w:t>
      </w:r>
      <w:r>
        <w:rPr>
          <w:rFonts w:ascii="Times New Roman" w:hAnsi="Times New Roman"/>
          <w:bCs/>
          <w:sz w:val="26"/>
          <w:szCs w:val="26"/>
          <w:lang w:eastAsia="ru-RU"/>
        </w:rPr>
        <w:t>ы</w:t>
      </w:r>
      <w:r w:rsidRPr="00DE4058">
        <w:rPr>
          <w:rFonts w:ascii="Times New Roman" w:hAnsi="Times New Roman"/>
          <w:sz w:val="26"/>
          <w:szCs w:val="26"/>
        </w:rPr>
        <w:t xml:space="preserve"> </w:t>
      </w:r>
      <w:r>
        <w:rPr>
          <w:rFonts w:ascii="Times New Roman" w:hAnsi="Times New Roman"/>
          <w:sz w:val="26"/>
          <w:szCs w:val="26"/>
        </w:rPr>
        <w:t>о</w:t>
      </w:r>
      <w:r w:rsidRPr="00DE4058">
        <w:rPr>
          <w:rFonts w:ascii="Times New Roman" w:hAnsi="Times New Roman"/>
          <w:sz w:val="26"/>
          <w:szCs w:val="26"/>
        </w:rPr>
        <w:t xml:space="preserve"> проблемах </w:t>
      </w:r>
      <w:proofErr w:type="spellStart"/>
      <w:r w:rsidRPr="00DE4058">
        <w:rPr>
          <w:rFonts w:ascii="Times New Roman" w:hAnsi="Times New Roman"/>
          <w:sz w:val="26"/>
          <w:szCs w:val="26"/>
        </w:rPr>
        <w:t>правоприменения</w:t>
      </w:r>
      <w:proofErr w:type="spellEnd"/>
      <w:r w:rsidRPr="00DE4058">
        <w:rPr>
          <w:rFonts w:ascii="Times New Roman" w:hAnsi="Times New Roman"/>
          <w:sz w:val="26"/>
          <w:szCs w:val="26"/>
        </w:rPr>
        <w:t xml:space="preserve"> Правил предоставления органами местного самоуправления города Костромы права на размещение нестационарных торговых объектов на территории города, утвержденных решением Думы города Костромы от 24 апреля 2015 года № 76</w:t>
      </w:r>
      <w:r w:rsidRPr="00C15E5B">
        <w:rPr>
          <w:rFonts w:ascii="Times New Roman" w:hAnsi="Times New Roman"/>
          <w:sz w:val="26"/>
          <w:szCs w:val="26"/>
        </w:rPr>
        <w:t>, и о реализации прав хозяйствующих субъектов – владельцев нестационарных торговых объектов</w:t>
      </w:r>
      <w:r>
        <w:rPr>
          <w:rFonts w:ascii="Times New Roman" w:hAnsi="Times New Roman"/>
          <w:sz w:val="26"/>
          <w:szCs w:val="26"/>
        </w:rPr>
        <w:t>.</w:t>
      </w:r>
    </w:p>
    <w:p w:rsidR="00E75DE8" w:rsidRPr="00A947F9" w:rsidRDefault="00E75DE8" w:rsidP="00E75DE8">
      <w:pPr>
        <w:autoSpaceDE w:val="0"/>
        <w:autoSpaceDN w:val="0"/>
        <w:adjustRightInd w:val="0"/>
        <w:spacing w:after="0" w:line="240" w:lineRule="auto"/>
        <w:ind w:firstLine="709"/>
        <w:jc w:val="both"/>
        <w:rPr>
          <w:rFonts w:ascii="Times New Roman" w:eastAsia="Times New Roman" w:hAnsi="Times New Roman"/>
          <w:sz w:val="26"/>
          <w:szCs w:val="24"/>
          <w:lang w:eastAsia="ru-RU"/>
        </w:rPr>
      </w:pPr>
      <w:r>
        <w:rPr>
          <w:rFonts w:ascii="Times New Roman" w:hAnsi="Times New Roman"/>
          <w:color w:val="000000"/>
          <w:sz w:val="26"/>
          <w:szCs w:val="26"/>
          <w:lang w:eastAsia="ru-RU"/>
        </w:rPr>
        <w:t>Неоднократность нарушения</w:t>
      </w:r>
      <w:r w:rsidRPr="00D0742A">
        <w:rPr>
          <w:rFonts w:ascii="Times New Roman" w:hAnsi="Times New Roman"/>
          <w:color w:val="000000"/>
          <w:sz w:val="26"/>
          <w:szCs w:val="26"/>
          <w:lang w:eastAsia="ru-RU"/>
        </w:rPr>
        <w:t xml:space="preserve"> разработчиком проектов нормативных актов процедур ОРВ, </w:t>
      </w:r>
      <w:r>
        <w:rPr>
          <w:rFonts w:ascii="Times New Roman" w:hAnsi="Times New Roman"/>
          <w:color w:val="000000"/>
          <w:sz w:val="26"/>
          <w:szCs w:val="26"/>
          <w:lang w:eastAsia="ru-RU"/>
        </w:rPr>
        <w:t xml:space="preserve">многочисленность замечаний по внесенным проектам, подлежащим </w:t>
      </w:r>
      <w:r>
        <w:rPr>
          <w:rFonts w:ascii="Times New Roman" w:hAnsi="Times New Roman"/>
          <w:bCs/>
          <w:sz w:val="26"/>
          <w:szCs w:val="26"/>
          <w:lang w:eastAsia="ru-RU"/>
        </w:rPr>
        <w:t xml:space="preserve">процедуре ОРВ, которые приводили к необходимости существенной доработки проекта правового акта, послужили основанием </w:t>
      </w:r>
      <w:r>
        <w:rPr>
          <w:rFonts w:ascii="Times New Roman" w:hAnsi="Times New Roman"/>
          <w:color w:val="000000"/>
          <w:sz w:val="26"/>
          <w:szCs w:val="26"/>
          <w:lang w:eastAsia="ru-RU"/>
        </w:rPr>
        <w:t xml:space="preserve">дальнейшего совершенствования механизма </w:t>
      </w:r>
      <w:r>
        <w:rPr>
          <w:rFonts w:ascii="Times New Roman" w:hAnsi="Times New Roman"/>
          <w:bCs/>
          <w:sz w:val="26"/>
          <w:szCs w:val="26"/>
          <w:lang w:eastAsia="ru-RU"/>
        </w:rPr>
        <w:t xml:space="preserve">ОРВ и введения </w:t>
      </w:r>
      <w:r>
        <w:rPr>
          <w:rFonts w:ascii="Times New Roman" w:eastAsia="Times New Roman" w:hAnsi="Times New Roman"/>
          <w:sz w:val="26"/>
          <w:szCs w:val="26"/>
          <w:lang w:eastAsia="ru-RU"/>
        </w:rPr>
        <w:t>процедуры</w:t>
      </w:r>
      <w:r w:rsidRPr="00A947F9">
        <w:rPr>
          <w:rFonts w:ascii="Times New Roman" w:hAnsi="Times New Roman"/>
          <w:sz w:val="26"/>
          <w:szCs w:val="26"/>
          <w:lang w:eastAsia="ru-RU"/>
        </w:rPr>
        <w:t xml:space="preserve"> повторной оценки регулирующего воздействия проекта муниципального правового акта</w:t>
      </w:r>
      <w:r w:rsidRPr="00A947F9">
        <w:t xml:space="preserve"> </w:t>
      </w:r>
      <w:r w:rsidRPr="00A947F9">
        <w:rPr>
          <w:rFonts w:ascii="Times New Roman" w:hAnsi="Times New Roman"/>
          <w:sz w:val="26"/>
          <w:szCs w:val="26"/>
        </w:rPr>
        <w:t>п</w:t>
      </w:r>
      <w:r w:rsidRPr="00A947F9">
        <w:rPr>
          <w:rFonts w:ascii="Times New Roman" w:hAnsi="Times New Roman"/>
          <w:sz w:val="26"/>
          <w:szCs w:val="26"/>
          <w:lang w:eastAsia="ru-RU"/>
        </w:rPr>
        <w:t>ри наличии в заключении уполномоченного органа вывода о необходимости существенной доработки проекта. При этом, по</w:t>
      </w:r>
      <w:r>
        <w:rPr>
          <w:rFonts w:ascii="Times New Roman" w:hAnsi="Times New Roman"/>
          <w:sz w:val="26"/>
          <w:szCs w:val="26"/>
          <w:lang w:eastAsia="ru-RU"/>
        </w:rPr>
        <w:t>д</w:t>
      </w:r>
      <w:r w:rsidRPr="00A947F9">
        <w:rPr>
          <w:rFonts w:ascii="Times New Roman" w:hAnsi="Times New Roman"/>
          <w:sz w:val="26"/>
          <w:szCs w:val="26"/>
          <w:lang w:eastAsia="ru-RU"/>
        </w:rPr>
        <w:t xml:space="preserve"> </w:t>
      </w:r>
      <w:r w:rsidR="00842E1A">
        <w:rPr>
          <w:rFonts w:ascii="Times New Roman" w:hAnsi="Times New Roman"/>
          <w:sz w:val="26"/>
          <w:szCs w:val="26"/>
          <w:lang w:eastAsia="ru-RU"/>
        </w:rPr>
        <w:t>"</w:t>
      </w:r>
      <w:r w:rsidRPr="00A947F9">
        <w:rPr>
          <w:rFonts w:ascii="Times New Roman" w:hAnsi="Times New Roman"/>
          <w:sz w:val="26"/>
          <w:szCs w:val="26"/>
          <w:lang w:eastAsia="ru-RU"/>
        </w:rPr>
        <w:t>существенной доработкой</w:t>
      </w:r>
      <w:r w:rsidR="00842E1A">
        <w:rPr>
          <w:rFonts w:ascii="Times New Roman" w:hAnsi="Times New Roman"/>
          <w:sz w:val="26"/>
          <w:szCs w:val="26"/>
          <w:lang w:eastAsia="ru-RU"/>
        </w:rPr>
        <w:t>"</w:t>
      </w:r>
      <w:r w:rsidRPr="00A947F9">
        <w:rPr>
          <w:rFonts w:ascii="Times New Roman" w:hAnsi="Times New Roman"/>
          <w:sz w:val="26"/>
          <w:szCs w:val="26"/>
          <w:lang w:eastAsia="ru-RU"/>
        </w:rPr>
        <w:t xml:space="preserve"> понимается необходимость изменения положений проекта, имеющих высокую или среднюю степень регулирующего воздействия и (или) внесения в проект изменений, содержащих положения, имеющие высокую или среднюю степень регулирующего воздействия.</w:t>
      </w:r>
    </w:p>
    <w:p w:rsidR="00E75DE8" w:rsidRDefault="00E75DE8" w:rsidP="00E75DE8">
      <w:pPr>
        <w:autoSpaceDE w:val="0"/>
        <w:autoSpaceDN w:val="0"/>
        <w:adjustRightInd w:val="0"/>
        <w:spacing w:after="0" w:line="240" w:lineRule="auto"/>
        <w:ind w:firstLine="709"/>
        <w:jc w:val="both"/>
        <w:rPr>
          <w:rFonts w:ascii="Times New Roman" w:hAnsi="Times New Roman"/>
          <w:color w:val="000000"/>
          <w:sz w:val="26"/>
          <w:szCs w:val="26"/>
          <w:lang w:eastAsia="ru-RU"/>
        </w:rPr>
      </w:pPr>
      <w:r>
        <w:rPr>
          <w:rFonts w:ascii="Times New Roman" w:hAnsi="Times New Roman"/>
          <w:color w:val="000000"/>
          <w:sz w:val="26"/>
          <w:szCs w:val="26"/>
          <w:lang w:eastAsia="ru-RU"/>
        </w:rPr>
        <w:t>Кроме того, установлена</w:t>
      </w:r>
      <w:r w:rsidRPr="00E06ACE">
        <w:rPr>
          <w:rFonts w:ascii="Times New Roman" w:hAnsi="Times New Roman"/>
          <w:color w:val="000000"/>
          <w:sz w:val="26"/>
          <w:szCs w:val="26"/>
          <w:lang w:eastAsia="ru-RU"/>
        </w:rPr>
        <w:t xml:space="preserve"> необходимость размещения на официальном сайте Администрации </w:t>
      </w:r>
      <w:r>
        <w:rPr>
          <w:rFonts w:ascii="Times New Roman" w:hAnsi="Times New Roman"/>
          <w:color w:val="000000"/>
          <w:sz w:val="26"/>
          <w:szCs w:val="26"/>
          <w:lang w:eastAsia="ru-RU"/>
        </w:rPr>
        <w:t>города</w:t>
      </w:r>
      <w:r w:rsidR="00171FF8">
        <w:rPr>
          <w:rFonts w:ascii="Times New Roman" w:hAnsi="Times New Roman"/>
          <w:color w:val="000000"/>
          <w:sz w:val="26"/>
          <w:szCs w:val="26"/>
          <w:lang w:eastAsia="ru-RU"/>
        </w:rPr>
        <w:t xml:space="preserve"> Костромы</w:t>
      </w:r>
      <w:r>
        <w:rPr>
          <w:rFonts w:ascii="Times New Roman" w:hAnsi="Times New Roman"/>
          <w:color w:val="000000"/>
          <w:sz w:val="26"/>
          <w:szCs w:val="26"/>
          <w:lang w:eastAsia="ru-RU"/>
        </w:rPr>
        <w:t xml:space="preserve"> </w:t>
      </w:r>
      <w:r w:rsidRPr="00E06ACE">
        <w:rPr>
          <w:rFonts w:ascii="Times New Roman" w:hAnsi="Times New Roman"/>
          <w:color w:val="000000"/>
          <w:sz w:val="26"/>
          <w:szCs w:val="26"/>
          <w:lang w:eastAsia="ru-RU"/>
        </w:rPr>
        <w:t xml:space="preserve">позиции уполномоченного органа по результатам рассмотрения замечаний и предложений, поступивших в ходе публичных консультаций при проведении оценки регулирующего воздействия проекта правового акта. </w:t>
      </w:r>
      <w:r>
        <w:rPr>
          <w:rFonts w:ascii="Times New Roman" w:hAnsi="Times New Roman"/>
          <w:color w:val="000000"/>
          <w:sz w:val="26"/>
          <w:szCs w:val="26"/>
          <w:lang w:eastAsia="ru-RU"/>
        </w:rPr>
        <w:t>Теперь</w:t>
      </w:r>
      <w:r w:rsidRPr="00E06ACE">
        <w:rPr>
          <w:rFonts w:ascii="Times New Roman" w:hAnsi="Times New Roman"/>
          <w:color w:val="000000"/>
          <w:sz w:val="26"/>
          <w:szCs w:val="26"/>
          <w:lang w:eastAsia="ru-RU"/>
        </w:rPr>
        <w:t xml:space="preserve"> результаты рассмотрения уполномоченным органом замечаний и предложений, поступивших в ходе публичных консультаций, </w:t>
      </w:r>
      <w:r>
        <w:rPr>
          <w:rFonts w:ascii="Times New Roman" w:hAnsi="Times New Roman"/>
          <w:color w:val="000000"/>
          <w:sz w:val="26"/>
          <w:szCs w:val="26"/>
          <w:lang w:eastAsia="ru-RU"/>
        </w:rPr>
        <w:t>должны</w:t>
      </w:r>
      <w:r w:rsidRPr="00E06ACE">
        <w:rPr>
          <w:rFonts w:ascii="Times New Roman" w:hAnsi="Times New Roman"/>
          <w:color w:val="000000"/>
          <w:sz w:val="26"/>
          <w:szCs w:val="26"/>
          <w:lang w:eastAsia="ru-RU"/>
        </w:rPr>
        <w:t xml:space="preserve"> доводиться до сведения их участников путем размещаются на официальном сайте Администрации </w:t>
      </w:r>
      <w:r>
        <w:rPr>
          <w:rFonts w:ascii="Times New Roman" w:hAnsi="Times New Roman"/>
          <w:color w:val="000000"/>
          <w:sz w:val="26"/>
          <w:szCs w:val="26"/>
          <w:lang w:eastAsia="ru-RU"/>
        </w:rPr>
        <w:t xml:space="preserve">города </w:t>
      </w:r>
      <w:r w:rsidR="00171FF8">
        <w:rPr>
          <w:rFonts w:ascii="Times New Roman" w:hAnsi="Times New Roman"/>
          <w:color w:val="000000"/>
          <w:sz w:val="26"/>
          <w:szCs w:val="26"/>
          <w:lang w:eastAsia="ru-RU"/>
        </w:rPr>
        <w:t xml:space="preserve">Костромы </w:t>
      </w:r>
      <w:r w:rsidRPr="00E06ACE">
        <w:rPr>
          <w:rFonts w:ascii="Times New Roman" w:hAnsi="Times New Roman"/>
          <w:color w:val="000000"/>
          <w:sz w:val="26"/>
          <w:szCs w:val="26"/>
          <w:lang w:eastAsia="ru-RU"/>
        </w:rPr>
        <w:t>справки о результатах публичных консультаций не позднее 2 рабочих дней со дня окончания срока, установленного для их рассмотрения.</w:t>
      </w:r>
    </w:p>
    <w:p w:rsidR="00CB5757" w:rsidRPr="007805ED" w:rsidRDefault="00C15A4D" w:rsidP="007805ED">
      <w:pPr>
        <w:spacing w:after="0" w:line="240" w:lineRule="auto"/>
        <w:ind w:firstLine="708"/>
        <w:jc w:val="both"/>
        <w:rPr>
          <w:rFonts w:ascii="Times New Roman" w:hAnsi="Times New Roman"/>
          <w:sz w:val="26"/>
          <w:szCs w:val="26"/>
        </w:rPr>
      </w:pPr>
      <w:r>
        <w:rPr>
          <w:rFonts w:ascii="Times New Roman" w:hAnsi="Times New Roman"/>
          <w:sz w:val="26"/>
          <w:szCs w:val="26"/>
        </w:rPr>
        <w:t xml:space="preserve">Задачами данного направления работы будут </w:t>
      </w:r>
      <w:r w:rsidR="00E75DE8">
        <w:rPr>
          <w:rFonts w:ascii="Times New Roman" w:hAnsi="Times New Roman"/>
          <w:sz w:val="26"/>
          <w:szCs w:val="26"/>
          <w:lang w:eastAsia="ru-RU"/>
        </w:rPr>
        <w:t>п</w:t>
      </w:r>
      <w:r w:rsidR="00E75DE8" w:rsidRPr="00D0742A">
        <w:rPr>
          <w:rFonts w:ascii="Times New Roman" w:hAnsi="Times New Roman"/>
          <w:sz w:val="26"/>
          <w:szCs w:val="26"/>
          <w:lang w:eastAsia="ru-RU"/>
        </w:rPr>
        <w:t xml:space="preserve">родолжение работы с предпринимательскими сообществами в части обсуждения с ними проектов решений, затрагивающих вопросы предпринимательской и инвестиционной деятельности, на стадии </w:t>
      </w:r>
      <w:r w:rsidR="00E75DE8">
        <w:rPr>
          <w:rFonts w:ascii="Times New Roman" w:hAnsi="Times New Roman"/>
          <w:bCs/>
          <w:color w:val="000000"/>
          <w:sz w:val="26"/>
          <w:szCs w:val="26"/>
          <w:lang w:eastAsia="ru-RU"/>
        </w:rPr>
        <w:t>публичных обсуждений и консультаций, а также на стадии</w:t>
      </w:r>
      <w:r w:rsidR="00E75DE8" w:rsidRPr="00D0742A">
        <w:rPr>
          <w:rFonts w:ascii="Times New Roman" w:hAnsi="Times New Roman"/>
          <w:sz w:val="26"/>
          <w:szCs w:val="26"/>
          <w:lang w:eastAsia="ru-RU"/>
        </w:rPr>
        <w:t xml:space="preserve"> обсуждения концепции проекта решения</w:t>
      </w:r>
      <w:r>
        <w:rPr>
          <w:rFonts w:ascii="Times New Roman" w:hAnsi="Times New Roman"/>
          <w:sz w:val="26"/>
          <w:szCs w:val="26"/>
          <w:lang w:eastAsia="ru-RU"/>
        </w:rPr>
        <w:t xml:space="preserve">, </w:t>
      </w:r>
      <w:r w:rsidR="00E75DE8">
        <w:rPr>
          <w:rFonts w:ascii="Times New Roman" w:hAnsi="Times New Roman"/>
          <w:sz w:val="26"/>
          <w:szCs w:val="26"/>
        </w:rPr>
        <w:t>применение</w:t>
      </w:r>
      <w:r w:rsidR="00E75DE8" w:rsidRPr="00D0742A">
        <w:rPr>
          <w:rFonts w:ascii="Times New Roman" w:hAnsi="Times New Roman"/>
          <w:sz w:val="26"/>
          <w:szCs w:val="26"/>
        </w:rPr>
        <w:t xml:space="preserve"> альтернативных форм публ</w:t>
      </w:r>
      <w:r w:rsidR="00E75DE8">
        <w:rPr>
          <w:rFonts w:ascii="Times New Roman" w:hAnsi="Times New Roman"/>
          <w:sz w:val="26"/>
          <w:szCs w:val="26"/>
        </w:rPr>
        <w:t>ичного обсуждения и консультаций (</w:t>
      </w:r>
      <w:r w:rsidR="00E75DE8" w:rsidRPr="00D0742A">
        <w:rPr>
          <w:rFonts w:ascii="Times New Roman" w:hAnsi="Times New Roman"/>
          <w:sz w:val="26"/>
          <w:szCs w:val="26"/>
        </w:rPr>
        <w:t xml:space="preserve">рабочие встречи-обсуждения с предпринимателями, </w:t>
      </w:r>
      <w:r w:rsidR="00E75DE8">
        <w:rPr>
          <w:rFonts w:ascii="Times New Roman" w:hAnsi="Times New Roman"/>
          <w:sz w:val="26"/>
          <w:szCs w:val="26"/>
        </w:rPr>
        <w:t xml:space="preserve">электронная подписка </w:t>
      </w:r>
      <w:r w:rsidR="00E75DE8" w:rsidRPr="00E64B6B">
        <w:rPr>
          <w:rFonts w:ascii="Times New Roman" w:eastAsia="Times New Roman" w:hAnsi="Times New Roman"/>
          <w:bCs/>
          <w:sz w:val="26"/>
          <w:szCs w:val="24"/>
          <w:lang w:eastAsia="ru-RU"/>
        </w:rPr>
        <w:t xml:space="preserve">на рассылку </w:t>
      </w:r>
      <w:r w:rsidR="00E75DE8">
        <w:rPr>
          <w:rFonts w:ascii="Times New Roman" w:eastAsia="Times New Roman" w:hAnsi="Times New Roman"/>
          <w:bCs/>
          <w:sz w:val="26"/>
          <w:szCs w:val="24"/>
          <w:lang w:eastAsia="ru-RU"/>
        </w:rPr>
        <w:t xml:space="preserve">через официальные сайты органов местного самоуправления </w:t>
      </w:r>
      <w:r w:rsidR="00E75DE8" w:rsidRPr="00E64B6B">
        <w:rPr>
          <w:rFonts w:ascii="Times New Roman" w:eastAsia="Times New Roman" w:hAnsi="Times New Roman"/>
          <w:bCs/>
          <w:sz w:val="26"/>
          <w:szCs w:val="24"/>
          <w:lang w:eastAsia="ru-RU"/>
        </w:rPr>
        <w:t xml:space="preserve">новости о </w:t>
      </w:r>
      <w:r w:rsidR="00E75DE8">
        <w:rPr>
          <w:rFonts w:ascii="Times New Roman" w:eastAsia="Times New Roman" w:hAnsi="Times New Roman"/>
          <w:bCs/>
          <w:sz w:val="26"/>
          <w:szCs w:val="24"/>
          <w:lang w:eastAsia="ru-RU"/>
        </w:rPr>
        <w:t>проведении</w:t>
      </w:r>
      <w:r w:rsidR="00E75DE8" w:rsidRPr="00E64B6B">
        <w:rPr>
          <w:rFonts w:ascii="Times New Roman" w:eastAsia="Times New Roman" w:hAnsi="Times New Roman"/>
          <w:bCs/>
          <w:sz w:val="26"/>
          <w:szCs w:val="24"/>
          <w:lang w:eastAsia="ru-RU"/>
        </w:rPr>
        <w:t xml:space="preserve"> о</w:t>
      </w:r>
      <w:r w:rsidR="00E75DE8">
        <w:rPr>
          <w:rFonts w:ascii="Times New Roman" w:eastAsia="Times New Roman" w:hAnsi="Times New Roman"/>
          <w:bCs/>
          <w:sz w:val="26"/>
          <w:szCs w:val="24"/>
          <w:lang w:eastAsia="ru-RU"/>
        </w:rPr>
        <w:t xml:space="preserve">ценки регулирующего воздействия </w:t>
      </w:r>
      <w:r w:rsidR="00E75DE8" w:rsidRPr="00E64B6B">
        <w:rPr>
          <w:rFonts w:ascii="Times New Roman" w:eastAsia="Times New Roman" w:hAnsi="Times New Roman"/>
          <w:bCs/>
          <w:sz w:val="26"/>
          <w:szCs w:val="24"/>
          <w:lang w:eastAsia="ru-RU"/>
        </w:rPr>
        <w:t>проектов муниципал</w:t>
      </w:r>
      <w:r w:rsidR="00E75DE8">
        <w:rPr>
          <w:rFonts w:ascii="Times New Roman" w:eastAsia="Times New Roman" w:hAnsi="Times New Roman"/>
          <w:bCs/>
          <w:sz w:val="26"/>
          <w:szCs w:val="24"/>
          <w:lang w:eastAsia="ru-RU"/>
        </w:rPr>
        <w:t xml:space="preserve">ьных нормативных правовых актов, </w:t>
      </w:r>
      <w:r>
        <w:rPr>
          <w:rFonts w:ascii="Times New Roman" w:eastAsia="Times New Roman" w:hAnsi="Times New Roman"/>
          <w:bCs/>
          <w:sz w:val="26"/>
          <w:szCs w:val="24"/>
          <w:lang w:eastAsia="ru-RU"/>
        </w:rPr>
        <w:t xml:space="preserve">подлежащих процедуре ОРВ и др.), </w:t>
      </w:r>
      <w:r w:rsidR="00E75DE8">
        <w:rPr>
          <w:rFonts w:ascii="Times New Roman" w:hAnsi="Times New Roman"/>
          <w:sz w:val="26"/>
          <w:szCs w:val="26"/>
        </w:rPr>
        <w:t>дальнейшее с</w:t>
      </w:r>
      <w:r w:rsidR="00E75DE8" w:rsidRPr="00D0742A">
        <w:rPr>
          <w:rFonts w:ascii="Times New Roman" w:hAnsi="Times New Roman"/>
          <w:sz w:val="26"/>
          <w:szCs w:val="26"/>
        </w:rPr>
        <w:t>овершенствование механизма взаимодействия с разработчиком проектов в целях устранения нарушений проце</w:t>
      </w:r>
      <w:r w:rsidR="00E75DE8">
        <w:rPr>
          <w:rFonts w:ascii="Times New Roman" w:hAnsi="Times New Roman"/>
          <w:sz w:val="26"/>
          <w:szCs w:val="26"/>
        </w:rPr>
        <w:t>дур ОРВ при разработке проектов.</w:t>
      </w:r>
    </w:p>
    <w:p w:rsidR="007805ED" w:rsidRPr="007805ED" w:rsidRDefault="007805ED" w:rsidP="007805ED">
      <w:pPr>
        <w:pStyle w:val="Standard"/>
        <w:ind w:firstLine="708"/>
        <w:jc w:val="both"/>
        <w:rPr>
          <w:sz w:val="26"/>
          <w:szCs w:val="26"/>
          <w:lang w:val="ru-RU"/>
        </w:rPr>
      </w:pPr>
      <w:r w:rsidRPr="007805ED">
        <w:rPr>
          <w:sz w:val="26"/>
          <w:szCs w:val="26"/>
          <w:lang w:val="ru-RU"/>
        </w:rPr>
        <w:t>В 2019 году издано 141 постановление Главы города Костромы.</w:t>
      </w:r>
    </w:p>
    <w:p w:rsidR="007805ED" w:rsidRPr="007805ED" w:rsidRDefault="00171FF8" w:rsidP="007805ED">
      <w:pPr>
        <w:pStyle w:val="Standard"/>
        <w:ind w:firstLine="708"/>
        <w:jc w:val="both"/>
        <w:rPr>
          <w:rFonts w:cs="Times New Roman"/>
          <w:sz w:val="26"/>
          <w:szCs w:val="26"/>
          <w:lang w:val="ru-RU"/>
        </w:rPr>
      </w:pPr>
      <w:r>
        <w:rPr>
          <w:rFonts w:cs="Times New Roman"/>
          <w:sz w:val="26"/>
          <w:szCs w:val="26"/>
          <w:lang w:val="ru-RU"/>
        </w:rPr>
        <w:t xml:space="preserve">В числе изданных постановлений - 97 </w:t>
      </w:r>
      <w:r w:rsidR="007805ED" w:rsidRPr="007805ED">
        <w:rPr>
          <w:rFonts w:cs="Times New Roman"/>
          <w:sz w:val="26"/>
          <w:szCs w:val="26"/>
          <w:lang w:val="ru-RU"/>
        </w:rPr>
        <w:t>принято по вопросам назначения публичных слушаний:</w:t>
      </w:r>
    </w:p>
    <w:p w:rsidR="007805ED" w:rsidRPr="007805ED" w:rsidRDefault="007805ED" w:rsidP="007805ED">
      <w:pPr>
        <w:pStyle w:val="Standard"/>
        <w:ind w:firstLine="708"/>
        <w:jc w:val="both"/>
        <w:rPr>
          <w:rFonts w:cs="Times New Roman"/>
          <w:sz w:val="26"/>
          <w:szCs w:val="26"/>
          <w:lang w:val="ru-RU"/>
        </w:rPr>
      </w:pPr>
      <w:r w:rsidRPr="007805ED">
        <w:rPr>
          <w:rFonts w:cs="Times New Roman"/>
          <w:sz w:val="26"/>
          <w:szCs w:val="26"/>
          <w:lang w:val="ru-RU"/>
        </w:rPr>
        <w:t xml:space="preserve">- по проектам решений Думы города Костромы </w:t>
      </w:r>
      <w:r w:rsidR="00842E1A">
        <w:rPr>
          <w:rFonts w:cs="Times New Roman"/>
          <w:sz w:val="26"/>
          <w:szCs w:val="26"/>
          <w:lang w:val="ru-RU"/>
        </w:rPr>
        <w:t>"</w:t>
      </w:r>
      <w:r w:rsidRPr="007805ED">
        <w:rPr>
          <w:rFonts w:cs="Times New Roman"/>
          <w:sz w:val="26"/>
          <w:szCs w:val="26"/>
          <w:lang w:val="ru-RU"/>
        </w:rPr>
        <w:t>О внесении изменений в Устав муниципального образования городского округа город Кострома</w:t>
      </w:r>
      <w:r w:rsidR="00842E1A">
        <w:rPr>
          <w:rFonts w:cs="Times New Roman"/>
          <w:sz w:val="26"/>
          <w:szCs w:val="26"/>
          <w:lang w:val="ru-RU"/>
        </w:rPr>
        <w:t>"</w:t>
      </w:r>
      <w:r w:rsidRPr="007805ED">
        <w:rPr>
          <w:rFonts w:cs="Times New Roman"/>
          <w:sz w:val="26"/>
          <w:szCs w:val="26"/>
          <w:lang w:val="ru-RU"/>
        </w:rPr>
        <w:t>;</w:t>
      </w:r>
    </w:p>
    <w:p w:rsidR="007805ED" w:rsidRPr="007805ED" w:rsidRDefault="007805ED" w:rsidP="007805ED">
      <w:pPr>
        <w:pStyle w:val="Standard"/>
        <w:ind w:firstLine="708"/>
        <w:jc w:val="both"/>
        <w:rPr>
          <w:rFonts w:cs="Times New Roman"/>
          <w:sz w:val="26"/>
          <w:szCs w:val="26"/>
          <w:lang w:val="ru-RU"/>
        </w:rPr>
      </w:pPr>
      <w:r w:rsidRPr="007805ED">
        <w:rPr>
          <w:rFonts w:cs="Times New Roman"/>
          <w:sz w:val="26"/>
          <w:szCs w:val="26"/>
          <w:lang w:val="ru-RU"/>
        </w:rPr>
        <w:t xml:space="preserve">- по проекту решения Думы города Костромы </w:t>
      </w:r>
      <w:r w:rsidR="00842E1A">
        <w:rPr>
          <w:rFonts w:cs="Times New Roman"/>
          <w:sz w:val="26"/>
          <w:szCs w:val="26"/>
          <w:lang w:val="ru-RU"/>
        </w:rPr>
        <w:t>"</w:t>
      </w:r>
      <w:r w:rsidRPr="007805ED">
        <w:rPr>
          <w:rFonts w:cs="Times New Roman"/>
          <w:sz w:val="26"/>
          <w:szCs w:val="26"/>
          <w:lang w:val="ru-RU"/>
        </w:rPr>
        <w:t>О внесении изменений в Правила землепользования и застройки города Костромы</w:t>
      </w:r>
      <w:r w:rsidR="00842E1A">
        <w:rPr>
          <w:rFonts w:cs="Times New Roman"/>
          <w:sz w:val="26"/>
          <w:szCs w:val="26"/>
          <w:lang w:val="ru-RU"/>
        </w:rPr>
        <w:t>"</w:t>
      </w:r>
      <w:r w:rsidRPr="007805ED">
        <w:rPr>
          <w:rFonts w:cs="Times New Roman"/>
          <w:sz w:val="26"/>
          <w:szCs w:val="26"/>
          <w:lang w:val="ru-RU"/>
        </w:rPr>
        <w:t>;</w:t>
      </w:r>
    </w:p>
    <w:p w:rsidR="007805ED" w:rsidRPr="007805ED" w:rsidRDefault="007805ED" w:rsidP="007805ED">
      <w:pPr>
        <w:spacing w:after="0"/>
        <w:ind w:firstLine="709"/>
        <w:jc w:val="both"/>
        <w:rPr>
          <w:rFonts w:ascii="Times New Roman" w:hAnsi="Times New Roman"/>
          <w:sz w:val="26"/>
          <w:szCs w:val="26"/>
        </w:rPr>
      </w:pPr>
      <w:r w:rsidRPr="007805ED">
        <w:rPr>
          <w:rFonts w:ascii="Times New Roman" w:hAnsi="Times New Roman"/>
          <w:sz w:val="26"/>
          <w:szCs w:val="26"/>
        </w:rPr>
        <w:t>-</w:t>
      </w:r>
      <w:r w:rsidR="00FD34CB">
        <w:rPr>
          <w:rFonts w:ascii="Times New Roman" w:hAnsi="Times New Roman"/>
          <w:sz w:val="26"/>
          <w:szCs w:val="26"/>
        </w:rPr>
        <w:t xml:space="preserve"> </w:t>
      </w:r>
      <w:r w:rsidRPr="007805ED">
        <w:rPr>
          <w:rFonts w:ascii="Times New Roman" w:hAnsi="Times New Roman"/>
          <w:sz w:val="26"/>
          <w:szCs w:val="26"/>
        </w:rPr>
        <w:t xml:space="preserve">по проекту решения Думы города Костромы </w:t>
      </w:r>
      <w:r w:rsidR="00842E1A">
        <w:rPr>
          <w:rFonts w:ascii="Times New Roman" w:hAnsi="Times New Roman"/>
          <w:sz w:val="26"/>
          <w:szCs w:val="26"/>
        </w:rPr>
        <w:t>"</w:t>
      </w:r>
      <w:r w:rsidRPr="007805ED">
        <w:rPr>
          <w:rFonts w:ascii="Times New Roman" w:hAnsi="Times New Roman"/>
          <w:sz w:val="26"/>
          <w:szCs w:val="26"/>
        </w:rPr>
        <w:t>Об исполнении бюджета города Костромы за 2018 год</w:t>
      </w:r>
      <w:r w:rsidR="00842E1A">
        <w:rPr>
          <w:rFonts w:ascii="Times New Roman" w:hAnsi="Times New Roman"/>
          <w:sz w:val="26"/>
          <w:szCs w:val="26"/>
        </w:rPr>
        <w:t>"</w:t>
      </w:r>
      <w:r w:rsidRPr="007805ED">
        <w:rPr>
          <w:rFonts w:ascii="Times New Roman" w:hAnsi="Times New Roman"/>
          <w:sz w:val="26"/>
          <w:szCs w:val="26"/>
        </w:rPr>
        <w:t>;</w:t>
      </w:r>
    </w:p>
    <w:p w:rsidR="007805ED" w:rsidRPr="007805ED" w:rsidRDefault="007805ED" w:rsidP="007805ED">
      <w:pPr>
        <w:pStyle w:val="Standard"/>
        <w:ind w:firstLine="708"/>
        <w:jc w:val="both"/>
        <w:rPr>
          <w:rFonts w:cs="Times New Roman"/>
          <w:sz w:val="26"/>
          <w:szCs w:val="26"/>
          <w:lang w:val="ru-RU"/>
        </w:rPr>
      </w:pPr>
      <w:r w:rsidRPr="007805ED">
        <w:rPr>
          <w:sz w:val="26"/>
          <w:szCs w:val="26"/>
        </w:rPr>
        <w:lastRenderedPageBreak/>
        <w:t>-</w:t>
      </w:r>
      <w:r w:rsidR="00FD34CB">
        <w:rPr>
          <w:sz w:val="26"/>
          <w:szCs w:val="26"/>
          <w:lang w:val="ru-RU"/>
        </w:rPr>
        <w:t xml:space="preserve"> </w:t>
      </w:r>
      <w:r w:rsidRPr="007805ED">
        <w:rPr>
          <w:sz w:val="26"/>
          <w:szCs w:val="26"/>
        </w:rPr>
        <w:t xml:space="preserve">по </w:t>
      </w:r>
      <w:proofErr w:type="spellStart"/>
      <w:r w:rsidRPr="007805ED">
        <w:rPr>
          <w:sz w:val="26"/>
          <w:szCs w:val="26"/>
        </w:rPr>
        <w:t>проекту</w:t>
      </w:r>
      <w:proofErr w:type="spellEnd"/>
      <w:r w:rsidRPr="007805ED">
        <w:rPr>
          <w:sz w:val="26"/>
          <w:szCs w:val="26"/>
        </w:rPr>
        <w:t xml:space="preserve"> </w:t>
      </w:r>
      <w:proofErr w:type="spellStart"/>
      <w:r w:rsidRPr="007805ED">
        <w:rPr>
          <w:sz w:val="26"/>
          <w:szCs w:val="26"/>
        </w:rPr>
        <w:t>решения</w:t>
      </w:r>
      <w:proofErr w:type="spellEnd"/>
      <w:r w:rsidRPr="007805ED">
        <w:rPr>
          <w:sz w:val="26"/>
          <w:szCs w:val="26"/>
        </w:rPr>
        <w:t xml:space="preserve"> </w:t>
      </w:r>
      <w:proofErr w:type="spellStart"/>
      <w:r w:rsidRPr="007805ED">
        <w:rPr>
          <w:sz w:val="26"/>
          <w:szCs w:val="26"/>
        </w:rPr>
        <w:t>Думы</w:t>
      </w:r>
      <w:proofErr w:type="spellEnd"/>
      <w:r w:rsidRPr="007805ED">
        <w:rPr>
          <w:sz w:val="26"/>
          <w:szCs w:val="26"/>
        </w:rPr>
        <w:t xml:space="preserve"> города Костромы </w:t>
      </w:r>
      <w:r w:rsidR="00842E1A">
        <w:rPr>
          <w:sz w:val="26"/>
          <w:szCs w:val="26"/>
        </w:rPr>
        <w:t>"</w:t>
      </w:r>
      <w:r w:rsidRPr="007805ED">
        <w:rPr>
          <w:sz w:val="26"/>
          <w:szCs w:val="26"/>
        </w:rPr>
        <w:t xml:space="preserve">О </w:t>
      </w:r>
      <w:proofErr w:type="spellStart"/>
      <w:r w:rsidRPr="007805ED">
        <w:rPr>
          <w:sz w:val="26"/>
          <w:szCs w:val="26"/>
        </w:rPr>
        <w:t>бюджете</w:t>
      </w:r>
      <w:proofErr w:type="spellEnd"/>
      <w:r w:rsidRPr="007805ED">
        <w:rPr>
          <w:sz w:val="26"/>
          <w:szCs w:val="26"/>
        </w:rPr>
        <w:t xml:space="preserve"> города Костромы </w:t>
      </w:r>
      <w:proofErr w:type="spellStart"/>
      <w:r w:rsidRPr="007805ED">
        <w:rPr>
          <w:sz w:val="26"/>
          <w:szCs w:val="26"/>
        </w:rPr>
        <w:t>на</w:t>
      </w:r>
      <w:proofErr w:type="spellEnd"/>
      <w:r w:rsidRPr="007805ED">
        <w:rPr>
          <w:sz w:val="26"/>
          <w:szCs w:val="26"/>
        </w:rPr>
        <w:t xml:space="preserve"> 20</w:t>
      </w:r>
      <w:r w:rsidRPr="007805ED">
        <w:rPr>
          <w:sz w:val="26"/>
          <w:szCs w:val="26"/>
          <w:lang w:val="ru-RU"/>
        </w:rPr>
        <w:t>20</w:t>
      </w:r>
      <w:r w:rsidRPr="007805ED">
        <w:rPr>
          <w:sz w:val="26"/>
          <w:szCs w:val="26"/>
        </w:rPr>
        <w:t xml:space="preserve"> </w:t>
      </w:r>
      <w:proofErr w:type="spellStart"/>
      <w:r w:rsidRPr="007805ED">
        <w:rPr>
          <w:sz w:val="26"/>
          <w:szCs w:val="26"/>
        </w:rPr>
        <w:t>год</w:t>
      </w:r>
      <w:proofErr w:type="spellEnd"/>
      <w:r w:rsidRPr="007805ED">
        <w:rPr>
          <w:sz w:val="26"/>
          <w:szCs w:val="26"/>
        </w:rPr>
        <w:t xml:space="preserve"> и </w:t>
      </w:r>
      <w:proofErr w:type="spellStart"/>
      <w:r w:rsidRPr="007805ED">
        <w:rPr>
          <w:sz w:val="26"/>
          <w:szCs w:val="26"/>
        </w:rPr>
        <w:t>на</w:t>
      </w:r>
      <w:proofErr w:type="spellEnd"/>
      <w:r w:rsidRPr="007805ED">
        <w:rPr>
          <w:sz w:val="26"/>
          <w:szCs w:val="26"/>
        </w:rPr>
        <w:t xml:space="preserve"> </w:t>
      </w:r>
      <w:proofErr w:type="spellStart"/>
      <w:r w:rsidRPr="007805ED">
        <w:rPr>
          <w:sz w:val="26"/>
          <w:szCs w:val="26"/>
        </w:rPr>
        <w:t>плановый</w:t>
      </w:r>
      <w:proofErr w:type="spellEnd"/>
      <w:r w:rsidRPr="007805ED">
        <w:rPr>
          <w:sz w:val="26"/>
          <w:szCs w:val="26"/>
        </w:rPr>
        <w:t xml:space="preserve"> </w:t>
      </w:r>
      <w:proofErr w:type="spellStart"/>
      <w:r w:rsidRPr="007805ED">
        <w:rPr>
          <w:sz w:val="26"/>
          <w:szCs w:val="26"/>
        </w:rPr>
        <w:t>период</w:t>
      </w:r>
      <w:proofErr w:type="spellEnd"/>
      <w:r w:rsidRPr="007805ED">
        <w:rPr>
          <w:sz w:val="26"/>
          <w:szCs w:val="26"/>
        </w:rPr>
        <w:t xml:space="preserve"> 20</w:t>
      </w:r>
      <w:r w:rsidRPr="007805ED">
        <w:rPr>
          <w:sz w:val="26"/>
          <w:szCs w:val="26"/>
          <w:lang w:val="ru-RU"/>
        </w:rPr>
        <w:t>21</w:t>
      </w:r>
      <w:r w:rsidRPr="007805ED">
        <w:rPr>
          <w:sz w:val="26"/>
          <w:szCs w:val="26"/>
        </w:rPr>
        <w:t xml:space="preserve"> и 202</w:t>
      </w:r>
      <w:r w:rsidRPr="007805ED">
        <w:rPr>
          <w:sz w:val="26"/>
          <w:szCs w:val="26"/>
          <w:lang w:val="ru-RU"/>
        </w:rPr>
        <w:t>2</w:t>
      </w:r>
      <w:r w:rsidRPr="007805ED">
        <w:rPr>
          <w:sz w:val="26"/>
          <w:szCs w:val="26"/>
        </w:rPr>
        <w:t xml:space="preserve"> </w:t>
      </w:r>
      <w:proofErr w:type="spellStart"/>
      <w:r w:rsidRPr="007805ED">
        <w:rPr>
          <w:sz w:val="26"/>
          <w:szCs w:val="26"/>
        </w:rPr>
        <w:t>годов</w:t>
      </w:r>
      <w:proofErr w:type="spellEnd"/>
      <w:r w:rsidR="00842E1A">
        <w:rPr>
          <w:sz w:val="26"/>
          <w:szCs w:val="26"/>
        </w:rPr>
        <w:t>"</w:t>
      </w:r>
      <w:r w:rsidRPr="007805ED">
        <w:rPr>
          <w:sz w:val="26"/>
          <w:szCs w:val="26"/>
        </w:rPr>
        <w:t>;</w:t>
      </w:r>
    </w:p>
    <w:p w:rsidR="007805ED" w:rsidRPr="007805ED" w:rsidRDefault="007805ED" w:rsidP="007805ED">
      <w:pPr>
        <w:widowControl w:val="0"/>
        <w:spacing w:after="0" w:line="240" w:lineRule="auto"/>
        <w:ind w:firstLine="709"/>
        <w:jc w:val="both"/>
        <w:rPr>
          <w:rFonts w:ascii="Times New Roman" w:hAnsi="Times New Roman"/>
          <w:sz w:val="26"/>
          <w:szCs w:val="26"/>
        </w:rPr>
      </w:pPr>
      <w:r w:rsidRPr="007805ED">
        <w:rPr>
          <w:rFonts w:ascii="Times New Roman" w:hAnsi="Times New Roman"/>
          <w:sz w:val="26"/>
          <w:szCs w:val="26"/>
        </w:rPr>
        <w:t>-</w:t>
      </w:r>
      <w:r w:rsidR="00FD34CB">
        <w:rPr>
          <w:rFonts w:ascii="Times New Roman" w:hAnsi="Times New Roman"/>
          <w:sz w:val="26"/>
          <w:szCs w:val="26"/>
        </w:rPr>
        <w:t xml:space="preserve"> </w:t>
      </w:r>
      <w:r w:rsidRPr="007805ED">
        <w:rPr>
          <w:rFonts w:ascii="Times New Roman" w:hAnsi="Times New Roman"/>
          <w:sz w:val="26"/>
          <w:szCs w:val="26"/>
        </w:rPr>
        <w:t xml:space="preserve">по проекту </w:t>
      </w:r>
      <w:r w:rsidRPr="007805ED">
        <w:rPr>
          <w:rFonts w:ascii="Times New Roman" w:eastAsia="Times New Roman" w:hAnsi="Times New Roman"/>
          <w:sz w:val="26"/>
          <w:szCs w:val="26"/>
          <w:lang w:eastAsia="ru-RU"/>
        </w:rPr>
        <w:t>актуализированной на 2020 год Схемы теплоснабжения города Костромы до 2028 года</w:t>
      </w:r>
      <w:r w:rsidR="00842E1A">
        <w:rPr>
          <w:rFonts w:ascii="Times New Roman" w:hAnsi="Times New Roman"/>
          <w:sz w:val="26"/>
          <w:szCs w:val="26"/>
        </w:rPr>
        <w:t>"</w:t>
      </w:r>
      <w:r w:rsidRPr="007805ED">
        <w:rPr>
          <w:rFonts w:ascii="Times New Roman" w:hAnsi="Times New Roman"/>
          <w:sz w:val="26"/>
          <w:szCs w:val="26"/>
        </w:rPr>
        <w:t>;</w:t>
      </w:r>
    </w:p>
    <w:p w:rsidR="007805ED" w:rsidRPr="007805ED" w:rsidRDefault="007805ED" w:rsidP="007805ED">
      <w:pPr>
        <w:widowControl w:val="0"/>
        <w:spacing w:after="0" w:line="240" w:lineRule="auto"/>
        <w:ind w:firstLine="709"/>
        <w:jc w:val="both"/>
        <w:rPr>
          <w:rFonts w:ascii="Times New Roman" w:hAnsi="Times New Roman"/>
          <w:sz w:val="26"/>
          <w:szCs w:val="26"/>
        </w:rPr>
      </w:pPr>
      <w:r w:rsidRPr="007805ED">
        <w:rPr>
          <w:rFonts w:ascii="Times New Roman" w:hAnsi="Times New Roman"/>
          <w:sz w:val="26"/>
          <w:szCs w:val="26"/>
        </w:rPr>
        <w:t>- по проекту Стратегии социально-экономического развития города Костромы на 2020-2030 годы;</w:t>
      </w:r>
    </w:p>
    <w:p w:rsidR="007805ED" w:rsidRPr="007805ED" w:rsidRDefault="007805ED" w:rsidP="007805ED">
      <w:pPr>
        <w:widowControl w:val="0"/>
        <w:spacing w:after="0" w:line="240" w:lineRule="auto"/>
        <w:ind w:firstLine="709"/>
        <w:jc w:val="both"/>
        <w:rPr>
          <w:rFonts w:ascii="Times New Roman" w:hAnsi="Times New Roman"/>
          <w:sz w:val="26"/>
          <w:szCs w:val="26"/>
        </w:rPr>
      </w:pPr>
      <w:r w:rsidRPr="007805ED">
        <w:rPr>
          <w:rFonts w:ascii="Times New Roman" w:hAnsi="Times New Roman"/>
          <w:sz w:val="26"/>
          <w:szCs w:val="26"/>
        </w:rPr>
        <w:t>- по проекту, предусматривающему внесение изменений в Правила благоустройства территории города Костромы;</w:t>
      </w:r>
    </w:p>
    <w:p w:rsidR="007805ED" w:rsidRPr="007805ED" w:rsidRDefault="007805ED" w:rsidP="007805ED">
      <w:pPr>
        <w:spacing w:after="0"/>
        <w:ind w:firstLine="709"/>
        <w:jc w:val="both"/>
        <w:rPr>
          <w:rFonts w:ascii="Times New Roman" w:hAnsi="Times New Roman"/>
          <w:sz w:val="26"/>
          <w:szCs w:val="26"/>
        </w:rPr>
      </w:pPr>
      <w:r w:rsidRPr="007805ED">
        <w:rPr>
          <w:rFonts w:ascii="Times New Roman" w:hAnsi="Times New Roman"/>
          <w:sz w:val="26"/>
          <w:szCs w:val="26"/>
        </w:rPr>
        <w:t>-</w:t>
      </w:r>
      <w:r w:rsidR="00FD34CB">
        <w:rPr>
          <w:rFonts w:ascii="Times New Roman" w:hAnsi="Times New Roman"/>
          <w:sz w:val="26"/>
          <w:szCs w:val="26"/>
        </w:rPr>
        <w:t xml:space="preserve"> </w:t>
      </w:r>
      <w:r w:rsidRPr="007805ED">
        <w:rPr>
          <w:rFonts w:ascii="Times New Roman" w:hAnsi="Times New Roman"/>
          <w:sz w:val="26"/>
          <w:szCs w:val="26"/>
        </w:rPr>
        <w:t>по проектам планировки территории;</w:t>
      </w:r>
    </w:p>
    <w:p w:rsidR="007805ED" w:rsidRPr="007805ED" w:rsidRDefault="007805ED" w:rsidP="007805ED">
      <w:pPr>
        <w:spacing w:after="0"/>
        <w:ind w:firstLine="709"/>
        <w:jc w:val="both"/>
        <w:rPr>
          <w:rFonts w:ascii="Times New Roman" w:hAnsi="Times New Roman"/>
          <w:sz w:val="26"/>
          <w:szCs w:val="26"/>
        </w:rPr>
      </w:pPr>
      <w:r w:rsidRPr="007805ED">
        <w:rPr>
          <w:rFonts w:ascii="Times New Roman" w:hAnsi="Times New Roman"/>
          <w:sz w:val="26"/>
          <w:szCs w:val="26"/>
        </w:rPr>
        <w:t>-</w:t>
      </w:r>
      <w:r w:rsidR="00FD34CB">
        <w:rPr>
          <w:rFonts w:ascii="Times New Roman" w:hAnsi="Times New Roman"/>
          <w:sz w:val="26"/>
          <w:szCs w:val="26"/>
        </w:rPr>
        <w:t xml:space="preserve"> </w:t>
      </w:r>
      <w:r w:rsidRPr="007805ED">
        <w:rPr>
          <w:rFonts w:ascii="Times New Roman" w:hAnsi="Times New Roman"/>
          <w:sz w:val="26"/>
          <w:szCs w:val="26"/>
        </w:rPr>
        <w:t>по проектам межевания территории;</w:t>
      </w:r>
    </w:p>
    <w:p w:rsidR="007805ED" w:rsidRPr="007805ED" w:rsidRDefault="007805ED" w:rsidP="007805ED">
      <w:pPr>
        <w:spacing w:after="0"/>
        <w:ind w:firstLine="709"/>
        <w:jc w:val="both"/>
        <w:rPr>
          <w:rFonts w:ascii="Times New Roman" w:hAnsi="Times New Roman"/>
          <w:sz w:val="26"/>
          <w:szCs w:val="26"/>
        </w:rPr>
      </w:pPr>
      <w:r w:rsidRPr="007805ED">
        <w:rPr>
          <w:rFonts w:ascii="Times New Roman" w:hAnsi="Times New Roman"/>
          <w:sz w:val="26"/>
          <w:szCs w:val="26"/>
        </w:rPr>
        <w:t>-</w:t>
      </w:r>
      <w:r w:rsidR="00FD34CB">
        <w:rPr>
          <w:rFonts w:ascii="Times New Roman" w:hAnsi="Times New Roman"/>
          <w:sz w:val="26"/>
          <w:szCs w:val="26"/>
        </w:rPr>
        <w:t xml:space="preserve"> </w:t>
      </w:r>
      <w:r w:rsidRPr="007805ED">
        <w:rPr>
          <w:rFonts w:ascii="Times New Roman" w:hAnsi="Times New Roman"/>
          <w:sz w:val="26"/>
          <w:szCs w:val="26"/>
        </w:rPr>
        <w:t>по вопросам предоставления разрешений на отклонение от предельных параметров разрешенного строительства и на условно-разрешенные виды использования земельных участков и объектов капитального строительства.</w:t>
      </w:r>
    </w:p>
    <w:p w:rsidR="007805ED" w:rsidRPr="007805ED" w:rsidRDefault="007805ED" w:rsidP="007805ED">
      <w:pPr>
        <w:spacing w:after="0"/>
        <w:ind w:firstLine="709"/>
        <w:jc w:val="both"/>
        <w:rPr>
          <w:rFonts w:ascii="Times New Roman" w:hAnsi="Times New Roman"/>
          <w:sz w:val="26"/>
          <w:szCs w:val="26"/>
        </w:rPr>
      </w:pPr>
      <w:r w:rsidRPr="007805ED">
        <w:rPr>
          <w:rFonts w:ascii="Times New Roman" w:hAnsi="Times New Roman"/>
          <w:sz w:val="26"/>
          <w:szCs w:val="26"/>
        </w:rPr>
        <w:t>44 постановления изданы Главой города Костромы по вопросам, отнесенным Уставом города Костромы, Регламентом Думы города Костромы к полномочиям Главы города Костромы. Данными постановлениями:</w:t>
      </w:r>
    </w:p>
    <w:p w:rsidR="007805ED" w:rsidRPr="007805ED" w:rsidRDefault="007805ED" w:rsidP="007805ED">
      <w:pPr>
        <w:spacing w:after="0"/>
        <w:ind w:firstLine="709"/>
        <w:jc w:val="both"/>
        <w:rPr>
          <w:rFonts w:ascii="Times New Roman" w:hAnsi="Times New Roman"/>
          <w:sz w:val="26"/>
          <w:szCs w:val="26"/>
        </w:rPr>
      </w:pPr>
      <w:r w:rsidRPr="007805ED">
        <w:rPr>
          <w:rFonts w:ascii="Times New Roman" w:hAnsi="Times New Roman"/>
          <w:sz w:val="26"/>
          <w:szCs w:val="26"/>
        </w:rPr>
        <w:t>-</w:t>
      </w:r>
      <w:r w:rsidR="002C74D8">
        <w:rPr>
          <w:rFonts w:ascii="Times New Roman" w:hAnsi="Times New Roman"/>
          <w:sz w:val="26"/>
          <w:szCs w:val="26"/>
        </w:rPr>
        <w:t> </w:t>
      </w:r>
      <w:r w:rsidRPr="007805ED">
        <w:rPr>
          <w:rFonts w:ascii="Times New Roman" w:hAnsi="Times New Roman"/>
          <w:sz w:val="26"/>
          <w:szCs w:val="26"/>
        </w:rPr>
        <w:t>определены мероприятия, направленные на осуществление межмуниципального и международного сотрудничества города Костромы;</w:t>
      </w:r>
    </w:p>
    <w:p w:rsidR="007805ED" w:rsidRPr="007805ED" w:rsidRDefault="007805ED" w:rsidP="007805ED">
      <w:pPr>
        <w:spacing w:after="0"/>
        <w:ind w:firstLine="709"/>
        <w:jc w:val="both"/>
        <w:rPr>
          <w:rFonts w:ascii="Times New Roman" w:hAnsi="Times New Roman"/>
          <w:sz w:val="26"/>
          <w:szCs w:val="26"/>
        </w:rPr>
      </w:pPr>
      <w:r w:rsidRPr="007805ED">
        <w:rPr>
          <w:rFonts w:ascii="Times New Roman" w:hAnsi="Times New Roman"/>
          <w:sz w:val="26"/>
          <w:szCs w:val="26"/>
        </w:rPr>
        <w:t>-</w:t>
      </w:r>
      <w:r w:rsidR="002C74D8">
        <w:rPr>
          <w:rFonts w:ascii="Times New Roman" w:hAnsi="Times New Roman"/>
          <w:sz w:val="26"/>
          <w:szCs w:val="26"/>
        </w:rPr>
        <w:t xml:space="preserve"> </w:t>
      </w:r>
      <w:r w:rsidRPr="007805ED">
        <w:rPr>
          <w:rFonts w:ascii="Times New Roman" w:hAnsi="Times New Roman"/>
          <w:sz w:val="26"/>
          <w:szCs w:val="26"/>
        </w:rPr>
        <w:t>внесены изменения в места приема избирателей депутатами Думы города Костромы шестого созыва;</w:t>
      </w:r>
    </w:p>
    <w:p w:rsidR="007805ED" w:rsidRPr="007805ED" w:rsidRDefault="007805ED" w:rsidP="007805ED">
      <w:pPr>
        <w:spacing w:after="0"/>
        <w:ind w:firstLine="709"/>
        <w:jc w:val="both"/>
        <w:rPr>
          <w:rFonts w:ascii="Times New Roman" w:hAnsi="Times New Roman"/>
          <w:sz w:val="26"/>
          <w:szCs w:val="26"/>
        </w:rPr>
      </w:pPr>
      <w:r w:rsidRPr="007805ED">
        <w:rPr>
          <w:rFonts w:ascii="Times New Roman" w:hAnsi="Times New Roman"/>
          <w:sz w:val="26"/>
          <w:szCs w:val="26"/>
        </w:rPr>
        <w:t>-</w:t>
      </w:r>
      <w:r w:rsidR="002C74D8">
        <w:rPr>
          <w:rFonts w:ascii="Times New Roman" w:hAnsi="Times New Roman"/>
          <w:sz w:val="26"/>
          <w:szCs w:val="26"/>
        </w:rPr>
        <w:t xml:space="preserve"> </w:t>
      </w:r>
      <w:r w:rsidRPr="007805ED">
        <w:rPr>
          <w:rFonts w:ascii="Times New Roman" w:hAnsi="Times New Roman"/>
          <w:sz w:val="26"/>
          <w:szCs w:val="26"/>
        </w:rPr>
        <w:t>направлены депутаты Думы города Костромы шестого созыва для участия в работе коллегиальных органов, созданных Администрацией города Костромы;</w:t>
      </w:r>
    </w:p>
    <w:p w:rsidR="007805ED" w:rsidRPr="007805ED" w:rsidRDefault="002C74D8" w:rsidP="007805ED">
      <w:pPr>
        <w:spacing w:after="0"/>
        <w:ind w:firstLine="709"/>
        <w:jc w:val="both"/>
        <w:rPr>
          <w:rFonts w:ascii="Times New Roman" w:hAnsi="Times New Roman"/>
          <w:sz w:val="26"/>
          <w:szCs w:val="26"/>
        </w:rPr>
      </w:pPr>
      <w:r>
        <w:rPr>
          <w:rFonts w:ascii="Times New Roman" w:hAnsi="Times New Roman"/>
          <w:sz w:val="26"/>
          <w:szCs w:val="26"/>
        </w:rPr>
        <w:t xml:space="preserve">- </w:t>
      </w:r>
      <w:r w:rsidR="007805ED" w:rsidRPr="007805ED">
        <w:rPr>
          <w:rFonts w:ascii="Times New Roman" w:hAnsi="Times New Roman"/>
          <w:sz w:val="26"/>
          <w:szCs w:val="26"/>
        </w:rPr>
        <w:t xml:space="preserve">актуализированы составы постоянных депутатских комиссий Думы города Костромы шестого созыва, депутатских фракций </w:t>
      </w:r>
      <w:r w:rsidR="007805ED" w:rsidRPr="00171FF8">
        <w:rPr>
          <w:rFonts w:ascii="Times New Roman" w:hAnsi="Times New Roman"/>
          <w:sz w:val="26"/>
          <w:szCs w:val="26"/>
        </w:rPr>
        <w:t xml:space="preserve">и </w:t>
      </w:r>
      <w:r w:rsidR="00171FF8" w:rsidRPr="00171FF8">
        <w:rPr>
          <w:rFonts w:ascii="Times New Roman" w:hAnsi="Times New Roman"/>
          <w:sz w:val="26"/>
          <w:szCs w:val="26"/>
        </w:rPr>
        <w:t>коллегиальных</w:t>
      </w:r>
      <w:r w:rsidR="00171FF8">
        <w:rPr>
          <w:rFonts w:ascii="Times New Roman" w:hAnsi="Times New Roman"/>
          <w:i/>
          <w:sz w:val="26"/>
          <w:szCs w:val="26"/>
        </w:rPr>
        <w:t xml:space="preserve"> </w:t>
      </w:r>
      <w:r w:rsidR="007805ED" w:rsidRPr="007805ED">
        <w:rPr>
          <w:rFonts w:ascii="Times New Roman" w:hAnsi="Times New Roman"/>
          <w:sz w:val="26"/>
          <w:szCs w:val="26"/>
        </w:rPr>
        <w:t>органов, функционирующих при Главе города Костромы;</w:t>
      </w:r>
    </w:p>
    <w:p w:rsidR="007805ED" w:rsidRPr="007805ED" w:rsidRDefault="007805ED" w:rsidP="007805ED">
      <w:pPr>
        <w:spacing w:after="0" w:line="240" w:lineRule="auto"/>
        <w:ind w:firstLine="709"/>
        <w:jc w:val="both"/>
        <w:rPr>
          <w:rFonts w:ascii="Times New Roman" w:eastAsia="Times New Roman" w:hAnsi="Times New Roman"/>
          <w:sz w:val="26"/>
          <w:szCs w:val="26"/>
          <w:lang w:eastAsia="ru-RU"/>
        </w:rPr>
      </w:pPr>
      <w:r w:rsidRPr="007805ED">
        <w:rPr>
          <w:rFonts w:ascii="Times New Roman" w:hAnsi="Times New Roman"/>
          <w:sz w:val="26"/>
          <w:szCs w:val="26"/>
        </w:rPr>
        <w:t xml:space="preserve">- внесены изменения в отдельные постановления Главы города Костромы, принятые в целях реализации государственной программы Костромской области </w:t>
      </w:r>
      <w:r w:rsidR="00842E1A">
        <w:rPr>
          <w:rFonts w:ascii="Times New Roman" w:hAnsi="Times New Roman"/>
          <w:sz w:val="26"/>
          <w:szCs w:val="26"/>
        </w:rPr>
        <w:t>"</w:t>
      </w:r>
      <w:r w:rsidRPr="007805ED">
        <w:rPr>
          <w:rFonts w:ascii="Times New Roman" w:hAnsi="Times New Roman"/>
          <w:sz w:val="26"/>
          <w:szCs w:val="26"/>
        </w:rPr>
        <w:t>Оказание содействия добровольному переселению в Костромскую область соотечественников, проживающих за рубежом</w:t>
      </w:r>
      <w:r w:rsidR="00842E1A">
        <w:rPr>
          <w:rFonts w:ascii="Times New Roman" w:hAnsi="Times New Roman"/>
          <w:sz w:val="26"/>
          <w:szCs w:val="26"/>
        </w:rPr>
        <w:t>"</w:t>
      </w:r>
      <w:r w:rsidRPr="007805ED">
        <w:rPr>
          <w:rFonts w:ascii="Times New Roman" w:hAnsi="Times New Roman"/>
          <w:sz w:val="26"/>
          <w:szCs w:val="26"/>
        </w:rPr>
        <w:t>, должностную инструкцию главы Администрации города Костромы</w:t>
      </w:r>
      <w:r w:rsidRPr="007805ED">
        <w:rPr>
          <w:rFonts w:ascii="Times New Roman" w:eastAsia="Times New Roman" w:hAnsi="Times New Roman"/>
          <w:sz w:val="26"/>
          <w:szCs w:val="26"/>
          <w:lang w:eastAsia="ru-RU"/>
        </w:rPr>
        <w:t>.</w:t>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1343"/>
        <w:gridCol w:w="1354"/>
        <w:gridCol w:w="1351"/>
        <w:gridCol w:w="1245"/>
        <w:gridCol w:w="1140"/>
      </w:tblGrid>
      <w:tr w:rsidR="007805ED" w:rsidRPr="007805ED" w:rsidTr="009365B2">
        <w:trPr>
          <w:trHeight w:val="579"/>
          <w:jc w:val="center"/>
        </w:trPr>
        <w:tc>
          <w:tcPr>
            <w:tcW w:w="3025" w:type="dxa"/>
            <w:vMerge w:val="restart"/>
            <w:shd w:val="clear" w:color="auto" w:fill="auto"/>
          </w:tcPr>
          <w:p w:rsidR="007805ED" w:rsidRPr="007805ED" w:rsidRDefault="007805ED" w:rsidP="009365B2">
            <w:pPr>
              <w:spacing w:after="0" w:line="240" w:lineRule="auto"/>
              <w:rPr>
                <w:rFonts w:ascii="Times New Roman" w:eastAsia="Times New Roman" w:hAnsi="Times New Roman"/>
                <w:b/>
                <w:sz w:val="24"/>
                <w:szCs w:val="24"/>
              </w:rPr>
            </w:pPr>
            <w:r w:rsidRPr="007805ED">
              <w:rPr>
                <w:rFonts w:ascii="Times New Roman" w:eastAsia="Times New Roman" w:hAnsi="Times New Roman"/>
                <w:b/>
                <w:sz w:val="24"/>
                <w:szCs w:val="24"/>
              </w:rPr>
              <w:t>Количество постановлений, принятых Главой города Костромы</w:t>
            </w:r>
          </w:p>
        </w:tc>
        <w:tc>
          <w:tcPr>
            <w:tcW w:w="1343" w:type="dxa"/>
            <w:shd w:val="clear" w:color="auto" w:fill="auto"/>
          </w:tcPr>
          <w:p w:rsidR="007805ED" w:rsidRPr="002C74D8" w:rsidRDefault="007805ED" w:rsidP="009365B2">
            <w:pPr>
              <w:spacing w:after="0" w:line="240" w:lineRule="auto"/>
              <w:jc w:val="center"/>
              <w:rPr>
                <w:rFonts w:ascii="Times New Roman" w:eastAsia="Times New Roman" w:hAnsi="Times New Roman"/>
                <w:b/>
                <w:sz w:val="24"/>
                <w:szCs w:val="24"/>
              </w:rPr>
            </w:pPr>
            <w:r w:rsidRPr="002C74D8">
              <w:rPr>
                <w:rFonts w:ascii="Times New Roman" w:eastAsia="Times New Roman" w:hAnsi="Times New Roman"/>
                <w:b/>
                <w:sz w:val="24"/>
                <w:szCs w:val="24"/>
              </w:rPr>
              <w:t>2015 год</w:t>
            </w:r>
          </w:p>
          <w:p w:rsidR="007805ED" w:rsidRPr="002C74D8" w:rsidRDefault="007805ED" w:rsidP="009365B2">
            <w:pPr>
              <w:spacing w:after="0" w:line="240" w:lineRule="auto"/>
              <w:jc w:val="center"/>
              <w:rPr>
                <w:rFonts w:ascii="Times New Roman" w:eastAsia="Times New Roman" w:hAnsi="Times New Roman"/>
                <w:b/>
                <w:sz w:val="24"/>
                <w:szCs w:val="24"/>
              </w:rPr>
            </w:pPr>
            <w:r w:rsidRPr="002C74D8">
              <w:rPr>
                <w:rFonts w:ascii="Times New Roman" w:eastAsia="Times New Roman" w:hAnsi="Times New Roman"/>
                <w:b/>
                <w:sz w:val="24"/>
                <w:szCs w:val="24"/>
              </w:rPr>
              <w:t>(шт.)</w:t>
            </w:r>
          </w:p>
        </w:tc>
        <w:tc>
          <w:tcPr>
            <w:tcW w:w="1354" w:type="dxa"/>
            <w:shd w:val="clear" w:color="auto" w:fill="auto"/>
          </w:tcPr>
          <w:p w:rsidR="007805ED" w:rsidRPr="002C74D8" w:rsidRDefault="007805ED" w:rsidP="009365B2">
            <w:pPr>
              <w:spacing w:after="0" w:line="240" w:lineRule="auto"/>
              <w:jc w:val="center"/>
              <w:rPr>
                <w:rFonts w:ascii="Times New Roman" w:eastAsia="Times New Roman" w:hAnsi="Times New Roman"/>
                <w:b/>
                <w:sz w:val="24"/>
                <w:szCs w:val="24"/>
              </w:rPr>
            </w:pPr>
            <w:r w:rsidRPr="002C74D8">
              <w:rPr>
                <w:rFonts w:ascii="Times New Roman" w:eastAsia="Times New Roman" w:hAnsi="Times New Roman"/>
                <w:b/>
                <w:sz w:val="24"/>
                <w:szCs w:val="24"/>
              </w:rPr>
              <w:t>2016 год</w:t>
            </w:r>
          </w:p>
          <w:p w:rsidR="007805ED" w:rsidRPr="002C74D8" w:rsidRDefault="007805ED" w:rsidP="009365B2">
            <w:pPr>
              <w:spacing w:after="0" w:line="240" w:lineRule="auto"/>
              <w:jc w:val="center"/>
              <w:rPr>
                <w:rFonts w:ascii="Times New Roman" w:eastAsia="Times New Roman" w:hAnsi="Times New Roman"/>
                <w:b/>
                <w:sz w:val="24"/>
                <w:szCs w:val="24"/>
              </w:rPr>
            </w:pPr>
            <w:r w:rsidRPr="002C74D8">
              <w:rPr>
                <w:rFonts w:ascii="Times New Roman" w:eastAsia="Times New Roman" w:hAnsi="Times New Roman"/>
                <w:b/>
                <w:sz w:val="24"/>
                <w:szCs w:val="24"/>
              </w:rPr>
              <w:t>(шт.)</w:t>
            </w:r>
          </w:p>
        </w:tc>
        <w:tc>
          <w:tcPr>
            <w:tcW w:w="1351" w:type="dxa"/>
          </w:tcPr>
          <w:p w:rsidR="007805ED" w:rsidRPr="002C74D8" w:rsidRDefault="007805ED" w:rsidP="009365B2">
            <w:pPr>
              <w:spacing w:after="0" w:line="240" w:lineRule="auto"/>
              <w:jc w:val="center"/>
              <w:rPr>
                <w:rFonts w:ascii="Times New Roman" w:eastAsia="Times New Roman" w:hAnsi="Times New Roman"/>
                <w:b/>
                <w:sz w:val="24"/>
                <w:szCs w:val="24"/>
              </w:rPr>
            </w:pPr>
            <w:r w:rsidRPr="002C74D8">
              <w:rPr>
                <w:rFonts w:ascii="Times New Roman" w:eastAsia="Times New Roman" w:hAnsi="Times New Roman"/>
                <w:b/>
                <w:sz w:val="24"/>
                <w:szCs w:val="24"/>
              </w:rPr>
              <w:t>2017 год</w:t>
            </w:r>
          </w:p>
          <w:p w:rsidR="007805ED" w:rsidRPr="002C74D8" w:rsidRDefault="007805ED" w:rsidP="009365B2">
            <w:pPr>
              <w:spacing w:after="0" w:line="240" w:lineRule="auto"/>
              <w:jc w:val="center"/>
              <w:rPr>
                <w:rFonts w:ascii="Times New Roman" w:eastAsia="Times New Roman" w:hAnsi="Times New Roman"/>
                <w:b/>
                <w:sz w:val="24"/>
                <w:szCs w:val="24"/>
              </w:rPr>
            </w:pPr>
            <w:r w:rsidRPr="002C74D8">
              <w:rPr>
                <w:rFonts w:ascii="Times New Roman" w:eastAsia="Times New Roman" w:hAnsi="Times New Roman"/>
                <w:b/>
                <w:sz w:val="24"/>
                <w:szCs w:val="24"/>
              </w:rPr>
              <w:t>(шт.)</w:t>
            </w:r>
          </w:p>
        </w:tc>
        <w:tc>
          <w:tcPr>
            <w:tcW w:w="1245" w:type="dxa"/>
          </w:tcPr>
          <w:p w:rsidR="007805ED" w:rsidRPr="002C74D8" w:rsidRDefault="007805ED" w:rsidP="009365B2">
            <w:pPr>
              <w:spacing w:after="0" w:line="240" w:lineRule="auto"/>
              <w:jc w:val="center"/>
              <w:rPr>
                <w:rFonts w:ascii="Times New Roman" w:eastAsia="Times New Roman" w:hAnsi="Times New Roman"/>
                <w:b/>
                <w:sz w:val="24"/>
                <w:szCs w:val="24"/>
              </w:rPr>
            </w:pPr>
            <w:r w:rsidRPr="002C74D8">
              <w:rPr>
                <w:rFonts w:ascii="Times New Roman" w:eastAsia="Times New Roman" w:hAnsi="Times New Roman"/>
                <w:b/>
                <w:sz w:val="24"/>
                <w:szCs w:val="24"/>
              </w:rPr>
              <w:t xml:space="preserve">2018 год </w:t>
            </w:r>
          </w:p>
          <w:p w:rsidR="007805ED" w:rsidRPr="002C74D8" w:rsidRDefault="007805ED" w:rsidP="009365B2">
            <w:pPr>
              <w:spacing w:after="0" w:line="240" w:lineRule="auto"/>
              <w:jc w:val="center"/>
              <w:rPr>
                <w:rFonts w:ascii="Times New Roman" w:eastAsia="Times New Roman" w:hAnsi="Times New Roman"/>
                <w:b/>
                <w:sz w:val="24"/>
                <w:szCs w:val="24"/>
              </w:rPr>
            </w:pPr>
            <w:r w:rsidRPr="002C74D8">
              <w:rPr>
                <w:rFonts w:ascii="Times New Roman" w:eastAsia="Times New Roman" w:hAnsi="Times New Roman"/>
                <w:b/>
                <w:sz w:val="24"/>
                <w:szCs w:val="24"/>
              </w:rPr>
              <w:t>(шт.)</w:t>
            </w:r>
          </w:p>
        </w:tc>
        <w:tc>
          <w:tcPr>
            <w:tcW w:w="1140" w:type="dxa"/>
          </w:tcPr>
          <w:p w:rsidR="007805ED" w:rsidRPr="002C74D8" w:rsidRDefault="007805ED" w:rsidP="009365B2">
            <w:pPr>
              <w:spacing w:after="0" w:line="240" w:lineRule="auto"/>
              <w:jc w:val="center"/>
              <w:rPr>
                <w:rFonts w:ascii="Times New Roman" w:eastAsia="Times New Roman" w:hAnsi="Times New Roman"/>
                <w:b/>
                <w:sz w:val="24"/>
                <w:szCs w:val="24"/>
              </w:rPr>
            </w:pPr>
            <w:r w:rsidRPr="002C74D8">
              <w:rPr>
                <w:rFonts w:ascii="Times New Roman" w:eastAsia="Times New Roman" w:hAnsi="Times New Roman"/>
                <w:b/>
                <w:sz w:val="24"/>
                <w:szCs w:val="24"/>
              </w:rPr>
              <w:t>2019 год</w:t>
            </w:r>
          </w:p>
          <w:p w:rsidR="007805ED" w:rsidRPr="002C74D8" w:rsidRDefault="007805ED" w:rsidP="009365B2">
            <w:pPr>
              <w:spacing w:after="0" w:line="240" w:lineRule="auto"/>
              <w:jc w:val="center"/>
              <w:rPr>
                <w:rFonts w:ascii="Times New Roman" w:eastAsia="Times New Roman" w:hAnsi="Times New Roman"/>
                <w:b/>
                <w:sz w:val="24"/>
                <w:szCs w:val="24"/>
              </w:rPr>
            </w:pPr>
            <w:r w:rsidRPr="002C74D8">
              <w:rPr>
                <w:rFonts w:ascii="Times New Roman" w:eastAsia="Times New Roman" w:hAnsi="Times New Roman"/>
                <w:b/>
                <w:sz w:val="24"/>
                <w:szCs w:val="24"/>
              </w:rPr>
              <w:t>(шт.)</w:t>
            </w:r>
          </w:p>
        </w:tc>
      </w:tr>
      <w:tr w:rsidR="007805ED" w:rsidRPr="00897E8F" w:rsidTr="009365B2">
        <w:trPr>
          <w:trHeight w:val="445"/>
          <w:jc w:val="center"/>
        </w:trPr>
        <w:tc>
          <w:tcPr>
            <w:tcW w:w="3025" w:type="dxa"/>
            <w:vMerge/>
            <w:shd w:val="clear" w:color="auto" w:fill="auto"/>
          </w:tcPr>
          <w:p w:rsidR="007805ED" w:rsidRPr="007805ED" w:rsidRDefault="007805ED" w:rsidP="009365B2">
            <w:pPr>
              <w:spacing w:after="0" w:line="240" w:lineRule="auto"/>
              <w:rPr>
                <w:rFonts w:ascii="Times New Roman" w:eastAsia="Times New Roman" w:hAnsi="Times New Roman"/>
                <w:sz w:val="24"/>
                <w:szCs w:val="24"/>
              </w:rPr>
            </w:pPr>
          </w:p>
        </w:tc>
        <w:tc>
          <w:tcPr>
            <w:tcW w:w="1343" w:type="dxa"/>
            <w:shd w:val="clear" w:color="auto" w:fill="auto"/>
            <w:vAlign w:val="center"/>
          </w:tcPr>
          <w:p w:rsidR="007805ED" w:rsidRPr="007805ED" w:rsidRDefault="007805ED" w:rsidP="009365B2">
            <w:pPr>
              <w:spacing w:after="0" w:line="240" w:lineRule="auto"/>
              <w:jc w:val="center"/>
              <w:rPr>
                <w:rFonts w:ascii="Times New Roman" w:eastAsia="Times New Roman" w:hAnsi="Times New Roman"/>
                <w:sz w:val="24"/>
                <w:szCs w:val="24"/>
              </w:rPr>
            </w:pPr>
            <w:r w:rsidRPr="007805ED">
              <w:rPr>
                <w:rFonts w:ascii="Times New Roman" w:eastAsia="Times New Roman" w:hAnsi="Times New Roman"/>
                <w:sz w:val="24"/>
                <w:szCs w:val="24"/>
              </w:rPr>
              <w:t>82</w:t>
            </w:r>
          </w:p>
        </w:tc>
        <w:tc>
          <w:tcPr>
            <w:tcW w:w="1354" w:type="dxa"/>
            <w:shd w:val="clear" w:color="auto" w:fill="auto"/>
            <w:vAlign w:val="center"/>
          </w:tcPr>
          <w:p w:rsidR="007805ED" w:rsidRPr="007805ED" w:rsidRDefault="007805ED" w:rsidP="009365B2">
            <w:pPr>
              <w:spacing w:after="0" w:line="240" w:lineRule="auto"/>
              <w:jc w:val="center"/>
              <w:rPr>
                <w:rFonts w:ascii="Times New Roman" w:eastAsia="Times New Roman" w:hAnsi="Times New Roman"/>
                <w:sz w:val="24"/>
                <w:szCs w:val="24"/>
              </w:rPr>
            </w:pPr>
            <w:r w:rsidRPr="007805ED">
              <w:rPr>
                <w:rFonts w:ascii="Times New Roman" w:eastAsia="Times New Roman" w:hAnsi="Times New Roman"/>
                <w:sz w:val="24"/>
                <w:szCs w:val="24"/>
              </w:rPr>
              <w:t>124</w:t>
            </w:r>
          </w:p>
        </w:tc>
        <w:tc>
          <w:tcPr>
            <w:tcW w:w="1351" w:type="dxa"/>
            <w:vAlign w:val="center"/>
          </w:tcPr>
          <w:p w:rsidR="007805ED" w:rsidRPr="007805ED" w:rsidRDefault="007805ED" w:rsidP="009365B2">
            <w:pPr>
              <w:spacing w:after="0" w:line="240" w:lineRule="auto"/>
              <w:jc w:val="center"/>
              <w:rPr>
                <w:rFonts w:ascii="Times New Roman" w:eastAsia="Times New Roman" w:hAnsi="Times New Roman"/>
                <w:sz w:val="24"/>
                <w:szCs w:val="24"/>
              </w:rPr>
            </w:pPr>
            <w:r w:rsidRPr="007805ED">
              <w:rPr>
                <w:rFonts w:ascii="Times New Roman" w:eastAsia="Times New Roman" w:hAnsi="Times New Roman"/>
                <w:sz w:val="24"/>
                <w:szCs w:val="24"/>
              </w:rPr>
              <w:t>122</w:t>
            </w:r>
          </w:p>
        </w:tc>
        <w:tc>
          <w:tcPr>
            <w:tcW w:w="1245" w:type="dxa"/>
            <w:vAlign w:val="center"/>
          </w:tcPr>
          <w:p w:rsidR="007805ED" w:rsidRPr="007805ED" w:rsidRDefault="007805ED" w:rsidP="009365B2">
            <w:pPr>
              <w:spacing w:after="0" w:line="240" w:lineRule="auto"/>
              <w:jc w:val="center"/>
              <w:rPr>
                <w:rFonts w:ascii="Times New Roman" w:eastAsia="Times New Roman" w:hAnsi="Times New Roman"/>
                <w:sz w:val="24"/>
                <w:szCs w:val="24"/>
              </w:rPr>
            </w:pPr>
            <w:r w:rsidRPr="007805ED">
              <w:rPr>
                <w:rFonts w:ascii="Times New Roman" w:eastAsia="Times New Roman" w:hAnsi="Times New Roman"/>
                <w:sz w:val="24"/>
                <w:szCs w:val="24"/>
              </w:rPr>
              <w:t>143</w:t>
            </w:r>
          </w:p>
        </w:tc>
        <w:tc>
          <w:tcPr>
            <w:tcW w:w="1140" w:type="dxa"/>
            <w:vAlign w:val="center"/>
          </w:tcPr>
          <w:p w:rsidR="007805ED" w:rsidRPr="007C12B6" w:rsidRDefault="007805ED" w:rsidP="009365B2">
            <w:pPr>
              <w:spacing w:after="0" w:line="240" w:lineRule="auto"/>
              <w:jc w:val="center"/>
              <w:rPr>
                <w:rFonts w:ascii="Times New Roman" w:eastAsia="Times New Roman" w:hAnsi="Times New Roman"/>
                <w:sz w:val="24"/>
                <w:szCs w:val="24"/>
              </w:rPr>
            </w:pPr>
            <w:r w:rsidRPr="007805ED">
              <w:rPr>
                <w:rFonts w:ascii="Times New Roman" w:eastAsia="Times New Roman" w:hAnsi="Times New Roman"/>
                <w:sz w:val="24"/>
                <w:szCs w:val="24"/>
              </w:rPr>
              <w:t>141</w:t>
            </w:r>
          </w:p>
        </w:tc>
      </w:tr>
    </w:tbl>
    <w:p w:rsidR="001B038F" w:rsidRPr="001B038F" w:rsidRDefault="001B038F" w:rsidP="007C12B6">
      <w:pPr>
        <w:spacing w:after="0" w:line="240" w:lineRule="auto"/>
        <w:jc w:val="both"/>
        <w:rPr>
          <w:rFonts w:ascii="Times New Roman" w:eastAsia="Times New Roman" w:hAnsi="Times New Roman"/>
          <w:b/>
          <w:sz w:val="26"/>
          <w:szCs w:val="26"/>
          <w:lang w:eastAsia="ru-RU"/>
        </w:rPr>
      </w:pPr>
    </w:p>
    <w:p w:rsidR="00F305C2" w:rsidRPr="009260BF" w:rsidRDefault="008A68B3" w:rsidP="009260BF">
      <w:pPr>
        <w:spacing w:after="0" w:line="240" w:lineRule="auto"/>
        <w:ind w:firstLine="709"/>
        <w:jc w:val="both"/>
        <w:rPr>
          <w:rFonts w:ascii="Times New Roman" w:eastAsia="Times New Roman" w:hAnsi="Times New Roman"/>
          <w:sz w:val="26"/>
          <w:szCs w:val="26"/>
          <w:lang w:eastAsia="ru-RU"/>
        </w:rPr>
      </w:pPr>
      <w:r w:rsidRPr="00210E34">
        <w:rPr>
          <w:rFonts w:ascii="Times New Roman" w:eastAsia="Times New Roman" w:hAnsi="Times New Roman"/>
          <w:sz w:val="26"/>
          <w:szCs w:val="26"/>
          <w:lang w:eastAsia="ru-RU"/>
        </w:rPr>
        <w:t xml:space="preserve">На основании Закона Костромской области от 3 декабря 2008 года № 404-4-ЗКО </w:t>
      </w:r>
      <w:r w:rsidR="00842E1A">
        <w:rPr>
          <w:rFonts w:ascii="Times New Roman" w:eastAsia="Times New Roman" w:hAnsi="Times New Roman"/>
          <w:sz w:val="26"/>
          <w:szCs w:val="26"/>
          <w:lang w:eastAsia="ru-RU"/>
        </w:rPr>
        <w:t>"</w:t>
      </w:r>
      <w:r w:rsidRPr="00210E34">
        <w:rPr>
          <w:rFonts w:ascii="Times New Roman" w:eastAsia="Times New Roman" w:hAnsi="Times New Roman"/>
          <w:sz w:val="26"/>
          <w:szCs w:val="26"/>
          <w:lang w:eastAsia="ru-RU"/>
        </w:rPr>
        <w:t>О регистре муниципальных нормативных правовых актов органов местного самоуправления муниципальных образований Костромской области</w:t>
      </w:r>
      <w:r w:rsidR="00842E1A">
        <w:rPr>
          <w:rFonts w:ascii="Times New Roman" w:eastAsia="Times New Roman" w:hAnsi="Times New Roman"/>
          <w:sz w:val="26"/>
          <w:szCs w:val="26"/>
          <w:lang w:eastAsia="ru-RU"/>
        </w:rPr>
        <w:t>"</w:t>
      </w:r>
      <w:r w:rsidRPr="00210E34">
        <w:rPr>
          <w:rFonts w:ascii="Times New Roman" w:eastAsia="Times New Roman" w:hAnsi="Times New Roman"/>
          <w:sz w:val="26"/>
          <w:szCs w:val="26"/>
          <w:lang w:eastAsia="ru-RU"/>
        </w:rPr>
        <w:t xml:space="preserve">, постановления администрации Костромской области от 25 ноября 2014 года № 480-а </w:t>
      </w:r>
      <w:r w:rsidR="00842E1A">
        <w:rPr>
          <w:rFonts w:ascii="Times New Roman" w:eastAsia="Times New Roman" w:hAnsi="Times New Roman"/>
          <w:sz w:val="26"/>
          <w:szCs w:val="26"/>
          <w:lang w:eastAsia="ru-RU"/>
        </w:rPr>
        <w:t>"</w:t>
      </w:r>
      <w:r w:rsidRPr="00210E34">
        <w:rPr>
          <w:rFonts w:ascii="Times New Roman" w:eastAsia="Times New Roman" w:hAnsi="Times New Roman"/>
          <w:sz w:val="26"/>
          <w:szCs w:val="26"/>
          <w:lang w:eastAsia="ru-RU"/>
        </w:rPr>
        <w:t>О порядке направления в администрацию Костромской области в электронном</w:t>
      </w:r>
      <w:r w:rsidRPr="0041093A">
        <w:rPr>
          <w:rFonts w:ascii="Times New Roman" w:eastAsia="Times New Roman" w:hAnsi="Times New Roman"/>
          <w:sz w:val="26"/>
          <w:szCs w:val="26"/>
          <w:lang w:eastAsia="ru-RU"/>
        </w:rPr>
        <w:t xml:space="preserve"> виде копий муниципальных нормативных правовых актов, сведений об источниках и датах их официального опубликования (обнародования), копий дополнительных сведений о муниципальных нормативных правовых актах для включения их в регистр муниципальных нормативных правовых актов органов местного самоуправления муниципальных образований Костромской области, а также о требованиях к ним</w:t>
      </w:r>
      <w:r w:rsidR="00842E1A">
        <w:rPr>
          <w:rFonts w:ascii="Times New Roman" w:eastAsia="Times New Roman" w:hAnsi="Times New Roman"/>
          <w:sz w:val="26"/>
          <w:szCs w:val="26"/>
          <w:lang w:eastAsia="ru-RU"/>
        </w:rPr>
        <w:t>"</w:t>
      </w:r>
      <w:r w:rsidRPr="0041093A">
        <w:rPr>
          <w:rFonts w:ascii="Times New Roman" w:eastAsia="Times New Roman" w:hAnsi="Times New Roman"/>
          <w:sz w:val="26"/>
          <w:szCs w:val="26"/>
          <w:lang w:eastAsia="ru-RU"/>
        </w:rPr>
        <w:t xml:space="preserve"> аппаратом Думы города Костромы ведется систематизированная работа (ежедневно) по подготовке и направлению в правовое </w:t>
      </w:r>
      <w:r w:rsidRPr="0041093A">
        <w:rPr>
          <w:rFonts w:ascii="Times New Roman" w:eastAsia="Times New Roman" w:hAnsi="Times New Roman"/>
          <w:sz w:val="26"/>
          <w:szCs w:val="26"/>
          <w:lang w:eastAsia="ru-RU"/>
        </w:rPr>
        <w:lastRenderedPageBreak/>
        <w:t>управление администрации Костромской области муниципальных нормативных правовых актов города Костромы для создания Регистра нормативных правовых актов органов местного самоуправления муниципальных образований Костромской области</w:t>
      </w:r>
      <w:r w:rsidR="0017615C">
        <w:rPr>
          <w:rFonts w:ascii="Times New Roman" w:eastAsia="Times New Roman" w:hAnsi="Times New Roman"/>
          <w:sz w:val="26"/>
          <w:szCs w:val="26"/>
          <w:lang w:eastAsia="ru-RU"/>
        </w:rPr>
        <w:t>.</w:t>
      </w:r>
      <w:r w:rsidRPr="0041093A">
        <w:rPr>
          <w:rFonts w:ascii="Times New Roman" w:eastAsia="Times New Roman" w:hAnsi="Times New Roman"/>
          <w:sz w:val="26"/>
          <w:szCs w:val="26"/>
          <w:lang w:eastAsia="ru-RU"/>
        </w:rPr>
        <w:t xml:space="preserve"> </w:t>
      </w:r>
      <w:r w:rsidR="0017615C">
        <w:rPr>
          <w:rFonts w:ascii="Times New Roman" w:eastAsia="Times New Roman" w:hAnsi="Times New Roman"/>
          <w:sz w:val="26"/>
          <w:szCs w:val="26"/>
          <w:lang w:eastAsia="ru-RU"/>
        </w:rPr>
        <w:t>В</w:t>
      </w:r>
      <w:r w:rsidRPr="0041093A">
        <w:rPr>
          <w:rFonts w:ascii="Times New Roman" w:eastAsia="Times New Roman" w:hAnsi="Times New Roman"/>
          <w:sz w:val="26"/>
          <w:szCs w:val="26"/>
          <w:lang w:eastAsia="ru-RU"/>
        </w:rPr>
        <w:t>се издаваемые органами местного самоуправления города Костромы акты переводятся в требуемые форматы с предоставлением информации об официальном опубликовании актов.</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134"/>
        <w:gridCol w:w="1134"/>
        <w:gridCol w:w="1134"/>
        <w:gridCol w:w="1134"/>
        <w:gridCol w:w="1134"/>
      </w:tblGrid>
      <w:tr w:rsidR="007805ED" w:rsidRPr="00C47FF6" w:rsidTr="002C74D8">
        <w:tc>
          <w:tcPr>
            <w:tcW w:w="3544" w:type="dxa"/>
            <w:vMerge w:val="restart"/>
            <w:shd w:val="clear" w:color="auto" w:fill="auto"/>
          </w:tcPr>
          <w:p w:rsidR="007805ED" w:rsidRPr="007C12B6" w:rsidRDefault="007805ED" w:rsidP="002C74D8">
            <w:pPr>
              <w:spacing w:after="0" w:line="240" w:lineRule="auto"/>
              <w:jc w:val="center"/>
              <w:rPr>
                <w:rFonts w:ascii="Times New Roman" w:eastAsia="Times New Roman" w:hAnsi="Times New Roman"/>
                <w:sz w:val="24"/>
                <w:szCs w:val="24"/>
              </w:rPr>
            </w:pPr>
            <w:r w:rsidRPr="007C12B6">
              <w:rPr>
                <w:rFonts w:ascii="Times New Roman" w:hAnsi="Times New Roman"/>
                <w:b/>
                <w:sz w:val="24"/>
                <w:szCs w:val="24"/>
              </w:rPr>
              <w:t>Количество нормативно-правовых актов, направленных в Регистр НПА Костромской области</w:t>
            </w:r>
          </w:p>
        </w:tc>
        <w:tc>
          <w:tcPr>
            <w:tcW w:w="1134" w:type="dxa"/>
          </w:tcPr>
          <w:p w:rsidR="007805ED" w:rsidRPr="002C74D8" w:rsidRDefault="007805ED" w:rsidP="002C74D8">
            <w:pPr>
              <w:spacing w:after="0" w:line="240" w:lineRule="auto"/>
              <w:jc w:val="center"/>
              <w:rPr>
                <w:rFonts w:ascii="Times New Roman" w:eastAsia="Times New Roman" w:hAnsi="Times New Roman"/>
                <w:b/>
                <w:sz w:val="24"/>
                <w:szCs w:val="24"/>
              </w:rPr>
            </w:pPr>
            <w:r w:rsidRPr="002C74D8">
              <w:rPr>
                <w:rFonts w:ascii="Times New Roman" w:eastAsia="Times New Roman" w:hAnsi="Times New Roman"/>
                <w:b/>
                <w:sz w:val="24"/>
                <w:szCs w:val="24"/>
              </w:rPr>
              <w:t>2015 год</w:t>
            </w:r>
          </w:p>
        </w:tc>
        <w:tc>
          <w:tcPr>
            <w:tcW w:w="1134" w:type="dxa"/>
            <w:shd w:val="clear" w:color="auto" w:fill="auto"/>
          </w:tcPr>
          <w:p w:rsidR="007805ED" w:rsidRPr="002C74D8" w:rsidRDefault="007805ED" w:rsidP="002C74D8">
            <w:pPr>
              <w:spacing w:after="0" w:line="240" w:lineRule="auto"/>
              <w:jc w:val="center"/>
              <w:rPr>
                <w:rFonts w:ascii="Times New Roman" w:eastAsia="Times New Roman" w:hAnsi="Times New Roman"/>
                <w:b/>
                <w:sz w:val="24"/>
                <w:szCs w:val="24"/>
              </w:rPr>
            </w:pPr>
            <w:r w:rsidRPr="002C74D8">
              <w:rPr>
                <w:rFonts w:ascii="Times New Roman" w:eastAsia="Times New Roman" w:hAnsi="Times New Roman"/>
                <w:b/>
                <w:sz w:val="24"/>
                <w:szCs w:val="24"/>
              </w:rPr>
              <w:t>2016 год</w:t>
            </w:r>
          </w:p>
        </w:tc>
        <w:tc>
          <w:tcPr>
            <w:tcW w:w="1134" w:type="dxa"/>
          </w:tcPr>
          <w:p w:rsidR="007805ED" w:rsidRPr="002C74D8" w:rsidRDefault="007805ED" w:rsidP="002C74D8">
            <w:pPr>
              <w:spacing w:after="0" w:line="240" w:lineRule="auto"/>
              <w:jc w:val="center"/>
              <w:rPr>
                <w:rFonts w:ascii="Times New Roman" w:eastAsia="Times New Roman" w:hAnsi="Times New Roman"/>
                <w:b/>
                <w:sz w:val="24"/>
                <w:szCs w:val="24"/>
              </w:rPr>
            </w:pPr>
            <w:r w:rsidRPr="002C74D8">
              <w:rPr>
                <w:rFonts w:ascii="Times New Roman" w:eastAsia="Times New Roman" w:hAnsi="Times New Roman"/>
                <w:b/>
                <w:sz w:val="24"/>
                <w:szCs w:val="24"/>
              </w:rPr>
              <w:t>2017 год</w:t>
            </w:r>
          </w:p>
        </w:tc>
        <w:tc>
          <w:tcPr>
            <w:tcW w:w="1134" w:type="dxa"/>
          </w:tcPr>
          <w:p w:rsidR="007805ED" w:rsidRPr="002C74D8" w:rsidRDefault="007805ED" w:rsidP="002C74D8">
            <w:pPr>
              <w:spacing w:after="0" w:line="240" w:lineRule="auto"/>
              <w:jc w:val="center"/>
              <w:rPr>
                <w:rFonts w:ascii="Times New Roman" w:eastAsia="Times New Roman" w:hAnsi="Times New Roman"/>
                <w:b/>
                <w:sz w:val="24"/>
                <w:szCs w:val="24"/>
              </w:rPr>
            </w:pPr>
            <w:r w:rsidRPr="002C74D8">
              <w:rPr>
                <w:rFonts w:ascii="Times New Roman" w:eastAsia="Times New Roman" w:hAnsi="Times New Roman"/>
                <w:b/>
                <w:sz w:val="24"/>
                <w:szCs w:val="24"/>
              </w:rPr>
              <w:t>2018 год</w:t>
            </w:r>
          </w:p>
        </w:tc>
        <w:tc>
          <w:tcPr>
            <w:tcW w:w="1134" w:type="dxa"/>
          </w:tcPr>
          <w:p w:rsidR="007805ED" w:rsidRPr="002C74D8" w:rsidRDefault="007A6F62" w:rsidP="002C74D8">
            <w:pPr>
              <w:spacing w:after="0" w:line="240" w:lineRule="auto"/>
              <w:jc w:val="center"/>
              <w:rPr>
                <w:rFonts w:ascii="Times New Roman" w:eastAsia="Times New Roman" w:hAnsi="Times New Roman"/>
                <w:b/>
                <w:sz w:val="24"/>
                <w:szCs w:val="24"/>
              </w:rPr>
            </w:pPr>
            <w:r w:rsidRPr="002C74D8">
              <w:rPr>
                <w:rFonts w:ascii="Times New Roman" w:eastAsia="Times New Roman" w:hAnsi="Times New Roman"/>
                <w:b/>
                <w:sz w:val="24"/>
                <w:szCs w:val="24"/>
              </w:rPr>
              <w:t>2019 год</w:t>
            </w:r>
          </w:p>
        </w:tc>
      </w:tr>
      <w:tr w:rsidR="007805ED" w:rsidRPr="00C47FF6" w:rsidTr="002C74D8">
        <w:trPr>
          <w:trHeight w:val="714"/>
        </w:trPr>
        <w:tc>
          <w:tcPr>
            <w:tcW w:w="3544" w:type="dxa"/>
            <w:vMerge/>
            <w:shd w:val="clear" w:color="auto" w:fill="auto"/>
          </w:tcPr>
          <w:p w:rsidR="007805ED" w:rsidRPr="007C12B6" w:rsidRDefault="007805ED" w:rsidP="002C74D8">
            <w:pPr>
              <w:spacing w:after="0" w:line="240" w:lineRule="auto"/>
              <w:jc w:val="center"/>
              <w:rPr>
                <w:rFonts w:ascii="Times New Roman" w:eastAsia="Times New Roman" w:hAnsi="Times New Roman"/>
                <w:sz w:val="24"/>
                <w:szCs w:val="24"/>
              </w:rPr>
            </w:pPr>
          </w:p>
        </w:tc>
        <w:tc>
          <w:tcPr>
            <w:tcW w:w="1134" w:type="dxa"/>
          </w:tcPr>
          <w:p w:rsidR="007805ED" w:rsidRPr="007C12B6" w:rsidRDefault="007805ED" w:rsidP="002C74D8">
            <w:pPr>
              <w:spacing w:after="0" w:line="240" w:lineRule="auto"/>
              <w:jc w:val="center"/>
              <w:rPr>
                <w:rFonts w:ascii="Times New Roman" w:eastAsia="Times New Roman" w:hAnsi="Times New Roman"/>
                <w:sz w:val="24"/>
                <w:szCs w:val="24"/>
              </w:rPr>
            </w:pPr>
            <w:r w:rsidRPr="007C12B6">
              <w:rPr>
                <w:rFonts w:ascii="Times New Roman" w:eastAsia="Times New Roman" w:hAnsi="Times New Roman"/>
                <w:sz w:val="24"/>
                <w:szCs w:val="24"/>
              </w:rPr>
              <w:t>1632</w:t>
            </w:r>
          </w:p>
        </w:tc>
        <w:tc>
          <w:tcPr>
            <w:tcW w:w="1134" w:type="dxa"/>
            <w:shd w:val="clear" w:color="auto" w:fill="auto"/>
          </w:tcPr>
          <w:p w:rsidR="007805ED" w:rsidRPr="007C12B6" w:rsidRDefault="007805ED" w:rsidP="002C74D8">
            <w:pPr>
              <w:spacing w:after="0" w:line="240" w:lineRule="auto"/>
              <w:jc w:val="center"/>
              <w:rPr>
                <w:rFonts w:ascii="Times New Roman" w:eastAsia="Times New Roman" w:hAnsi="Times New Roman"/>
                <w:sz w:val="24"/>
                <w:szCs w:val="24"/>
              </w:rPr>
            </w:pPr>
            <w:r w:rsidRPr="007C12B6">
              <w:rPr>
                <w:rFonts w:ascii="Times New Roman" w:eastAsia="Times New Roman" w:hAnsi="Times New Roman"/>
                <w:sz w:val="24"/>
                <w:szCs w:val="24"/>
              </w:rPr>
              <w:t>2449</w:t>
            </w:r>
          </w:p>
        </w:tc>
        <w:tc>
          <w:tcPr>
            <w:tcW w:w="1134" w:type="dxa"/>
          </w:tcPr>
          <w:p w:rsidR="007805ED" w:rsidRPr="007C12B6" w:rsidRDefault="007805ED" w:rsidP="002C74D8">
            <w:pPr>
              <w:spacing w:after="0" w:line="240" w:lineRule="auto"/>
              <w:jc w:val="center"/>
              <w:rPr>
                <w:rFonts w:ascii="Times New Roman" w:eastAsia="Times New Roman" w:hAnsi="Times New Roman"/>
                <w:sz w:val="24"/>
                <w:szCs w:val="24"/>
              </w:rPr>
            </w:pPr>
            <w:r w:rsidRPr="007C12B6">
              <w:rPr>
                <w:rFonts w:ascii="Times New Roman" w:eastAsia="Times New Roman" w:hAnsi="Times New Roman"/>
                <w:sz w:val="24"/>
                <w:szCs w:val="24"/>
              </w:rPr>
              <w:t>2097</w:t>
            </w:r>
          </w:p>
        </w:tc>
        <w:tc>
          <w:tcPr>
            <w:tcW w:w="1134" w:type="dxa"/>
          </w:tcPr>
          <w:p w:rsidR="007805ED" w:rsidRPr="007C12B6" w:rsidRDefault="007805ED" w:rsidP="002C74D8">
            <w:pPr>
              <w:spacing w:after="0" w:line="240" w:lineRule="auto"/>
              <w:jc w:val="center"/>
              <w:rPr>
                <w:rFonts w:ascii="Times New Roman" w:eastAsia="Times New Roman" w:hAnsi="Times New Roman"/>
                <w:sz w:val="24"/>
                <w:szCs w:val="24"/>
              </w:rPr>
            </w:pPr>
            <w:r w:rsidRPr="007C12B6">
              <w:rPr>
                <w:rFonts w:ascii="Times New Roman" w:eastAsia="Times New Roman" w:hAnsi="Times New Roman"/>
                <w:sz w:val="24"/>
                <w:szCs w:val="24"/>
              </w:rPr>
              <w:t>2029</w:t>
            </w:r>
          </w:p>
        </w:tc>
        <w:tc>
          <w:tcPr>
            <w:tcW w:w="1134" w:type="dxa"/>
          </w:tcPr>
          <w:p w:rsidR="007805ED" w:rsidRPr="00210E34" w:rsidRDefault="00210E34" w:rsidP="002C74D8">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2549</w:t>
            </w:r>
          </w:p>
        </w:tc>
      </w:tr>
    </w:tbl>
    <w:p w:rsidR="008A68B3" w:rsidRPr="0041093A" w:rsidRDefault="008A68B3" w:rsidP="008A68B3">
      <w:pPr>
        <w:spacing w:after="0" w:line="240" w:lineRule="auto"/>
        <w:jc w:val="both"/>
        <w:rPr>
          <w:rFonts w:ascii="Times New Roman" w:eastAsia="Times New Roman" w:hAnsi="Times New Roman"/>
          <w:sz w:val="26"/>
          <w:szCs w:val="26"/>
          <w:lang w:eastAsia="ru-RU"/>
        </w:rPr>
      </w:pPr>
    </w:p>
    <w:p w:rsidR="002C74D8" w:rsidRDefault="00AA61FF" w:rsidP="002C74D8">
      <w:pPr>
        <w:spacing w:after="0" w:line="240" w:lineRule="auto"/>
        <w:ind w:right="-143"/>
        <w:jc w:val="center"/>
        <w:rPr>
          <w:rFonts w:ascii="Times New Roman" w:hAnsi="Times New Roman"/>
          <w:b/>
          <w:sz w:val="26"/>
          <w:szCs w:val="26"/>
        </w:rPr>
      </w:pPr>
      <w:r w:rsidRPr="00AA61FF">
        <w:rPr>
          <w:rFonts w:ascii="Times New Roman" w:hAnsi="Times New Roman"/>
          <w:b/>
          <w:sz w:val="26"/>
          <w:szCs w:val="26"/>
        </w:rPr>
        <w:t>Основными направлениями в нормотворческой деятельности</w:t>
      </w:r>
    </w:p>
    <w:p w:rsidR="00AA61FF" w:rsidRPr="00AA61FF" w:rsidRDefault="00AA61FF" w:rsidP="002C74D8">
      <w:pPr>
        <w:spacing w:after="0" w:line="240" w:lineRule="auto"/>
        <w:ind w:right="-143"/>
        <w:jc w:val="center"/>
        <w:rPr>
          <w:rFonts w:ascii="Times New Roman" w:hAnsi="Times New Roman"/>
          <w:b/>
          <w:sz w:val="26"/>
          <w:szCs w:val="26"/>
        </w:rPr>
      </w:pPr>
      <w:r w:rsidRPr="00AA61FF">
        <w:rPr>
          <w:rFonts w:ascii="Times New Roman" w:hAnsi="Times New Roman"/>
          <w:b/>
          <w:sz w:val="26"/>
          <w:szCs w:val="26"/>
        </w:rPr>
        <w:t>Думы города Костромы в отчетном периоде стали:</w:t>
      </w:r>
    </w:p>
    <w:p w:rsidR="00AA61FF" w:rsidRPr="00AA61FF" w:rsidRDefault="00AA61FF" w:rsidP="002C74D8">
      <w:pPr>
        <w:spacing w:after="0" w:line="240" w:lineRule="auto"/>
        <w:ind w:right="-2" w:firstLine="720"/>
        <w:jc w:val="both"/>
        <w:rPr>
          <w:rFonts w:ascii="Times New Roman" w:hAnsi="Times New Roman"/>
          <w:kern w:val="2"/>
          <w:sz w:val="26"/>
          <w:szCs w:val="26"/>
          <w14:cntxtAlts/>
        </w:rPr>
      </w:pPr>
      <w:r w:rsidRPr="00AA61FF">
        <w:rPr>
          <w:rFonts w:ascii="Times New Roman" w:hAnsi="Times New Roman"/>
          <w:kern w:val="2"/>
          <w:sz w:val="26"/>
          <w:szCs w:val="26"/>
          <w14:cntxtAlts/>
        </w:rPr>
        <w:t>1) приведение Устава города Костромы в соответствие с действующим законодательством Российской Федерации;</w:t>
      </w:r>
    </w:p>
    <w:p w:rsidR="00AA61FF" w:rsidRPr="00AA61FF" w:rsidRDefault="00AA61FF" w:rsidP="002C74D8">
      <w:pPr>
        <w:spacing w:after="0" w:line="240" w:lineRule="auto"/>
        <w:ind w:right="-2" w:firstLine="720"/>
        <w:jc w:val="both"/>
        <w:rPr>
          <w:rFonts w:ascii="Times New Roman" w:eastAsia="Arial" w:hAnsi="Times New Roman"/>
          <w:spacing w:val="-10"/>
          <w:kern w:val="2"/>
          <w:sz w:val="26"/>
          <w:szCs w:val="26"/>
          <w14:cntxtAlts/>
        </w:rPr>
      </w:pPr>
      <w:r w:rsidRPr="00AA61FF">
        <w:rPr>
          <w:rFonts w:ascii="Times New Roman" w:hAnsi="Times New Roman"/>
          <w:kern w:val="2"/>
          <w:sz w:val="26"/>
          <w:szCs w:val="26"/>
          <w14:cntxtAlts/>
        </w:rPr>
        <w:t>2) п</w:t>
      </w:r>
      <w:r w:rsidRPr="00AA61FF">
        <w:rPr>
          <w:rFonts w:ascii="Times New Roman" w:eastAsia="Arial" w:hAnsi="Times New Roman"/>
          <w:spacing w:val="-10"/>
          <w:kern w:val="2"/>
          <w:sz w:val="26"/>
          <w:szCs w:val="26"/>
          <w14:cntxtAlts/>
        </w:rPr>
        <w:t>риведение решений Думы города Костромы в соответствие с действующим законодательством Российской Федерации о противодействии коррупции;</w:t>
      </w:r>
    </w:p>
    <w:p w:rsidR="00AA61FF" w:rsidRPr="00AA61FF" w:rsidRDefault="00AA61FF" w:rsidP="002C74D8">
      <w:pPr>
        <w:spacing w:after="0" w:line="240" w:lineRule="auto"/>
        <w:ind w:right="-2" w:firstLine="720"/>
        <w:jc w:val="both"/>
        <w:rPr>
          <w:rFonts w:ascii="Times New Roman" w:eastAsia="Arial" w:hAnsi="Times New Roman"/>
          <w:kern w:val="2"/>
          <w:sz w:val="26"/>
          <w:szCs w:val="26"/>
          <w14:cntxtAlts/>
        </w:rPr>
      </w:pPr>
      <w:r w:rsidRPr="00AA61FF">
        <w:rPr>
          <w:rFonts w:ascii="Times New Roman" w:hAnsi="Times New Roman"/>
          <w:kern w:val="2"/>
          <w:sz w:val="26"/>
          <w:szCs w:val="26"/>
          <w14:cntxtAlts/>
        </w:rPr>
        <w:t>3)</w:t>
      </w:r>
      <w:r w:rsidRPr="00AA61FF">
        <w:rPr>
          <w:rFonts w:ascii="Times New Roman" w:eastAsia="Arial" w:hAnsi="Times New Roman"/>
          <w:spacing w:val="-10"/>
          <w:kern w:val="2"/>
          <w:sz w:val="26"/>
          <w:szCs w:val="26"/>
          <w14:cntxtAlts/>
        </w:rPr>
        <w:t xml:space="preserve"> о</w:t>
      </w:r>
      <w:r w:rsidRPr="00AA61FF">
        <w:rPr>
          <w:rFonts w:ascii="Times New Roman" w:eastAsia="Arial" w:hAnsi="Times New Roman"/>
          <w:kern w:val="2"/>
          <w:sz w:val="26"/>
          <w:szCs w:val="26"/>
          <w14:cntxtAlts/>
        </w:rPr>
        <w:t>рганизация благоприятных условий для создания и функционирования территориального общественного самоуправления в городе Костроме</w:t>
      </w:r>
      <w:r w:rsidRPr="00AA61FF">
        <w:rPr>
          <w:rFonts w:ascii="Times New Roman" w:hAnsi="Times New Roman"/>
          <w:kern w:val="2"/>
          <w:sz w:val="26"/>
          <w:szCs w:val="26"/>
          <w14:cntxtAlts/>
        </w:rPr>
        <w:t xml:space="preserve"> и принятие дополнительных мер по стимулированию жителей города Костромы к созданию новых субъектов территориального общественного самоуправления города Костромы</w:t>
      </w:r>
      <w:r w:rsidRPr="00AA61FF">
        <w:rPr>
          <w:rFonts w:ascii="Times New Roman" w:eastAsia="Arial" w:hAnsi="Times New Roman"/>
          <w:kern w:val="2"/>
          <w:sz w:val="26"/>
          <w:szCs w:val="26"/>
          <w14:cntxtAlts/>
        </w:rPr>
        <w:t>;</w:t>
      </w:r>
    </w:p>
    <w:p w:rsidR="00AA61FF" w:rsidRPr="00AA61FF" w:rsidRDefault="00AA61FF" w:rsidP="002C74D8">
      <w:pPr>
        <w:spacing w:after="0" w:line="240" w:lineRule="auto"/>
        <w:ind w:right="-2" w:firstLine="720"/>
        <w:jc w:val="both"/>
        <w:rPr>
          <w:rFonts w:ascii="Times New Roman" w:eastAsia="Arial" w:hAnsi="Times New Roman"/>
          <w:spacing w:val="-10"/>
          <w:kern w:val="2"/>
          <w:sz w:val="26"/>
          <w:szCs w:val="26"/>
          <w14:cntxtAlts/>
        </w:rPr>
      </w:pPr>
      <w:r w:rsidRPr="00AA61FF">
        <w:rPr>
          <w:rFonts w:ascii="Times New Roman" w:eastAsia="Arial" w:hAnsi="Times New Roman"/>
          <w:kern w:val="2"/>
          <w:sz w:val="26"/>
          <w:szCs w:val="26"/>
          <w14:cntxtAlts/>
        </w:rPr>
        <w:t xml:space="preserve">4) </w:t>
      </w:r>
      <w:r w:rsidRPr="00AA61FF">
        <w:rPr>
          <w:rFonts w:ascii="Times New Roman" w:hAnsi="Times New Roman"/>
          <w:kern w:val="2"/>
          <w:sz w:val="26"/>
          <w:szCs w:val="26"/>
          <w14:cntxtAlts/>
        </w:rPr>
        <w:t>решение вопросов участия населения города Костромы в осуществлении местного самоуправления;</w:t>
      </w:r>
    </w:p>
    <w:p w:rsidR="00AA61FF" w:rsidRPr="00AA61FF" w:rsidRDefault="00AA61FF" w:rsidP="002C74D8">
      <w:pPr>
        <w:spacing w:after="0" w:line="240" w:lineRule="auto"/>
        <w:ind w:right="-2" w:firstLine="720"/>
        <w:jc w:val="both"/>
        <w:rPr>
          <w:rFonts w:ascii="Times New Roman" w:eastAsia="Arial" w:hAnsi="Times New Roman"/>
          <w:bCs/>
          <w:color w:val="000000"/>
          <w:kern w:val="2"/>
          <w:sz w:val="26"/>
          <w:szCs w:val="26"/>
          <w14:cntxtAlts/>
        </w:rPr>
      </w:pPr>
      <w:r w:rsidRPr="00AA61FF">
        <w:rPr>
          <w:rFonts w:ascii="Times New Roman" w:hAnsi="Times New Roman"/>
          <w:spacing w:val="-10"/>
          <w:kern w:val="2"/>
          <w:sz w:val="26"/>
          <w:szCs w:val="26"/>
          <w14:cntxtAlts/>
        </w:rPr>
        <w:t>5)</w:t>
      </w:r>
      <w:r w:rsidRPr="00AA61FF">
        <w:rPr>
          <w:rFonts w:ascii="Times New Roman" w:eastAsia="Arial" w:hAnsi="Times New Roman"/>
          <w:kern w:val="2"/>
          <w:sz w:val="26"/>
          <w:szCs w:val="26"/>
          <w:lang w:eastAsia="ru-RU" w:bidi="ru-RU"/>
          <w14:cntxtAlts/>
        </w:rPr>
        <w:t xml:space="preserve"> работа по присвоению наименований </w:t>
      </w:r>
      <w:r w:rsidRPr="00AA61FF">
        <w:rPr>
          <w:rFonts w:ascii="Times New Roman" w:eastAsia="Arial" w:hAnsi="Times New Roman"/>
          <w:kern w:val="2"/>
          <w:sz w:val="26"/>
          <w:szCs w:val="26"/>
          <w14:cntxtAlts/>
        </w:rPr>
        <w:t>улицам и иным общественным местам</w:t>
      </w:r>
      <w:r w:rsidRPr="00AA61FF">
        <w:rPr>
          <w:rFonts w:ascii="Times New Roman" w:eastAsia="Arial" w:hAnsi="Times New Roman"/>
          <w:bCs/>
          <w:color w:val="000000"/>
          <w:kern w:val="2"/>
          <w:sz w:val="26"/>
          <w:szCs w:val="26"/>
          <w14:cntxtAlts/>
        </w:rPr>
        <w:t xml:space="preserve"> города Костромы, принятие решений об установлении мемориальных досок и иных памятных знаков;</w:t>
      </w:r>
    </w:p>
    <w:p w:rsidR="00AA61FF" w:rsidRPr="00AA61FF" w:rsidRDefault="00AA61FF" w:rsidP="002C74D8">
      <w:pPr>
        <w:spacing w:after="0" w:line="240" w:lineRule="auto"/>
        <w:ind w:right="-2" w:firstLine="720"/>
        <w:jc w:val="both"/>
        <w:rPr>
          <w:rFonts w:ascii="Times New Roman" w:eastAsia="Arial" w:hAnsi="Times New Roman"/>
          <w:spacing w:val="-10"/>
          <w:kern w:val="2"/>
          <w:sz w:val="26"/>
          <w:szCs w:val="26"/>
          <w14:cntxtAlts/>
        </w:rPr>
      </w:pPr>
      <w:r w:rsidRPr="00AA61FF">
        <w:rPr>
          <w:rFonts w:ascii="Times New Roman" w:eastAsia="Arial" w:hAnsi="Times New Roman"/>
          <w:kern w:val="2"/>
          <w:sz w:val="26"/>
          <w:szCs w:val="26"/>
          <w14:cntxtAlts/>
        </w:rPr>
        <w:t xml:space="preserve">6) </w:t>
      </w:r>
      <w:r w:rsidRPr="00AA61FF">
        <w:rPr>
          <w:rFonts w:ascii="Times New Roman" w:hAnsi="Times New Roman"/>
          <w:kern w:val="2"/>
          <w:sz w:val="26"/>
          <w:szCs w:val="26"/>
          <w14:cntxtAlts/>
        </w:rPr>
        <w:t>п</w:t>
      </w:r>
      <w:r w:rsidRPr="00AA61FF">
        <w:rPr>
          <w:rFonts w:ascii="Times New Roman" w:eastAsia="Arial" w:hAnsi="Times New Roman"/>
          <w:spacing w:val="-10"/>
          <w:kern w:val="2"/>
          <w:sz w:val="26"/>
          <w:szCs w:val="26"/>
          <w14:cntxtAlts/>
        </w:rPr>
        <w:t>риведение решений Думы города Костромы в соответствие с действующим законодательством Российской Федерации о муниципальной службе</w:t>
      </w:r>
      <w:r w:rsidRPr="00AA61FF">
        <w:rPr>
          <w:rFonts w:ascii="Times New Roman" w:hAnsi="Times New Roman"/>
          <w:kern w:val="2"/>
          <w:sz w:val="26"/>
          <w:szCs w:val="26"/>
          <w14:cntxtAlts/>
        </w:rPr>
        <w:t xml:space="preserve"> и статусе лиц, замещающих муниципальные должности</w:t>
      </w:r>
      <w:r w:rsidRPr="00AA61FF">
        <w:rPr>
          <w:rFonts w:ascii="Times New Roman" w:eastAsia="Arial" w:hAnsi="Times New Roman"/>
          <w:spacing w:val="-10"/>
          <w:kern w:val="2"/>
          <w:sz w:val="26"/>
          <w:szCs w:val="26"/>
          <w14:cntxtAlts/>
        </w:rPr>
        <w:t>;</w:t>
      </w:r>
    </w:p>
    <w:p w:rsidR="00AA61FF" w:rsidRPr="00AA61FF" w:rsidRDefault="00AA61FF" w:rsidP="002C74D8">
      <w:pPr>
        <w:spacing w:after="0" w:line="240" w:lineRule="auto"/>
        <w:ind w:right="-2" w:firstLine="720"/>
        <w:jc w:val="both"/>
        <w:rPr>
          <w:rFonts w:ascii="Times New Roman" w:hAnsi="Times New Roman"/>
          <w:kern w:val="2"/>
          <w:sz w:val="26"/>
          <w:szCs w:val="26"/>
          <w14:cntxtAlts/>
        </w:rPr>
      </w:pPr>
      <w:r w:rsidRPr="00AA61FF">
        <w:rPr>
          <w:rFonts w:ascii="Times New Roman" w:eastAsia="Arial" w:hAnsi="Times New Roman"/>
          <w:spacing w:val="-10"/>
          <w:kern w:val="2"/>
          <w:sz w:val="26"/>
          <w:szCs w:val="26"/>
          <w14:cntxtAlts/>
        </w:rPr>
        <w:t>7) р</w:t>
      </w:r>
      <w:r w:rsidRPr="00AA61FF">
        <w:rPr>
          <w:rFonts w:ascii="Times New Roman" w:eastAsiaTheme="minorHAnsi" w:hAnsi="Times New Roman"/>
          <w:kern w:val="2"/>
          <w:sz w:val="26"/>
          <w:szCs w:val="26"/>
          <w14:cntxtAlts/>
        </w:rPr>
        <w:t>ассмотрение вопросов реализации общеобязательных норм, установленных решениями Думы города Костромы;</w:t>
      </w:r>
    </w:p>
    <w:p w:rsidR="00AA61FF" w:rsidRPr="00AA61FF" w:rsidRDefault="00AA61FF" w:rsidP="002C74D8">
      <w:pPr>
        <w:spacing w:after="0" w:line="240" w:lineRule="auto"/>
        <w:ind w:right="-2" w:firstLine="720"/>
        <w:jc w:val="both"/>
        <w:rPr>
          <w:rFonts w:ascii="Times New Roman" w:eastAsia="Arial" w:hAnsi="Times New Roman"/>
          <w:kern w:val="2"/>
          <w:sz w:val="26"/>
          <w:szCs w:val="26"/>
          <w14:cntxtAlts/>
        </w:rPr>
      </w:pPr>
      <w:r w:rsidRPr="00AA61FF">
        <w:rPr>
          <w:rFonts w:ascii="Times New Roman" w:hAnsi="Times New Roman"/>
          <w:spacing w:val="-10"/>
          <w:kern w:val="2"/>
          <w:sz w:val="26"/>
          <w:szCs w:val="26"/>
          <w14:cntxtAlts/>
        </w:rPr>
        <w:t>8)</w:t>
      </w:r>
      <w:r w:rsidRPr="00AA61FF">
        <w:rPr>
          <w:rFonts w:ascii="Times New Roman" w:eastAsia="Arial" w:hAnsi="Times New Roman"/>
          <w:bCs/>
          <w:color w:val="000000"/>
          <w:kern w:val="2"/>
          <w:sz w:val="26"/>
          <w:szCs w:val="26"/>
          <w14:cntxtAlts/>
        </w:rPr>
        <w:t xml:space="preserve"> о</w:t>
      </w:r>
      <w:r w:rsidRPr="00AA61FF">
        <w:rPr>
          <w:rFonts w:ascii="Times New Roman" w:eastAsia="Arial" w:hAnsi="Times New Roman"/>
          <w:kern w:val="2"/>
          <w:sz w:val="26"/>
          <w:szCs w:val="26"/>
          <w14:cntxtAlts/>
        </w:rPr>
        <w:t>птимизация деятельности Думы города Костромы, постоянных депутатских комиссий Думы города Костромы, иных коллегиальных органов, созданных Думой города Костромы;</w:t>
      </w:r>
    </w:p>
    <w:p w:rsidR="00AA61FF" w:rsidRDefault="00AA61FF" w:rsidP="002C74D8">
      <w:pPr>
        <w:spacing w:after="0" w:line="240" w:lineRule="auto"/>
        <w:ind w:right="-2" w:firstLine="720"/>
        <w:jc w:val="both"/>
        <w:rPr>
          <w:rFonts w:ascii="Times New Roman" w:eastAsia="Arial" w:hAnsi="Times New Roman"/>
          <w:kern w:val="2"/>
          <w:sz w:val="26"/>
          <w:szCs w:val="26"/>
          <w14:cntxtAlts/>
        </w:rPr>
      </w:pPr>
      <w:r w:rsidRPr="00AA61FF">
        <w:rPr>
          <w:rFonts w:ascii="Times New Roman" w:eastAsia="Arial" w:hAnsi="Times New Roman"/>
          <w:kern w:val="2"/>
          <w:sz w:val="26"/>
          <w:szCs w:val="26"/>
          <w14:cntxtAlts/>
        </w:rPr>
        <w:t>9) взаимодействие с Администрацией города Костромы и другими органами.</w:t>
      </w:r>
    </w:p>
    <w:p w:rsidR="002C74D8" w:rsidRPr="00D27EA2" w:rsidRDefault="002C74D8" w:rsidP="009260BF">
      <w:pPr>
        <w:spacing w:after="0" w:line="240" w:lineRule="auto"/>
        <w:ind w:right="-227" w:firstLine="720"/>
        <w:jc w:val="both"/>
        <w:rPr>
          <w:rFonts w:ascii="Times New Roman" w:eastAsia="Arial" w:hAnsi="Times New Roman"/>
          <w:kern w:val="2"/>
          <w:sz w:val="26"/>
          <w:szCs w:val="26"/>
          <w14:cntxtAlts/>
        </w:rPr>
      </w:pPr>
    </w:p>
    <w:p w:rsidR="00AA61FF" w:rsidRPr="00341377" w:rsidRDefault="00AA61FF" w:rsidP="002C74D8">
      <w:pPr>
        <w:spacing w:after="0" w:line="240" w:lineRule="auto"/>
        <w:ind w:right="-2"/>
        <w:jc w:val="center"/>
        <w:rPr>
          <w:rFonts w:ascii="Times New Roman" w:hAnsi="Times New Roman"/>
          <w:b/>
          <w:kern w:val="2"/>
          <w:sz w:val="26"/>
          <w:szCs w:val="26"/>
          <w14:cntxtAlts/>
        </w:rPr>
      </w:pPr>
      <w:r w:rsidRPr="00341377">
        <w:rPr>
          <w:rFonts w:ascii="Times New Roman" w:hAnsi="Times New Roman"/>
          <w:b/>
          <w:kern w:val="2"/>
          <w:sz w:val="26"/>
          <w:szCs w:val="26"/>
          <w14:cntxtAlts/>
        </w:rPr>
        <w:t>Приведение Устава города Костромы в соответствие с действующим законодательством Российской Федерации</w:t>
      </w:r>
    </w:p>
    <w:p w:rsidR="00AA61FF" w:rsidRPr="00341377" w:rsidRDefault="00AA61FF" w:rsidP="00AA61FF">
      <w:pPr>
        <w:spacing w:after="0" w:line="240" w:lineRule="auto"/>
        <w:ind w:firstLine="709"/>
        <w:jc w:val="both"/>
        <w:rPr>
          <w:rFonts w:ascii="Times New Roman" w:hAnsi="Times New Roman"/>
          <w:kern w:val="2"/>
          <w:sz w:val="26"/>
          <w:szCs w:val="26"/>
          <w14:cntxtAlts/>
        </w:rPr>
      </w:pPr>
      <w:r w:rsidRPr="00341377">
        <w:rPr>
          <w:rFonts w:ascii="Times New Roman" w:hAnsi="Times New Roman"/>
          <w:kern w:val="2"/>
          <w:sz w:val="26"/>
          <w:szCs w:val="26"/>
          <w14:cntxtAlts/>
        </w:rPr>
        <w:t>Думой города Костромы проводилась работа по приведению Устава города Костромы в соответствие с изменениями действующего законодательства Российской Федерации, при этом:</w:t>
      </w:r>
    </w:p>
    <w:p w:rsidR="00AA61FF" w:rsidRPr="00341377" w:rsidRDefault="00AA61FF" w:rsidP="00AA61FF">
      <w:pPr>
        <w:autoSpaceDE w:val="0"/>
        <w:autoSpaceDN w:val="0"/>
        <w:adjustRightInd w:val="0"/>
        <w:spacing w:after="0" w:line="240" w:lineRule="auto"/>
        <w:ind w:firstLine="709"/>
        <w:jc w:val="both"/>
        <w:rPr>
          <w:rFonts w:ascii="Times New Roman" w:hAnsi="Times New Roman"/>
          <w:kern w:val="2"/>
          <w:sz w:val="26"/>
          <w:szCs w:val="26"/>
          <w:lang w:eastAsia="ru-RU"/>
          <w14:cntxtAlts/>
        </w:rPr>
      </w:pPr>
      <w:r w:rsidRPr="00341377">
        <w:rPr>
          <w:rFonts w:ascii="Times New Roman" w:hAnsi="Times New Roman"/>
          <w:kern w:val="2"/>
          <w:sz w:val="26"/>
          <w:szCs w:val="26"/>
          <w:lang w:eastAsia="ru-RU"/>
          <w14:cntxtAlts/>
        </w:rPr>
        <w:t>1) вопросы местного значения города Костромы</w:t>
      </w:r>
      <w:r w:rsidR="00171FF8">
        <w:rPr>
          <w:rFonts w:ascii="Times New Roman" w:hAnsi="Times New Roman"/>
          <w:kern w:val="2"/>
          <w:sz w:val="26"/>
          <w:szCs w:val="26"/>
          <w:lang w:eastAsia="ru-RU"/>
          <w14:cntxtAlts/>
        </w:rPr>
        <w:t xml:space="preserve"> были</w:t>
      </w:r>
      <w:r w:rsidRPr="00341377">
        <w:rPr>
          <w:rFonts w:ascii="Times New Roman" w:hAnsi="Times New Roman"/>
          <w:kern w:val="2"/>
          <w:sz w:val="26"/>
          <w:szCs w:val="26"/>
          <w:lang w:eastAsia="ru-RU"/>
          <w14:cntxtAlts/>
        </w:rPr>
        <w:t xml:space="preserve"> дополнены вопросами по организации дорожного движения и созданию условий для развития сельскохозяйственного производства;</w:t>
      </w:r>
    </w:p>
    <w:p w:rsidR="00AA61FF" w:rsidRPr="00341377" w:rsidRDefault="00AA61FF" w:rsidP="00AA61FF">
      <w:pPr>
        <w:autoSpaceDE w:val="0"/>
        <w:autoSpaceDN w:val="0"/>
        <w:adjustRightInd w:val="0"/>
        <w:spacing w:after="0" w:line="240" w:lineRule="auto"/>
        <w:ind w:firstLine="709"/>
        <w:jc w:val="both"/>
        <w:rPr>
          <w:rFonts w:ascii="Times New Roman" w:hAnsi="Times New Roman"/>
          <w:kern w:val="2"/>
          <w:sz w:val="26"/>
          <w:szCs w:val="26"/>
          <w:lang w:eastAsia="ru-RU"/>
          <w14:cntxtAlts/>
        </w:rPr>
      </w:pPr>
      <w:r w:rsidRPr="00341377">
        <w:rPr>
          <w:rFonts w:ascii="Times New Roman" w:hAnsi="Times New Roman"/>
          <w:kern w:val="2"/>
          <w:sz w:val="26"/>
          <w:szCs w:val="26"/>
          <w:lang w:eastAsia="ru-RU"/>
          <w14:cntxtAlts/>
        </w:rPr>
        <w:t>2) приведен в соответствие с действующим законодательством Российской Федерации вопрос местного значения города Костромы, касающийся организации выполнения кадастровых работ и утверждения карты-плана территории;</w:t>
      </w:r>
    </w:p>
    <w:p w:rsidR="00AA61FF" w:rsidRPr="00341377" w:rsidRDefault="00AA61FF" w:rsidP="00AA61FF">
      <w:pPr>
        <w:autoSpaceDE w:val="0"/>
        <w:autoSpaceDN w:val="0"/>
        <w:adjustRightInd w:val="0"/>
        <w:spacing w:after="0" w:line="240" w:lineRule="auto"/>
        <w:ind w:firstLine="709"/>
        <w:jc w:val="both"/>
        <w:rPr>
          <w:rFonts w:ascii="Times New Roman" w:hAnsi="Times New Roman"/>
          <w:kern w:val="2"/>
          <w:sz w:val="26"/>
          <w:szCs w:val="26"/>
          <w:lang w:eastAsia="ru-RU"/>
          <w14:cntxtAlts/>
        </w:rPr>
      </w:pPr>
      <w:r w:rsidRPr="00341377">
        <w:rPr>
          <w:rFonts w:ascii="Times New Roman" w:hAnsi="Times New Roman"/>
          <w:kern w:val="2"/>
          <w:sz w:val="26"/>
          <w:szCs w:val="26"/>
          <w:lang w:eastAsia="ru-RU"/>
          <w14:cntxtAlts/>
        </w:rPr>
        <w:lastRenderedPageBreak/>
        <w:t>3) глава Администрации города Костромы включен в перечень субъектов инициативы проведения публичных слушаний для обсуждения муниципальных правовых актов города Костромы по вопросам местного значения;</w:t>
      </w:r>
    </w:p>
    <w:p w:rsidR="00AA61FF" w:rsidRPr="00341377" w:rsidRDefault="00AA61FF" w:rsidP="00AA61FF">
      <w:pPr>
        <w:autoSpaceDE w:val="0"/>
        <w:autoSpaceDN w:val="0"/>
        <w:adjustRightInd w:val="0"/>
        <w:spacing w:after="0" w:line="240" w:lineRule="auto"/>
        <w:ind w:firstLine="709"/>
        <w:jc w:val="both"/>
        <w:rPr>
          <w:rFonts w:ascii="Times New Roman" w:hAnsi="Times New Roman"/>
          <w:kern w:val="2"/>
          <w:sz w:val="26"/>
          <w:szCs w:val="26"/>
          <w:lang w:eastAsia="ru-RU"/>
          <w14:cntxtAlts/>
        </w:rPr>
      </w:pPr>
      <w:r w:rsidRPr="00341377">
        <w:rPr>
          <w:rFonts w:ascii="Times New Roman" w:hAnsi="Times New Roman"/>
          <w:kern w:val="2"/>
          <w:sz w:val="26"/>
          <w:szCs w:val="26"/>
          <w:lang w:eastAsia="ru-RU"/>
          <w14:cntxtAlts/>
        </w:rPr>
        <w:t>4) предусмотрено, что публичные слушания, проводимые по инициативе главы Администрации города Костромы, назначаются Главой города Костромы;</w:t>
      </w:r>
    </w:p>
    <w:p w:rsidR="00AA61FF" w:rsidRPr="00341377" w:rsidRDefault="00AA61FF" w:rsidP="00AA61FF">
      <w:pPr>
        <w:autoSpaceDE w:val="0"/>
        <w:autoSpaceDN w:val="0"/>
        <w:adjustRightInd w:val="0"/>
        <w:spacing w:after="0" w:line="240" w:lineRule="auto"/>
        <w:ind w:firstLine="709"/>
        <w:jc w:val="both"/>
        <w:rPr>
          <w:rFonts w:ascii="Times New Roman" w:hAnsi="Times New Roman"/>
          <w:kern w:val="2"/>
          <w:sz w:val="26"/>
          <w:szCs w:val="26"/>
          <w:lang w:eastAsia="ru-RU"/>
          <w14:cntxtAlts/>
        </w:rPr>
      </w:pPr>
      <w:r w:rsidRPr="00341377">
        <w:rPr>
          <w:rFonts w:ascii="Times New Roman" w:hAnsi="Times New Roman"/>
          <w:kern w:val="2"/>
          <w:sz w:val="26"/>
          <w:szCs w:val="26"/>
          <w:lang w:eastAsia="ru-RU"/>
          <w14:cntxtAlts/>
        </w:rPr>
        <w:t xml:space="preserve">5) исключено полномочие органов местного самоуправления (Думы города Костромы и Администрации города Костромы)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AA61FF" w:rsidRPr="00341377" w:rsidRDefault="00AA61FF" w:rsidP="00AA61FF">
      <w:pPr>
        <w:autoSpaceDE w:val="0"/>
        <w:autoSpaceDN w:val="0"/>
        <w:adjustRightInd w:val="0"/>
        <w:spacing w:after="0" w:line="240" w:lineRule="auto"/>
        <w:ind w:firstLine="709"/>
        <w:jc w:val="both"/>
        <w:rPr>
          <w:rFonts w:ascii="Times New Roman" w:hAnsi="Times New Roman"/>
          <w:kern w:val="2"/>
          <w:sz w:val="26"/>
          <w:szCs w:val="26"/>
          <w:lang w:eastAsia="ru-RU"/>
          <w14:cntxtAlts/>
        </w:rPr>
      </w:pPr>
      <w:r w:rsidRPr="00341377">
        <w:rPr>
          <w:rFonts w:ascii="Times New Roman" w:hAnsi="Times New Roman"/>
          <w:kern w:val="2"/>
          <w:sz w:val="26"/>
          <w:szCs w:val="26"/>
          <w:lang w:eastAsia="ru-RU"/>
          <w14:cntxtAlts/>
        </w:rPr>
        <w:t>6) полномочия Думы города Костромы дополнены полномочием по определению Порядка принятия решения о применении к Главе города Костромы, депутату города Костромы мер ответственности, указанных в части 7</w:t>
      </w:r>
      <w:r w:rsidRPr="00341377">
        <w:rPr>
          <w:rFonts w:ascii="Times New Roman" w:hAnsi="Times New Roman"/>
          <w:kern w:val="2"/>
          <w:sz w:val="26"/>
          <w:szCs w:val="26"/>
          <w:vertAlign w:val="superscript"/>
          <w:lang w:eastAsia="ru-RU"/>
          <w14:cntxtAlts/>
        </w:rPr>
        <w:t>3-1</w:t>
      </w:r>
      <w:r w:rsidRPr="00341377">
        <w:rPr>
          <w:rFonts w:ascii="Times New Roman" w:hAnsi="Times New Roman"/>
          <w:kern w:val="2"/>
          <w:sz w:val="26"/>
          <w:szCs w:val="26"/>
          <w:lang w:eastAsia="ru-RU"/>
          <w14:cntxtAlts/>
        </w:rPr>
        <w:t xml:space="preserve"> статьи 40 Федерального закона </w:t>
      </w:r>
      <w:r w:rsidR="00842E1A">
        <w:rPr>
          <w:rFonts w:ascii="Times New Roman" w:hAnsi="Times New Roman"/>
          <w:kern w:val="2"/>
          <w:sz w:val="26"/>
          <w:szCs w:val="26"/>
          <w:lang w:eastAsia="ru-RU"/>
          <w14:cntxtAlts/>
        </w:rPr>
        <w:t>"</w:t>
      </w:r>
      <w:r w:rsidRPr="00341377">
        <w:rPr>
          <w:rFonts w:ascii="Times New Roman" w:hAnsi="Times New Roman"/>
          <w:kern w:val="2"/>
          <w:sz w:val="26"/>
          <w:szCs w:val="26"/>
          <w:lang w:eastAsia="ru-RU"/>
          <w14:cntxtAlts/>
        </w:rPr>
        <w:t>Об общих принципах местного самоуправления в Российской Федерации</w:t>
      </w:r>
      <w:r w:rsidR="00842E1A">
        <w:rPr>
          <w:rFonts w:ascii="Times New Roman" w:hAnsi="Times New Roman"/>
          <w:kern w:val="2"/>
          <w:sz w:val="26"/>
          <w:szCs w:val="26"/>
          <w:lang w:eastAsia="ru-RU"/>
          <w14:cntxtAlts/>
        </w:rPr>
        <w:t>"</w:t>
      </w:r>
      <w:r w:rsidRPr="00341377">
        <w:rPr>
          <w:rFonts w:ascii="Times New Roman" w:hAnsi="Times New Roman"/>
          <w:kern w:val="2"/>
          <w:sz w:val="26"/>
          <w:szCs w:val="26"/>
          <w:lang w:eastAsia="ru-RU"/>
          <w14:cntxtAlts/>
        </w:rPr>
        <w:t xml:space="preserve"> в соответствии с законом Костромской области;</w:t>
      </w:r>
    </w:p>
    <w:p w:rsidR="00AA61FF" w:rsidRPr="00341377" w:rsidRDefault="00AA61FF" w:rsidP="00AA61FF">
      <w:pPr>
        <w:autoSpaceDE w:val="0"/>
        <w:autoSpaceDN w:val="0"/>
        <w:adjustRightInd w:val="0"/>
        <w:spacing w:after="0" w:line="240" w:lineRule="auto"/>
        <w:ind w:firstLine="709"/>
        <w:jc w:val="both"/>
        <w:rPr>
          <w:rFonts w:ascii="Times New Roman" w:hAnsi="Times New Roman"/>
          <w:kern w:val="2"/>
          <w:sz w:val="26"/>
          <w:szCs w:val="26"/>
          <w:lang w:eastAsia="ru-RU"/>
          <w14:cntxtAlts/>
        </w:rPr>
      </w:pPr>
      <w:r w:rsidRPr="00341377">
        <w:rPr>
          <w:rFonts w:ascii="Times New Roman" w:hAnsi="Times New Roman"/>
          <w:kern w:val="2"/>
          <w:sz w:val="26"/>
          <w:szCs w:val="26"/>
          <w:lang w:eastAsia="ru-RU"/>
          <w14:cntxtAlts/>
        </w:rPr>
        <w:t>7) уточнены случаи дос</w:t>
      </w:r>
      <w:r w:rsidR="00171FF8">
        <w:rPr>
          <w:rFonts w:ascii="Times New Roman" w:hAnsi="Times New Roman"/>
          <w:kern w:val="2"/>
          <w:sz w:val="26"/>
          <w:szCs w:val="26"/>
          <w:lang w:eastAsia="ru-RU"/>
          <w14:cntxtAlts/>
        </w:rPr>
        <w:t>рочного прекращения полномочий Г</w:t>
      </w:r>
      <w:r w:rsidRPr="00341377">
        <w:rPr>
          <w:rFonts w:ascii="Times New Roman" w:hAnsi="Times New Roman"/>
          <w:kern w:val="2"/>
          <w:sz w:val="26"/>
          <w:szCs w:val="26"/>
          <w:lang w:eastAsia="ru-RU"/>
          <w14:cntxtAlts/>
        </w:rPr>
        <w:t xml:space="preserve">лавы города Костромы, Думы города Костромы, главы Администрации города Костромы в случае преобразования муниципального образования (в связи с дополнением установленных Федеральным законом </w:t>
      </w:r>
      <w:r w:rsidR="00842E1A">
        <w:rPr>
          <w:rFonts w:ascii="Times New Roman" w:hAnsi="Times New Roman"/>
          <w:kern w:val="2"/>
          <w:sz w:val="26"/>
          <w:szCs w:val="26"/>
          <w:lang w:eastAsia="ru-RU"/>
          <w14:cntxtAlts/>
        </w:rPr>
        <w:t>"</w:t>
      </w:r>
      <w:r w:rsidRPr="00341377">
        <w:rPr>
          <w:rFonts w:ascii="Times New Roman" w:hAnsi="Times New Roman"/>
          <w:kern w:val="2"/>
          <w:sz w:val="26"/>
          <w:szCs w:val="26"/>
          <w:lang w:eastAsia="ru-RU"/>
          <w14:cntxtAlts/>
        </w:rPr>
        <w:t>Об общих принципах местного самоуправления в Российской Федерации</w:t>
      </w:r>
      <w:r w:rsidR="00842E1A">
        <w:rPr>
          <w:rFonts w:ascii="Times New Roman" w:hAnsi="Times New Roman"/>
          <w:kern w:val="2"/>
          <w:sz w:val="26"/>
          <w:szCs w:val="26"/>
          <w:lang w:eastAsia="ru-RU"/>
          <w14:cntxtAlts/>
        </w:rPr>
        <w:t>"</w:t>
      </w:r>
      <w:r w:rsidRPr="00341377">
        <w:rPr>
          <w:rFonts w:ascii="Times New Roman" w:hAnsi="Times New Roman"/>
          <w:kern w:val="2"/>
          <w:sz w:val="26"/>
          <w:szCs w:val="26"/>
          <w:lang w:eastAsia="ru-RU"/>
          <w14:cntxtAlts/>
        </w:rPr>
        <w:t xml:space="preserve"> видов муниципальных образований новым видом муниципального образования – муниципальным округом);</w:t>
      </w:r>
    </w:p>
    <w:p w:rsidR="00AA61FF" w:rsidRPr="00341377" w:rsidRDefault="00AA61FF" w:rsidP="00AA61FF">
      <w:pPr>
        <w:autoSpaceDE w:val="0"/>
        <w:autoSpaceDN w:val="0"/>
        <w:adjustRightInd w:val="0"/>
        <w:spacing w:after="0" w:line="240" w:lineRule="auto"/>
        <w:ind w:firstLine="709"/>
        <w:jc w:val="both"/>
        <w:rPr>
          <w:rFonts w:ascii="Times New Roman" w:hAnsi="Times New Roman"/>
          <w:kern w:val="2"/>
          <w:sz w:val="26"/>
          <w:szCs w:val="26"/>
          <w:lang w:eastAsia="ru-RU"/>
          <w14:cntxtAlts/>
        </w:rPr>
      </w:pPr>
      <w:r w:rsidRPr="00341377">
        <w:rPr>
          <w:rFonts w:ascii="Times New Roman" w:hAnsi="Times New Roman"/>
          <w:kern w:val="2"/>
          <w:sz w:val="26"/>
          <w:szCs w:val="26"/>
          <w:lang w:eastAsia="ru-RU"/>
          <w14:cntxtAlts/>
        </w:rPr>
        <w:t>8) полномочие по утверждению документации по планировке территории исключено из полномочий главы Администрации города Костромы и отнесено к полномочиям Администрации города Костромы;</w:t>
      </w:r>
    </w:p>
    <w:p w:rsidR="00AA61FF" w:rsidRPr="00341377" w:rsidRDefault="00AA61FF" w:rsidP="00AA61FF">
      <w:pPr>
        <w:autoSpaceDE w:val="0"/>
        <w:autoSpaceDN w:val="0"/>
        <w:adjustRightInd w:val="0"/>
        <w:spacing w:after="0" w:line="240" w:lineRule="auto"/>
        <w:ind w:firstLine="709"/>
        <w:jc w:val="both"/>
        <w:rPr>
          <w:rFonts w:ascii="Times New Roman" w:hAnsi="Times New Roman"/>
          <w:kern w:val="2"/>
          <w:sz w:val="26"/>
          <w:szCs w:val="26"/>
          <w:lang w:eastAsia="ru-RU"/>
          <w14:cntxtAlts/>
        </w:rPr>
      </w:pPr>
      <w:r w:rsidRPr="00341377">
        <w:rPr>
          <w:rFonts w:ascii="Times New Roman" w:hAnsi="Times New Roman"/>
          <w:kern w:val="2"/>
          <w:sz w:val="26"/>
          <w:szCs w:val="26"/>
          <w:lang w:eastAsia="ru-RU"/>
          <w14:cntxtAlts/>
        </w:rPr>
        <w:t xml:space="preserve">9) полномочия Администрации города Костромы в сфере организации водоснабжения и водоотведения на территории города Костромы приведены в соответствие с Федеральным законом </w:t>
      </w:r>
      <w:r w:rsidR="00842E1A">
        <w:rPr>
          <w:rFonts w:ascii="Times New Roman" w:hAnsi="Times New Roman"/>
          <w:kern w:val="2"/>
          <w:sz w:val="26"/>
          <w:szCs w:val="26"/>
          <w:lang w:eastAsia="ru-RU"/>
          <w14:cntxtAlts/>
        </w:rPr>
        <w:t>"</w:t>
      </w:r>
      <w:r w:rsidRPr="00341377">
        <w:rPr>
          <w:rFonts w:ascii="Times New Roman" w:hAnsi="Times New Roman"/>
          <w:kern w:val="2"/>
          <w:sz w:val="26"/>
          <w:szCs w:val="26"/>
          <w:lang w:eastAsia="ru-RU"/>
          <w14:cntxtAlts/>
        </w:rPr>
        <w:t>О водоснабжении и водоотведении</w:t>
      </w:r>
      <w:r w:rsidR="00842E1A">
        <w:rPr>
          <w:rFonts w:ascii="Times New Roman" w:hAnsi="Times New Roman"/>
          <w:kern w:val="2"/>
          <w:sz w:val="26"/>
          <w:szCs w:val="26"/>
          <w:lang w:eastAsia="ru-RU"/>
          <w14:cntxtAlts/>
        </w:rPr>
        <w:t>"</w:t>
      </w:r>
      <w:r w:rsidRPr="00341377">
        <w:rPr>
          <w:rFonts w:ascii="Times New Roman" w:hAnsi="Times New Roman"/>
          <w:kern w:val="2"/>
          <w:sz w:val="26"/>
          <w:szCs w:val="26"/>
          <w:lang w:eastAsia="ru-RU"/>
          <w14:cntxtAlts/>
        </w:rPr>
        <w:t>;</w:t>
      </w:r>
    </w:p>
    <w:p w:rsidR="00AA61FF" w:rsidRDefault="00AA61FF" w:rsidP="009260BF">
      <w:pPr>
        <w:autoSpaceDE w:val="0"/>
        <w:autoSpaceDN w:val="0"/>
        <w:adjustRightInd w:val="0"/>
        <w:spacing w:after="0" w:line="240" w:lineRule="auto"/>
        <w:ind w:firstLine="709"/>
        <w:jc w:val="both"/>
        <w:rPr>
          <w:rFonts w:ascii="Times New Roman" w:hAnsi="Times New Roman"/>
          <w:kern w:val="2"/>
          <w:sz w:val="26"/>
          <w:szCs w:val="26"/>
          <w:lang w:eastAsia="ru-RU"/>
          <w14:cntxtAlts/>
        </w:rPr>
      </w:pPr>
      <w:r w:rsidRPr="00341377">
        <w:rPr>
          <w:rFonts w:ascii="Times New Roman" w:hAnsi="Times New Roman"/>
          <w:kern w:val="2"/>
          <w:sz w:val="26"/>
          <w:szCs w:val="26"/>
          <w:lang w:eastAsia="ru-RU"/>
          <w14:cntxtAlts/>
        </w:rPr>
        <w:t>10) полномочия Администрации города Костромы в области жилищных отношений приведены в соответствие с Жилищным</w:t>
      </w:r>
      <w:r w:rsidR="009260BF">
        <w:rPr>
          <w:rFonts w:ascii="Times New Roman" w:hAnsi="Times New Roman"/>
          <w:kern w:val="2"/>
          <w:sz w:val="26"/>
          <w:szCs w:val="26"/>
          <w:lang w:eastAsia="ru-RU"/>
          <w14:cntxtAlts/>
        </w:rPr>
        <w:t xml:space="preserve"> кодексом Российской Федерации.</w:t>
      </w:r>
    </w:p>
    <w:p w:rsidR="002C74D8" w:rsidRPr="009260BF" w:rsidRDefault="002C74D8" w:rsidP="009260BF">
      <w:pPr>
        <w:autoSpaceDE w:val="0"/>
        <w:autoSpaceDN w:val="0"/>
        <w:adjustRightInd w:val="0"/>
        <w:spacing w:after="0" w:line="240" w:lineRule="auto"/>
        <w:ind w:firstLine="709"/>
        <w:jc w:val="both"/>
        <w:rPr>
          <w:rFonts w:ascii="Times New Roman" w:hAnsi="Times New Roman"/>
          <w:kern w:val="2"/>
          <w:sz w:val="26"/>
          <w:szCs w:val="26"/>
          <w:lang w:eastAsia="ru-RU"/>
          <w14:cntxtAlts/>
        </w:rPr>
      </w:pPr>
    </w:p>
    <w:p w:rsidR="00AA61FF" w:rsidRPr="00341377" w:rsidRDefault="00AA61FF" w:rsidP="002C74D8">
      <w:pPr>
        <w:spacing w:after="0" w:line="240" w:lineRule="auto"/>
        <w:ind w:right="-2" w:firstLine="142"/>
        <w:jc w:val="center"/>
        <w:rPr>
          <w:rFonts w:ascii="Times New Roman" w:eastAsia="Arial" w:hAnsi="Times New Roman"/>
          <w:b/>
          <w:spacing w:val="-10"/>
          <w:kern w:val="2"/>
          <w:sz w:val="26"/>
          <w:szCs w:val="26"/>
          <w14:cntxtAlts/>
        </w:rPr>
      </w:pPr>
      <w:r w:rsidRPr="00341377">
        <w:rPr>
          <w:rFonts w:ascii="Times New Roman" w:hAnsi="Times New Roman"/>
          <w:b/>
          <w:kern w:val="2"/>
          <w:sz w:val="26"/>
          <w:szCs w:val="26"/>
          <w14:cntxtAlts/>
        </w:rPr>
        <w:t>П</w:t>
      </w:r>
      <w:r w:rsidRPr="00341377">
        <w:rPr>
          <w:rFonts w:ascii="Times New Roman" w:eastAsia="Arial" w:hAnsi="Times New Roman"/>
          <w:b/>
          <w:spacing w:val="-10"/>
          <w:kern w:val="2"/>
          <w:sz w:val="26"/>
          <w:szCs w:val="26"/>
          <w14:cntxtAlts/>
        </w:rPr>
        <w:t>риведение решений Думы города Костромы в соответствие с действующим законодательством Российской Федерации о противодействии коррупции</w:t>
      </w:r>
    </w:p>
    <w:p w:rsidR="00AA61FF" w:rsidRPr="00341377" w:rsidRDefault="00AA61FF" w:rsidP="00AA61FF">
      <w:pPr>
        <w:autoSpaceDE w:val="0"/>
        <w:autoSpaceDN w:val="0"/>
        <w:adjustRightInd w:val="0"/>
        <w:spacing w:after="0" w:line="240" w:lineRule="auto"/>
        <w:ind w:firstLine="709"/>
        <w:jc w:val="both"/>
        <w:outlineLvl w:val="0"/>
        <w:rPr>
          <w:rFonts w:ascii="Times New Roman" w:hAnsi="Times New Roman"/>
          <w:sz w:val="26"/>
          <w:szCs w:val="26"/>
        </w:rPr>
      </w:pPr>
      <w:r w:rsidRPr="00341377">
        <w:rPr>
          <w:rFonts w:ascii="Times New Roman" w:hAnsi="Times New Roman"/>
          <w:sz w:val="26"/>
          <w:szCs w:val="26"/>
        </w:rPr>
        <w:t>В течение 2019 года Думой проводилась работа по приведению решений Думы города Костромы в соответствие с законодательством Российской Федерации о противодействии коррупции:</w:t>
      </w:r>
    </w:p>
    <w:p w:rsidR="00AA61FF" w:rsidRPr="00341377" w:rsidRDefault="00AA61FF" w:rsidP="00AA61FF">
      <w:pPr>
        <w:autoSpaceDE w:val="0"/>
        <w:autoSpaceDN w:val="0"/>
        <w:adjustRightInd w:val="0"/>
        <w:spacing w:after="0" w:line="240" w:lineRule="auto"/>
        <w:ind w:firstLine="709"/>
        <w:jc w:val="both"/>
        <w:outlineLvl w:val="0"/>
        <w:rPr>
          <w:rFonts w:ascii="Times New Roman" w:hAnsi="Times New Roman"/>
          <w:bCs/>
          <w:sz w:val="26"/>
          <w:szCs w:val="26"/>
        </w:rPr>
      </w:pPr>
      <w:r w:rsidRPr="00341377">
        <w:rPr>
          <w:rFonts w:ascii="Times New Roman" w:hAnsi="Times New Roman"/>
          <w:sz w:val="26"/>
          <w:szCs w:val="26"/>
        </w:rPr>
        <w:t xml:space="preserve">1) </w:t>
      </w:r>
      <w:r w:rsidRPr="00341377">
        <w:rPr>
          <w:rFonts w:ascii="Times New Roman" w:hAnsi="Times New Roman"/>
          <w:bCs/>
          <w:sz w:val="26"/>
          <w:szCs w:val="26"/>
          <w:lang w:eastAsia="ru-RU"/>
        </w:rPr>
        <w:t xml:space="preserve">внесены изменения в </w:t>
      </w:r>
      <w:hyperlink r:id="rId12" w:history="1">
        <w:r w:rsidRPr="00341377">
          <w:rPr>
            <w:rFonts w:ascii="Times New Roman" w:hAnsi="Times New Roman"/>
            <w:bCs/>
            <w:sz w:val="26"/>
            <w:szCs w:val="26"/>
          </w:rPr>
          <w:t>Порядок</w:t>
        </w:r>
      </w:hyperlink>
      <w:r w:rsidRPr="00341377">
        <w:rPr>
          <w:rFonts w:ascii="Times New Roman" w:hAnsi="Times New Roman"/>
          <w:bCs/>
          <w:sz w:val="26"/>
          <w:szCs w:val="26"/>
        </w:rPr>
        <w:t xml:space="preserve"> получения муниципальным служащим города Костромы разрешения представителя нанимателя (работодателя)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w:t>
      </w:r>
      <w:r w:rsidR="00842E1A">
        <w:rPr>
          <w:rFonts w:ascii="Times New Roman" w:hAnsi="Times New Roman"/>
          <w:bCs/>
          <w:sz w:val="26"/>
          <w:szCs w:val="26"/>
        </w:rPr>
        <w:t>"</w:t>
      </w:r>
      <w:r w:rsidRPr="00341377">
        <w:rPr>
          <w:rFonts w:ascii="Times New Roman" w:hAnsi="Times New Roman"/>
          <w:bCs/>
          <w:sz w:val="26"/>
          <w:szCs w:val="26"/>
        </w:rPr>
        <w:t>, при этом:</w:t>
      </w:r>
    </w:p>
    <w:p w:rsidR="00AA61FF" w:rsidRPr="00341377" w:rsidRDefault="00AA61FF" w:rsidP="00AA61FF">
      <w:pPr>
        <w:autoSpaceDN w:val="0"/>
        <w:spacing w:after="0" w:line="240" w:lineRule="auto"/>
        <w:ind w:firstLine="709"/>
        <w:jc w:val="both"/>
        <w:rPr>
          <w:rFonts w:ascii="Times New Roman" w:hAnsi="Times New Roman"/>
          <w:bCs/>
          <w:sz w:val="26"/>
          <w:szCs w:val="26"/>
          <w:lang w:eastAsia="ru-RU"/>
        </w:rPr>
      </w:pPr>
      <w:r w:rsidRPr="00341377">
        <w:rPr>
          <w:rFonts w:ascii="Times New Roman" w:hAnsi="Times New Roman"/>
          <w:bCs/>
          <w:sz w:val="26"/>
          <w:szCs w:val="26"/>
        </w:rPr>
        <w:t xml:space="preserve">- </w:t>
      </w:r>
      <w:r w:rsidRPr="00341377">
        <w:rPr>
          <w:rFonts w:ascii="Times New Roman" w:hAnsi="Times New Roman"/>
          <w:bCs/>
          <w:sz w:val="26"/>
          <w:szCs w:val="26"/>
          <w:lang w:eastAsia="ru-RU"/>
        </w:rPr>
        <w:t>из перечня организаций, на участие в управлении которыми требуется разрешение представителя нанимателя (работодателя), исключены садоводческие, огороднические, дачные потребительские кооперативы;</w:t>
      </w:r>
    </w:p>
    <w:p w:rsidR="00AA61FF" w:rsidRPr="00341377" w:rsidRDefault="00AA61FF" w:rsidP="00AA61FF">
      <w:pPr>
        <w:autoSpaceDN w:val="0"/>
        <w:spacing w:after="0" w:line="240" w:lineRule="auto"/>
        <w:ind w:firstLine="709"/>
        <w:jc w:val="both"/>
        <w:rPr>
          <w:rFonts w:ascii="Times New Roman" w:hAnsi="Times New Roman"/>
          <w:bCs/>
          <w:sz w:val="26"/>
          <w:szCs w:val="26"/>
          <w:lang w:eastAsia="ru-RU"/>
        </w:rPr>
      </w:pPr>
      <w:r w:rsidRPr="00341377">
        <w:rPr>
          <w:rFonts w:ascii="Times New Roman" w:hAnsi="Times New Roman"/>
          <w:bCs/>
          <w:sz w:val="26"/>
          <w:szCs w:val="26"/>
          <w:lang w:eastAsia="ru-RU"/>
        </w:rPr>
        <w:t xml:space="preserve">- установлено, что указанный порядок не распространяется на случай, когда </w:t>
      </w:r>
      <w:r w:rsidRPr="00341377">
        <w:rPr>
          <w:rFonts w:ascii="Times New Roman" w:eastAsiaTheme="minorHAnsi" w:hAnsi="Times New Roman"/>
          <w:sz w:val="26"/>
          <w:szCs w:val="26"/>
        </w:rPr>
        <w:t>муниципальный служащий участвует на безвозмездной основе в управлении органом профессионального союза</w:t>
      </w:r>
      <w:r w:rsidRPr="00341377">
        <w:rPr>
          <w:rFonts w:ascii="Times New Roman" w:hAnsi="Times New Roman"/>
          <w:bCs/>
          <w:sz w:val="26"/>
          <w:szCs w:val="26"/>
          <w:lang w:eastAsia="ru-RU"/>
        </w:rPr>
        <w:t>;</w:t>
      </w:r>
    </w:p>
    <w:p w:rsidR="00AA61FF" w:rsidRPr="00341377" w:rsidRDefault="00AA61FF" w:rsidP="00AA61FF">
      <w:pPr>
        <w:autoSpaceDE w:val="0"/>
        <w:autoSpaceDN w:val="0"/>
        <w:adjustRightInd w:val="0"/>
        <w:spacing w:after="0" w:line="240" w:lineRule="auto"/>
        <w:ind w:firstLine="709"/>
        <w:jc w:val="both"/>
        <w:outlineLvl w:val="0"/>
        <w:rPr>
          <w:rFonts w:ascii="Times New Roman" w:hAnsi="Times New Roman"/>
          <w:sz w:val="26"/>
          <w:szCs w:val="26"/>
        </w:rPr>
      </w:pPr>
      <w:r w:rsidRPr="00341377">
        <w:rPr>
          <w:rFonts w:ascii="Times New Roman" w:hAnsi="Times New Roman"/>
          <w:sz w:val="26"/>
          <w:szCs w:val="26"/>
        </w:rPr>
        <w:lastRenderedPageBreak/>
        <w:t>2) в Положении о муниципальной службе города Костромы и Положении о Контрольно-счетной комиссии города Костромы:</w:t>
      </w:r>
    </w:p>
    <w:p w:rsidR="00AA61FF" w:rsidRPr="00341377" w:rsidRDefault="00AA61FF" w:rsidP="00AA61FF">
      <w:pPr>
        <w:autoSpaceDN w:val="0"/>
        <w:spacing w:after="0" w:line="240" w:lineRule="auto"/>
        <w:ind w:firstLine="709"/>
        <w:jc w:val="both"/>
        <w:rPr>
          <w:rFonts w:ascii="Times New Roman" w:hAnsi="Times New Roman"/>
          <w:bCs/>
          <w:sz w:val="26"/>
          <w:szCs w:val="26"/>
          <w:lang w:eastAsia="ru-RU"/>
        </w:rPr>
      </w:pPr>
      <w:r w:rsidRPr="00341377">
        <w:rPr>
          <w:rFonts w:ascii="Times New Roman" w:hAnsi="Times New Roman"/>
          <w:bCs/>
          <w:sz w:val="26"/>
          <w:szCs w:val="26"/>
          <w:lang w:eastAsia="ru-RU"/>
        </w:rPr>
        <w:t xml:space="preserve">- установлен запрет на замещение </w:t>
      </w:r>
      <w:r w:rsidRPr="00341377">
        <w:rPr>
          <w:rFonts w:ascii="Times New Roman" w:hAnsi="Times New Roman"/>
          <w:sz w:val="26"/>
          <w:szCs w:val="26"/>
        </w:rPr>
        <w:t>должности председателя, заместителя председателя Контрольно-счетной комиссии города Костромы в случае близкого родства или свойства (родители, супруги, дети, братья, сестры, а также братья, сестры, родители, дети супругов и супруги детей) с Главой города Костромы, главой Администрации города Костромы, руководителями судебных и правоохранительных органов, расположенных на территории города Костромы;</w:t>
      </w:r>
    </w:p>
    <w:p w:rsidR="00AA61FF" w:rsidRPr="00341377" w:rsidRDefault="00AA61FF" w:rsidP="00AA61FF">
      <w:pPr>
        <w:autoSpaceDN w:val="0"/>
        <w:spacing w:after="0" w:line="240" w:lineRule="auto"/>
        <w:ind w:firstLine="709"/>
        <w:jc w:val="both"/>
        <w:rPr>
          <w:rFonts w:ascii="Times New Roman" w:hAnsi="Times New Roman"/>
          <w:bCs/>
          <w:sz w:val="26"/>
          <w:szCs w:val="26"/>
          <w:lang w:eastAsia="ru-RU"/>
        </w:rPr>
      </w:pPr>
      <w:r w:rsidRPr="00341377">
        <w:rPr>
          <w:rFonts w:ascii="Times New Roman" w:hAnsi="Times New Roman"/>
          <w:bCs/>
          <w:sz w:val="26"/>
          <w:szCs w:val="26"/>
          <w:lang w:eastAsia="ru-RU"/>
        </w:rPr>
        <w:t>- конкретизирован срок привлечения к ответственности за совершение коррупционных правонарушений;</w:t>
      </w:r>
    </w:p>
    <w:p w:rsidR="00AA61FF" w:rsidRPr="00341377" w:rsidRDefault="00AA61FF" w:rsidP="00AA61FF">
      <w:pPr>
        <w:autoSpaceDN w:val="0"/>
        <w:spacing w:after="0" w:line="240" w:lineRule="auto"/>
        <w:ind w:firstLine="709"/>
        <w:jc w:val="both"/>
        <w:rPr>
          <w:rFonts w:ascii="Times New Roman" w:hAnsi="Times New Roman"/>
          <w:bCs/>
          <w:sz w:val="26"/>
          <w:szCs w:val="26"/>
          <w:lang w:eastAsia="ru-RU"/>
        </w:rPr>
      </w:pPr>
      <w:r w:rsidRPr="00341377">
        <w:rPr>
          <w:rFonts w:ascii="Times New Roman" w:hAnsi="Times New Roman"/>
          <w:bCs/>
          <w:sz w:val="26"/>
          <w:szCs w:val="26"/>
          <w:lang w:eastAsia="ru-RU"/>
        </w:rPr>
        <w:t xml:space="preserve">- установлена возможность применения </w:t>
      </w:r>
      <w:r w:rsidRPr="00341377">
        <w:rPr>
          <w:rFonts w:ascii="Times New Roman" w:hAnsi="Times New Roman"/>
          <w:sz w:val="26"/>
          <w:szCs w:val="26"/>
        </w:rPr>
        <w:t>к муниципальному служащему</w:t>
      </w:r>
      <w:r w:rsidRPr="00341377">
        <w:rPr>
          <w:rFonts w:ascii="Times New Roman" w:hAnsi="Times New Roman"/>
          <w:bCs/>
          <w:sz w:val="26"/>
          <w:szCs w:val="26"/>
          <w:lang w:eastAsia="ru-RU"/>
        </w:rPr>
        <w:t xml:space="preserve"> в</w:t>
      </w:r>
      <w:r w:rsidRPr="00341377">
        <w:rPr>
          <w:rFonts w:ascii="Times New Roman" w:hAnsi="Times New Roman"/>
          <w:sz w:val="26"/>
          <w:szCs w:val="26"/>
        </w:rPr>
        <w:t>зыскания в виде замечания при малозначительности совершенного им коррупционного правонарушения;</w:t>
      </w:r>
    </w:p>
    <w:p w:rsidR="00AA61FF" w:rsidRPr="00341377" w:rsidRDefault="00AA61FF" w:rsidP="00AA61FF">
      <w:pPr>
        <w:autoSpaceDE w:val="0"/>
        <w:autoSpaceDN w:val="0"/>
        <w:adjustRightInd w:val="0"/>
        <w:spacing w:after="0" w:line="240" w:lineRule="auto"/>
        <w:ind w:firstLine="709"/>
        <w:jc w:val="both"/>
        <w:outlineLvl w:val="0"/>
        <w:rPr>
          <w:rFonts w:ascii="Times New Roman" w:hAnsi="Times New Roman"/>
          <w:sz w:val="26"/>
          <w:szCs w:val="26"/>
        </w:rPr>
      </w:pPr>
      <w:r w:rsidRPr="00341377">
        <w:rPr>
          <w:rFonts w:ascii="Times New Roman" w:hAnsi="Times New Roman"/>
          <w:sz w:val="26"/>
          <w:szCs w:val="26"/>
        </w:rPr>
        <w:t xml:space="preserve">3) утвержден Перечень </w:t>
      </w:r>
      <w:proofErr w:type="spellStart"/>
      <w:r w:rsidRPr="00341377">
        <w:rPr>
          <w:rFonts w:ascii="Times New Roman" w:hAnsi="Times New Roman"/>
          <w:sz w:val="26"/>
          <w:szCs w:val="26"/>
        </w:rPr>
        <w:t>коррупционно</w:t>
      </w:r>
      <w:proofErr w:type="spellEnd"/>
      <w:r w:rsidRPr="00341377">
        <w:rPr>
          <w:rFonts w:ascii="Times New Roman" w:hAnsi="Times New Roman"/>
          <w:sz w:val="26"/>
          <w:szCs w:val="26"/>
        </w:rPr>
        <w:t>-опасных функций Думы города Костромы, Главы города Костромы;</w:t>
      </w:r>
    </w:p>
    <w:p w:rsidR="00AA61FF" w:rsidRPr="00341377" w:rsidRDefault="00AA61FF" w:rsidP="00AA61FF">
      <w:pPr>
        <w:autoSpaceDE w:val="0"/>
        <w:autoSpaceDN w:val="0"/>
        <w:adjustRightInd w:val="0"/>
        <w:spacing w:after="0" w:line="240" w:lineRule="auto"/>
        <w:ind w:firstLine="709"/>
        <w:jc w:val="both"/>
        <w:outlineLvl w:val="0"/>
        <w:rPr>
          <w:rFonts w:ascii="Times New Roman" w:hAnsi="Times New Roman"/>
          <w:sz w:val="26"/>
          <w:szCs w:val="26"/>
        </w:rPr>
      </w:pPr>
      <w:r w:rsidRPr="00341377">
        <w:rPr>
          <w:rFonts w:ascii="Times New Roman" w:hAnsi="Times New Roman"/>
          <w:sz w:val="26"/>
          <w:szCs w:val="26"/>
        </w:rPr>
        <w:t>4) в Перечень должностей муниципальной службы в аппарате Думы города Костромы,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включены все должности муниципальной службы аппарата Думы города Костромы;</w:t>
      </w:r>
    </w:p>
    <w:p w:rsidR="00AA61FF" w:rsidRPr="00341377" w:rsidRDefault="00AA61FF" w:rsidP="00AA61FF">
      <w:pPr>
        <w:autoSpaceDN w:val="0"/>
        <w:spacing w:after="0" w:line="240" w:lineRule="auto"/>
        <w:ind w:firstLine="709"/>
        <w:jc w:val="both"/>
        <w:rPr>
          <w:rFonts w:ascii="Times New Roman" w:hAnsi="Times New Roman"/>
          <w:sz w:val="26"/>
          <w:szCs w:val="26"/>
        </w:rPr>
      </w:pPr>
      <w:r w:rsidRPr="00341377">
        <w:rPr>
          <w:rFonts w:ascii="Times New Roman" w:hAnsi="Times New Roman"/>
          <w:sz w:val="26"/>
          <w:szCs w:val="26"/>
        </w:rPr>
        <w:t xml:space="preserve">5) </w:t>
      </w:r>
      <w:r w:rsidRPr="00341377">
        <w:rPr>
          <w:rFonts w:ascii="Times New Roman" w:hAnsi="Times New Roman"/>
          <w:bCs/>
          <w:sz w:val="26"/>
          <w:szCs w:val="26"/>
          <w:lang w:eastAsia="ru-RU"/>
        </w:rPr>
        <w:t xml:space="preserve">принимая во внимание, что с октября 2019 года начал работу </w:t>
      </w:r>
      <w:r w:rsidRPr="00341377">
        <w:rPr>
          <w:rFonts w:ascii="Times New Roman" w:hAnsi="Times New Roman"/>
          <w:sz w:val="26"/>
          <w:szCs w:val="26"/>
        </w:rPr>
        <w:t xml:space="preserve">официальный сайт Контрольно-счетной комиссии города Костромы, </w:t>
      </w:r>
      <w:r w:rsidRPr="00341377">
        <w:rPr>
          <w:rFonts w:ascii="Times New Roman" w:hAnsi="Times New Roman"/>
          <w:bCs/>
          <w:sz w:val="26"/>
          <w:szCs w:val="26"/>
          <w:lang w:eastAsia="ru-RU"/>
        </w:rPr>
        <w:t xml:space="preserve">исключены положения о размещении сведений </w:t>
      </w:r>
      <w:r w:rsidRPr="00341377">
        <w:rPr>
          <w:rFonts w:ascii="Times New Roman" w:hAnsi="Times New Roman"/>
          <w:bCs/>
          <w:sz w:val="26"/>
          <w:szCs w:val="26"/>
        </w:rPr>
        <w:t>о доходах, об имуществе и обязательствах имущественного характера (</w:t>
      </w:r>
      <w:r w:rsidRPr="00341377">
        <w:rPr>
          <w:rFonts w:ascii="Times New Roman" w:hAnsi="Times New Roman"/>
          <w:bCs/>
          <w:sz w:val="26"/>
          <w:szCs w:val="26"/>
          <w:lang w:eastAsia="ru-RU"/>
        </w:rPr>
        <w:t xml:space="preserve">сведений </w:t>
      </w:r>
      <w:r w:rsidRPr="00341377">
        <w:rPr>
          <w:rFonts w:ascii="Times New Roman" w:hAnsi="Times New Roman"/>
          <w:sz w:val="26"/>
          <w:szCs w:val="26"/>
        </w:rPr>
        <w:t>об источниках получения средств, за счет которых совершены сделки (совершена сделка) по приобретению недвижимости</w:t>
      </w:r>
      <w:r w:rsidRPr="00341377">
        <w:rPr>
          <w:rFonts w:ascii="Times New Roman" w:hAnsi="Times New Roman"/>
          <w:bCs/>
          <w:sz w:val="26"/>
          <w:szCs w:val="26"/>
        </w:rPr>
        <w:t>) председателя Контрольно-счетной комиссии города Костромы, заместителя председателя Контрольно-счетной комиссии города Костромы и членов их семей на официальном сайте Думы города Костромы</w:t>
      </w:r>
      <w:r w:rsidRPr="00341377">
        <w:rPr>
          <w:rFonts w:ascii="Times New Roman" w:hAnsi="Times New Roman"/>
          <w:sz w:val="26"/>
          <w:szCs w:val="26"/>
        </w:rPr>
        <w:t>;</w:t>
      </w:r>
    </w:p>
    <w:p w:rsidR="00AA61FF" w:rsidRPr="00341377" w:rsidRDefault="00AA61FF" w:rsidP="00AA61FF">
      <w:pPr>
        <w:autoSpaceDE w:val="0"/>
        <w:autoSpaceDN w:val="0"/>
        <w:adjustRightInd w:val="0"/>
        <w:spacing w:after="0" w:line="240" w:lineRule="auto"/>
        <w:ind w:firstLine="709"/>
        <w:jc w:val="both"/>
        <w:rPr>
          <w:rFonts w:ascii="Times New Roman" w:hAnsi="Times New Roman"/>
          <w:sz w:val="26"/>
          <w:szCs w:val="26"/>
        </w:rPr>
      </w:pPr>
      <w:r w:rsidRPr="00341377">
        <w:rPr>
          <w:rFonts w:ascii="Times New Roman" w:hAnsi="Times New Roman"/>
          <w:sz w:val="26"/>
          <w:szCs w:val="26"/>
        </w:rPr>
        <w:t xml:space="preserve">6) Уставом города Костромы закреплено </w:t>
      </w:r>
      <w:r w:rsidRPr="00341377">
        <w:rPr>
          <w:rFonts w:ascii="Times New Roman" w:hAnsi="Times New Roman"/>
          <w:bCs/>
          <w:sz w:val="26"/>
          <w:szCs w:val="26"/>
          <w:lang w:eastAsia="ru-RU"/>
        </w:rPr>
        <w:t xml:space="preserve">полномочие Думы города Костромы по определению </w:t>
      </w:r>
      <w:r w:rsidRPr="00341377">
        <w:rPr>
          <w:rFonts w:ascii="Times New Roman" w:hAnsi="Times New Roman"/>
          <w:sz w:val="26"/>
          <w:szCs w:val="26"/>
        </w:rPr>
        <w:t>Порядка принятия решения о применении к Главе города Костромы, депутату Думы города Костромы мер ответственности, указанных в части 7</w:t>
      </w:r>
      <w:r w:rsidRPr="00341377">
        <w:rPr>
          <w:rFonts w:ascii="Times New Roman" w:hAnsi="Times New Roman"/>
          <w:sz w:val="26"/>
          <w:szCs w:val="26"/>
          <w:vertAlign w:val="superscript"/>
        </w:rPr>
        <w:t xml:space="preserve">3-1 </w:t>
      </w:r>
      <w:r w:rsidRPr="00341377">
        <w:rPr>
          <w:rFonts w:ascii="Times New Roman" w:hAnsi="Times New Roman"/>
          <w:sz w:val="26"/>
          <w:szCs w:val="26"/>
        </w:rPr>
        <w:t xml:space="preserve">статьи 40 Федерального закона </w:t>
      </w:r>
      <w:r w:rsidRPr="00341377">
        <w:rPr>
          <w:rFonts w:ascii="Times New Roman" w:hAnsi="Times New Roman"/>
          <w:sz w:val="26"/>
          <w:szCs w:val="26"/>
          <w:lang w:eastAsia="ru-RU"/>
        </w:rPr>
        <w:t xml:space="preserve">от 06.10.2003 № 131-ФЗ </w:t>
      </w:r>
      <w:r w:rsidR="00842E1A">
        <w:rPr>
          <w:rFonts w:ascii="Times New Roman" w:hAnsi="Times New Roman"/>
          <w:sz w:val="26"/>
          <w:szCs w:val="26"/>
          <w:lang w:eastAsia="ru-RU"/>
        </w:rPr>
        <w:t>"</w:t>
      </w:r>
      <w:r w:rsidRPr="00341377">
        <w:rPr>
          <w:rFonts w:ascii="Times New Roman" w:hAnsi="Times New Roman"/>
          <w:sz w:val="26"/>
          <w:szCs w:val="26"/>
          <w:lang w:eastAsia="ru-RU"/>
        </w:rPr>
        <w:t>Об общих принципах организации местного самоуправления в Российской Федерации</w:t>
      </w:r>
      <w:r w:rsidR="00842E1A">
        <w:rPr>
          <w:rFonts w:ascii="Times New Roman" w:hAnsi="Times New Roman"/>
          <w:sz w:val="26"/>
          <w:szCs w:val="26"/>
          <w:lang w:eastAsia="ru-RU"/>
        </w:rPr>
        <w:t>"</w:t>
      </w:r>
      <w:r w:rsidRPr="00341377">
        <w:rPr>
          <w:rFonts w:ascii="Times New Roman" w:hAnsi="Times New Roman"/>
          <w:sz w:val="26"/>
          <w:szCs w:val="26"/>
        </w:rPr>
        <w:t>, в соответствии с законом Костромской области;</w:t>
      </w:r>
    </w:p>
    <w:p w:rsidR="00AA61FF" w:rsidRPr="00341377" w:rsidRDefault="00AA61FF" w:rsidP="00AA61FF">
      <w:pPr>
        <w:autoSpaceDE w:val="0"/>
        <w:autoSpaceDN w:val="0"/>
        <w:adjustRightInd w:val="0"/>
        <w:spacing w:after="0" w:line="240" w:lineRule="auto"/>
        <w:ind w:firstLine="709"/>
        <w:jc w:val="both"/>
        <w:outlineLvl w:val="0"/>
        <w:rPr>
          <w:rFonts w:ascii="Times New Roman" w:hAnsi="Times New Roman"/>
          <w:sz w:val="26"/>
          <w:szCs w:val="26"/>
        </w:rPr>
      </w:pPr>
      <w:r w:rsidRPr="00341377">
        <w:rPr>
          <w:rFonts w:ascii="Times New Roman" w:hAnsi="Times New Roman"/>
          <w:sz w:val="26"/>
          <w:szCs w:val="26"/>
        </w:rPr>
        <w:t>7) у</w:t>
      </w:r>
      <w:r w:rsidRPr="00341377">
        <w:rPr>
          <w:rFonts w:ascii="Times New Roman" w:hAnsi="Times New Roman"/>
          <w:sz w:val="26"/>
          <w:szCs w:val="26"/>
          <w:lang w:eastAsia="ru-RU"/>
        </w:rPr>
        <w:t>твержден Порядок принятия решения о применении мер ответственности к Главе города Костромы, депутату Думы города Костромы,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AA61FF" w:rsidRPr="00341377" w:rsidRDefault="00AA61FF" w:rsidP="00AA61FF">
      <w:pPr>
        <w:autoSpaceDE w:val="0"/>
        <w:autoSpaceDN w:val="0"/>
        <w:adjustRightInd w:val="0"/>
        <w:spacing w:after="0" w:line="240" w:lineRule="auto"/>
        <w:ind w:firstLine="709"/>
        <w:jc w:val="both"/>
        <w:outlineLvl w:val="0"/>
        <w:rPr>
          <w:rFonts w:ascii="Times New Roman" w:hAnsi="Times New Roman"/>
          <w:sz w:val="26"/>
          <w:szCs w:val="26"/>
        </w:rPr>
      </w:pPr>
      <w:r w:rsidRPr="00341377">
        <w:rPr>
          <w:rFonts w:ascii="Times New Roman" w:hAnsi="Times New Roman"/>
          <w:sz w:val="26"/>
          <w:szCs w:val="26"/>
        </w:rPr>
        <w:t>8) утвержден План мероприятий Думы города Костромы по противодействию коррупции на 2020 год</w:t>
      </w:r>
      <w:r w:rsidR="00842E1A">
        <w:rPr>
          <w:rFonts w:ascii="Times New Roman" w:hAnsi="Times New Roman"/>
          <w:bCs/>
          <w:sz w:val="26"/>
          <w:szCs w:val="26"/>
        </w:rPr>
        <w:t>"</w:t>
      </w:r>
      <w:r w:rsidRPr="00341377">
        <w:rPr>
          <w:rFonts w:ascii="Times New Roman" w:hAnsi="Times New Roman"/>
          <w:bCs/>
          <w:sz w:val="26"/>
          <w:szCs w:val="26"/>
        </w:rPr>
        <w:t>.</w:t>
      </w:r>
    </w:p>
    <w:p w:rsidR="00341377" w:rsidRDefault="00AA61FF" w:rsidP="009260BF">
      <w:pPr>
        <w:pStyle w:val="ConsPlusNormal"/>
        <w:ind w:firstLine="709"/>
        <w:jc w:val="both"/>
        <w:rPr>
          <w:rFonts w:ascii="Times New Roman" w:hAnsi="Times New Roman"/>
          <w:kern w:val="2"/>
          <w:sz w:val="26"/>
          <w:szCs w:val="26"/>
          <w14:cntxtAlts/>
        </w:rPr>
      </w:pPr>
      <w:r w:rsidRPr="00341377">
        <w:rPr>
          <w:rFonts w:ascii="Times New Roman" w:eastAsia="Times New Roman" w:hAnsi="Times New Roman"/>
          <w:kern w:val="2"/>
          <w:sz w:val="26"/>
          <w:szCs w:val="26"/>
          <w:lang w:eastAsia="ru-RU"/>
          <w14:cntxtAlts/>
        </w:rPr>
        <w:t>Кроме того,</w:t>
      </w:r>
      <w:r w:rsidRPr="00341377">
        <w:rPr>
          <w:rFonts w:ascii="Times New Roman" w:hAnsi="Times New Roman"/>
          <w:kern w:val="2"/>
          <w:sz w:val="26"/>
          <w:szCs w:val="26"/>
          <w14:cntxtAlts/>
        </w:rPr>
        <w:t xml:space="preserve"> в целях соблюдения законодательства </w:t>
      </w:r>
      <w:r w:rsidRPr="00341377">
        <w:rPr>
          <w:rFonts w:ascii="Times New Roman" w:hAnsi="Times New Roman"/>
          <w:bCs/>
          <w:kern w:val="2"/>
          <w:sz w:val="26"/>
          <w:szCs w:val="26"/>
          <w14:cntxtAlts/>
        </w:rPr>
        <w:t>Российской Федерации о противодействии коррупции ответственной депутатской к</w:t>
      </w:r>
      <w:r w:rsidRPr="00341377">
        <w:rPr>
          <w:rFonts w:ascii="Times New Roman" w:hAnsi="Times New Roman"/>
          <w:kern w:val="2"/>
          <w:sz w:val="26"/>
          <w:szCs w:val="26"/>
          <w14:cntxtAlts/>
        </w:rPr>
        <w:t>омиссией Думы ежеквартально рассматривался воп</w:t>
      </w:r>
      <w:r w:rsidR="00171FF8">
        <w:rPr>
          <w:rFonts w:ascii="Times New Roman" w:hAnsi="Times New Roman"/>
          <w:kern w:val="2"/>
          <w:sz w:val="26"/>
          <w:szCs w:val="26"/>
          <w14:cntxtAlts/>
        </w:rPr>
        <w:t>рос правоприменительной практики</w:t>
      </w:r>
      <w:r w:rsidRPr="00341377">
        <w:rPr>
          <w:rFonts w:ascii="Times New Roman" w:hAnsi="Times New Roman"/>
          <w:kern w:val="2"/>
          <w:sz w:val="26"/>
          <w:szCs w:val="26"/>
          <w14:cntxtAlts/>
        </w:rPr>
        <w:t xml:space="preserve"> по результатам вступивших в законную силу решений судов, арбитражных судов о </w:t>
      </w:r>
      <w:r w:rsidRPr="00341377">
        <w:rPr>
          <w:rFonts w:ascii="Times New Roman" w:hAnsi="Times New Roman"/>
          <w:kern w:val="2"/>
          <w:sz w:val="26"/>
          <w:szCs w:val="26"/>
          <w14:cntxtAlts/>
        </w:rPr>
        <w:lastRenderedPageBreak/>
        <w:t>признании недействительными ненормативных правовых актов Думы города Костромы, Главы города Костромы, незаконными решений и действий (бездействия) должностных лиц Думы города Костромы.</w:t>
      </w:r>
    </w:p>
    <w:p w:rsidR="002C74D8" w:rsidRPr="002C74D8" w:rsidRDefault="002C74D8" w:rsidP="002C74D8">
      <w:pPr>
        <w:rPr>
          <w:lang w:eastAsia="ar-SA"/>
        </w:rPr>
      </w:pPr>
    </w:p>
    <w:p w:rsidR="00AA61FF" w:rsidRPr="00851D92" w:rsidRDefault="00AA61FF" w:rsidP="00AA61FF">
      <w:pPr>
        <w:pStyle w:val="ConsPlusNormal"/>
        <w:ind w:firstLine="0"/>
        <w:jc w:val="center"/>
        <w:rPr>
          <w:rFonts w:ascii="Times New Roman" w:hAnsi="Times New Roman"/>
          <w:b/>
          <w:kern w:val="2"/>
          <w:sz w:val="26"/>
          <w:szCs w:val="26"/>
          <w14:cntxtAlts/>
        </w:rPr>
      </w:pPr>
      <w:r w:rsidRPr="00851D92">
        <w:rPr>
          <w:rFonts w:ascii="Times New Roman" w:hAnsi="Times New Roman"/>
          <w:b/>
          <w:kern w:val="2"/>
          <w:sz w:val="26"/>
          <w:szCs w:val="26"/>
          <w14:cntxtAlts/>
        </w:rPr>
        <w:t>Организация благоприятных условий для создания и функционирования территориального общественного самоуправления в городе Костроме и принятие дополнительных мер по стимулированию жителей города Костромы к созданию новых субъектов территориального общественного самоуправления города Костромы</w:t>
      </w:r>
    </w:p>
    <w:p w:rsidR="00AA61FF" w:rsidRPr="00341377" w:rsidRDefault="00171FF8" w:rsidP="00AA61FF">
      <w:pPr>
        <w:autoSpaceDE w:val="0"/>
        <w:autoSpaceDN w:val="0"/>
        <w:adjustRightInd w:val="0"/>
        <w:spacing w:after="0" w:line="240" w:lineRule="auto"/>
        <w:ind w:firstLine="709"/>
        <w:jc w:val="both"/>
        <w:rPr>
          <w:rFonts w:ascii="Times New Roman" w:hAnsi="Times New Roman"/>
          <w:kern w:val="2"/>
          <w:sz w:val="26"/>
          <w:szCs w:val="26"/>
          <w14:cntxtAlts/>
        </w:rPr>
      </w:pPr>
      <w:r>
        <w:rPr>
          <w:rFonts w:ascii="Times New Roman" w:hAnsi="Times New Roman"/>
          <w:bCs/>
          <w:kern w:val="2"/>
          <w:sz w:val="26"/>
          <w:szCs w:val="26"/>
          <w:lang w:eastAsia="ru-RU"/>
          <w14:cntxtAlts/>
        </w:rPr>
        <w:t>В отчетном периоде было организовано 3 новых субъекта</w:t>
      </w:r>
      <w:r w:rsidR="00AA61FF" w:rsidRPr="00341377">
        <w:rPr>
          <w:rFonts w:ascii="Times New Roman" w:hAnsi="Times New Roman"/>
          <w:kern w:val="2"/>
          <w:sz w:val="26"/>
          <w:szCs w:val="26"/>
          <w14:cntxtAlts/>
        </w:rPr>
        <w:t xml:space="preserve"> территориального общественного самоуправ</w:t>
      </w:r>
      <w:r>
        <w:rPr>
          <w:rFonts w:ascii="Times New Roman" w:hAnsi="Times New Roman"/>
          <w:kern w:val="2"/>
          <w:sz w:val="26"/>
          <w:szCs w:val="26"/>
          <w14:cntxtAlts/>
        </w:rPr>
        <w:t xml:space="preserve">ления города Костромы, границы территории которых установлены решениями Думы города Костромы </w:t>
      </w:r>
      <w:r w:rsidR="00AA61FF" w:rsidRPr="00341377">
        <w:rPr>
          <w:rFonts w:ascii="Times New Roman" w:hAnsi="Times New Roman"/>
          <w:kern w:val="2"/>
          <w:sz w:val="26"/>
          <w:szCs w:val="26"/>
          <w14:cntxtAlts/>
        </w:rPr>
        <w:t>и назначены учредительные собрани</w:t>
      </w:r>
      <w:r>
        <w:rPr>
          <w:rFonts w:ascii="Times New Roman" w:hAnsi="Times New Roman"/>
          <w:kern w:val="2"/>
          <w:sz w:val="26"/>
          <w:szCs w:val="26"/>
          <w14:cntxtAlts/>
        </w:rPr>
        <w:t>я (конференция)</w:t>
      </w:r>
      <w:r w:rsidR="00AA61FF" w:rsidRPr="00341377">
        <w:rPr>
          <w:rFonts w:ascii="Times New Roman" w:hAnsi="Times New Roman"/>
          <w:kern w:val="2"/>
          <w:sz w:val="26"/>
          <w:szCs w:val="26"/>
          <w14:cntxtAlts/>
        </w:rPr>
        <w:t>:</w:t>
      </w:r>
    </w:p>
    <w:p w:rsidR="00AA61FF" w:rsidRPr="00341377" w:rsidRDefault="00AA61FF" w:rsidP="00AA61FF">
      <w:pPr>
        <w:autoSpaceDE w:val="0"/>
        <w:autoSpaceDN w:val="0"/>
        <w:adjustRightInd w:val="0"/>
        <w:spacing w:after="0" w:line="240" w:lineRule="auto"/>
        <w:ind w:firstLine="709"/>
        <w:jc w:val="both"/>
        <w:rPr>
          <w:rFonts w:ascii="Times New Roman" w:hAnsi="Times New Roman"/>
          <w:sz w:val="26"/>
          <w:szCs w:val="26"/>
        </w:rPr>
      </w:pPr>
      <w:r w:rsidRPr="00341377">
        <w:rPr>
          <w:rFonts w:ascii="Times New Roman" w:hAnsi="Times New Roman"/>
          <w:kern w:val="2"/>
          <w:sz w:val="26"/>
          <w:szCs w:val="26"/>
          <w14:cntxtAlts/>
        </w:rPr>
        <w:t>1)</w:t>
      </w:r>
      <w:r w:rsidRPr="00341377">
        <w:rPr>
          <w:rFonts w:ascii="Times New Roman" w:hAnsi="Times New Roman"/>
          <w:sz w:val="26"/>
          <w:szCs w:val="26"/>
        </w:rPr>
        <w:t xml:space="preserve"> </w:t>
      </w:r>
      <w:r w:rsidR="00842E1A">
        <w:rPr>
          <w:rFonts w:ascii="Times New Roman" w:hAnsi="Times New Roman"/>
          <w:sz w:val="26"/>
          <w:szCs w:val="26"/>
        </w:rPr>
        <w:t>"</w:t>
      </w:r>
      <w:r w:rsidRPr="00341377">
        <w:rPr>
          <w:rFonts w:ascii="Times New Roman" w:hAnsi="Times New Roman"/>
          <w:sz w:val="26"/>
          <w:szCs w:val="26"/>
        </w:rPr>
        <w:t>Индустриальный</w:t>
      </w:r>
      <w:r w:rsidR="00842E1A">
        <w:rPr>
          <w:rFonts w:ascii="Times New Roman" w:hAnsi="Times New Roman"/>
          <w:sz w:val="26"/>
          <w:szCs w:val="26"/>
        </w:rPr>
        <w:t>"</w:t>
      </w:r>
      <w:r w:rsidRPr="00341377">
        <w:rPr>
          <w:rFonts w:ascii="Times New Roman" w:hAnsi="Times New Roman"/>
          <w:sz w:val="26"/>
          <w:szCs w:val="26"/>
        </w:rPr>
        <w:t>;</w:t>
      </w:r>
    </w:p>
    <w:p w:rsidR="00AA61FF" w:rsidRPr="00341377" w:rsidRDefault="00AA61FF" w:rsidP="00AA61FF">
      <w:pPr>
        <w:autoSpaceDE w:val="0"/>
        <w:autoSpaceDN w:val="0"/>
        <w:adjustRightInd w:val="0"/>
        <w:spacing w:after="0" w:line="240" w:lineRule="auto"/>
        <w:ind w:firstLine="709"/>
        <w:jc w:val="both"/>
        <w:rPr>
          <w:rFonts w:ascii="Times New Roman" w:hAnsi="Times New Roman"/>
          <w:sz w:val="26"/>
          <w:szCs w:val="26"/>
        </w:rPr>
      </w:pPr>
      <w:r w:rsidRPr="00341377">
        <w:rPr>
          <w:rFonts w:ascii="Times New Roman" w:hAnsi="Times New Roman"/>
          <w:sz w:val="26"/>
          <w:szCs w:val="26"/>
        </w:rPr>
        <w:t xml:space="preserve">2) </w:t>
      </w:r>
      <w:r w:rsidR="00842E1A">
        <w:rPr>
          <w:rFonts w:ascii="Times New Roman" w:hAnsi="Times New Roman"/>
          <w:sz w:val="26"/>
          <w:szCs w:val="26"/>
        </w:rPr>
        <w:t>"</w:t>
      </w:r>
      <w:r w:rsidRPr="00341377">
        <w:rPr>
          <w:rFonts w:ascii="Times New Roman" w:hAnsi="Times New Roman"/>
          <w:sz w:val="26"/>
          <w:szCs w:val="26"/>
        </w:rPr>
        <w:t>Маяк</w:t>
      </w:r>
      <w:r w:rsidR="00842E1A">
        <w:rPr>
          <w:rFonts w:ascii="Times New Roman" w:hAnsi="Times New Roman"/>
          <w:sz w:val="26"/>
          <w:szCs w:val="26"/>
        </w:rPr>
        <w:t>"</w:t>
      </w:r>
      <w:r w:rsidRPr="00341377">
        <w:rPr>
          <w:rFonts w:ascii="Times New Roman" w:hAnsi="Times New Roman"/>
          <w:sz w:val="26"/>
          <w:szCs w:val="26"/>
        </w:rPr>
        <w:t>;</w:t>
      </w:r>
    </w:p>
    <w:p w:rsidR="00AA61FF" w:rsidRPr="00341377" w:rsidRDefault="00171FF8" w:rsidP="00AA61F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3) </w:t>
      </w:r>
      <w:r w:rsidR="00842E1A">
        <w:rPr>
          <w:rFonts w:ascii="Times New Roman" w:hAnsi="Times New Roman"/>
          <w:sz w:val="26"/>
          <w:szCs w:val="26"/>
        </w:rPr>
        <w:t>"</w:t>
      </w:r>
      <w:r>
        <w:rPr>
          <w:rFonts w:ascii="Times New Roman" w:hAnsi="Times New Roman"/>
          <w:sz w:val="26"/>
          <w:szCs w:val="26"/>
        </w:rPr>
        <w:t>Речные проезды</w:t>
      </w:r>
      <w:r w:rsidR="00842E1A">
        <w:rPr>
          <w:rFonts w:ascii="Times New Roman" w:hAnsi="Times New Roman"/>
          <w:sz w:val="26"/>
          <w:szCs w:val="26"/>
        </w:rPr>
        <w:t>"</w:t>
      </w:r>
      <w:r>
        <w:rPr>
          <w:rFonts w:ascii="Times New Roman" w:hAnsi="Times New Roman"/>
          <w:sz w:val="26"/>
          <w:szCs w:val="26"/>
        </w:rPr>
        <w:t xml:space="preserve">. Данный ТОС - </w:t>
      </w:r>
      <w:r w:rsidR="00AA61FF" w:rsidRPr="00341377">
        <w:rPr>
          <w:rFonts w:ascii="Times New Roman" w:hAnsi="Times New Roman"/>
          <w:sz w:val="26"/>
          <w:szCs w:val="26"/>
        </w:rPr>
        <w:t>первый субъект территориального общественного самоуправления города Костромы, принявший решение о регистрац</w:t>
      </w:r>
      <w:r>
        <w:rPr>
          <w:rFonts w:ascii="Times New Roman" w:hAnsi="Times New Roman"/>
          <w:sz w:val="26"/>
          <w:szCs w:val="26"/>
        </w:rPr>
        <w:t>ии в качестве юридического лица</w:t>
      </w:r>
      <w:r w:rsidR="00AA61FF" w:rsidRPr="00341377">
        <w:rPr>
          <w:rFonts w:ascii="Times New Roman" w:hAnsi="Times New Roman"/>
          <w:sz w:val="26"/>
          <w:szCs w:val="26"/>
        </w:rPr>
        <w:t>.</w:t>
      </w:r>
    </w:p>
    <w:p w:rsidR="00AA61FF" w:rsidRPr="00341377" w:rsidRDefault="00AA61FF" w:rsidP="00AA61FF">
      <w:pPr>
        <w:pStyle w:val="a6"/>
        <w:ind w:firstLine="709"/>
        <w:jc w:val="both"/>
        <w:rPr>
          <w:rFonts w:ascii="Times New Roman" w:eastAsia="Times New Roman" w:hAnsi="Times New Roman"/>
          <w:sz w:val="26"/>
          <w:szCs w:val="26"/>
          <w:lang w:eastAsia="ar-SA"/>
        </w:rPr>
      </w:pPr>
      <w:r w:rsidRPr="00341377">
        <w:rPr>
          <w:rFonts w:ascii="Times New Roman" w:eastAsia="Times New Roman" w:hAnsi="Times New Roman"/>
          <w:sz w:val="26"/>
          <w:szCs w:val="26"/>
          <w:lang w:eastAsia="ar-SA"/>
        </w:rPr>
        <w:t>Вместе с тем, п</w:t>
      </w:r>
      <w:r w:rsidRPr="00341377">
        <w:rPr>
          <w:rFonts w:ascii="Times New Roman" w:hAnsi="Times New Roman"/>
          <w:kern w:val="2"/>
          <w:sz w:val="26"/>
          <w:szCs w:val="26"/>
          <w14:cntxtAlts/>
        </w:rPr>
        <w:t xml:space="preserve">ринимая во внимание решение участников территориального общественного самоуправления о прекращении деятельности субъекта территориального общественного самоуправления, Думой города Костромы принято решение о прекращении деятельности территориального общественного самоуправления </w:t>
      </w:r>
      <w:r w:rsidR="00842E1A">
        <w:rPr>
          <w:rFonts w:ascii="Times New Roman" w:eastAsia="Times New Roman" w:hAnsi="Times New Roman"/>
          <w:sz w:val="26"/>
          <w:szCs w:val="26"/>
          <w:lang w:eastAsia="ar-SA"/>
        </w:rPr>
        <w:t>"</w:t>
      </w:r>
      <w:r w:rsidRPr="00341377">
        <w:rPr>
          <w:rFonts w:ascii="Times New Roman" w:eastAsia="Times New Roman" w:hAnsi="Times New Roman"/>
          <w:sz w:val="26"/>
          <w:szCs w:val="26"/>
          <w:lang w:eastAsia="ar-SA"/>
        </w:rPr>
        <w:t>Фестивальный</w:t>
      </w:r>
      <w:r w:rsidR="00842E1A">
        <w:rPr>
          <w:rFonts w:ascii="Times New Roman" w:eastAsia="Times New Roman" w:hAnsi="Times New Roman"/>
          <w:sz w:val="26"/>
          <w:szCs w:val="26"/>
          <w:lang w:eastAsia="ar-SA"/>
        </w:rPr>
        <w:t>"</w:t>
      </w:r>
      <w:r w:rsidRPr="00341377">
        <w:rPr>
          <w:rFonts w:ascii="Times New Roman" w:eastAsia="Times New Roman" w:hAnsi="Times New Roman"/>
          <w:sz w:val="26"/>
          <w:szCs w:val="26"/>
          <w:lang w:eastAsia="ar-SA"/>
        </w:rPr>
        <w:t>.</w:t>
      </w:r>
    </w:p>
    <w:p w:rsidR="00AA61FF" w:rsidRPr="00341377" w:rsidRDefault="00AA61FF" w:rsidP="00AA61FF">
      <w:pPr>
        <w:autoSpaceDN w:val="0"/>
        <w:spacing w:after="0" w:line="240" w:lineRule="auto"/>
        <w:ind w:firstLine="709"/>
        <w:jc w:val="both"/>
        <w:rPr>
          <w:rFonts w:ascii="Times New Roman" w:hAnsi="Times New Roman"/>
          <w:kern w:val="2"/>
          <w:sz w:val="26"/>
          <w:szCs w:val="26"/>
          <w14:cntxtAlts/>
        </w:rPr>
      </w:pPr>
      <w:r w:rsidRPr="00341377">
        <w:rPr>
          <w:rFonts w:ascii="Times New Roman" w:hAnsi="Times New Roman"/>
          <w:kern w:val="2"/>
          <w:sz w:val="26"/>
          <w:szCs w:val="26"/>
          <w14:cntxtAlts/>
        </w:rPr>
        <w:t xml:space="preserve">Практическая работа с органами территориального общественного самоуправления показала необходимость внесения изменений в Положение о территориальном общественном самоуправлении в городе Костроме, в том числе </w:t>
      </w:r>
      <w:r w:rsidRPr="00341377">
        <w:rPr>
          <w:rFonts w:ascii="Times New Roman" w:hAnsi="Times New Roman"/>
          <w:sz w:val="26"/>
          <w:szCs w:val="26"/>
        </w:rPr>
        <w:t>в связи с образованием на территории города Костромы первого субъекта территориального общественного самоу</w:t>
      </w:r>
      <w:r w:rsidR="00171FF8">
        <w:rPr>
          <w:rFonts w:ascii="Times New Roman" w:hAnsi="Times New Roman"/>
          <w:sz w:val="26"/>
          <w:szCs w:val="26"/>
        </w:rPr>
        <w:t>правления как юридического лица. Т</w:t>
      </w:r>
      <w:r w:rsidRPr="00341377">
        <w:rPr>
          <w:rFonts w:ascii="Times New Roman" w:hAnsi="Times New Roman"/>
          <w:sz w:val="26"/>
          <w:szCs w:val="26"/>
        </w:rPr>
        <w:t>ак</w:t>
      </w:r>
      <w:r w:rsidR="00171FF8">
        <w:rPr>
          <w:rFonts w:ascii="Times New Roman" w:hAnsi="Times New Roman"/>
          <w:sz w:val="26"/>
          <w:szCs w:val="26"/>
        </w:rPr>
        <w:t>,</w:t>
      </w:r>
      <w:r w:rsidRPr="00341377">
        <w:rPr>
          <w:rFonts w:ascii="Times New Roman" w:hAnsi="Times New Roman"/>
          <w:sz w:val="26"/>
          <w:szCs w:val="26"/>
        </w:rPr>
        <w:t xml:space="preserve"> решениями Думы</w:t>
      </w:r>
      <w:r w:rsidRPr="00341377">
        <w:rPr>
          <w:rFonts w:ascii="Times New Roman" w:hAnsi="Times New Roman"/>
          <w:kern w:val="2"/>
          <w:sz w:val="26"/>
          <w:szCs w:val="26"/>
          <w14:cntxtAlts/>
        </w:rPr>
        <w:t>:</w:t>
      </w:r>
    </w:p>
    <w:p w:rsidR="00AA61FF" w:rsidRPr="00341377" w:rsidRDefault="00AA61FF" w:rsidP="00AA61FF">
      <w:pPr>
        <w:autoSpaceDN w:val="0"/>
        <w:spacing w:after="0" w:line="240" w:lineRule="auto"/>
        <w:ind w:firstLine="709"/>
        <w:jc w:val="both"/>
        <w:rPr>
          <w:rFonts w:ascii="Times New Roman" w:hAnsi="Times New Roman"/>
          <w:bCs/>
          <w:sz w:val="26"/>
          <w:szCs w:val="26"/>
          <w:lang w:eastAsia="ru-RU"/>
        </w:rPr>
      </w:pPr>
      <w:r w:rsidRPr="00341377">
        <w:rPr>
          <w:rFonts w:ascii="Times New Roman" w:hAnsi="Times New Roman"/>
          <w:bCs/>
          <w:sz w:val="26"/>
          <w:szCs w:val="26"/>
          <w:lang w:eastAsia="ru-RU"/>
        </w:rPr>
        <w:t>1) закреплена обязанность субъекта территориального общественного самоуправления по представлению до 1 февраля очередного года ежегодного отчета о его деятельности;</w:t>
      </w:r>
    </w:p>
    <w:p w:rsidR="00AA61FF" w:rsidRPr="00171FF8" w:rsidRDefault="00AA61FF" w:rsidP="00171FF8">
      <w:pPr>
        <w:autoSpaceDN w:val="0"/>
        <w:spacing w:after="0" w:line="240" w:lineRule="auto"/>
        <w:ind w:firstLine="709"/>
        <w:jc w:val="both"/>
        <w:rPr>
          <w:rFonts w:ascii="Times New Roman" w:hAnsi="Times New Roman"/>
          <w:bCs/>
          <w:sz w:val="26"/>
          <w:szCs w:val="26"/>
          <w:lang w:eastAsia="ru-RU"/>
        </w:rPr>
      </w:pPr>
      <w:r w:rsidRPr="00341377">
        <w:rPr>
          <w:rFonts w:ascii="Times New Roman" w:hAnsi="Times New Roman"/>
          <w:bCs/>
          <w:sz w:val="26"/>
          <w:szCs w:val="26"/>
          <w:lang w:eastAsia="ru-RU"/>
        </w:rPr>
        <w:t>2) установлено дополнительное основание для упразднения субъекта территориального общественного самоуправления, не являющегося юридическим лицом, – непредставление в установленный срок еж</w:t>
      </w:r>
      <w:r w:rsidR="002C74D8">
        <w:rPr>
          <w:rFonts w:ascii="Times New Roman" w:hAnsi="Times New Roman"/>
          <w:bCs/>
          <w:sz w:val="26"/>
          <w:szCs w:val="26"/>
          <w:lang w:eastAsia="ru-RU"/>
        </w:rPr>
        <w:t>егодного отчета о деятельности;</w:t>
      </w:r>
    </w:p>
    <w:p w:rsidR="00AA61FF" w:rsidRPr="00341377" w:rsidRDefault="00AA61FF" w:rsidP="00AA61FF">
      <w:pPr>
        <w:autoSpaceDN w:val="0"/>
        <w:spacing w:after="0" w:line="240" w:lineRule="auto"/>
        <w:ind w:firstLine="709"/>
        <w:jc w:val="both"/>
        <w:rPr>
          <w:rFonts w:ascii="Times New Roman" w:eastAsiaTheme="minorHAnsi" w:hAnsi="Times New Roman"/>
          <w:sz w:val="26"/>
          <w:szCs w:val="26"/>
        </w:rPr>
      </w:pPr>
      <w:r w:rsidRPr="00341377">
        <w:rPr>
          <w:rFonts w:ascii="Times New Roman" w:eastAsiaTheme="minorHAnsi" w:hAnsi="Times New Roman"/>
          <w:sz w:val="26"/>
          <w:szCs w:val="26"/>
        </w:rPr>
        <w:t>3) определен порядок и сроки проведения процедуры упразднения субъекта территориального общественного самоуправления;</w:t>
      </w:r>
    </w:p>
    <w:p w:rsidR="00AA61FF" w:rsidRDefault="00AA61FF" w:rsidP="009260BF">
      <w:pPr>
        <w:autoSpaceDN w:val="0"/>
        <w:spacing w:after="0" w:line="240" w:lineRule="auto"/>
        <w:ind w:firstLine="709"/>
        <w:jc w:val="both"/>
        <w:rPr>
          <w:rFonts w:ascii="Times New Roman" w:eastAsiaTheme="minorHAnsi" w:hAnsi="Times New Roman"/>
          <w:sz w:val="26"/>
          <w:szCs w:val="26"/>
        </w:rPr>
      </w:pPr>
      <w:r w:rsidRPr="00341377">
        <w:rPr>
          <w:rFonts w:ascii="Times New Roman" w:eastAsiaTheme="minorHAnsi" w:hAnsi="Times New Roman"/>
          <w:sz w:val="26"/>
          <w:szCs w:val="26"/>
        </w:rPr>
        <w:t>4) закреплено, что при упразднении субъекта территориального общественного самоуправления, являющегося юридическим лицом, внесение изменений в Реестр субъектов территориального общественного самоуправления в городе Костроме и внесение решения о признании утратившим силу решения Думы города Костромы, установившего границы территории, на которой осуществляло деятельность территориальное общественное самоуправление, на рассмотрение Думы города Костромы осуществляется исключительно после получения Администрацией города Костромы сведений о внесении соответствующей записи в единый государственный реестр юридических лиц.</w:t>
      </w:r>
      <w:r w:rsidR="009260BF">
        <w:rPr>
          <w:rFonts w:ascii="Times New Roman" w:eastAsiaTheme="minorHAnsi" w:hAnsi="Times New Roman"/>
          <w:sz w:val="26"/>
          <w:szCs w:val="26"/>
        </w:rPr>
        <w:t xml:space="preserve"> </w:t>
      </w:r>
    </w:p>
    <w:p w:rsidR="002C74D8" w:rsidRPr="009260BF" w:rsidRDefault="002C74D8" w:rsidP="009260BF">
      <w:pPr>
        <w:autoSpaceDN w:val="0"/>
        <w:spacing w:after="0" w:line="240" w:lineRule="auto"/>
        <w:ind w:firstLine="709"/>
        <w:jc w:val="both"/>
        <w:rPr>
          <w:rFonts w:ascii="Times New Roman" w:eastAsiaTheme="minorHAnsi" w:hAnsi="Times New Roman"/>
          <w:sz w:val="26"/>
          <w:szCs w:val="26"/>
        </w:rPr>
      </w:pPr>
    </w:p>
    <w:p w:rsidR="00AA61FF" w:rsidRPr="00341377" w:rsidRDefault="00AA61FF" w:rsidP="002C74D8">
      <w:pPr>
        <w:spacing w:after="0" w:line="240" w:lineRule="auto"/>
        <w:ind w:right="-2"/>
        <w:jc w:val="center"/>
        <w:rPr>
          <w:rFonts w:ascii="Times New Roman" w:hAnsi="Times New Roman"/>
          <w:b/>
          <w:kern w:val="2"/>
          <w:sz w:val="26"/>
          <w:szCs w:val="26"/>
          <w14:cntxtAlts/>
        </w:rPr>
      </w:pPr>
      <w:r w:rsidRPr="00341377">
        <w:rPr>
          <w:rFonts w:ascii="Times New Roman" w:hAnsi="Times New Roman"/>
          <w:b/>
          <w:kern w:val="2"/>
          <w:sz w:val="26"/>
          <w:szCs w:val="26"/>
          <w14:cntxtAlts/>
        </w:rPr>
        <w:lastRenderedPageBreak/>
        <w:t>Решение вопросов участия населения города Костромы в осуществлении местного самоуправления</w:t>
      </w:r>
    </w:p>
    <w:p w:rsidR="00AA61FF" w:rsidRPr="00341377" w:rsidRDefault="00AA61FF" w:rsidP="00AA61FF">
      <w:pPr>
        <w:autoSpaceDE w:val="0"/>
        <w:autoSpaceDN w:val="0"/>
        <w:adjustRightInd w:val="0"/>
        <w:spacing w:after="0" w:line="240" w:lineRule="auto"/>
        <w:ind w:firstLine="709"/>
        <w:jc w:val="both"/>
        <w:rPr>
          <w:rFonts w:ascii="Times New Roman" w:hAnsi="Times New Roman"/>
          <w:sz w:val="26"/>
          <w:szCs w:val="26"/>
        </w:rPr>
      </w:pPr>
      <w:r w:rsidRPr="00341377">
        <w:rPr>
          <w:rFonts w:ascii="Times New Roman" w:hAnsi="Times New Roman"/>
          <w:sz w:val="26"/>
          <w:szCs w:val="26"/>
        </w:rPr>
        <w:t xml:space="preserve">В 2019 году </w:t>
      </w:r>
      <w:r w:rsidRPr="00341377">
        <w:rPr>
          <w:rFonts w:ascii="Times New Roman" w:eastAsiaTheme="minorHAnsi" w:hAnsi="Times New Roman"/>
          <w:sz w:val="26"/>
          <w:szCs w:val="26"/>
        </w:rPr>
        <w:t>по 4 проектам решений о внесении изменений в Устав города Костромы</w:t>
      </w:r>
      <w:r w:rsidRPr="00341377">
        <w:rPr>
          <w:rFonts w:ascii="Times New Roman" w:hAnsi="Times New Roman"/>
          <w:sz w:val="26"/>
          <w:szCs w:val="26"/>
        </w:rPr>
        <w:t xml:space="preserve"> Думой</w:t>
      </w:r>
      <w:r w:rsidRPr="00341377">
        <w:rPr>
          <w:rFonts w:ascii="Times New Roman" w:eastAsiaTheme="minorHAnsi" w:hAnsi="Times New Roman"/>
          <w:sz w:val="26"/>
          <w:szCs w:val="26"/>
        </w:rPr>
        <w:t xml:space="preserve"> подготовлены и проведены публичные слушания.</w:t>
      </w:r>
    </w:p>
    <w:p w:rsidR="00AA61FF" w:rsidRPr="00341377" w:rsidRDefault="00AA61FF" w:rsidP="00AA61FF">
      <w:pPr>
        <w:pStyle w:val="a6"/>
        <w:ind w:firstLine="709"/>
        <w:jc w:val="both"/>
        <w:rPr>
          <w:rFonts w:ascii="Times New Roman" w:hAnsi="Times New Roman"/>
          <w:sz w:val="26"/>
          <w:szCs w:val="26"/>
        </w:rPr>
      </w:pPr>
      <w:r w:rsidRPr="00341377">
        <w:rPr>
          <w:rFonts w:ascii="Times New Roman" w:hAnsi="Times New Roman"/>
          <w:sz w:val="26"/>
          <w:szCs w:val="26"/>
        </w:rPr>
        <w:t>Проводилась активная работа по совершенствованию процедуры проведения публичных слушаний. Так, в соответствии с требованиями федерального законодательства, перечень лиц, уполномоченных выступать с инициативой проведения публичных слушаний, был дополнен главой Администрации города Костромы.</w:t>
      </w:r>
    </w:p>
    <w:p w:rsidR="00AA61FF" w:rsidRPr="00341377" w:rsidRDefault="00AA61FF" w:rsidP="00AA61FF">
      <w:pPr>
        <w:pStyle w:val="a6"/>
        <w:ind w:firstLine="709"/>
        <w:jc w:val="both"/>
        <w:rPr>
          <w:rFonts w:ascii="Times New Roman" w:hAnsi="Times New Roman"/>
          <w:sz w:val="26"/>
          <w:szCs w:val="26"/>
        </w:rPr>
      </w:pPr>
      <w:r w:rsidRPr="00341377">
        <w:rPr>
          <w:rFonts w:ascii="Times New Roman" w:hAnsi="Times New Roman"/>
          <w:sz w:val="26"/>
          <w:szCs w:val="26"/>
        </w:rPr>
        <w:t xml:space="preserve">Кроме того, принимая во внимание изменения, внесенные в Градостроительный кодекс Российской Федерации, были изменены сроки проведения публичных слушаний по проекту правил землепользования и застройки города Костромы и по проекту, предусматривающему изменения правил землепользования и застройки города Костромы. </w:t>
      </w:r>
    </w:p>
    <w:p w:rsidR="00AA61FF" w:rsidRDefault="00AA61FF" w:rsidP="009260BF">
      <w:pPr>
        <w:autoSpaceDN w:val="0"/>
        <w:spacing w:after="0" w:line="240" w:lineRule="auto"/>
        <w:ind w:firstLine="709"/>
        <w:jc w:val="both"/>
        <w:rPr>
          <w:rFonts w:ascii="Times New Roman" w:hAnsi="Times New Roman"/>
          <w:sz w:val="26"/>
          <w:szCs w:val="26"/>
        </w:rPr>
      </w:pPr>
      <w:r w:rsidRPr="00341377">
        <w:rPr>
          <w:rFonts w:ascii="Times New Roman" w:hAnsi="Times New Roman"/>
          <w:bCs/>
          <w:sz w:val="26"/>
          <w:szCs w:val="26"/>
          <w:lang w:eastAsia="ru-RU"/>
        </w:rPr>
        <w:t xml:space="preserve">Внесены изменения в </w:t>
      </w:r>
      <w:r w:rsidRPr="00341377">
        <w:rPr>
          <w:rFonts w:ascii="Times New Roman" w:hAnsi="Times New Roman"/>
          <w:sz w:val="26"/>
          <w:szCs w:val="26"/>
        </w:rPr>
        <w:t xml:space="preserve">целях </w:t>
      </w:r>
      <w:r w:rsidRPr="00341377">
        <w:rPr>
          <w:rFonts w:ascii="Times New Roman" w:hAnsi="Times New Roman"/>
          <w:bCs/>
          <w:sz w:val="26"/>
          <w:szCs w:val="26"/>
          <w:lang w:eastAsia="ru-RU"/>
        </w:rPr>
        <w:t xml:space="preserve">приведения Порядка проведения общественного обсуждения в городе Костроме общественно значимых вопросов, а также проектов решений органов государственной власти Костромской области, органов местного самоуправления города Костромы, областных государственных и муниципальных организаций города Костромы в соответствие с законодательством Российской Федерации: исключено правовое регулирование вопросов проведения общественного обсуждения проектов решений органов государственной власти Костромской области, областных государственных организаций, так как данный вопрос регулируется </w:t>
      </w:r>
      <w:r w:rsidRPr="00341377">
        <w:rPr>
          <w:rFonts w:ascii="Times New Roman" w:hAnsi="Times New Roman"/>
          <w:sz w:val="26"/>
          <w:szCs w:val="26"/>
        </w:rPr>
        <w:t>законами и иными нормативными правовыми актами субъекта Российской Федерации (Костромской области).</w:t>
      </w:r>
    </w:p>
    <w:p w:rsidR="002C74D8" w:rsidRPr="009260BF" w:rsidRDefault="002C74D8" w:rsidP="002C74D8">
      <w:pPr>
        <w:autoSpaceDN w:val="0"/>
        <w:spacing w:after="0" w:line="240" w:lineRule="auto"/>
        <w:jc w:val="both"/>
        <w:rPr>
          <w:rFonts w:ascii="Times New Roman" w:hAnsi="Times New Roman"/>
          <w:bCs/>
          <w:sz w:val="26"/>
          <w:szCs w:val="26"/>
          <w:lang w:eastAsia="ru-RU"/>
        </w:rPr>
      </w:pPr>
    </w:p>
    <w:p w:rsidR="00AA61FF" w:rsidRPr="00341377" w:rsidRDefault="00AA61FF" w:rsidP="002C74D8">
      <w:pPr>
        <w:spacing w:after="0" w:line="240" w:lineRule="auto"/>
        <w:ind w:right="-2" w:firstLine="709"/>
        <w:jc w:val="center"/>
        <w:rPr>
          <w:rFonts w:ascii="Times New Roman" w:eastAsia="Arial" w:hAnsi="Times New Roman"/>
          <w:b/>
          <w:bCs/>
          <w:color w:val="000000"/>
          <w:kern w:val="2"/>
          <w:sz w:val="26"/>
          <w:szCs w:val="26"/>
          <w14:cntxtAlts/>
        </w:rPr>
      </w:pPr>
      <w:r w:rsidRPr="00341377">
        <w:rPr>
          <w:rFonts w:ascii="Times New Roman" w:eastAsia="Arial" w:hAnsi="Times New Roman"/>
          <w:b/>
          <w:kern w:val="2"/>
          <w:sz w:val="26"/>
          <w:szCs w:val="26"/>
          <w:lang w:eastAsia="ru-RU" w:bidi="ru-RU"/>
          <w14:cntxtAlts/>
        </w:rPr>
        <w:t xml:space="preserve">Работа по присвоению наименований </w:t>
      </w:r>
      <w:r w:rsidRPr="00341377">
        <w:rPr>
          <w:rFonts w:ascii="Times New Roman" w:eastAsia="Arial" w:hAnsi="Times New Roman"/>
          <w:b/>
          <w:kern w:val="2"/>
          <w:sz w:val="26"/>
          <w:szCs w:val="26"/>
          <w14:cntxtAlts/>
        </w:rPr>
        <w:t>улицам и иным общественным местам</w:t>
      </w:r>
      <w:r w:rsidRPr="00341377">
        <w:rPr>
          <w:rFonts w:ascii="Times New Roman" w:eastAsia="Arial" w:hAnsi="Times New Roman"/>
          <w:b/>
          <w:bCs/>
          <w:color w:val="000000"/>
          <w:kern w:val="2"/>
          <w:sz w:val="26"/>
          <w:szCs w:val="26"/>
          <w14:cntxtAlts/>
        </w:rPr>
        <w:t xml:space="preserve"> города Костромы, принятие решений об установлении мемориальных досок и иных памятных знаков</w:t>
      </w:r>
    </w:p>
    <w:p w:rsidR="00AA61FF" w:rsidRPr="00341377" w:rsidRDefault="00AA61FF" w:rsidP="00AA61FF">
      <w:pPr>
        <w:pStyle w:val="ConsPlusNormal"/>
        <w:ind w:firstLine="709"/>
        <w:jc w:val="both"/>
        <w:rPr>
          <w:rFonts w:ascii="Times New Roman" w:eastAsia="Times New Roman" w:hAnsi="Times New Roman"/>
          <w:kern w:val="0"/>
          <w:sz w:val="26"/>
          <w:szCs w:val="26"/>
        </w:rPr>
      </w:pPr>
      <w:r w:rsidRPr="00341377">
        <w:rPr>
          <w:rFonts w:ascii="Times New Roman" w:hAnsi="Times New Roman"/>
          <w:kern w:val="2"/>
          <w:sz w:val="26"/>
          <w:szCs w:val="26"/>
          <w14:cntxtAlts/>
        </w:rPr>
        <w:t xml:space="preserve">Думой города Костромы приняты изменения в Положение об особенностях присвоения, изменения и аннулирования адресов объектов недвижимого имущества на территории города Костромы, согласно которым </w:t>
      </w:r>
      <w:r w:rsidRPr="00341377">
        <w:rPr>
          <w:rFonts w:ascii="Times New Roman" w:hAnsi="Times New Roman"/>
          <w:kern w:val="0"/>
          <w:sz w:val="26"/>
          <w:szCs w:val="26"/>
        </w:rPr>
        <w:t xml:space="preserve">перечень оснований, когда возможно присвоение двойных (дробных) номеров объектам адресации, дополнен случаем </w:t>
      </w:r>
      <w:r w:rsidRPr="00341377">
        <w:rPr>
          <w:rFonts w:ascii="Times New Roman" w:eastAsia="Times New Roman" w:hAnsi="Times New Roman"/>
          <w:kern w:val="0"/>
          <w:sz w:val="26"/>
          <w:szCs w:val="26"/>
        </w:rPr>
        <w:t>присвоения помещению адреса, соответствующего адресу здания, в котором оно расположено.</w:t>
      </w:r>
    </w:p>
    <w:p w:rsidR="00AA61FF" w:rsidRPr="00341377" w:rsidRDefault="00AA61FF" w:rsidP="00AA61FF">
      <w:pPr>
        <w:autoSpaceDE w:val="0"/>
        <w:autoSpaceDN w:val="0"/>
        <w:adjustRightInd w:val="0"/>
        <w:spacing w:after="0" w:line="240" w:lineRule="auto"/>
        <w:ind w:firstLine="709"/>
        <w:jc w:val="both"/>
        <w:rPr>
          <w:rFonts w:ascii="Times New Roman" w:hAnsi="Times New Roman"/>
          <w:bCs/>
          <w:sz w:val="26"/>
          <w:szCs w:val="26"/>
          <w:lang w:eastAsia="ru-RU"/>
        </w:rPr>
      </w:pPr>
      <w:r w:rsidRPr="00341377">
        <w:rPr>
          <w:rFonts w:ascii="Times New Roman" w:hAnsi="Times New Roman"/>
          <w:sz w:val="26"/>
          <w:szCs w:val="26"/>
          <w:lang w:eastAsia="ru-RU"/>
        </w:rPr>
        <w:t>В Положение о наименовании (переименовании) элементов планировочной структуры и элементов улично-дорожной сети, расположенных в границах муниципального образования городского округа город Кострома, внесены изменения</w:t>
      </w:r>
      <w:r w:rsidRPr="00341377">
        <w:rPr>
          <w:rFonts w:ascii="Times New Roman" w:hAnsi="Times New Roman"/>
          <w:bCs/>
          <w:sz w:val="26"/>
          <w:szCs w:val="26"/>
          <w:lang w:eastAsia="ru-RU"/>
        </w:rPr>
        <w:t>:</w:t>
      </w:r>
    </w:p>
    <w:p w:rsidR="00AA61FF" w:rsidRPr="00341377" w:rsidRDefault="00AA61FF" w:rsidP="00AA61FF">
      <w:pPr>
        <w:autoSpaceDE w:val="0"/>
        <w:autoSpaceDN w:val="0"/>
        <w:adjustRightInd w:val="0"/>
        <w:spacing w:after="0" w:line="240" w:lineRule="auto"/>
        <w:ind w:firstLine="709"/>
        <w:jc w:val="both"/>
        <w:rPr>
          <w:rFonts w:ascii="Times New Roman" w:hAnsi="Times New Roman"/>
          <w:sz w:val="26"/>
          <w:szCs w:val="26"/>
          <w:lang w:eastAsia="ru-RU"/>
        </w:rPr>
      </w:pPr>
      <w:r w:rsidRPr="00341377">
        <w:rPr>
          <w:rFonts w:ascii="Times New Roman" w:hAnsi="Times New Roman"/>
          <w:bCs/>
          <w:sz w:val="26"/>
          <w:szCs w:val="26"/>
          <w:lang w:eastAsia="ru-RU"/>
        </w:rPr>
        <w:t xml:space="preserve">1) предусмотрена возможность присвоения наименования </w:t>
      </w:r>
      <w:r w:rsidRPr="00341377">
        <w:rPr>
          <w:rFonts w:ascii="Times New Roman" w:hAnsi="Times New Roman"/>
          <w:sz w:val="26"/>
          <w:szCs w:val="26"/>
          <w:lang w:eastAsia="ru-RU"/>
        </w:rPr>
        <w:t>элементам планировочной структуры и элементам улично-дорожной сети (далее - объекты), расположенным на застраиваемой территории при соблюдении одного из условий:</w:t>
      </w:r>
    </w:p>
    <w:p w:rsidR="00AA61FF" w:rsidRPr="00341377" w:rsidRDefault="00AA61FF" w:rsidP="00AA61FF">
      <w:pPr>
        <w:autoSpaceDE w:val="0"/>
        <w:autoSpaceDN w:val="0"/>
        <w:adjustRightInd w:val="0"/>
        <w:spacing w:after="0" w:line="240" w:lineRule="auto"/>
        <w:ind w:firstLine="709"/>
        <w:jc w:val="both"/>
        <w:rPr>
          <w:rFonts w:ascii="Times New Roman" w:hAnsi="Times New Roman"/>
          <w:sz w:val="26"/>
          <w:szCs w:val="26"/>
          <w:lang w:eastAsia="ru-RU"/>
        </w:rPr>
      </w:pPr>
      <w:r w:rsidRPr="00341377">
        <w:rPr>
          <w:rFonts w:ascii="Times New Roman" w:hAnsi="Times New Roman"/>
          <w:sz w:val="26"/>
          <w:szCs w:val="26"/>
          <w:lang w:eastAsia="ru-RU"/>
        </w:rPr>
        <w:t>- при наличии проекта планировки территории, на которой размещается объект;</w:t>
      </w:r>
    </w:p>
    <w:p w:rsidR="00AA61FF" w:rsidRPr="00341377" w:rsidRDefault="00AA61FF" w:rsidP="00AA61FF">
      <w:pPr>
        <w:autoSpaceDE w:val="0"/>
        <w:autoSpaceDN w:val="0"/>
        <w:adjustRightInd w:val="0"/>
        <w:spacing w:after="0" w:line="240" w:lineRule="auto"/>
        <w:ind w:firstLine="709"/>
        <w:jc w:val="both"/>
        <w:rPr>
          <w:rFonts w:ascii="Times New Roman" w:hAnsi="Times New Roman"/>
          <w:sz w:val="26"/>
          <w:szCs w:val="26"/>
          <w:lang w:eastAsia="ru-RU"/>
        </w:rPr>
      </w:pPr>
      <w:r w:rsidRPr="00341377">
        <w:rPr>
          <w:rFonts w:ascii="Times New Roman" w:hAnsi="Times New Roman"/>
          <w:sz w:val="26"/>
          <w:szCs w:val="26"/>
          <w:lang w:eastAsia="ru-RU"/>
        </w:rPr>
        <w:t>- земельные участки на данной территории образованы и сведения о них внесены в Единый государственный реестр недвижимости.</w:t>
      </w:r>
    </w:p>
    <w:p w:rsidR="00AA61FF" w:rsidRPr="00341377" w:rsidRDefault="00AA61FF" w:rsidP="00AA61FF">
      <w:pPr>
        <w:autoSpaceDE w:val="0"/>
        <w:autoSpaceDN w:val="0"/>
        <w:adjustRightInd w:val="0"/>
        <w:spacing w:after="0" w:line="240" w:lineRule="auto"/>
        <w:ind w:firstLine="709"/>
        <w:jc w:val="both"/>
        <w:rPr>
          <w:rFonts w:ascii="Times New Roman" w:hAnsi="Times New Roman"/>
          <w:sz w:val="26"/>
          <w:szCs w:val="26"/>
          <w:lang w:eastAsia="ru-RU"/>
        </w:rPr>
      </w:pPr>
      <w:r w:rsidRPr="00341377">
        <w:rPr>
          <w:rFonts w:ascii="Times New Roman" w:hAnsi="Times New Roman"/>
          <w:sz w:val="26"/>
          <w:szCs w:val="26"/>
          <w:lang w:eastAsia="ru-RU"/>
        </w:rPr>
        <w:t>Изменение обусловлено необходимостью присвоения наименования объектам и дальнейшей адресации земельных участков для их предоставления в целях реализации федеральных (муниципальных) программ;</w:t>
      </w:r>
    </w:p>
    <w:p w:rsidR="00AA61FF" w:rsidRPr="00341377" w:rsidRDefault="00AA61FF" w:rsidP="00AA61FF">
      <w:pPr>
        <w:autoSpaceDE w:val="0"/>
        <w:autoSpaceDN w:val="0"/>
        <w:adjustRightInd w:val="0"/>
        <w:spacing w:after="0" w:line="240" w:lineRule="auto"/>
        <w:ind w:firstLine="709"/>
        <w:jc w:val="both"/>
        <w:rPr>
          <w:rFonts w:ascii="Times New Roman" w:hAnsi="Times New Roman"/>
          <w:sz w:val="26"/>
          <w:szCs w:val="26"/>
          <w:lang w:eastAsia="ru-RU"/>
        </w:rPr>
      </w:pPr>
      <w:r w:rsidRPr="00341377">
        <w:rPr>
          <w:rFonts w:ascii="Times New Roman" w:hAnsi="Times New Roman"/>
          <w:bCs/>
          <w:sz w:val="26"/>
          <w:szCs w:val="26"/>
          <w:lang w:eastAsia="ru-RU"/>
        </w:rPr>
        <w:lastRenderedPageBreak/>
        <w:t xml:space="preserve">2) установлен срок для изучения мнения граждан о </w:t>
      </w:r>
      <w:r w:rsidRPr="00341377">
        <w:rPr>
          <w:rFonts w:ascii="Times New Roman" w:hAnsi="Times New Roman"/>
          <w:sz w:val="26"/>
          <w:szCs w:val="26"/>
          <w:lang w:eastAsia="ru-RU"/>
        </w:rPr>
        <w:t>наименовании (переименовании) объектов – десять рабочих дней со дня опубликования сообщения об изучении мнения, принимая во внимание, что активный отклик на сообщение происходит в первую неделю сбора мнения, учитывая периодичность проведения заседаний Думы города Костромы и то, что инициативы о присвоении наименований зачастую приурочены к торжественным датам, в целях обеспечения своевременного рассмотрения вопроса Думой города Костромы.</w:t>
      </w:r>
    </w:p>
    <w:p w:rsidR="00AA61FF" w:rsidRPr="00341377" w:rsidRDefault="00AA61FF" w:rsidP="00AA61FF">
      <w:pPr>
        <w:spacing w:after="0" w:line="240" w:lineRule="auto"/>
        <w:ind w:firstLine="709"/>
        <w:jc w:val="both"/>
        <w:rPr>
          <w:rFonts w:ascii="Times New Roman" w:hAnsi="Times New Roman"/>
          <w:kern w:val="2"/>
          <w:sz w:val="26"/>
          <w:szCs w:val="26"/>
          <w:lang w:eastAsia="ru-RU"/>
          <w14:cntxtAlts/>
        </w:rPr>
      </w:pPr>
      <w:r w:rsidRPr="00341377">
        <w:rPr>
          <w:rFonts w:ascii="Times New Roman" w:hAnsi="Times New Roman"/>
          <w:sz w:val="26"/>
          <w:szCs w:val="26"/>
        </w:rPr>
        <w:t>В 2019 году проводилась активная работа по регулированию вопросов по наименованию элементов улично-дорожной сети города Костромы и установке мемориальных досок и других памятных знаков на территории города Костромы. Так, Думой</w:t>
      </w:r>
      <w:r w:rsidRPr="00341377">
        <w:rPr>
          <w:rFonts w:ascii="Times New Roman" w:hAnsi="Times New Roman"/>
          <w:kern w:val="2"/>
          <w:sz w:val="26"/>
          <w:szCs w:val="26"/>
          <w:lang w:eastAsia="ru-RU"/>
          <w14:cntxtAlts/>
        </w:rPr>
        <w:t xml:space="preserve"> приняты решения Думы города Костромы:</w:t>
      </w:r>
    </w:p>
    <w:p w:rsidR="00AA61FF" w:rsidRPr="00341377" w:rsidRDefault="00AA61FF" w:rsidP="00AA61FF">
      <w:pPr>
        <w:spacing w:after="0" w:line="240" w:lineRule="auto"/>
        <w:ind w:firstLine="709"/>
        <w:jc w:val="both"/>
        <w:rPr>
          <w:rFonts w:ascii="Times New Roman" w:hAnsi="Times New Roman"/>
          <w:sz w:val="26"/>
          <w:szCs w:val="26"/>
        </w:rPr>
      </w:pPr>
      <w:r w:rsidRPr="00341377">
        <w:rPr>
          <w:rFonts w:ascii="Times New Roman" w:hAnsi="Times New Roman"/>
          <w:kern w:val="2"/>
          <w:sz w:val="26"/>
          <w:szCs w:val="26"/>
          <w:lang w:eastAsia="ru-RU"/>
          <w14:cntxtAlts/>
        </w:rPr>
        <w:t xml:space="preserve">1. Об установке </w:t>
      </w:r>
      <w:r w:rsidRPr="00341377">
        <w:rPr>
          <w:rFonts w:ascii="Times New Roman" w:hAnsi="Times New Roman"/>
          <w:sz w:val="26"/>
          <w:szCs w:val="26"/>
        </w:rPr>
        <w:t>бюстов:</w:t>
      </w:r>
    </w:p>
    <w:p w:rsidR="00AA61FF" w:rsidRPr="00341377" w:rsidRDefault="00AA61FF" w:rsidP="00AA61FF">
      <w:pPr>
        <w:autoSpaceDE w:val="0"/>
        <w:autoSpaceDN w:val="0"/>
        <w:adjustRightInd w:val="0"/>
        <w:spacing w:after="0" w:line="240" w:lineRule="auto"/>
        <w:ind w:firstLine="709"/>
        <w:jc w:val="both"/>
        <w:rPr>
          <w:rFonts w:ascii="Times New Roman" w:eastAsiaTheme="minorHAnsi" w:hAnsi="Times New Roman"/>
          <w:sz w:val="26"/>
          <w:szCs w:val="26"/>
        </w:rPr>
      </w:pPr>
      <w:r w:rsidRPr="00341377">
        <w:rPr>
          <w:rFonts w:ascii="Times New Roman" w:eastAsiaTheme="minorHAnsi" w:hAnsi="Times New Roman"/>
          <w:sz w:val="26"/>
          <w:szCs w:val="26"/>
        </w:rPr>
        <w:t>1) дважды Герою Советского Союза Маршалу Советского Союза Василевскому Александру Михайловичу;</w:t>
      </w:r>
    </w:p>
    <w:p w:rsidR="00AA61FF" w:rsidRPr="00341377" w:rsidRDefault="00AA61FF" w:rsidP="00AA61FF">
      <w:pPr>
        <w:autoSpaceDE w:val="0"/>
        <w:autoSpaceDN w:val="0"/>
        <w:adjustRightInd w:val="0"/>
        <w:spacing w:after="0" w:line="240" w:lineRule="auto"/>
        <w:ind w:firstLine="709"/>
        <w:jc w:val="both"/>
        <w:rPr>
          <w:rFonts w:ascii="Times New Roman" w:eastAsiaTheme="minorHAnsi" w:hAnsi="Times New Roman"/>
          <w:sz w:val="26"/>
          <w:szCs w:val="26"/>
        </w:rPr>
      </w:pPr>
      <w:r w:rsidRPr="00341377">
        <w:rPr>
          <w:rFonts w:ascii="Times New Roman" w:eastAsiaTheme="minorHAnsi" w:hAnsi="Times New Roman"/>
          <w:sz w:val="26"/>
          <w:szCs w:val="26"/>
        </w:rPr>
        <w:t>2) Герою Советского Союза генерал-лейтенанту Смирнову Дмитрию Ивановичу;</w:t>
      </w:r>
    </w:p>
    <w:p w:rsidR="00AA61FF" w:rsidRPr="00341377" w:rsidRDefault="00AA61FF" w:rsidP="00AA61FF">
      <w:pPr>
        <w:autoSpaceDE w:val="0"/>
        <w:autoSpaceDN w:val="0"/>
        <w:adjustRightInd w:val="0"/>
        <w:spacing w:after="0" w:line="240" w:lineRule="auto"/>
        <w:ind w:firstLine="709"/>
        <w:jc w:val="both"/>
        <w:rPr>
          <w:rFonts w:ascii="Times New Roman" w:eastAsiaTheme="minorHAnsi" w:hAnsi="Times New Roman"/>
          <w:sz w:val="26"/>
          <w:szCs w:val="26"/>
        </w:rPr>
      </w:pPr>
      <w:r w:rsidRPr="00341377">
        <w:rPr>
          <w:rFonts w:ascii="Times New Roman" w:eastAsiaTheme="minorHAnsi" w:hAnsi="Times New Roman"/>
          <w:sz w:val="26"/>
          <w:szCs w:val="26"/>
        </w:rPr>
        <w:t>3) Герою Советского Союза генерал-майору Скворцову Александру Васильевичу;</w:t>
      </w:r>
    </w:p>
    <w:p w:rsidR="00AA61FF" w:rsidRPr="00341377" w:rsidRDefault="00AA61FF" w:rsidP="00AA61FF">
      <w:pPr>
        <w:autoSpaceDE w:val="0"/>
        <w:autoSpaceDN w:val="0"/>
        <w:adjustRightInd w:val="0"/>
        <w:spacing w:after="0" w:line="240" w:lineRule="auto"/>
        <w:ind w:firstLine="709"/>
        <w:jc w:val="both"/>
        <w:rPr>
          <w:rFonts w:ascii="Times New Roman" w:eastAsiaTheme="minorHAnsi" w:hAnsi="Times New Roman"/>
          <w:sz w:val="26"/>
          <w:szCs w:val="26"/>
        </w:rPr>
      </w:pPr>
      <w:r w:rsidRPr="00341377">
        <w:rPr>
          <w:rFonts w:ascii="Times New Roman" w:eastAsiaTheme="minorHAnsi" w:hAnsi="Times New Roman"/>
          <w:sz w:val="26"/>
          <w:szCs w:val="26"/>
        </w:rPr>
        <w:t>4) Герою Советского Союза генерал-полковнику танковых войск Новикову Николаю Александровичу;</w:t>
      </w:r>
    </w:p>
    <w:p w:rsidR="00AA61FF" w:rsidRPr="00341377" w:rsidRDefault="00AA61FF" w:rsidP="00AA61FF">
      <w:pPr>
        <w:autoSpaceDE w:val="0"/>
        <w:autoSpaceDN w:val="0"/>
        <w:adjustRightInd w:val="0"/>
        <w:spacing w:after="0" w:line="240" w:lineRule="auto"/>
        <w:ind w:firstLine="709"/>
        <w:jc w:val="both"/>
        <w:rPr>
          <w:rFonts w:ascii="Times New Roman" w:eastAsiaTheme="minorHAnsi" w:hAnsi="Times New Roman"/>
          <w:sz w:val="26"/>
          <w:szCs w:val="26"/>
        </w:rPr>
      </w:pPr>
      <w:r w:rsidRPr="00341377">
        <w:rPr>
          <w:rFonts w:ascii="Times New Roman" w:eastAsiaTheme="minorHAnsi" w:hAnsi="Times New Roman"/>
          <w:sz w:val="26"/>
          <w:szCs w:val="26"/>
        </w:rPr>
        <w:t>5) Герою Советского Союза генерал-майору Некрасову Ивану Михайловичу;</w:t>
      </w:r>
    </w:p>
    <w:p w:rsidR="00AA61FF" w:rsidRPr="00341377" w:rsidRDefault="00AA61FF" w:rsidP="00AA61FF">
      <w:pPr>
        <w:autoSpaceDE w:val="0"/>
        <w:autoSpaceDN w:val="0"/>
        <w:adjustRightInd w:val="0"/>
        <w:spacing w:after="0" w:line="240" w:lineRule="auto"/>
        <w:ind w:firstLine="709"/>
        <w:jc w:val="both"/>
        <w:rPr>
          <w:rFonts w:ascii="Times New Roman" w:eastAsiaTheme="minorHAnsi" w:hAnsi="Times New Roman"/>
          <w:sz w:val="26"/>
          <w:szCs w:val="26"/>
        </w:rPr>
      </w:pPr>
      <w:r w:rsidRPr="00341377">
        <w:rPr>
          <w:rFonts w:ascii="Times New Roman" w:eastAsiaTheme="minorHAnsi" w:hAnsi="Times New Roman"/>
          <w:sz w:val="26"/>
          <w:szCs w:val="26"/>
        </w:rPr>
        <w:t>6) Герою Советского Союза генералу армии Малинину Михаилу Сергеевичу.</w:t>
      </w:r>
    </w:p>
    <w:p w:rsidR="00AA61FF" w:rsidRPr="00341377" w:rsidRDefault="00AA61FF" w:rsidP="00AA61FF">
      <w:pPr>
        <w:spacing w:after="0" w:line="240" w:lineRule="auto"/>
        <w:ind w:firstLine="709"/>
        <w:jc w:val="both"/>
        <w:rPr>
          <w:rFonts w:ascii="Times New Roman" w:hAnsi="Times New Roman"/>
          <w:kern w:val="2"/>
          <w:sz w:val="26"/>
          <w:szCs w:val="26"/>
          <w14:cntxtAlts/>
        </w:rPr>
      </w:pPr>
      <w:r w:rsidRPr="00341377">
        <w:rPr>
          <w:rFonts w:ascii="Times New Roman" w:hAnsi="Times New Roman"/>
          <w:kern w:val="2"/>
          <w:sz w:val="26"/>
          <w:szCs w:val="26"/>
          <w:lang w:eastAsia="ru-RU"/>
          <w14:cntxtAlts/>
        </w:rPr>
        <w:t>2. О</w:t>
      </w:r>
      <w:r w:rsidRPr="00341377">
        <w:rPr>
          <w:rFonts w:ascii="Times New Roman" w:hAnsi="Times New Roman"/>
          <w:kern w:val="2"/>
          <w:sz w:val="26"/>
          <w:szCs w:val="26"/>
          <w14:cntxtAlts/>
        </w:rPr>
        <w:t>б установке мемориальных досок:</w:t>
      </w:r>
    </w:p>
    <w:p w:rsidR="00AA61FF" w:rsidRPr="00341377" w:rsidRDefault="00AA61FF" w:rsidP="00AA61FF">
      <w:pPr>
        <w:spacing w:after="0" w:line="240" w:lineRule="auto"/>
        <w:ind w:firstLine="709"/>
        <w:jc w:val="both"/>
        <w:rPr>
          <w:rFonts w:ascii="Times New Roman" w:hAnsi="Times New Roman"/>
          <w:kern w:val="2"/>
          <w:sz w:val="26"/>
          <w:szCs w:val="26"/>
          <w14:cntxtAlts/>
        </w:rPr>
      </w:pPr>
      <w:r w:rsidRPr="00341377">
        <w:rPr>
          <w:rFonts w:ascii="Times New Roman" w:hAnsi="Times New Roman"/>
          <w:kern w:val="2"/>
          <w:sz w:val="26"/>
          <w:szCs w:val="26"/>
          <w14:cntxtAlts/>
        </w:rPr>
        <w:t>1) памяти</w:t>
      </w:r>
      <w:r w:rsidRPr="00341377">
        <w:rPr>
          <w:rFonts w:ascii="Times New Roman" w:hAnsi="Times New Roman"/>
          <w:sz w:val="26"/>
          <w:szCs w:val="26"/>
        </w:rPr>
        <w:t xml:space="preserve"> Заслуженного деятеля искусств РСФСР, Народного художника РСФСР, Почетного гражданина города Костромы, Почетного члена Российской академии художеств, профессора Белых Алексея Павловича;</w:t>
      </w:r>
    </w:p>
    <w:p w:rsidR="00AA61FF" w:rsidRPr="00341377" w:rsidRDefault="00AA61FF" w:rsidP="00AA61FF">
      <w:pPr>
        <w:spacing w:after="0" w:line="240" w:lineRule="auto"/>
        <w:ind w:firstLine="709"/>
        <w:jc w:val="both"/>
        <w:rPr>
          <w:rFonts w:ascii="Times New Roman" w:hAnsi="Times New Roman"/>
          <w:kern w:val="2"/>
          <w:sz w:val="26"/>
          <w:szCs w:val="26"/>
          <w14:cntxtAlts/>
        </w:rPr>
      </w:pPr>
      <w:r w:rsidRPr="00341377">
        <w:rPr>
          <w:rFonts w:ascii="Times New Roman" w:hAnsi="Times New Roman"/>
          <w:kern w:val="2"/>
          <w:sz w:val="26"/>
          <w:szCs w:val="26"/>
          <w14:cntxtAlts/>
        </w:rPr>
        <w:t xml:space="preserve">2) памяти </w:t>
      </w:r>
      <w:r w:rsidRPr="00341377">
        <w:rPr>
          <w:rFonts w:ascii="Times New Roman" w:hAnsi="Times New Roman"/>
          <w:sz w:val="26"/>
          <w:szCs w:val="26"/>
        </w:rPr>
        <w:t xml:space="preserve">младшего сержанта милиции, милиционера-бойца отряда милиции особого назначения Управления внутренних дел по Костромской области, кавалера ордена Мужества </w:t>
      </w:r>
      <w:proofErr w:type="spellStart"/>
      <w:r w:rsidRPr="00341377">
        <w:rPr>
          <w:rFonts w:ascii="Times New Roman" w:hAnsi="Times New Roman"/>
          <w:sz w:val="26"/>
          <w:szCs w:val="26"/>
        </w:rPr>
        <w:t>Тютина</w:t>
      </w:r>
      <w:proofErr w:type="spellEnd"/>
      <w:r w:rsidRPr="00341377">
        <w:rPr>
          <w:rFonts w:ascii="Times New Roman" w:hAnsi="Times New Roman"/>
          <w:sz w:val="26"/>
          <w:szCs w:val="26"/>
        </w:rPr>
        <w:t xml:space="preserve"> Дмитрия Юрьевича.</w:t>
      </w:r>
    </w:p>
    <w:p w:rsidR="00AA61FF" w:rsidRPr="00341377" w:rsidRDefault="00AA61FF" w:rsidP="00AA61FF">
      <w:pPr>
        <w:spacing w:after="0" w:line="240" w:lineRule="auto"/>
        <w:ind w:firstLine="709"/>
        <w:jc w:val="both"/>
        <w:rPr>
          <w:rFonts w:ascii="Times New Roman" w:hAnsi="Times New Roman"/>
          <w:kern w:val="2"/>
          <w:sz w:val="26"/>
          <w:szCs w:val="26"/>
          <w14:cntxtAlts/>
        </w:rPr>
      </w:pPr>
      <w:r w:rsidRPr="00341377">
        <w:rPr>
          <w:rFonts w:ascii="Times New Roman" w:hAnsi="Times New Roman"/>
          <w:kern w:val="2"/>
          <w:sz w:val="26"/>
          <w:szCs w:val="26"/>
          <w14:cntxtAlts/>
        </w:rPr>
        <w:t>3. О присвоении наименований:</w:t>
      </w:r>
    </w:p>
    <w:p w:rsidR="00AA61FF" w:rsidRPr="00341377" w:rsidRDefault="00AA61FF" w:rsidP="00AA61FF">
      <w:pPr>
        <w:pStyle w:val="a6"/>
        <w:ind w:firstLine="709"/>
        <w:jc w:val="both"/>
        <w:rPr>
          <w:rFonts w:ascii="Times New Roman" w:hAnsi="Times New Roman"/>
          <w:sz w:val="26"/>
          <w:szCs w:val="26"/>
        </w:rPr>
      </w:pPr>
      <w:r w:rsidRPr="00341377">
        <w:rPr>
          <w:rFonts w:ascii="Times New Roman" w:hAnsi="Times New Roman"/>
          <w:kern w:val="2"/>
          <w:sz w:val="26"/>
          <w:szCs w:val="26"/>
          <w14:cntxtAlts/>
        </w:rPr>
        <w:t>1)</w:t>
      </w:r>
      <w:r w:rsidRPr="00341377">
        <w:rPr>
          <w:rFonts w:ascii="Times New Roman" w:hAnsi="Times New Roman"/>
          <w:sz w:val="26"/>
          <w:szCs w:val="26"/>
        </w:rPr>
        <w:t xml:space="preserve"> сквер Трудовой Славы, </w:t>
      </w:r>
    </w:p>
    <w:p w:rsidR="00AA61FF" w:rsidRPr="00341377" w:rsidRDefault="00AA61FF" w:rsidP="00AA61FF">
      <w:pPr>
        <w:pStyle w:val="a6"/>
        <w:ind w:firstLine="709"/>
        <w:jc w:val="both"/>
        <w:rPr>
          <w:rFonts w:ascii="Times New Roman" w:hAnsi="Times New Roman"/>
          <w:sz w:val="26"/>
          <w:szCs w:val="26"/>
        </w:rPr>
      </w:pPr>
      <w:r w:rsidRPr="00341377">
        <w:rPr>
          <w:rFonts w:ascii="Times New Roman" w:hAnsi="Times New Roman"/>
          <w:sz w:val="26"/>
          <w:szCs w:val="26"/>
        </w:rPr>
        <w:t xml:space="preserve">сквер Героев-Чернобыльцев, </w:t>
      </w:r>
    </w:p>
    <w:p w:rsidR="00AA61FF" w:rsidRPr="00341377" w:rsidRDefault="00AA61FF" w:rsidP="00AA61FF">
      <w:pPr>
        <w:pStyle w:val="a6"/>
        <w:ind w:firstLine="709"/>
        <w:jc w:val="both"/>
        <w:rPr>
          <w:rFonts w:ascii="Times New Roman" w:hAnsi="Times New Roman"/>
          <w:sz w:val="26"/>
          <w:szCs w:val="26"/>
        </w:rPr>
      </w:pPr>
      <w:r w:rsidRPr="00341377">
        <w:rPr>
          <w:rFonts w:ascii="Times New Roman" w:hAnsi="Times New Roman"/>
          <w:sz w:val="26"/>
          <w:szCs w:val="26"/>
        </w:rPr>
        <w:t xml:space="preserve">сквер Героя Советского Союза Юрасова, </w:t>
      </w:r>
    </w:p>
    <w:p w:rsidR="00AA61FF" w:rsidRPr="00341377" w:rsidRDefault="00AA61FF" w:rsidP="00AA61FF">
      <w:pPr>
        <w:pStyle w:val="a6"/>
        <w:ind w:firstLine="709"/>
        <w:jc w:val="both"/>
        <w:rPr>
          <w:rFonts w:ascii="Times New Roman" w:hAnsi="Times New Roman"/>
          <w:sz w:val="26"/>
          <w:szCs w:val="26"/>
        </w:rPr>
      </w:pPr>
      <w:r w:rsidRPr="00341377">
        <w:rPr>
          <w:rFonts w:ascii="Times New Roman" w:hAnsi="Times New Roman"/>
          <w:sz w:val="26"/>
          <w:szCs w:val="26"/>
        </w:rPr>
        <w:t xml:space="preserve">сквер Героя Советского Союза Малинина, </w:t>
      </w:r>
    </w:p>
    <w:p w:rsidR="00AA61FF" w:rsidRPr="00341377" w:rsidRDefault="00AA61FF" w:rsidP="00AA61FF">
      <w:pPr>
        <w:pStyle w:val="a6"/>
        <w:ind w:firstLine="709"/>
        <w:jc w:val="both"/>
        <w:rPr>
          <w:rFonts w:ascii="Times New Roman" w:hAnsi="Times New Roman"/>
          <w:sz w:val="26"/>
          <w:szCs w:val="26"/>
        </w:rPr>
      </w:pPr>
      <w:r w:rsidRPr="00341377">
        <w:rPr>
          <w:rFonts w:ascii="Times New Roman" w:hAnsi="Times New Roman"/>
          <w:sz w:val="26"/>
          <w:szCs w:val="26"/>
        </w:rPr>
        <w:t xml:space="preserve">улица Ясная, </w:t>
      </w:r>
    </w:p>
    <w:p w:rsidR="00AA61FF" w:rsidRPr="00341377" w:rsidRDefault="00AA61FF" w:rsidP="00AA61FF">
      <w:pPr>
        <w:pStyle w:val="a6"/>
        <w:ind w:firstLine="709"/>
        <w:jc w:val="both"/>
        <w:rPr>
          <w:rFonts w:ascii="Times New Roman" w:hAnsi="Times New Roman"/>
          <w:sz w:val="26"/>
          <w:szCs w:val="26"/>
        </w:rPr>
      </w:pPr>
      <w:r w:rsidRPr="00341377">
        <w:rPr>
          <w:rFonts w:ascii="Times New Roman" w:hAnsi="Times New Roman"/>
          <w:sz w:val="26"/>
          <w:szCs w:val="26"/>
        </w:rPr>
        <w:t xml:space="preserve">улица Семейная, </w:t>
      </w:r>
    </w:p>
    <w:p w:rsidR="00AA61FF" w:rsidRPr="00341377" w:rsidRDefault="00AA61FF" w:rsidP="00AA61FF">
      <w:pPr>
        <w:pStyle w:val="a6"/>
        <w:ind w:firstLine="709"/>
        <w:jc w:val="both"/>
        <w:rPr>
          <w:rFonts w:ascii="Times New Roman" w:hAnsi="Times New Roman"/>
          <w:sz w:val="26"/>
          <w:szCs w:val="26"/>
        </w:rPr>
      </w:pPr>
      <w:r w:rsidRPr="00341377">
        <w:rPr>
          <w:rFonts w:ascii="Times New Roman" w:hAnsi="Times New Roman"/>
          <w:sz w:val="26"/>
          <w:szCs w:val="26"/>
        </w:rPr>
        <w:t xml:space="preserve">улица Губернская, </w:t>
      </w:r>
    </w:p>
    <w:p w:rsidR="00AA61FF" w:rsidRPr="00341377" w:rsidRDefault="00AA61FF" w:rsidP="00AA61FF">
      <w:pPr>
        <w:pStyle w:val="a6"/>
        <w:ind w:firstLine="709"/>
        <w:jc w:val="both"/>
        <w:rPr>
          <w:rFonts w:ascii="Times New Roman" w:hAnsi="Times New Roman"/>
          <w:sz w:val="26"/>
          <w:szCs w:val="26"/>
        </w:rPr>
      </w:pPr>
      <w:r w:rsidRPr="00341377">
        <w:rPr>
          <w:rFonts w:ascii="Times New Roman" w:hAnsi="Times New Roman"/>
          <w:sz w:val="26"/>
          <w:szCs w:val="26"/>
        </w:rPr>
        <w:t xml:space="preserve">улица Родительская, </w:t>
      </w:r>
    </w:p>
    <w:p w:rsidR="00AA61FF" w:rsidRPr="00341377" w:rsidRDefault="00AA61FF" w:rsidP="00AA61FF">
      <w:pPr>
        <w:pStyle w:val="a6"/>
        <w:ind w:firstLine="709"/>
        <w:jc w:val="both"/>
        <w:rPr>
          <w:rFonts w:ascii="Times New Roman" w:hAnsi="Times New Roman"/>
          <w:sz w:val="26"/>
          <w:szCs w:val="26"/>
        </w:rPr>
      </w:pPr>
      <w:r w:rsidRPr="00341377">
        <w:rPr>
          <w:rFonts w:ascii="Times New Roman" w:hAnsi="Times New Roman"/>
          <w:sz w:val="26"/>
          <w:szCs w:val="26"/>
        </w:rPr>
        <w:t xml:space="preserve">улица Счастливая, </w:t>
      </w:r>
    </w:p>
    <w:p w:rsidR="00AA61FF" w:rsidRPr="00341377" w:rsidRDefault="00AA61FF" w:rsidP="00AA61FF">
      <w:pPr>
        <w:pStyle w:val="a6"/>
        <w:ind w:firstLine="709"/>
        <w:jc w:val="both"/>
        <w:rPr>
          <w:rFonts w:ascii="Times New Roman" w:hAnsi="Times New Roman"/>
          <w:sz w:val="26"/>
          <w:szCs w:val="26"/>
        </w:rPr>
      </w:pPr>
      <w:r w:rsidRPr="00341377">
        <w:rPr>
          <w:rFonts w:ascii="Times New Roman" w:hAnsi="Times New Roman"/>
          <w:sz w:val="26"/>
          <w:szCs w:val="26"/>
        </w:rPr>
        <w:t xml:space="preserve">улица Родная, </w:t>
      </w:r>
    </w:p>
    <w:p w:rsidR="00AA61FF" w:rsidRPr="00341377" w:rsidRDefault="00AA61FF" w:rsidP="00AA61FF">
      <w:pPr>
        <w:pStyle w:val="a6"/>
        <w:ind w:firstLine="709"/>
        <w:jc w:val="both"/>
        <w:rPr>
          <w:rFonts w:ascii="Times New Roman" w:hAnsi="Times New Roman"/>
          <w:sz w:val="26"/>
          <w:szCs w:val="26"/>
        </w:rPr>
      </w:pPr>
      <w:r w:rsidRPr="00341377">
        <w:rPr>
          <w:rFonts w:ascii="Times New Roman" w:hAnsi="Times New Roman"/>
          <w:sz w:val="26"/>
          <w:szCs w:val="26"/>
        </w:rPr>
        <w:t xml:space="preserve">улица Свадебная, </w:t>
      </w:r>
    </w:p>
    <w:p w:rsidR="00AA61FF" w:rsidRPr="00341377" w:rsidRDefault="00AA61FF" w:rsidP="00AA61FF">
      <w:pPr>
        <w:pStyle w:val="a6"/>
        <w:ind w:firstLine="709"/>
        <w:jc w:val="both"/>
        <w:rPr>
          <w:rFonts w:ascii="Times New Roman" w:hAnsi="Times New Roman"/>
          <w:sz w:val="26"/>
          <w:szCs w:val="26"/>
        </w:rPr>
      </w:pPr>
      <w:r w:rsidRPr="00341377">
        <w:rPr>
          <w:rFonts w:ascii="Times New Roman" w:hAnsi="Times New Roman"/>
          <w:sz w:val="26"/>
          <w:szCs w:val="26"/>
        </w:rPr>
        <w:t xml:space="preserve">улица </w:t>
      </w:r>
      <w:proofErr w:type="spellStart"/>
      <w:r w:rsidRPr="00341377">
        <w:rPr>
          <w:rFonts w:ascii="Times New Roman" w:hAnsi="Times New Roman"/>
          <w:sz w:val="26"/>
          <w:szCs w:val="26"/>
        </w:rPr>
        <w:t>Солигаличская</w:t>
      </w:r>
      <w:proofErr w:type="spellEnd"/>
      <w:r w:rsidRPr="00341377">
        <w:rPr>
          <w:rFonts w:ascii="Times New Roman" w:hAnsi="Times New Roman"/>
          <w:sz w:val="26"/>
          <w:szCs w:val="26"/>
        </w:rPr>
        <w:t xml:space="preserve">, </w:t>
      </w:r>
    </w:p>
    <w:p w:rsidR="00AA61FF" w:rsidRPr="00341377" w:rsidRDefault="00AA61FF" w:rsidP="00AA61FF">
      <w:pPr>
        <w:pStyle w:val="a6"/>
        <w:ind w:firstLine="709"/>
        <w:jc w:val="both"/>
        <w:rPr>
          <w:rFonts w:ascii="Times New Roman" w:hAnsi="Times New Roman"/>
          <w:sz w:val="26"/>
          <w:szCs w:val="26"/>
        </w:rPr>
      </w:pPr>
      <w:r w:rsidRPr="00341377">
        <w:rPr>
          <w:rFonts w:ascii="Times New Roman" w:hAnsi="Times New Roman"/>
          <w:sz w:val="26"/>
          <w:szCs w:val="26"/>
        </w:rPr>
        <w:t xml:space="preserve">проезд Ситцевый, </w:t>
      </w:r>
    </w:p>
    <w:p w:rsidR="00AA61FF" w:rsidRPr="00341377" w:rsidRDefault="00AA61FF" w:rsidP="00AA61FF">
      <w:pPr>
        <w:pStyle w:val="a6"/>
        <w:ind w:firstLine="709"/>
        <w:jc w:val="both"/>
        <w:rPr>
          <w:rFonts w:ascii="Times New Roman" w:hAnsi="Times New Roman"/>
          <w:sz w:val="26"/>
          <w:szCs w:val="26"/>
        </w:rPr>
      </w:pPr>
      <w:r w:rsidRPr="00341377">
        <w:rPr>
          <w:rFonts w:ascii="Times New Roman" w:hAnsi="Times New Roman"/>
          <w:sz w:val="26"/>
          <w:szCs w:val="26"/>
        </w:rPr>
        <w:t xml:space="preserve">проезд Встречный, </w:t>
      </w:r>
    </w:p>
    <w:p w:rsidR="00AA61FF" w:rsidRPr="00341377" w:rsidRDefault="00AA61FF" w:rsidP="00AA61FF">
      <w:pPr>
        <w:pStyle w:val="a6"/>
        <w:ind w:firstLine="709"/>
        <w:jc w:val="both"/>
        <w:rPr>
          <w:rFonts w:ascii="Times New Roman" w:hAnsi="Times New Roman"/>
          <w:sz w:val="26"/>
          <w:szCs w:val="26"/>
        </w:rPr>
      </w:pPr>
      <w:r w:rsidRPr="00341377">
        <w:rPr>
          <w:rFonts w:ascii="Times New Roman" w:hAnsi="Times New Roman"/>
          <w:sz w:val="26"/>
          <w:szCs w:val="26"/>
        </w:rPr>
        <w:t xml:space="preserve">проезд Домашний, </w:t>
      </w:r>
    </w:p>
    <w:p w:rsidR="00AA61FF" w:rsidRPr="00341377" w:rsidRDefault="00AA61FF" w:rsidP="00AA61FF">
      <w:pPr>
        <w:pStyle w:val="a6"/>
        <w:ind w:firstLine="709"/>
        <w:jc w:val="both"/>
        <w:rPr>
          <w:rFonts w:ascii="Times New Roman" w:hAnsi="Times New Roman"/>
          <w:sz w:val="26"/>
          <w:szCs w:val="26"/>
        </w:rPr>
      </w:pPr>
      <w:r w:rsidRPr="00341377">
        <w:rPr>
          <w:rFonts w:ascii="Times New Roman" w:hAnsi="Times New Roman"/>
          <w:sz w:val="26"/>
          <w:szCs w:val="26"/>
        </w:rPr>
        <w:t xml:space="preserve">проезд Кружевной, </w:t>
      </w:r>
    </w:p>
    <w:p w:rsidR="00AA61FF" w:rsidRPr="00341377" w:rsidRDefault="00AA61FF" w:rsidP="00AA61FF">
      <w:pPr>
        <w:pStyle w:val="a6"/>
        <w:ind w:firstLine="709"/>
        <w:jc w:val="both"/>
        <w:rPr>
          <w:rFonts w:ascii="Times New Roman" w:hAnsi="Times New Roman"/>
          <w:sz w:val="26"/>
          <w:szCs w:val="26"/>
        </w:rPr>
      </w:pPr>
      <w:r w:rsidRPr="00341377">
        <w:rPr>
          <w:rFonts w:ascii="Times New Roman" w:hAnsi="Times New Roman"/>
          <w:sz w:val="26"/>
          <w:szCs w:val="26"/>
        </w:rPr>
        <w:t xml:space="preserve">проезд Соседей, </w:t>
      </w:r>
    </w:p>
    <w:p w:rsidR="00AA61FF" w:rsidRPr="00341377" w:rsidRDefault="00AA61FF" w:rsidP="00AA61FF">
      <w:pPr>
        <w:pStyle w:val="a6"/>
        <w:ind w:firstLine="709"/>
        <w:jc w:val="both"/>
        <w:rPr>
          <w:rFonts w:ascii="Times New Roman" w:hAnsi="Times New Roman"/>
          <w:sz w:val="26"/>
          <w:szCs w:val="26"/>
        </w:rPr>
      </w:pPr>
      <w:r w:rsidRPr="00341377">
        <w:rPr>
          <w:rFonts w:ascii="Times New Roman" w:hAnsi="Times New Roman"/>
          <w:sz w:val="26"/>
          <w:szCs w:val="26"/>
        </w:rPr>
        <w:t xml:space="preserve">проезд Братский, </w:t>
      </w:r>
    </w:p>
    <w:p w:rsidR="00AA61FF" w:rsidRPr="00341377" w:rsidRDefault="00AA61FF" w:rsidP="00AA61FF">
      <w:pPr>
        <w:pStyle w:val="a6"/>
        <w:ind w:firstLine="709"/>
        <w:jc w:val="both"/>
        <w:rPr>
          <w:rFonts w:ascii="Times New Roman" w:hAnsi="Times New Roman"/>
          <w:sz w:val="26"/>
          <w:szCs w:val="26"/>
        </w:rPr>
      </w:pPr>
      <w:r w:rsidRPr="00341377">
        <w:rPr>
          <w:rFonts w:ascii="Times New Roman" w:hAnsi="Times New Roman"/>
          <w:sz w:val="26"/>
          <w:szCs w:val="26"/>
        </w:rPr>
        <w:lastRenderedPageBreak/>
        <w:t xml:space="preserve">проезд Уютный, </w:t>
      </w:r>
    </w:p>
    <w:p w:rsidR="00AA61FF" w:rsidRPr="00341377" w:rsidRDefault="00AA61FF" w:rsidP="00AA61FF">
      <w:pPr>
        <w:pStyle w:val="a6"/>
        <w:ind w:firstLine="709"/>
        <w:jc w:val="both"/>
        <w:rPr>
          <w:rFonts w:ascii="Times New Roman" w:hAnsi="Times New Roman"/>
          <w:sz w:val="26"/>
          <w:szCs w:val="26"/>
        </w:rPr>
      </w:pPr>
      <w:r w:rsidRPr="00341377">
        <w:rPr>
          <w:rFonts w:ascii="Times New Roman" w:hAnsi="Times New Roman"/>
          <w:sz w:val="26"/>
          <w:szCs w:val="26"/>
        </w:rPr>
        <w:t xml:space="preserve">проезд Поколений, </w:t>
      </w:r>
    </w:p>
    <w:p w:rsidR="00AA61FF" w:rsidRPr="00341377" w:rsidRDefault="00AA61FF" w:rsidP="00AA61FF">
      <w:pPr>
        <w:pStyle w:val="a6"/>
        <w:ind w:firstLine="709"/>
        <w:jc w:val="both"/>
        <w:rPr>
          <w:rFonts w:ascii="Times New Roman" w:hAnsi="Times New Roman"/>
          <w:sz w:val="26"/>
          <w:szCs w:val="26"/>
        </w:rPr>
      </w:pPr>
      <w:r w:rsidRPr="00341377">
        <w:rPr>
          <w:rFonts w:ascii="Times New Roman" w:hAnsi="Times New Roman"/>
          <w:sz w:val="26"/>
          <w:szCs w:val="26"/>
        </w:rPr>
        <w:t xml:space="preserve">проезд Добрый, </w:t>
      </w:r>
    </w:p>
    <w:p w:rsidR="00AA61FF" w:rsidRPr="00341377" w:rsidRDefault="00AA61FF" w:rsidP="00AA61FF">
      <w:pPr>
        <w:pStyle w:val="a6"/>
        <w:ind w:firstLine="709"/>
        <w:jc w:val="both"/>
        <w:rPr>
          <w:rFonts w:ascii="Times New Roman" w:hAnsi="Times New Roman"/>
          <w:sz w:val="26"/>
          <w:szCs w:val="26"/>
        </w:rPr>
      </w:pPr>
      <w:r w:rsidRPr="00341377">
        <w:rPr>
          <w:rFonts w:ascii="Times New Roman" w:hAnsi="Times New Roman"/>
          <w:sz w:val="26"/>
          <w:szCs w:val="26"/>
        </w:rPr>
        <w:t xml:space="preserve">проезд </w:t>
      </w:r>
      <w:proofErr w:type="spellStart"/>
      <w:r w:rsidRPr="00341377">
        <w:rPr>
          <w:rFonts w:ascii="Times New Roman" w:hAnsi="Times New Roman"/>
          <w:sz w:val="26"/>
          <w:szCs w:val="26"/>
        </w:rPr>
        <w:t>Поназыревский</w:t>
      </w:r>
      <w:proofErr w:type="spellEnd"/>
      <w:r w:rsidRPr="00341377">
        <w:rPr>
          <w:rFonts w:ascii="Times New Roman" w:hAnsi="Times New Roman"/>
          <w:sz w:val="26"/>
          <w:szCs w:val="26"/>
        </w:rPr>
        <w:t xml:space="preserve">, </w:t>
      </w:r>
    </w:p>
    <w:p w:rsidR="00AA61FF" w:rsidRDefault="00AA61FF" w:rsidP="004D51E6">
      <w:pPr>
        <w:pStyle w:val="a6"/>
        <w:ind w:firstLine="709"/>
        <w:jc w:val="both"/>
        <w:rPr>
          <w:rFonts w:ascii="Times New Roman" w:hAnsi="Times New Roman"/>
          <w:sz w:val="26"/>
          <w:szCs w:val="26"/>
        </w:rPr>
      </w:pPr>
      <w:r w:rsidRPr="00341377">
        <w:rPr>
          <w:rFonts w:ascii="Times New Roman" w:hAnsi="Times New Roman"/>
          <w:sz w:val="26"/>
          <w:szCs w:val="26"/>
        </w:rPr>
        <w:t xml:space="preserve">проезд </w:t>
      </w:r>
      <w:proofErr w:type="spellStart"/>
      <w:r w:rsidRPr="00341377">
        <w:rPr>
          <w:rFonts w:ascii="Times New Roman" w:hAnsi="Times New Roman"/>
          <w:sz w:val="26"/>
          <w:szCs w:val="26"/>
        </w:rPr>
        <w:t>Парфеньевский</w:t>
      </w:r>
      <w:proofErr w:type="spellEnd"/>
      <w:r w:rsidRPr="00341377">
        <w:rPr>
          <w:rFonts w:ascii="Times New Roman" w:hAnsi="Times New Roman"/>
          <w:sz w:val="26"/>
          <w:szCs w:val="26"/>
        </w:rPr>
        <w:t>.</w:t>
      </w:r>
    </w:p>
    <w:p w:rsidR="00153A26" w:rsidRPr="004D51E6" w:rsidRDefault="00153A26" w:rsidP="004D51E6">
      <w:pPr>
        <w:pStyle w:val="a6"/>
        <w:ind w:firstLine="709"/>
        <w:jc w:val="both"/>
        <w:rPr>
          <w:rFonts w:ascii="Times New Roman" w:hAnsi="Times New Roman"/>
          <w:sz w:val="26"/>
          <w:szCs w:val="26"/>
        </w:rPr>
      </w:pPr>
    </w:p>
    <w:p w:rsidR="00AA61FF" w:rsidRPr="00360C2E" w:rsidRDefault="00AA61FF" w:rsidP="00153A26">
      <w:pPr>
        <w:spacing w:after="0" w:line="240" w:lineRule="auto"/>
        <w:ind w:right="-2"/>
        <w:jc w:val="center"/>
        <w:rPr>
          <w:rFonts w:ascii="Times New Roman" w:hAnsi="Times New Roman"/>
          <w:b/>
          <w:kern w:val="2"/>
          <w:sz w:val="26"/>
          <w:szCs w:val="26"/>
          <w14:cntxtAlts/>
        </w:rPr>
      </w:pPr>
      <w:r w:rsidRPr="00360C2E">
        <w:rPr>
          <w:rFonts w:ascii="Times New Roman" w:eastAsia="Arial" w:hAnsi="Times New Roman"/>
          <w:b/>
          <w:spacing w:val="-10"/>
          <w:kern w:val="2"/>
          <w:sz w:val="26"/>
          <w:szCs w:val="26"/>
          <w14:cntxtAlts/>
        </w:rPr>
        <w:t>Приведение решений Думы города Костромы в соответствие с действующим законодательством Российской Федерации о муниципальной службе</w:t>
      </w:r>
      <w:r w:rsidRPr="00360C2E">
        <w:rPr>
          <w:rFonts w:ascii="Times New Roman" w:hAnsi="Times New Roman"/>
          <w:b/>
          <w:kern w:val="2"/>
          <w:sz w:val="26"/>
          <w:szCs w:val="26"/>
          <w14:cntxtAlts/>
        </w:rPr>
        <w:t xml:space="preserve"> и статусе лиц, замещающих муниципальные должности</w:t>
      </w:r>
    </w:p>
    <w:p w:rsidR="00AA61FF" w:rsidRPr="00360C2E" w:rsidRDefault="00AA61FF" w:rsidP="00AA61FF">
      <w:pPr>
        <w:pStyle w:val="ConsPlusNormal"/>
        <w:ind w:firstLine="709"/>
        <w:jc w:val="both"/>
        <w:rPr>
          <w:rFonts w:ascii="Times New Roman" w:hAnsi="Times New Roman"/>
          <w:sz w:val="26"/>
          <w:szCs w:val="26"/>
        </w:rPr>
      </w:pPr>
      <w:r w:rsidRPr="00360C2E">
        <w:rPr>
          <w:rFonts w:ascii="Times New Roman" w:hAnsi="Times New Roman"/>
          <w:kern w:val="2"/>
          <w:sz w:val="26"/>
          <w:szCs w:val="26"/>
          <w14:cntxtAlts/>
        </w:rPr>
        <w:t xml:space="preserve">В 2019 году </w:t>
      </w:r>
      <w:r w:rsidRPr="00360C2E">
        <w:rPr>
          <w:rFonts w:ascii="Times New Roman" w:hAnsi="Times New Roman"/>
          <w:sz w:val="26"/>
          <w:szCs w:val="26"/>
        </w:rPr>
        <w:t xml:space="preserve">Дума города Костромы вышла с законодательной инициативой в Костромскую областную Думу о внесении изменения в Закон Костромской области от 29 ноября 2007 года № 227-4-ЗКО </w:t>
      </w:r>
      <w:r w:rsidR="00842E1A">
        <w:rPr>
          <w:rFonts w:ascii="Times New Roman" w:hAnsi="Times New Roman"/>
          <w:sz w:val="26"/>
          <w:szCs w:val="26"/>
        </w:rPr>
        <w:t>"</w:t>
      </w:r>
      <w:r w:rsidRPr="00360C2E">
        <w:rPr>
          <w:rFonts w:ascii="Times New Roman" w:hAnsi="Times New Roman"/>
          <w:sz w:val="26"/>
          <w:szCs w:val="26"/>
        </w:rPr>
        <w:t>О реестре должностей муниципальной службы в Костромской области</w:t>
      </w:r>
      <w:r w:rsidR="00842E1A">
        <w:rPr>
          <w:rFonts w:ascii="Times New Roman" w:hAnsi="Times New Roman"/>
          <w:sz w:val="26"/>
          <w:szCs w:val="26"/>
        </w:rPr>
        <w:t>"</w:t>
      </w:r>
      <w:r w:rsidRPr="00360C2E">
        <w:rPr>
          <w:rFonts w:ascii="Times New Roman" w:hAnsi="Times New Roman"/>
          <w:sz w:val="26"/>
          <w:szCs w:val="26"/>
        </w:rPr>
        <w:t>, включив в него норму, допускающую двойное наименование должности муниципальной службы в случае, если первый заместитель главы местной администрации, а также управляющий делами является руководителем отраслевого (функционального) органа местной администрации.</w:t>
      </w:r>
    </w:p>
    <w:p w:rsidR="00AA61FF" w:rsidRPr="00360C2E" w:rsidRDefault="00AA61FF" w:rsidP="00AA61FF">
      <w:pPr>
        <w:spacing w:after="0" w:line="240" w:lineRule="auto"/>
        <w:ind w:firstLine="709"/>
        <w:jc w:val="both"/>
        <w:rPr>
          <w:rFonts w:ascii="Times New Roman" w:hAnsi="Times New Roman"/>
          <w:sz w:val="26"/>
          <w:szCs w:val="26"/>
        </w:rPr>
      </w:pPr>
      <w:r w:rsidRPr="00360C2E">
        <w:rPr>
          <w:rFonts w:ascii="Times New Roman" w:hAnsi="Times New Roman"/>
          <w:sz w:val="26"/>
          <w:szCs w:val="26"/>
        </w:rPr>
        <w:t xml:space="preserve">По итогам принятия Закона Костромской области </w:t>
      </w:r>
      <w:r w:rsidR="00842E1A">
        <w:rPr>
          <w:rFonts w:ascii="Times New Roman" w:hAnsi="Times New Roman"/>
          <w:sz w:val="26"/>
          <w:szCs w:val="26"/>
        </w:rPr>
        <w:t>"</w:t>
      </w:r>
      <w:r w:rsidRPr="00360C2E">
        <w:rPr>
          <w:rFonts w:ascii="Times New Roman" w:hAnsi="Times New Roman"/>
          <w:sz w:val="26"/>
          <w:szCs w:val="26"/>
        </w:rPr>
        <w:t xml:space="preserve">О внесении изменения в статью 5 Закона Костромской области </w:t>
      </w:r>
      <w:r w:rsidR="00842E1A">
        <w:rPr>
          <w:rFonts w:ascii="Times New Roman" w:hAnsi="Times New Roman"/>
          <w:sz w:val="26"/>
          <w:szCs w:val="26"/>
        </w:rPr>
        <w:t>"</w:t>
      </w:r>
      <w:r w:rsidRPr="00360C2E">
        <w:rPr>
          <w:rFonts w:ascii="Times New Roman" w:hAnsi="Times New Roman"/>
          <w:sz w:val="26"/>
          <w:szCs w:val="26"/>
        </w:rPr>
        <w:t>О Реестре должностей муниципальной службы в Костромской области</w:t>
      </w:r>
      <w:r w:rsidR="00842E1A">
        <w:rPr>
          <w:rFonts w:ascii="Times New Roman" w:hAnsi="Times New Roman"/>
          <w:sz w:val="26"/>
          <w:szCs w:val="26"/>
        </w:rPr>
        <w:t>"</w:t>
      </w:r>
      <w:r w:rsidRPr="00360C2E">
        <w:rPr>
          <w:rFonts w:ascii="Times New Roman" w:hAnsi="Times New Roman"/>
          <w:sz w:val="26"/>
          <w:szCs w:val="26"/>
        </w:rPr>
        <w:t>, наименование должности муниципальной службы – руководителя Комитета по строительству, транспорту и дорожной деятельности Администрации города Костромы приведено в соответствие с внесенными изменениями.</w:t>
      </w:r>
    </w:p>
    <w:p w:rsidR="00AA61FF" w:rsidRPr="00360C2E" w:rsidRDefault="00AA61FF" w:rsidP="00AA61FF">
      <w:pPr>
        <w:spacing w:after="0" w:line="240" w:lineRule="auto"/>
        <w:ind w:right="-143" w:firstLine="709"/>
        <w:jc w:val="both"/>
        <w:rPr>
          <w:rFonts w:ascii="Times New Roman" w:hAnsi="Times New Roman"/>
          <w:kern w:val="2"/>
          <w:sz w:val="26"/>
          <w:szCs w:val="26"/>
          <w:lang w:eastAsia="ru-RU"/>
          <w14:cntxtAlts/>
        </w:rPr>
      </w:pPr>
      <w:r w:rsidRPr="00360C2E">
        <w:rPr>
          <w:rFonts w:ascii="Times New Roman" w:hAnsi="Times New Roman"/>
          <w:kern w:val="2"/>
          <w:sz w:val="26"/>
          <w:szCs w:val="26"/>
          <w14:cntxtAlts/>
        </w:rPr>
        <w:t xml:space="preserve">Подготовлены изменения в решения Думы города Костромы </w:t>
      </w:r>
      <w:r w:rsidRPr="00360C2E">
        <w:rPr>
          <w:rFonts w:ascii="Times New Roman" w:eastAsia="Arial" w:hAnsi="Times New Roman"/>
          <w:spacing w:val="-10"/>
          <w:kern w:val="2"/>
          <w:sz w:val="26"/>
          <w:szCs w:val="26"/>
          <w14:cntxtAlts/>
        </w:rPr>
        <w:t>в соответствии с законодательством Российской Федерации о муниципальной службе</w:t>
      </w:r>
      <w:r w:rsidRPr="00360C2E">
        <w:rPr>
          <w:rFonts w:ascii="Times New Roman" w:hAnsi="Times New Roman"/>
          <w:kern w:val="2"/>
          <w:sz w:val="26"/>
          <w:szCs w:val="26"/>
          <w:lang w:eastAsia="ru-RU"/>
          <w14:cntxtAlts/>
        </w:rPr>
        <w:t>:</w:t>
      </w:r>
    </w:p>
    <w:p w:rsidR="00AA61FF" w:rsidRPr="00360C2E" w:rsidRDefault="00AA61FF" w:rsidP="00AA61FF">
      <w:pPr>
        <w:spacing w:after="0" w:line="240" w:lineRule="auto"/>
        <w:ind w:firstLine="709"/>
        <w:jc w:val="both"/>
        <w:rPr>
          <w:rFonts w:ascii="Times New Roman" w:hAnsi="Times New Roman"/>
          <w:kern w:val="2"/>
          <w:sz w:val="26"/>
          <w:szCs w:val="26"/>
          <w:lang w:eastAsia="ru-RU"/>
          <w14:cntxtAlts/>
        </w:rPr>
      </w:pPr>
      <w:r w:rsidRPr="00360C2E">
        <w:rPr>
          <w:rFonts w:ascii="Times New Roman" w:hAnsi="Times New Roman"/>
          <w:kern w:val="2"/>
          <w:sz w:val="26"/>
          <w:szCs w:val="26"/>
          <w:lang w:eastAsia="ru-RU"/>
          <w14:cntxtAlts/>
        </w:rPr>
        <w:t>1. В</w:t>
      </w:r>
      <w:r w:rsidRPr="00360C2E">
        <w:rPr>
          <w:rFonts w:ascii="Times New Roman" w:hAnsi="Times New Roman"/>
          <w:kern w:val="2"/>
          <w:sz w:val="26"/>
          <w:szCs w:val="26"/>
          <w14:cntxtAlts/>
        </w:rPr>
        <w:t xml:space="preserve">несены </w:t>
      </w:r>
      <w:r w:rsidR="00AF59B7">
        <w:rPr>
          <w:rFonts w:ascii="Times New Roman" w:hAnsi="Times New Roman"/>
          <w:kern w:val="2"/>
          <w:sz w:val="26"/>
          <w:szCs w:val="26"/>
          <w14:cntxtAlts/>
        </w:rPr>
        <w:t xml:space="preserve">следующие </w:t>
      </w:r>
      <w:r w:rsidRPr="00360C2E">
        <w:rPr>
          <w:rFonts w:ascii="Times New Roman" w:hAnsi="Times New Roman"/>
          <w:kern w:val="2"/>
          <w:sz w:val="26"/>
          <w:szCs w:val="26"/>
          <w14:cntxtAlts/>
        </w:rPr>
        <w:t xml:space="preserve">изменения </w:t>
      </w:r>
      <w:r w:rsidRPr="00360C2E">
        <w:rPr>
          <w:rFonts w:ascii="Times New Roman" w:hAnsi="Times New Roman"/>
          <w:kern w:val="2"/>
          <w:sz w:val="26"/>
          <w:szCs w:val="26"/>
          <w:lang w:eastAsia="ru-RU"/>
          <w14:cntxtAlts/>
        </w:rPr>
        <w:t>в Положение о муниципальной службе в городе Костроме:</w:t>
      </w:r>
    </w:p>
    <w:p w:rsidR="00AA61FF" w:rsidRPr="00360C2E" w:rsidRDefault="00AA61FF" w:rsidP="00AA61FF">
      <w:pPr>
        <w:autoSpaceDN w:val="0"/>
        <w:spacing w:after="0" w:line="240" w:lineRule="auto"/>
        <w:ind w:firstLine="709"/>
        <w:jc w:val="both"/>
        <w:rPr>
          <w:rFonts w:ascii="Times New Roman" w:hAnsi="Times New Roman"/>
          <w:bCs/>
          <w:sz w:val="26"/>
          <w:szCs w:val="26"/>
          <w:lang w:eastAsia="ru-RU"/>
        </w:rPr>
      </w:pPr>
      <w:r w:rsidRPr="00360C2E">
        <w:rPr>
          <w:rFonts w:ascii="Times New Roman" w:hAnsi="Times New Roman"/>
          <w:bCs/>
          <w:sz w:val="26"/>
          <w:szCs w:val="26"/>
          <w:lang w:eastAsia="ru-RU"/>
        </w:rPr>
        <w:t xml:space="preserve">1) установлен запрет на замещение </w:t>
      </w:r>
      <w:r w:rsidRPr="00360C2E">
        <w:rPr>
          <w:rFonts w:ascii="Times New Roman" w:hAnsi="Times New Roman"/>
          <w:sz w:val="26"/>
          <w:szCs w:val="26"/>
        </w:rPr>
        <w:t>должности председателя, заместителя председателя Контрольно-счетной комиссии города Костромы в случае близкого родства или свойства (родители, супруги, дети, братья, сестры, а также братья, сестры, родители, дети супругов и супруги детей) с Главой города Костромы, главой Администрации города Костромы, руководителями судебных и правоохранительных органов, расположенных на территории города Костромы;</w:t>
      </w:r>
    </w:p>
    <w:p w:rsidR="00AA61FF" w:rsidRPr="00360C2E" w:rsidRDefault="00AA61FF" w:rsidP="00AA61FF">
      <w:pPr>
        <w:autoSpaceDN w:val="0"/>
        <w:spacing w:after="0" w:line="240" w:lineRule="auto"/>
        <w:ind w:firstLine="709"/>
        <w:jc w:val="both"/>
        <w:rPr>
          <w:rFonts w:ascii="Times New Roman" w:hAnsi="Times New Roman"/>
          <w:bCs/>
          <w:sz w:val="26"/>
          <w:szCs w:val="26"/>
          <w:lang w:eastAsia="ru-RU"/>
        </w:rPr>
      </w:pPr>
      <w:r w:rsidRPr="00360C2E">
        <w:rPr>
          <w:rFonts w:ascii="Times New Roman" w:hAnsi="Times New Roman"/>
          <w:bCs/>
          <w:sz w:val="26"/>
          <w:szCs w:val="26"/>
          <w:lang w:eastAsia="ru-RU"/>
        </w:rPr>
        <w:t>2) конкретизированы сроки привлечения</w:t>
      </w:r>
      <w:r w:rsidRPr="00360C2E">
        <w:rPr>
          <w:rFonts w:ascii="Times New Roman" w:hAnsi="Times New Roman"/>
          <w:sz w:val="26"/>
          <w:szCs w:val="26"/>
        </w:rPr>
        <w:t xml:space="preserve"> муниципального служащего</w:t>
      </w:r>
      <w:r w:rsidRPr="00360C2E">
        <w:rPr>
          <w:rFonts w:ascii="Times New Roman" w:hAnsi="Times New Roman"/>
          <w:bCs/>
          <w:sz w:val="26"/>
          <w:szCs w:val="26"/>
          <w:lang w:eastAsia="ru-RU"/>
        </w:rPr>
        <w:t xml:space="preserve"> к ответственности за совершение коррупционных правонарушений (запрет на привлечение к ответственности по истечении трех лет со дня совершения коррупционного правонарушения);</w:t>
      </w:r>
    </w:p>
    <w:p w:rsidR="00AA61FF" w:rsidRPr="00360C2E" w:rsidRDefault="00AA61FF" w:rsidP="00AA61FF">
      <w:pPr>
        <w:pStyle w:val="ConsPlusNormal"/>
        <w:ind w:firstLine="709"/>
        <w:jc w:val="both"/>
        <w:rPr>
          <w:rFonts w:ascii="Times New Roman" w:hAnsi="Times New Roman"/>
          <w:sz w:val="26"/>
          <w:szCs w:val="26"/>
        </w:rPr>
      </w:pPr>
      <w:r w:rsidRPr="00360C2E">
        <w:rPr>
          <w:rFonts w:ascii="Times New Roman" w:eastAsia="Times New Roman" w:hAnsi="Times New Roman"/>
          <w:bCs/>
          <w:sz w:val="26"/>
          <w:szCs w:val="26"/>
          <w:lang w:eastAsia="ru-RU"/>
        </w:rPr>
        <w:t xml:space="preserve">3) предусмотрена возможность применения </w:t>
      </w:r>
      <w:r w:rsidRPr="00360C2E">
        <w:rPr>
          <w:rFonts w:ascii="Times New Roman" w:hAnsi="Times New Roman"/>
          <w:sz w:val="26"/>
          <w:szCs w:val="26"/>
        </w:rPr>
        <w:t>к муниципальному служащему</w:t>
      </w:r>
      <w:r w:rsidRPr="00360C2E">
        <w:rPr>
          <w:rFonts w:ascii="Times New Roman" w:eastAsia="Times New Roman" w:hAnsi="Times New Roman"/>
          <w:bCs/>
          <w:sz w:val="26"/>
          <w:szCs w:val="26"/>
          <w:lang w:eastAsia="ru-RU"/>
        </w:rPr>
        <w:t xml:space="preserve"> в</w:t>
      </w:r>
      <w:r w:rsidRPr="00360C2E">
        <w:rPr>
          <w:rFonts w:ascii="Times New Roman" w:hAnsi="Times New Roman"/>
          <w:sz w:val="26"/>
          <w:szCs w:val="26"/>
        </w:rPr>
        <w:t>зыскания в виде замечания при малозначительности совершенного им коррупционного правонарушения.</w:t>
      </w:r>
    </w:p>
    <w:p w:rsidR="00AA61FF" w:rsidRPr="00360C2E" w:rsidRDefault="00AA61FF" w:rsidP="00AA61FF">
      <w:pPr>
        <w:spacing w:after="0" w:line="240" w:lineRule="auto"/>
        <w:ind w:firstLine="709"/>
        <w:jc w:val="both"/>
        <w:rPr>
          <w:rFonts w:ascii="Times New Roman" w:hAnsi="Times New Roman"/>
          <w:bCs/>
          <w:sz w:val="26"/>
          <w:szCs w:val="26"/>
        </w:rPr>
      </w:pPr>
      <w:r w:rsidRPr="00360C2E">
        <w:rPr>
          <w:rFonts w:ascii="Times New Roman" w:hAnsi="Times New Roman"/>
          <w:kern w:val="2"/>
          <w:sz w:val="26"/>
          <w:szCs w:val="26"/>
          <w14:cntxtAlts/>
        </w:rPr>
        <w:t>2. В</w:t>
      </w:r>
      <w:r w:rsidRPr="00360C2E">
        <w:rPr>
          <w:rFonts w:ascii="Times New Roman" w:hAnsi="Times New Roman"/>
          <w:sz w:val="26"/>
          <w:szCs w:val="26"/>
        </w:rPr>
        <w:t xml:space="preserve">несены изменения в Условия </w:t>
      </w:r>
      <w:r w:rsidRPr="00360C2E">
        <w:rPr>
          <w:rFonts w:ascii="Times New Roman" w:hAnsi="Times New Roman"/>
          <w:bCs/>
          <w:sz w:val="26"/>
          <w:szCs w:val="26"/>
        </w:rPr>
        <w:t>контракта с главой Администрации города Костромы:</w:t>
      </w:r>
    </w:p>
    <w:p w:rsidR="00AA61FF" w:rsidRPr="00360C2E" w:rsidRDefault="00AA61FF" w:rsidP="00AA61FF">
      <w:pPr>
        <w:pStyle w:val="ConsPlusNormal"/>
        <w:ind w:firstLine="709"/>
        <w:jc w:val="both"/>
        <w:rPr>
          <w:rFonts w:ascii="Times New Roman" w:eastAsia="Calibri" w:hAnsi="Times New Roman"/>
          <w:sz w:val="26"/>
          <w:szCs w:val="26"/>
        </w:rPr>
      </w:pPr>
      <w:r w:rsidRPr="00360C2E">
        <w:rPr>
          <w:rFonts w:ascii="Times New Roman" w:eastAsia="Calibri" w:hAnsi="Times New Roman"/>
          <w:sz w:val="26"/>
          <w:szCs w:val="26"/>
        </w:rPr>
        <w:t>1) дополнены полномочия главы Администрации города Костромы в части инициирования проведения публичных слушаний;</w:t>
      </w:r>
    </w:p>
    <w:p w:rsidR="00AA61FF" w:rsidRPr="00360C2E" w:rsidRDefault="00AA61FF" w:rsidP="00AA61FF">
      <w:pPr>
        <w:pStyle w:val="ConsPlusNormal"/>
        <w:ind w:firstLine="709"/>
        <w:jc w:val="both"/>
        <w:rPr>
          <w:rFonts w:ascii="Times New Roman" w:eastAsia="Calibri" w:hAnsi="Times New Roman"/>
          <w:sz w:val="26"/>
          <w:szCs w:val="26"/>
        </w:rPr>
      </w:pPr>
      <w:r w:rsidRPr="00360C2E">
        <w:rPr>
          <w:rFonts w:ascii="Times New Roman" w:eastAsia="Calibri" w:hAnsi="Times New Roman"/>
          <w:sz w:val="26"/>
          <w:szCs w:val="26"/>
        </w:rPr>
        <w:t xml:space="preserve">2) </w:t>
      </w:r>
      <w:r w:rsidRPr="00360C2E">
        <w:rPr>
          <w:rFonts w:ascii="Times New Roman" w:hAnsi="Times New Roman"/>
          <w:sz w:val="26"/>
          <w:szCs w:val="26"/>
        </w:rPr>
        <w:t>исключено из компетенции главы Администрации города Костромы полномочие по принятию решений об утверждении документации по планировке территории;</w:t>
      </w:r>
    </w:p>
    <w:p w:rsidR="00AA61FF" w:rsidRPr="00360C2E" w:rsidRDefault="00AA61FF" w:rsidP="00AA61FF">
      <w:pPr>
        <w:pStyle w:val="ConsPlusNormal"/>
        <w:ind w:firstLine="709"/>
        <w:jc w:val="both"/>
        <w:rPr>
          <w:rFonts w:ascii="Times New Roman" w:eastAsia="Calibri" w:hAnsi="Times New Roman"/>
          <w:sz w:val="26"/>
          <w:szCs w:val="26"/>
        </w:rPr>
      </w:pPr>
      <w:r w:rsidRPr="00360C2E">
        <w:rPr>
          <w:rFonts w:ascii="Times New Roman" w:eastAsia="Calibri" w:hAnsi="Times New Roman"/>
          <w:sz w:val="26"/>
          <w:szCs w:val="26"/>
        </w:rPr>
        <w:t xml:space="preserve">3) предусмотрена персональная ответственность главы Администрации города Костромы за создание условий по защите сведений, составляющих </w:t>
      </w:r>
      <w:r w:rsidRPr="00360C2E">
        <w:rPr>
          <w:rFonts w:ascii="Times New Roman" w:eastAsia="Calibri" w:hAnsi="Times New Roman"/>
          <w:sz w:val="26"/>
          <w:szCs w:val="26"/>
        </w:rPr>
        <w:lastRenderedPageBreak/>
        <w:t xml:space="preserve">государственную тайну в Администрации города Костромы. </w:t>
      </w:r>
    </w:p>
    <w:p w:rsidR="00AA61FF" w:rsidRPr="00360C2E" w:rsidRDefault="00AA61FF" w:rsidP="00AA61FF">
      <w:pPr>
        <w:autoSpaceDE w:val="0"/>
        <w:autoSpaceDN w:val="0"/>
        <w:adjustRightInd w:val="0"/>
        <w:spacing w:after="0" w:line="240" w:lineRule="auto"/>
        <w:ind w:firstLine="709"/>
        <w:jc w:val="both"/>
        <w:rPr>
          <w:rFonts w:ascii="Times New Roman" w:hAnsi="Times New Roman"/>
          <w:bCs/>
          <w:sz w:val="26"/>
          <w:szCs w:val="26"/>
          <w:lang w:eastAsia="ru-RU"/>
        </w:rPr>
      </w:pPr>
      <w:r w:rsidRPr="00360C2E">
        <w:rPr>
          <w:rFonts w:ascii="Times New Roman" w:hAnsi="Times New Roman"/>
          <w:bCs/>
          <w:sz w:val="26"/>
          <w:szCs w:val="26"/>
          <w:lang w:eastAsia="ru-RU"/>
        </w:rPr>
        <w:t xml:space="preserve">3. В Положение </w:t>
      </w:r>
      <w:r w:rsidR="00842E1A">
        <w:rPr>
          <w:rFonts w:ascii="Times New Roman" w:hAnsi="Times New Roman"/>
          <w:bCs/>
          <w:sz w:val="26"/>
          <w:szCs w:val="26"/>
          <w:lang w:eastAsia="ru-RU"/>
        </w:rPr>
        <w:t>"</w:t>
      </w:r>
      <w:r w:rsidRPr="00360C2E">
        <w:rPr>
          <w:rFonts w:ascii="Times New Roman" w:hAnsi="Times New Roman"/>
          <w:bCs/>
          <w:sz w:val="26"/>
          <w:szCs w:val="26"/>
          <w:lang w:eastAsia="ru-RU"/>
        </w:rPr>
        <w:t xml:space="preserve">О почетном звании </w:t>
      </w:r>
      <w:r w:rsidR="00842E1A">
        <w:rPr>
          <w:rFonts w:ascii="Times New Roman" w:hAnsi="Times New Roman"/>
          <w:bCs/>
          <w:sz w:val="26"/>
          <w:szCs w:val="26"/>
          <w:lang w:eastAsia="ru-RU"/>
        </w:rPr>
        <w:t>"</w:t>
      </w:r>
      <w:r w:rsidRPr="00360C2E">
        <w:rPr>
          <w:rFonts w:ascii="Times New Roman" w:hAnsi="Times New Roman"/>
          <w:bCs/>
          <w:sz w:val="26"/>
          <w:szCs w:val="26"/>
          <w:lang w:eastAsia="ru-RU"/>
        </w:rPr>
        <w:t>Заслуженный работник муниципальной службы города Костромы</w:t>
      </w:r>
      <w:r w:rsidR="00842E1A">
        <w:rPr>
          <w:rFonts w:ascii="Times New Roman" w:hAnsi="Times New Roman"/>
          <w:bCs/>
          <w:sz w:val="26"/>
          <w:szCs w:val="26"/>
          <w:lang w:eastAsia="ru-RU"/>
        </w:rPr>
        <w:t>"</w:t>
      </w:r>
      <w:r w:rsidRPr="00360C2E">
        <w:rPr>
          <w:rFonts w:ascii="Times New Roman" w:hAnsi="Times New Roman"/>
          <w:bCs/>
          <w:sz w:val="26"/>
          <w:szCs w:val="26"/>
          <w:lang w:eastAsia="ru-RU"/>
        </w:rPr>
        <w:t xml:space="preserve"> внесены изменения:</w:t>
      </w:r>
    </w:p>
    <w:p w:rsidR="00AA61FF" w:rsidRPr="00360C2E" w:rsidRDefault="00AA61FF" w:rsidP="00AA61FF">
      <w:pPr>
        <w:autoSpaceDE w:val="0"/>
        <w:autoSpaceDN w:val="0"/>
        <w:adjustRightInd w:val="0"/>
        <w:spacing w:after="0" w:line="240" w:lineRule="auto"/>
        <w:ind w:firstLine="709"/>
        <w:jc w:val="both"/>
        <w:rPr>
          <w:rFonts w:ascii="Times New Roman" w:hAnsi="Times New Roman"/>
          <w:bCs/>
          <w:sz w:val="26"/>
          <w:szCs w:val="26"/>
          <w:lang w:eastAsia="ru-RU"/>
        </w:rPr>
      </w:pPr>
      <w:r w:rsidRPr="00360C2E">
        <w:rPr>
          <w:rFonts w:ascii="Times New Roman" w:hAnsi="Times New Roman"/>
          <w:bCs/>
          <w:sz w:val="26"/>
          <w:szCs w:val="26"/>
          <w:lang w:eastAsia="ru-RU"/>
        </w:rPr>
        <w:t xml:space="preserve">1) Положение дополнено нормами о необходимости получения согласия на обработку персональных данных граждан, представляемых </w:t>
      </w:r>
      <w:r w:rsidRPr="00360C2E">
        <w:rPr>
          <w:rFonts w:ascii="Times New Roman" w:hAnsi="Times New Roman"/>
          <w:sz w:val="26"/>
          <w:szCs w:val="26"/>
          <w:lang w:eastAsia="ru-RU"/>
        </w:rPr>
        <w:t>на присвоение почетного звания</w:t>
      </w:r>
      <w:r w:rsidRPr="00360C2E">
        <w:rPr>
          <w:rFonts w:ascii="Times New Roman" w:hAnsi="Times New Roman"/>
          <w:bCs/>
          <w:sz w:val="26"/>
          <w:szCs w:val="26"/>
          <w:lang w:eastAsia="ru-RU"/>
        </w:rPr>
        <w:t>;</w:t>
      </w:r>
    </w:p>
    <w:p w:rsidR="00AA61FF" w:rsidRPr="00360C2E" w:rsidRDefault="00AA61FF" w:rsidP="00AA61FF">
      <w:pPr>
        <w:autoSpaceDE w:val="0"/>
        <w:autoSpaceDN w:val="0"/>
        <w:adjustRightInd w:val="0"/>
        <w:spacing w:after="0" w:line="240" w:lineRule="auto"/>
        <w:ind w:firstLine="709"/>
        <w:jc w:val="both"/>
        <w:rPr>
          <w:rFonts w:ascii="Times New Roman" w:hAnsi="Times New Roman"/>
          <w:bCs/>
          <w:sz w:val="26"/>
          <w:szCs w:val="26"/>
          <w:lang w:eastAsia="ru-RU"/>
        </w:rPr>
      </w:pPr>
      <w:r w:rsidRPr="00360C2E">
        <w:rPr>
          <w:rFonts w:ascii="Times New Roman" w:hAnsi="Times New Roman"/>
          <w:bCs/>
          <w:sz w:val="26"/>
          <w:szCs w:val="26"/>
          <w:lang w:eastAsia="ru-RU"/>
        </w:rPr>
        <w:t>2) у</w:t>
      </w:r>
      <w:r w:rsidRPr="00360C2E">
        <w:rPr>
          <w:rFonts w:ascii="Times New Roman" w:hAnsi="Times New Roman"/>
          <w:sz w:val="26"/>
          <w:szCs w:val="26"/>
        </w:rPr>
        <w:t xml:space="preserve">читывая отсутствие механизма своевременного получения информации о совершенных административных правонарушениях, а также несоразмерность общественной опасности и последующего наказания в виде лишения почетного звания </w:t>
      </w:r>
      <w:r w:rsidRPr="00360C2E">
        <w:rPr>
          <w:rFonts w:ascii="Times New Roman" w:hAnsi="Times New Roman"/>
          <w:bCs/>
          <w:sz w:val="26"/>
          <w:szCs w:val="26"/>
          <w:lang w:eastAsia="ru-RU"/>
        </w:rPr>
        <w:t xml:space="preserve">из оснований для лишения почетного звания </w:t>
      </w:r>
      <w:r w:rsidR="00842E1A">
        <w:rPr>
          <w:rFonts w:ascii="Times New Roman" w:hAnsi="Times New Roman"/>
          <w:bCs/>
          <w:sz w:val="26"/>
          <w:szCs w:val="26"/>
          <w:lang w:eastAsia="ru-RU"/>
        </w:rPr>
        <w:t>"</w:t>
      </w:r>
      <w:r w:rsidRPr="00360C2E">
        <w:rPr>
          <w:rFonts w:ascii="Times New Roman" w:hAnsi="Times New Roman"/>
          <w:bCs/>
          <w:sz w:val="26"/>
          <w:szCs w:val="26"/>
          <w:lang w:eastAsia="ru-RU"/>
        </w:rPr>
        <w:t>Заслуженный работник муниципальной службы города Костромы</w:t>
      </w:r>
      <w:r w:rsidR="00842E1A">
        <w:rPr>
          <w:rFonts w:ascii="Times New Roman" w:hAnsi="Times New Roman"/>
          <w:bCs/>
          <w:sz w:val="26"/>
          <w:szCs w:val="26"/>
          <w:lang w:eastAsia="ru-RU"/>
        </w:rPr>
        <w:t>"</w:t>
      </w:r>
      <w:r w:rsidRPr="00360C2E">
        <w:rPr>
          <w:rFonts w:ascii="Times New Roman" w:hAnsi="Times New Roman"/>
          <w:bCs/>
          <w:sz w:val="26"/>
          <w:szCs w:val="26"/>
          <w:lang w:eastAsia="ru-RU"/>
        </w:rPr>
        <w:t xml:space="preserve"> исключено совершение награжденным административного правонарушения;</w:t>
      </w:r>
    </w:p>
    <w:p w:rsidR="00AA61FF" w:rsidRPr="00360C2E" w:rsidRDefault="00AA61FF" w:rsidP="00AA61FF">
      <w:pPr>
        <w:autoSpaceDE w:val="0"/>
        <w:autoSpaceDN w:val="0"/>
        <w:adjustRightInd w:val="0"/>
        <w:spacing w:after="0" w:line="240" w:lineRule="auto"/>
        <w:ind w:firstLine="709"/>
        <w:jc w:val="both"/>
        <w:rPr>
          <w:rFonts w:ascii="Times New Roman" w:hAnsi="Times New Roman"/>
          <w:bCs/>
          <w:sz w:val="26"/>
          <w:szCs w:val="26"/>
          <w:lang w:eastAsia="ru-RU"/>
        </w:rPr>
      </w:pPr>
      <w:r w:rsidRPr="00360C2E">
        <w:rPr>
          <w:rFonts w:ascii="Times New Roman" w:hAnsi="Times New Roman"/>
          <w:bCs/>
          <w:sz w:val="26"/>
          <w:szCs w:val="26"/>
          <w:lang w:eastAsia="ru-RU"/>
        </w:rPr>
        <w:t>3) расширен возможный круг лиц, представляемых к присвоению почетного звания, гражданами, замещавшими должность муниципальной службы города Костромы, в течение двух лет после увольнения.</w:t>
      </w:r>
    </w:p>
    <w:p w:rsidR="00AA61FF" w:rsidRPr="00360C2E" w:rsidRDefault="00AA61FF" w:rsidP="00AA61FF">
      <w:pPr>
        <w:autoSpaceDE w:val="0"/>
        <w:autoSpaceDN w:val="0"/>
        <w:adjustRightInd w:val="0"/>
        <w:spacing w:after="0" w:line="240" w:lineRule="auto"/>
        <w:ind w:firstLine="709"/>
        <w:jc w:val="both"/>
        <w:rPr>
          <w:rFonts w:ascii="Times New Roman" w:hAnsi="Times New Roman"/>
          <w:sz w:val="26"/>
          <w:szCs w:val="26"/>
          <w:lang w:eastAsia="ru-RU"/>
        </w:rPr>
      </w:pPr>
      <w:r w:rsidRPr="00360C2E">
        <w:rPr>
          <w:rFonts w:ascii="Times New Roman" w:hAnsi="Times New Roman"/>
          <w:sz w:val="26"/>
          <w:szCs w:val="26"/>
          <w:lang w:eastAsia="ru-RU"/>
        </w:rPr>
        <w:t xml:space="preserve">4. Думой приняты изменения в Порядок </w:t>
      </w:r>
      <w:r w:rsidRPr="00360C2E">
        <w:rPr>
          <w:rFonts w:ascii="Times New Roman" w:hAnsi="Times New Roman"/>
          <w:sz w:val="26"/>
          <w:szCs w:val="26"/>
        </w:rPr>
        <w:t>проведения конкурса на замещение должности главы Администрации города Костромы, предусматривающие</w:t>
      </w:r>
      <w:r w:rsidRPr="00360C2E">
        <w:rPr>
          <w:rFonts w:ascii="Times New Roman" w:hAnsi="Times New Roman"/>
          <w:sz w:val="26"/>
          <w:szCs w:val="26"/>
          <w:lang w:eastAsia="ru-RU"/>
        </w:rPr>
        <w:t>:</w:t>
      </w:r>
    </w:p>
    <w:p w:rsidR="00AA61FF" w:rsidRPr="00360C2E" w:rsidRDefault="00AA61FF" w:rsidP="00AA61FF">
      <w:pPr>
        <w:autoSpaceDE w:val="0"/>
        <w:autoSpaceDN w:val="0"/>
        <w:adjustRightInd w:val="0"/>
        <w:spacing w:after="0" w:line="240" w:lineRule="auto"/>
        <w:ind w:firstLine="709"/>
        <w:jc w:val="both"/>
        <w:rPr>
          <w:rFonts w:ascii="Times New Roman" w:hAnsi="Times New Roman"/>
          <w:sz w:val="26"/>
          <w:szCs w:val="26"/>
          <w:lang w:eastAsia="ru-RU"/>
        </w:rPr>
      </w:pPr>
      <w:r w:rsidRPr="00360C2E">
        <w:rPr>
          <w:rFonts w:ascii="Times New Roman" w:hAnsi="Times New Roman"/>
          <w:sz w:val="26"/>
          <w:szCs w:val="26"/>
          <w:lang w:eastAsia="ru-RU"/>
        </w:rPr>
        <w:t>1) дополнение перечня предоставляемых для участия в конкурсе документов, а также дополнение перечня ссылками на правовые акты, устанавливающие формы документов;</w:t>
      </w:r>
    </w:p>
    <w:p w:rsidR="00AA61FF" w:rsidRPr="00360C2E" w:rsidRDefault="00AA61FF" w:rsidP="00AA61FF">
      <w:pPr>
        <w:autoSpaceDE w:val="0"/>
        <w:autoSpaceDN w:val="0"/>
        <w:adjustRightInd w:val="0"/>
        <w:spacing w:after="0" w:line="240" w:lineRule="auto"/>
        <w:ind w:firstLine="709"/>
        <w:jc w:val="both"/>
        <w:rPr>
          <w:rFonts w:ascii="Times New Roman" w:hAnsi="Times New Roman"/>
          <w:sz w:val="26"/>
          <w:szCs w:val="26"/>
          <w:lang w:eastAsia="ru-RU"/>
        </w:rPr>
      </w:pPr>
      <w:r w:rsidRPr="00360C2E">
        <w:rPr>
          <w:rFonts w:ascii="Times New Roman" w:hAnsi="Times New Roman"/>
          <w:sz w:val="26"/>
          <w:szCs w:val="26"/>
          <w:lang w:eastAsia="ru-RU"/>
        </w:rPr>
        <w:t>2) уточнение, что гражданами, принявшими решение участвовать в конкурсе, сведения о расходах не предоставляются;</w:t>
      </w:r>
    </w:p>
    <w:p w:rsidR="00AA61FF" w:rsidRPr="00360C2E" w:rsidRDefault="00AA61FF" w:rsidP="00AA61FF">
      <w:pPr>
        <w:autoSpaceDE w:val="0"/>
        <w:autoSpaceDN w:val="0"/>
        <w:adjustRightInd w:val="0"/>
        <w:spacing w:after="0" w:line="240" w:lineRule="auto"/>
        <w:ind w:firstLine="709"/>
        <w:jc w:val="both"/>
        <w:rPr>
          <w:rFonts w:ascii="Times New Roman" w:hAnsi="Times New Roman"/>
          <w:sz w:val="26"/>
          <w:szCs w:val="26"/>
          <w:lang w:eastAsia="ru-RU"/>
        </w:rPr>
      </w:pPr>
      <w:r w:rsidRPr="00360C2E">
        <w:rPr>
          <w:rFonts w:ascii="Times New Roman" w:hAnsi="Times New Roman"/>
          <w:sz w:val="26"/>
          <w:szCs w:val="26"/>
          <w:lang w:eastAsia="ru-RU"/>
        </w:rPr>
        <w:t>3) закрепление нормы, что конкурсной комиссией в одном заседании производится как оценка соответствия заявителя квалификационным требованиям, так и наличие(отсутствие) обстоятельств, препятствующих участию в конкурсе. При этом, учитывая, что в данном случае рассматриваются персональные данные кандидатов на должность и сведения конфиденци</w:t>
      </w:r>
      <w:r w:rsidR="00AF59B7">
        <w:rPr>
          <w:rFonts w:ascii="Times New Roman" w:hAnsi="Times New Roman"/>
          <w:sz w:val="26"/>
          <w:szCs w:val="26"/>
          <w:lang w:eastAsia="ru-RU"/>
        </w:rPr>
        <w:t>ального характера, предусмотрен</w:t>
      </w:r>
      <w:r w:rsidRPr="00360C2E">
        <w:rPr>
          <w:rFonts w:ascii="Times New Roman" w:hAnsi="Times New Roman"/>
          <w:sz w:val="26"/>
          <w:szCs w:val="26"/>
          <w:lang w:eastAsia="ru-RU"/>
        </w:rPr>
        <w:t xml:space="preserve"> закрытый характер указанного заседания;</w:t>
      </w:r>
    </w:p>
    <w:p w:rsidR="00AA61FF" w:rsidRPr="00360C2E" w:rsidRDefault="00AF59B7" w:rsidP="00AA61FF">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4) установлено</w:t>
      </w:r>
      <w:r w:rsidR="00AA61FF" w:rsidRPr="00360C2E">
        <w:rPr>
          <w:rFonts w:ascii="Times New Roman" w:hAnsi="Times New Roman"/>
          <w:sz w:val="26"/>
          <w:szCs w:val="26"/>
          <w:lang w:eastAsia="ru-RU"/>
        </w:rPr>
        <w:t>, что н</w:t>
      </w:r>
      <w:r w:rsidR="00AA61FF" w:rsidRPr="00360C2E">
        <w:rPr>
          <w:rFonts w:ascii="Times New Roman" w:hAnsi="Times New Roman"/>
          <w:sz w:val="26"/>
          <w:szCs w:val="26"/>
        </w:rPr>
        <w:t>а первом заседании конкурсной комиссией определяется перечень вопросов, необходимых для отражения в докладе участника конкурса в случае его допуска ко второму этапу конкурса;</w:t>
      </w:r>
    </w:p>
    <w:p w:rsidR="00AA61FF" w:rsidRPr="00360C2E" w:rsidRDefault="00AA61FF" w:rsidP="00AA61FF">
      <w:pPr>
        <w:autoSpaceDE w:val="0"/>
        <w:autoSpaceDN w:val="0"/>
        <w:adjustRightInd w:val="0"/>
        <w:spacing w:after="0" w:line="240" w:lineRule="auto"/>
        <w:ind w:firstLine="709"/>
        <w:jc w:val="both"/>
        <w:rPr>
          <w:rFonts w:ascii="Times New Roman" w:hAnsi="Times New Roman"/>
          <w:sz w:val="26"/>
          <w:szCs w:val="26"/>
        </w:rPr>
      </w:pPr>
      <w:r w:rsidRPr="00360C2E">
        <w:rPr>
          <w:rFonts w:ascii="Times New Roman" w:hAnsi="Times New Roman"/>
          <w:sz w:val="26"/>
          <w:szCs w:val="26"/>
          <w:lang w:eastAsia="ru-RU"/>
        </w:rPr>
        <w:t xml:space="preserve">5) дополнение Порядка правом граждан, допущенных к участию во втором этапе конкурса (собеседовании), на размещение кратких тезисов своего доклада </w:t>
      </w:r>
      <w:r w:rsidRPr="00360C2E">
        <w:rPr>
          <w:rFonts w:ascii="Times New Roman" w:hAnsi="Times New Roman"/>
          <w:sz w:val="26"/>
          <w:szCs w:val="26"/>
        </w:rPr>
        <w:t xml:space="preserve">на официальном сайте Думы города Костромы в информационно-телекоммуникационной сети </w:t>
      </w:r>
      <w:r w:rsidR="00842E1A">
        <w:rPr>
          <w:rFonts w:ascii="Times New Roman" w:hAnsi="Times New Roman"/>
          <w:sz w:val="26"/>
          <w:szCs w:val="26"/>
        </w:rPr>
        <w:t>"</w:t>
      </w:r>
      <w:r w:rsidRPr="00360C2E">
        <w:rPr>
          <w:rFonts w:ascii="Times New Roman" w:hAnsi="Times New Roman"/>
          <w:sz w:val="26"/>
          <w:szCs w:val="26"/>
        </w:rPr>
        <w:t>Интернет</w:t>
      </w:r>
      <w:r w:rsidR="00842E1A">
        <w:rPr>
          <w:rFonts w:ascii="Times New Roman" w:hAnsi="Times New Roman"/>
          <w:sz w:val="26"/>
          <w:szCs w:val="26"/>
        </w:rPr>
        <w:t>"</w:t>
      </w:r>
      <w:r w:rsidRPr="00360C2E">
        <w:rPr>
          <w:rFonts w:ascii="Times New Roman" w:hAnsi="Times New Roman"/>
          <w:sz w:val="26"/>
          <w:szCs w:val="26"/>
        </w:rPr>
        <w:t>;</w:t>
      </w:r>
    </w:p>
    <w:p w:rsidR="00AA61FF" w:rsidRPr="00360C2E" w:rsidRDefault="00AA61FF" w:rsidP="00AA61FF">
      <w:pPr>
        <w:autoSpaceDE w:val="0"/>
        <w:autoSpaceDN w:val="0"/>
        <w:adjustRightInd w:val="0"/>
        <w:spacing w:after="0" w:line="240" w:lineRule="auto"/>
        <w:ind w:firstLine="709"/>
        <w:jc w:val="both"/>
        <w:rPr>
          <w:rFonts w:ascii="Times New Roman" w:hAnsi="Times New Roman"/>
          <w:sz w:val="26"/>
          <w:szCs w:val="26"/>
          <w:lang w:eastAsia="ru-RU"/>
        </w:rPr>
      </w:pPr>
      <w:r w:rsidRPr="00360C2E">
        <w:rPr>
          <w:rFonts w:ascii="Times New Roman" w:hAnsi="Times New Roman"/>
          <w:sz w:val="26"/>
          <w:szCs w:val="26"/>
        </w:rPr>
        <w:t>6) снятие ограничения в 30 календарных дней для повторного конкурса в случае его проведения в связи с невозможностью осуществления в установленный срок проверочных мероприятий (то есть повторный конкурс, в случае его проведения, будет проходить в общем порядке – не позднее 45 рабочих дней со дня создания конкурсной комиссии)</w:t>
      </w:r>
      <w:r w:rsidRPr="00360C2E">
        <w:rPr>
          <w:rFonts w:ascii="Times New Roman" w:hAnsi="Times New Roman"/>
          <w:sz w:val="26"/>
          <w:szCs w:val="26"/>
          <w:lang w:eastAsia="ru-RU"/>
        </w:rPr>
        <w:t>.</w:t>
      </w:r>
    </w:p>
    <w:p w:rsidR="00AA61FF" w:rsidRPr="00360C2E" w:rsidRDefault="00AA61FF" w:rsidP="00AA61FF">
      <w:pPr>
        <w:spacing w:after="0" w:line="240" w:lineRule="auto"/>
        <w:ind w:right="-143" w:firstLine="709"/>
        <w:jc w:val="both"/>
        <w:rPr>
          <w:rFonts w:ascii="Times New Roman" w:eastAsia="Times New Roman" w:hAnsi="Times New Roman"/>
          <w:sz w:val="26"/>
          <w:szCs w:val="26"/>
        </w:rPr>
      </w:pPr>
      <w:r w:rsidRPr="00360C2E">
        <w:rPr>
          <w:rFonts w:ascii="Times New Roman" w:hAnsi="Times New Roman"/>
          <w:kern w:val="2"/>
          <w:sz w:val="26"/>
          <w:szCs w:val="26"/>
          <w14:cntxtAlts/>
        </w:rPr>
        <w:t xml:space="preserve">5. </w:t>
      </w:r>
      <w:r w:rsidRPr="00360C2E">
        <w:rPr>
          <w:rFonts w:ascii="Times New Roman" w:eastAsia="Times New Roman" w:hAnsi="Times New Roman"/>
          <w:sz w:val="26"/>
          <w:szCs w:val="26"/>
        </w:rPr>
        <w:t xml:space="preserve">В Порядок внесения предложений о кандидатурах на должности председателя и заместителя председателя Контрольно-счетной комиссии города Костромы в целях приведения в соответствие с действующим законодательством Российской Федерации </w:t>
      </w:r>
      <w:r w:rsidRPr="00360C2E">
        <w:rPr>
          <w:rFonts w:ascii="Times New Roman" w:hAnsi="Times New Roman"/>
          <w:sz w:val="26"/>
          <w:szCs w:val="26"/>
        </w:rPr>
        <w:t>Думой внесены</w:t>
      </w:r>
      <w:r w:rsidRPr="00360C2E">
        <w:rPr>
          <w:rFonts w:ascii="Times New Roman" w:eastAsia="Times New Roman" w:hAnsi="Times New Roman"/>
          <w:sz w:val="26"/>
          <w:szCs w:val="26"/>
        </w:rPr>
        <w:t xml:space="preserve"> изменения:</w:t>
      </w:r>
    </w:p>
    <w:p w:rsidR="00AA61FF" w:rsidRPr="00360C2E" w:rsidRDefault="00AA61FF" w:rsidP="00AA61FF">
      <w:pPr>
        <w:pStyle w:val="ConsPlusNormal"/>
        <w:ind w:firstLine="709"/>
        <w:jc w:val="both"/>
        <w:rPr>
          <w:rFonts w:ascii="Times New Roman" w:eastAsia="Times New Roman" w:hAnsi="Times New Roman"/>
          <w:sz w:val="26"/>
          <w:szCs w:val="26"/>
        </w:rPr>
      </w:pPr>
      <w:r w:rsidRPr="00360C2E">
        <w:rPr>
          <w:rFonts w:ascii="Times New Roman" w:eastAsia="Times New Roman" w:hAnsi="Times New Roman"/>
          <w:sz w:val="26"/>
          <w:szCs w:val="26"/>
        </w:rPr>
        <w:t xml:space="preserve">1) дополнен перечень документов, представляемых субъектом выдвижения при внесении в Думу города Костромы предложений о кандидатуре на должность председателя Контрольно-счетной комиссии города Костромы, сведениями об адресах сайтов и (или) страниц сайтов в информационно-телекоммуникационной </w:t>
      </w:r>
      <w:r w:rsidRPr="00360C2E">
        <w:rPr>
          <w:rFonts w:ascii="Times New Roman" w:eastAsia="Times New Roman" w:hAnsi="Times New Roman"/>
          <w:sz w:val="26"/>
          <w:szCs w:val="26"/>
        </w:rPr>
        <w:lastRenderedPageBreak/>
        <w:t xml:space="preserve">сети </w:t>
      </w:r>
      <w:r w:rsidR="00842E1A">
        <w:rPr>
          <w:rFonts w:ascii="Times New Roman" w:eastAsia="Times New Roman" w:hAnsi="Times New Roman"/>
          <w:sz w:val="26"/>
          <w:szCs w:val="26"/>
        </w:rPr>
        <w:t>"</w:t>
      </w:r>
      <w:r w:rsidRPr="00360C2E">
        <w:rPr>
          <w:rFonts w:ascii="Times New Roman" w:eastAsia="Times New Roman" w:hAnsi="Times New Roman"/>
          <w:sz w:val="26"/>
          <w:szCs w:val="26"/>
        </w:rPr>
        <w:t>Интернет</w:t>
      </w:r>
      <w:r w:rsidR="00842E1A">
        <w:rPr>
          <w:rFonts w:ascii="Times New Roman" w:eastAsia="Times New Roman" w:hAnsi="Times New Roman"/>
          <w:sz w:val="26"/>
          <w:szCs w:val="26"/>
        </w:rPr>
        <w:t>"</w:t>
      </w:r>
      <w:r w:rsidRPr="00360C2E">
        <w:rPr>
          <w:rFonts w:ascii="Times New Roman" w:eastAsia="Times New Roman" w:hAnsi="Times New Roman"/>
          <w:sz w:val="26"/>
          <w:szCs w:val="26"/>
        </w:rPr>
        <w:t>,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AA61FF" w:rsidRPr="00360C2E" w:rsidRDefault="00AA61FF" w:rsidP="00AA61FF">
      <w:pPr>
        <w:pStyle w:val="ConsPlusNormal"/>
        <w:ind w:firstLine="709"/>
        <w:jc w:val="both"/>
        <w:rPr>
          <w:rFonts w:ascii="Times New Roman" w:eastAsia="Times New Roman" w:hAnsi="Times New Roman"/>
          <w:sz w:val="26"/>
          <w:szCs w:val="26"/>
        </w:rPr>
      </w:pPr>
      <w:r w:rsidRPr="00360C2E">
        <w:rPr>
          <w:rFonts w:ascii="Times New Roman" w:eastAsia="Times New Roman" w:hAnsi="Times New Roman"/>
          <w:sz w:val="26"/>
          <w:szCs w:val="26"/>
        </w:rPr>
        <w:t xml:space="preserve">2) предусмотрено, что </w:t>
      </w:r>
      <w:r w:rsidRPr="00360C2E">
        <w:rPr>
          <w:rFonts w:ascii="Times New Roman" w:hAnsi="Times New Roman"/>
          <w:sz w:val="26"/>
          <w:szCs w:val="26"/>
        </w:rPr>
        <w:t>Глава города Костромы при поступлении в Думу города Костромы предложений организует в течение 30 календарных дней проведение проверки:</w:t>
      </w:r>
    </w:p>
    <w:p w:rsidR="00AA61FF" w:rsidRPr="00360C2E" w:rsidRDefault="00AA61FF" w:rsidP="00AA61FF">
      <w:pPr>
        <w:pStyle w:val="ConsPlusNormal"/>
        <w:ind w:firstLine="709"/>
        <w:jc w:val="both"/>
        <w:rPr>
          <w:rFonts w:ascii="Times New Roman" w:eastAsia="Times New Roman" w:hAnsi="Times New Roman"/>
          <w:sz w:val="26"/>
          <w:szCs w:val="26"/>
        </w:rPr>
      </w:pPr>
      <w:r w:rsidRPr="00360C2E">
        <w:rPr>
          <w:rFonts w:ascii="Times New Roman" w:eastAsia="Times New Roman" w:hAnsi="Times New Roman"/>
          <w:sz w:val="26"/>
          <w:szCs w:val="26"/>
        </w:rPr>
        <w:t xml:space="preserve">- соответствия кандидатов, предложенных на должность председателя (заместителя председателя) Контрольно-счетной комиссии города Костромы, требованиям, установленным Федеральными законами, законами Костромской области, </w:t>
      </w:r>
      <w:r w:rsidR="005F13B4">
        <w:rPr>
          <w:rFonts w:ascii="Times New Roman" w:eastAsia="Times New Roman" w:hAnsi="Times New Roman"/>
          <w:sz w:val="26"/>
          <w:szCs w:val="26"/>
        </w:rPr>
        <w:t>решениями Думы города Костромы;</w:t>
      </w:r>
    </w:p>
    <w:p w:rsidR="00AA61FF" w:rsidRPr="00360C2E" w:rsidRDefault="00AA61FF" w:rsidP="00AA61FF">
      <w:pPr>
        <w:pStyle w:val="ConsPlusNormal"/>
        <w:ind w:firstLine="709"/>
        <w:jc w:val="both"/>
        <w:rPr>
          <w:rFonts w:ascii="Times New Roman" w:eastAsia="Times New Roman" w:hAnsi="Times New Roman"/>
          <w:sz w:val="26"/>
          <w:szCs w:val="26"/>
        </w:rPr>
      </w:pPr>
      <w:r w:rsidRPr="00360C2E">
        <w:rPr>
          <w:rFonts w:ascii="Times New Roman" w:eastAsia="Times New Roman" w:hAnsi="Times New Roman"/>
          <w:sz w:val="26"/>
          <w:szCs w:val="26"/>
        </w:rPr>
        <w:t>- достоверности и полноты представленных кандидатами сведений;</w:t>
      </w:r>
    </w:p>
    <w:p w:rsidR="00AA61FF" w:rsidRDefault="00AA61FF" w:rsidP="009260BF">
      <w:pPr>
        <w:autoSpaceDE w:val="0"/>
        <w:autoSpaceDN w:val="0"/>
        <w:adjustRightInd w:val="0"/>
        <w:spacing w:after="0" w:line="240" w:lineRule="auto"/>
        <w:ind w:firstLine="709"/>
        <w:jc w:val="both"/>
        <w:outlineLvl w:val="0"/>
        <w:rPr>
          <w:rFonts w:ascii="Times New Roman" w:hAnsi="Times New Roman"/>
          <w:sz w:val="26"/>
          <w:szCs w:val="26"/>
        </w:rPr>
      </w:pPr>
      <w:r w:rsidRPr="00360C2E">
        <w:rPr>
          <w:rFonts w:ascii="Times New Roman" w:hAnsi="Times New Roman"/>
          <w:sz w:val="26"/>
          <w:szCs w:val="26"/>
        </w:rPr>
        <w:t xml:space="preserve">3) уточнен порядок направления предложений о кандидатурах на должности председателя и заместителя председателя </w:t>
      </w:r>
      <w:r w:rsidRPr="00360C2E">
        <w:rPr>
          <w:rFonts w:ascii="Times New Roman" w:eastAsia="Times New Roman" w:hAnsi="Times New Roman"/>
          <w:sz w:val="26"/>
          <w:szCs w:val="26"/>
        </w:rPr>
        <w:t>Контрольно-счетной комиссии города Костромы</w:t>
      </w:r>
      <w:r w:rsidRPr="00360C2E">
        <w:rPr>
          <w:rFonts w:ascii="Times New Roman" w:hAnsi="Times New Roman"/>
          <w:sz w:val="26"/>
          <w:szCs w:val="26"/>
        </w:rPr>
        <w:t xml:space="preserve"> в постоянные депутатские комиссии Думы города Костромы, предусмотрев необходимость учет</w:t>
      </w:r>
      <w:r w:rsidR="009260BF">
        <w:rPr>
          <w:rFonts w:ascii="Times New Roman" w:hAnsi="Times New Roman"/>
          <w:sz w:val="26"/>
          <w:szCs w:val="26"/>
        </w:rPr>
        <w:t>а данных о результатах проверок.</w:t>
      </w:r>
    </w:p>
    <w:p w:rsidR="005F13B4" w:rsidRPr="009260BF" w:rsidRDefault="005F13B4" w:rsidP="009260BF">
      <w:pPr>
        <w:autoSpaceDE w:val="0"/>
        <w:autoSpaceDN w:val="0"/>
        <w:adjustRightInd w:val="0"/>
        <w:spacing w:after="0" w:line="240" w:lineRule="auto"/>
        <w:ind w:firstLine="709"/>
        <w:jc w:val="both"/>
        <w:outlineLvl w:val="0"/>
        <w:rPr>
          <w:rFonts w:ascii="Times New Roman" w:hAnsi="Times New Roman"/>
          <w:bCs/>
          <w:sz w:val="26"/>
          <w:szCs w:val="26"/>
        </w:rPr>
      </w:pPr>
    </w:p>
    <w:p w:rsidR="005F13B4" w:rsidRDefault="00AA61FF" w:rsidP="005F13B4">
      <w:pPr>
        <w:pStyle w:val="ConsPlusNormal"/>
        <w:ind w:firstLine="0"/>
        <w:jc w:val="center"/>
        <w:rPr>
          <w:rFonts w:ascii="Times New Roman" w:eastAsiaTheme="minorHAnsi" w:hAnsi="Times New Roman"/>
          <w:b/>
          <w:kern w:val="2"/>
          <w:sz w:val="26"/>
          <w:szCs w:val="26"/>
          <w:lang w:eastAsia="en-US"/>
          <w14:cntxtAlts/>
        </w:rPr>
      </w:pPr>
      <w:r w:rsidRPr="00851D92">
        <w:rPr>
          <w:rFonts w:ascii="Times New Roman" w:eastAsiaTheme="minorHAnsi" w:hAnsi="Times New Roman"/>
          <w:b/>
          <w:kern w:val="2"/>
          <w:sz w:val="26"/>
          <w:szCs w:val="26"/>
          <w:lang w:eastAsia="en-US"/>
          <w14:cntxtAlts/>
        </w:rPr>
        <w:t>Рассмотрение вопросов реализации общеобязательных норм,</w:t>
      </w:r>
    </w:p>
    <w:p w:rsidR="00AA61FF" w:rsidRPr="00851D92" w:rsidRDefault="00AA61FF" w:rsidP="005F13B4">
      <w:pPr>
        <w:pStyle w:val="ConsPlusNormal"/>
        <w:ind w:firstLine="0"/>
        <w:jc w:val="center"/>
        <w:rPr>
          <w:rFonts w:ascii="Times New Roman" w:eastAsiaTheme="minorHAnsi" w:hAnsi="Times New Roman"/>
          <w:kern w:val="2"/>
          <w:sz w:val="26"/>
          <w:szCs w:val="26"/>
          <w:lang w:eastAsia="en-US"/>
          <w14:cntxtAlts/>
        </w:rPr>
      </w:pPr>
      <w:r w:rsidRPr="00851D92">
        <w:rPr>
          <w:rFonts w:ascii="Times New Roman" w:eastAsiaTheme="minorHAnsi" w:hAnsi="Times New Roman"/>
          <w:b/>
          <w:kern w:val="2"/>
          <w:sz w:val="26"/>
          <w:szCs w:val="26"/>
          <w:lang w:eastAsia="en-US"/>
          <w14:cntxtAlts/>
        </w:rPr>
        <w:t xml:space="preserve"> установленных решениями Думы города Костромы</w:t>
      </w:r>
    </w:p>
    <w:p w:rsidR="00AA61FF" w:rsidRPr="00360C2E" w:rsidRDefault="00AA61FF" w:rsidP="00AA61FF">
      <w:pPr>
        <w:autoSpaceDE w:val="0"/>
        <w:autoSpaceDN w:val="0"/>
        <w:adjustRightInd w:val="0"/>
        <w:spacing w:after="0" w:line="240" w:lineRule="auto"/>
        <w:ind w:firstLine="709"/>
        <w:jc w:val="both"/>
        <w:rPr>
          <w:rFonts w:ascii="Times New Roman" w:eastAsia="Arial" w:hAnsi="Times New Roman"/>
          <w:spacing w:val="-10"/>
          <w:kern w:val="2"/>
          <w:sz w:val="26"/>
          <w:szCs w:val="26"/>
          <w14:cntxtAlts/>
        </w:rPr>
      </w:pPr>
      <w:r w:rsidRPr="00360C2E">
        <w:rPr>
          <w:rFonts w:ascii="Times New Roman" w:hAnsi="Times New Roman"/>
          <w:kern w:val="2"/>
          <w:sz w:val="26"/>
          <w:szCs w:val="26"/>
          <w14:cntxtAlts/>
        </w:rPr>
        <w:t>1. Отдельные решения Думы города Костромы, регулирующие порядок осуществления муниципального контроля на территории города Костромы, п</w:t>
      </w:r>
      <w:r w:rsidRPr="00360C2E">
        <w:rPr>
          <w:rFonts w:ascii="Times New Roman" w:eastAsia="Arial" w:hAnsi="Times New Roman"/>
          <w:spacing w:val="-10"/>
          <w:kern w:val="2"/>
          <w:sz w:val="26"/>
          <w:szCs w:val="26"/>
          <w14:cntxtAlts/>
        </w:rPr>
        <w:t>риведены в соответствие с Жилищным кодексом Российской Федерации,</w:t>
      </w:r>
      <w:r w:rsidRPr="00360C2E">
        <w:rPr>
          <w:rFonts w:ascii="Times New Roman" w:hAnsi="Times New Roman"/>
          <w:sz w:val="26"/>
          <w:szCs w:val="26"/>
        </w:rPr>
        <w:t xml:space="preserve"> Земельным Кодексом Российской Федерации, п</w:t>
      </w:r>
      <w:r w:rsidRPr="00360C2E">
        <w:rPr>
          <w:rFonts w:ascii="Times New Roman" w:hAnsi="Times New Roman"/>
          <w:bCs/>
          <w:sz w:val="26"/>
          <w:szCs w:val="26"/>
        </w:rPr>
        <w:t xml:space="preserve">остановлением администрации Костромской области от 13 мая 2015 года № 181-а </w:t>
      </w:r>
      <w:r w:rsidR="00842E1A">
        <w:rPr>
          <w:rFonts w:ascii="Times New Roman" w:hAnsi="Times New Roman"/>
          <w:bCs/>
          <w:sz w:val="26"/>
          <w:szCs w:val="26"/>
        </w:rPr>
        <w:t>"</w:t>
      </w:r>
      <w:r w:rsidRPr="00360C2E">
        <w:rPr>
          <w:rFonts w:ascii="Times New Roman" w:hAnsi="Times New Roman"/>
          <w:bCs/>
          <w:sz w:val="26"/>
          <w:szCs w:val="26"/>
        </w:rPr>
        <w:t>Об утверждении порядка осуществления муниципального земельного контроля на территории Костромской области</w:t>
      </w:r>
      <w:r w:rsidR="00842E1A">
        <w:rPr>
          <w:rFonts w:ascii="Times New Roman" w:hAnsi="Times New Roman"/>
          <w:bCs/>
          <w:sz w:val="26"/>
          <w:szCs w:val="26"/>
        </w:rPr>
        <w:t>"</w:t>
      </w:r>
      <w:r w:rsidRPr="00360C2E">
        <w:rPr>
          <w:rFonts w:ascii="Times New Roman" w:hAnsi="Times New Roman"/>
          <w:bCs/>
          <w:sz w:val="26"/>
          <w:szCs w:val="26"/>
        </w:rPr>
        <w:t xml:space="preserve"> и </w:t>
      </w:r>
      <w:r w:rsidRPr="00360C2E">
        <w:rPr>
          <w:rFonts w:ascii="Times New Roman" w:eastAsia="Arial" w:hAnsi="Times New Roman"/>
          <w:spacing w:val="-10"/>
          <w:kern w:val="2"/>
          <w:sz w:val="26"/>
          <w:szCs w:val="26"/>
          <w14:cntxtAlts/>
        </w:rPr>
        <w:t>действующим законодательством Российской Федерации об организации предоставления муниципальных услуг.</w:t>
      </w:r>
    </w:p>
    <w:p w:rsidR="00AA61FF" w:rsidRPr="00360C2E" w:rsidRDefault="00AA61FF" w:rsidP="00AA61FF">
      <w:pPr>
        <w:autoSpaceDE w:val="0"/>
        <w:autoSpaceDN w:val="0"/>
        <w:adjustRightInd w:val="0"/>
        <w:spacing w:after="0" w:line="240" w:lineRule="auto"/>
        <w:ind w:firstLine="709"/>
        <w:jc w:val="both"/>
        <w:rPr>
          <w:rFonts w:ascii="Times New Roman" w:eastAsia="Arial" w:hAnsi="Times New Roman"/>
          <w:spacing w:val="-10"/>
          <w:kern w:val="2"/>
          <w:sz w:val="26"/>
          <w:szCs w:val="26"/>
          <w14:cntxtAlts/>
        </w:rPr>
      </w:pPr>
      <w:r w:rsidRPr="00360C2E">
        <w:rPr>
          <w:rFonts w:ascii="Times New Roman" w:eastAsia="Arial" w:hAnsi="Times New Roman"/>
          <w:spacing w:val="-10"/>
          <w:kern w:val="2"/>
          <w:sz w:val="26"/>
          <w:szCs w:val="26"/>
          <w14:cntxtAlts/>
        </w:rPr>
        <w:t>Так,</w:t>
      </w:r>
      <w:r w:rsidRPr="00360C2E">
        <w:rPr>
          <w:rFonts w:ascii="Times New Roman" w:hAnsi="Times New Roman"/>
          <w:sz w:val="26"/>
          <w:szCs w:val="26"/>
        </w:rPr>
        <w:t xml:space="preserve"> более детально определены права и обязанности должностных лиц органа муниципального контроля при проведении контрольных мероприятий в рамках муниципального жилищного контроля и муниципального земельного контроля в отношении граждан и органов местного самоуправления.</w:t>
      </w:r>
    </w:p>
    <w:p w:rsidR="00AA61FF" w:rsidRPr="00360C2E" w:rsidRDefault="00AA61FF" w:rsidP="00AA61FF">
      <w:pPr>
        <w:autoSpaceDE w:val="0"/>
        <w:autoSpaceDN w:val="0"/>
        <w:adjustRightInd w:val="0"/>
        <w:spacing w:after="0" w:line="240" w:lineRule="auto"/>
        <w:ind w:firstLine="709"/>
        <w:jc w:val="both"/>
        <w:rPr>
          <w:rFonts w:ascii="Times New Roman" w:hAnsi="Times New Roman"/>
          <w:sz w:val="26"/>
          <w:szCs w:val="26"/>
          <w:lang w:eastAsia="ru-RU"/>
        </w:rPr>
      </w:pPr>
      <w:r w:rsidRPr="00360C2E">
        <w:rPr>
          <w:rFonts w:ascii="Times New Roman" w:hAnsi="Times New Roman"/>
          <w:kern w:val="2"/>
          <w:sz w:val="26"/>
          <w:szCs w:val="26"/>
          <w14:cntxtAlts/>
        </w:rPr>
        <w:t xml:space="preserve">2. Думой </w:t>
      </w:r>
      <w:r w:rsidRPr="00360C2E">
        <w:rPr>
          <w:rFonts w:ascii="Times New Roman" w:hAnsi="Times New Roman"/>
          <w:bCs/>
          <w:sz w:val="26"/>
          <w:szCs w:val="26"/>
          <w:lang w:eastAsia="ru-RU"/>
        </w:rPr>
        <w:t xml:space="preserve">утвержден Порядок </w:t>
      </w:r>
      <w:r w:rsidRPr="00360C2E">
        <w:rPr>
          <w:rFonts w:ascii="Times New Roman" w:hAnsi="Times New Roman"/>
          <w:sz w:val="26"/>
          <w:szCs w:val="26"/>
          <w:lang w:eastAsia="ru-RU"/>
        </w:rPr>
        <w:t>взаимодействия органов местного самоуправления города Костромы, подведомственных им муниципальных учреждений с организаторами добровольческой (волонтерской) деятельности, добровольческими (волонтерскими)</w:t>
      </w:r>
      <w:r w:rsidR="00AF59B7">
        <w:rPr>
          <w:rFonts w:ascii="Times New Roman" w:hAnsi="Times New Roman"/>
          <w:sz w:val="26"/>
          <w:szCs w:val="26"/>
          <w:lang w:eastAsia="ru-RU"/>
        </w:rPr>
        <w:t xml:space="preserve"> организациями</w:t>
      </w:r>
      <w:r w:rsidRPr="00360C2E">
        <w:rPr>
          <w:rFonts w:ascii="Times New Roman" w:hAnsi="Times New Roman"/>
          <w:sz w:val="26"/>
          <w:szCs w:val="26"/>
          <w:lang w:eastAsia="ru-RU"/>
        </w:rPr>
        <w:t>, в котором закреплены:</w:t>
      </w:r>
    </w:p>
    <w:p w:rsidR="00AA61FF" w:rsidRPr="00360C2E" w:rsidRDefault="00AA61FF" w:rsidP="00AA61FF">
      <w:pPr>
        <w:autoSpaceDE w:val="0"/>
        <w:autoSpaceDN w:val="0"/>
        <w:adjustRightInd w:val="0"/>
        <w:spacing w:after="0" w:line="240" w:lineRule="auto"/>
        <w:ind w:firstLine="709"/>
        <w:jc w:val="both"/>
        <w:rPr>
          <w:rFonts w:ascii="Times New Roman" w:hAnsi="Times New Roman"/>
          <w:sz w:val="26"/>
          <w:szCs w:val="26"/>
        </w:rPr>
      </w:pPr>
      <w:r w:rsidRPr="00360C2E">
        <w:rPr>
          <w:rFonts w:ascii="Times New Roman" w:hAnsi="Times New Roman"/>
          <w:sz w:val="26"/>
          <w:szCs w:val="26"/>
        </w:rPr>
        <w:t>1) требования к предложению о намерении взаимодействовать в части организации добровольческой де</w:t>
      </w:r>
      <w:r w:rsidR="00AF59B7">
        <w:rPr>
          <w:rFonts w:ascii="Times New Roman" w:hAnsi="Times New Roman"/>
          <w:sz w:val="26"/>
          <w:szCs w:val="26"/>
        </w:rPr>
        <w:t>ятельности</w:t>
      </w:r>
      <w:r w:rsidRPr="00360C2E">
        <w:rPr>
          <w:rFonts w:ascii="Times New Roman" w:hAnsi="Times New Roman"/>
          <w:sz w:val="26"/>
          <w:szCs w:val="26"/>
        </w:rPr>
        <w:t>, направляемому организаторами добровольческой деятельности, добровольческими организациями в адрес органов местного самоуправления, муниципальным учреждениям;</w:t>
      </w:r>
    </w:p>
    <w:p w:rsidR="00AA61FF" w:rsidRPr="00360C2E" w:rsidRDefault="00AA61FF" w:rsidP="00AA61FF">
      <w:pPr>
        <w:autoSpaceDE w:val="0"/>
        <w:autoSpaceDN w:val="0"/>
        <w:adjustRightInd w:val="0"/>
        <w:spacing w:after="0" w:line="240" w:lineRule="auto"/>
        <w:ind w:firstLine="709"/>
        <w:jc w:val="both"/>
        <w:rPr>
          <w:rFonts w:ascii="Times New Roman" w:hAnsi="Times New Roman"/>
          <w:sz w:val="26"/>
          <w:szCs w:val="26"/>
        </w:rPr>
      </w:pPr>
      <w:r w:rsidRPr="00360C2E">
        <w:rPr>
          <w:rFonts w:ascii="Times New Roman" w:hAnsi="Times New Roman"/>
          <w:sz w:val="26"/>
          <w:szCs w:val="26"/>
        </w:rPr>
        <w:t>2) срок рассмотрения органом местного самоуправления, муниципальным учреждением предложения, не превышающий 10 рабочих дней со дня его поступления;</w:t>
      </w:r>
    </w:p>
    <w:p w:rsidR="00AA61FF" w:rsidRPr="00360C2E" w:rsidRDefault="00AA61FF" w:rsidP="00AA61FF">
      <w:pPr>
        <w:autoSpaceDE w:val="0"/>
        <w:autoSpaceDN w:val="0"/>
        <w:adjustRightInd w:val="0"/>
        <w:spacing w:after="0" w:line="240" w:lineRule="auto"/>
        <w:ind w:firstLine="709"/>
        <w:jc w:val="both"/>
        <w:rPr>
          <w:rFonts w:ascii="Times New Roman" w:hAnsi="Times New Roman"/>
          <w:sz w:val="26"/>
          <w:szCs w:val="26"/>
        </w:rPr>
      </w:pPr>
      <w:r w:rsidRPr="00360C2E">
        <w:rPr>
          <w:rFonts w:ascii="Times New Roman" w:hAnsi="Times New Roman"/>
          <w:sz w:val="26"/>
          <w:szCs w:val="26"/>
        </w:rPr>
        <w:t>3) условия осуществления добровольческой деятельности, о которых орган местного самоуправления, муниципальное учреждение информирует организатора добровольческой деятельности, добровольческую организацию в случае принятия предложения;</w:t>
      </w:r>
    </w:p>
    <w:p w:rsidR="00AA61FF" w:rsidRPr="00360C2E" w:rsidRDefault="00AA61FF" w:rsidP="00AA61FF">
      <w:pPr>
        <w:autoSpaceDE w:val="0"/>
        <w:autoSpaceDN w:val="0"/>
        <w:adjustRightInd w:val="0"/>
        <w:spacing w:after="0" w:line="240" w:lineRule="auto"/>
        <w:ind w:firstLine="709"/>
        <w:jc w:val="both"/>
        <w:rPr>
          <w:rFonts w:ascii="Times New Roman" w:hAnsi="Times New Roman"/>
          <w:sz w:val="26"/>
          <w:szCs w:val="26"/>
        </w:rPr>
      </w:pPr>
      <w:r w:rsidRPr="00360C2E">
        <w:rPr>
          <w:rFonts w:ascii="Times New Roman" w:hAnsi="Times New Roman"/>
          <w:sz w:val="26"/>
          <w:szCs w:val="26"/>
        </w:rPr>
        <w:t xml:space="preserve">4) требования к содержанию соглашения о взаимодействии, на основании которого осуществляется взаимодействие органов местного самоуправления, </w:t>
      </w:r>
      <w:r w:rsidRPr="00360C2E">
        <w:rPr>
          <w:rFonts w:ascii="Times New Roman" w:hAnsi="Times New Roman"/>
          <w:sz w:val="26"/>
          <w:szCs w:val="26"/>
        </w:rPr>
        <w:lastRenderedPageBreak/>
        <w:t>учреждений и (или) организаций с организатором добровольческой деятельности, добровольческой организацией;</w:t>
      </w:r>
    </w:p>
    <w:p w:rsidR="00AA61FF" w:rsidRPr="00360C2E" w:rsidRDefault="00AA61FF" w:rsidP="00AA61FF">
      <w:pPr>
        <w:autoSpaceDE w:val="0"/>
        <w:autoSpaceDN w:val="0"/>
        <w:adjustRightInd w:val="0"/>
        <w:spacing w:after="0" w:line="240" w:lineRule="auto"/>
        <w:ind w:firstLine="709"/>
        <w:jc w:val="both"/>
        <w:rPr>
          <w:rFonts w:ascii="Times New Roman" w:hAnsi="Times New Roman"/>
          <w:sz w:val="26"/>
          <w:szCs w:val="26"/>
        </w:rPr>
      </w:pPr>
      <w:r w:rsidRPr="00360C2E">
        <w:rPr>
          <w:rFonts w:ascii="Times New Roman" w:hAnsi="Times New Roman"/>
          <w:sz w:val="26"/>
          <w:szCs w:val="26"/>
        </w:rPr>
        <w:t>5) процедура заключения соглашения, урегулирования разногласий, возникающих в процессе согласования проекта соглашения о взаимодействии.</w:t>
      </w:r>
    </w:p>
    <w:p w:rsidR="00AA61FF" w:rsidRPr="00360C2E" w:rsidRDefault="00AA61FF" w:rsidP="00AA61FF">
      <w:pPr>
        <w:spacing w:after="0" w:line="240" w:lineRule="auto"/>
        <w:ind w:firstLine="709"/>
        <w:jc w:val="both"/>
        <w:rPr>
          <w:rFonts w:ascii="Times New Roman" w:hAnsi="Times New Roman"/>
          <w:sz w:val="26"/>
          <w:szCs w:val="26"/>
        </w:rPr>
      </w:pPr>
      <w:r w:rsidRPr="00360C2E">
        <w:rPr>
          <w:rFonts w:ascii="Times New Roman" w:hAnsi="Times New Roman"/>
          <w:sz w:val="26"/>
          <w:szCs w:val="26"/>
        </w:rPr>
        <w:t>3. Думой внесены изменения в Правила содержания мест погребения в городе Костроме, предусматривающие, что:</w:t>
      </w:r>
    </w:p>
    <w:p w:rsidR="00AA61FF" w:rsidRPr="00360C2E" w:rsidRDefault="00AA61FF" w:rsidP="00AA61FF">
      <w:pPr>
        <w:spacing w:after="0" w:line="240" w:lineRule="auto"/>
        <w:ind w:firstLine="709"/>
        <w:jc w:val="both"/>
        <w:rPr>
          <w:rFonts w:ascii="Times New Roman" w:hAnsi="Times New Roman"/>
          <w:sz w:val="26"/>
          <w:szCs w:val="26"/>
        </w:rPr>
      </w:pPr>
      <w:r w:rsidRPr="00360C2E">
        <w:rPr>
          <w:rFonts w:ascii="Times New Roman" w:hAnsi="Times New Roman"/>
          <w:sz w:val="26"/>
          <w:szCs w:val="26"/>
        </w:rPr>
        <w:t>1) получение разрешения потребуется как на установку, так и на замену намогильного сооружения и (или) могильной ограды;</w:t>
      </w:r>
    </w:p>
    <w:p w:rsidR="00AA61FF" w:rsidRDefault="00AA61FF" w:rsidP="004D51E6">
      <w:pPr>
        <w:spacing w:after="0" w:line="240" w:lineRule="auto"/>
        <w:ind w:firstLine="709"/>
        <w:jc w:val="both"/>
        <w:rPr>
          <w:rFonts w:ascii="Times New Roman" w:hAnsi="Times New Roman"/>
          <w:sz w:val="26"/>
          <w:szCs w:val="26"/>
        </w:rPr>
      </w:pPr>
      <w:r w:rsidRPr="00360C2E">
        <w:rPr>
          <w:rFonts w:ascii="Times New Roman" w:hAnsi="Times New Roman"/>
          <w:sz w:val="26"/>
          <w:szCs w:val="26"/>
        </w:rPr>
        <w:t>2) запрет оставлять демонтированные намогильные сооружения при их замене или осуществлении благоустройства распространяется не только на места захоронения, но и на территорию кладбища.</w:t>
      </w:r>
    </w:p>
    <w:p w:rsidR="005F13B4" w:rsidRPr="004D51E6" w:rsidRDefault="005F13B4" w:rsidP="004D51E6">
      <w:pPr>
        <w:spacing w:after="0" w:line="240" w:lineRule="auto"/>
        <w:ind w:firstLine="709"/>
        <w:jc w:val="both"/>
        <w:rPr>
          <w:rFonts w:ascii="Times New Roman" w:hAnsi="Times New Roman"/>
          <w:sz w:val="26"/>
          <w:szCs w:val="26"/>
        </w:rPr>
      </w:pPr>
    </w:p>
    <w:p w:rsidR="005F13B4" w:rsidRDefault="00AA61FF" w:rsidP="005F13B4">
      <w:pPr>
        <w:spacing w:after="0" w:line="240" w:lineRule="auto"/>
        <w:jc w:val="center"/>
        <w:rPr>
          <w:rFonts w:ascii="Times New Roman" w:eastAsia="Arial" w:hAnsi="Times New Roman"/>
          <w:b/>
          <w:kern w:val="2"/>
          <w:sz w:val="26"/>
          <w:szCs w:val="26"/>
          <w14:cntxtAlts/>
        </w:rPr>
      </w:pPr>
      <w:r w:rsidRPr="00360C2E">
        <w:rPr>
          <w:rFonts w:ascii="Times New Roman" w:eastAsia="Arial" w:hAnsi="Times New Roman"/>
          <w:b/>
          <w:bCs/>
          <w:color w:val="000000"/>
          <w:kern w:val="2"/>
          <w:sz w:val="26"/>
          <w:szCs w:val="26"/>
          <w14:cntxtAlts/>
        </w:rPr>
        <w:t>О</w:t>
      </w:r>
      <w:r w:rsidRPr="00360C2E">
        <w:rPr>
          <w:rFonts w:ascii="Times New Roman" w:eastAsia="Arial" w:hAnsi="Times New Roman"/>
          <w:b/>
          <w:kern w:val="2"/>
          <w:sz w:val="26"/>
          <w:szCs w:val="26"/>
          <w14:cntxtAlts/>
        </w:rPr>
        <w:t xml:space="preserve">птимизация деятельности Думы города Костромы, </w:t>
      </w:r>
    </w:p>
    <w:p w:rsidR="005F13B4" w:rsidRDefault="00AA61FF" w:rsidP="005F13B4">
      <w:pPr>
        <w:spacing w:after="0" w:line="240" w:lineRule="auto"/>
        <w:jc w:val="center"/>
        <w:rPr>
          <w:rFonts w:ascii="Times New Roman" w:eastAsia="Arial" w:hAnsi="Times New Roman"/>
          <w:b/>
          <w:kern w:val="2"/>
          <w:sz w:val="26"/>
          <w:szCs w:val="26"/>
          <w14:cntxtAlts/>
        </w:rPr>
      </w:pPr>
      <w:r w:rsidRPr="00360C2E">
        <w:rPr>
          <w:rFonts w:ascii="Times New Roman" w:eastAsia="Arial" w:hAnsi="Times New Roman"/>
          <w:b/>
          <w:kern w:val="2"/>
          <w:sz w:val="26"/>
          <w:szCs w:val="26"/>
          <w14:cntxtAlts/>
        </w:rPr>
        <w:t>постоянных депутатских комиссий Думы города Костромы,</w:t>
      </w:r>
    </w:p>
    <w:p w:rsidR="00AA61FF" w:rsidRPr="00360C2E" w:rsidRDefault="00AA61FF" w:rsidP="005F13B4">
      <w:pPr>
        <w:spacing w:after="0" w:line="240" w:lineRule="auto"/>
        <w:jc w:val="center"/>
        <w:rPr>
          <w:rFonts w:ascii="Times New Roman" w:eastAsia="Arial" w:hAnsi="Times New Roman"/>
          <w:b/>
          <w:kern w:val="2"/>
          <w:sz w:val="26"/>
          <w:szCs w:val="26"/>
          <w14:cntxtAlts/>
        </w:rPr>
      </w:pPr>
      <w:r w:rsidRPr="00360C2E">
        <w:rPr>
          <w:rFonts w:ascii="Times New Roman" w:eastAsia="Arial" w:hAnsi="Times New Roman"/>
          <w:b/>
          <w:kern w:val="2"/>
          <w:sz w:val="26"/>
          <w:szCs w:val="26"/>
          <w14:cntxtAlts/>
        </w:rPr>
        <w:t xml:space="preserve"> иных коллегиальных органов, созданных Думой города Костромы</w:t>
      </w:r>
    </w:p>
    <w:p w:rsidR="00AA61FF" w:rsidRPr="00360C2E" w:rsidRDefault="00AA61FF" w:rsidP="00AA61FF">
      <w:pPr>
        <w:autoSpaceDN w:val="0"/>
        <w:spacing w:after="0" w:line="240" w:lineRule="auto"/>
        <w:ind w:firstLine="709"/>
        <w:jc w:val="both"/>
        <w:rPr>
          <w:rFonts w:ascii="Times New Roman" w:hAnsi="Times New Roman"/>
          <w:kern w:val="2"/>
          <w:sz w:val="26"/>
          <w:szCs w:val="26"/>
          <w:lang w:eastAsia="ru-RU"/>
          <w14:cntxtAlts/>
        </w:rPr>
      </w:pPr>
      <w:r w:rsidRPr="00360C2E">
        <w:rPr>
          <w:rFonts w:ascii="Times New Roman" w:hAnsi="Times New Roman"/>
          <w:kern w:val="2"/>
          <w:sz w:val="26"/>
          <w:szCs w:val="26"/>
          <w14:cntxtAlts/>
        </w:rPr>
        <w:t>1. В</w:t>
      </w:r>
      <w:r w:rsidRPr="00360C2E">
        <w:rPr>
          <w:rFonts w:ascii="Times New Roman" w:eastAsia="Lucida Sans Unicode" w:hAnsi="Times New Roman"/>
          <w:kern w:val="2"/>
          <w:sz w:val="26"/>
          <w:szCs w:val="26"/>
          <w14:cntxtAlts/>
        </w:rPr>
        <w:t xml:space="preserve"> </w:t>
      </w:r>
      <w:r w:rsidRPr="00360C2E">
        <w:rPr>
          <w:rFonts w:ascii="Times New Roman" w:hAnsi="Times New Roman"/>
          <w:kern w:val="2"/>
          <w:sz w:val="26"/>
          <w:szCs w:val="26"/>
          <w:lang w:eastAsia="ru-RU"/>
          <w14:cntxtAlts/>
        </w:rPr>
        <w:t xml:space="preserve">целях </w:t>
      </w:r>
      <w:r w:rsidRPr="00360C2E">
        <w:rPr>
          <w:rFonts w:ascii="Times New Roman" w:hAnsi="Times New Roman"/>
          <w:kern w:val="2"/>
          <w:sz w:val="26"/>
          <w:szCs w:val="26"/>
          <w14:cntxtAlts/>
        </w:rPr>
        <w:t>оптимизации деятельности постоянных депутатских комиссий Думы города Костромы принято</w:t>
      </w:r>
      <w:r w:rsidRPr="00360C2E">
        <w:rPr>
          <w:rFonts w:ascii="Times New Roman" w:hAnsi="Times New Roman"/>
          <w:kern w:val="2"/>
          <w:sz w:val="26"/>
          <w:szCs w:val="26"/>
          <w:lang w:eastAsia="ru-RU"/>
          <w14:cntxtAlts/>
        </w:rPr>
        <w:t xml:space="preserve"> решение, предусматривающее:</w:t>
      </w:r>
    </w:p>
    <w:p w:rsidR="00AA61FF" w:rsidRPr="00360C2E" w:rsidRDefault="00AA61FF" w:rsidP="00AA61FF">
      <w:pPr>
        <w:autoSpaceDN w:val="0"/>
        <w:spacing w:after="0" w:line="240" w:lineRule="auto"/>
        <w:ind w:firstLine="709"/>
        <w:jc w:val="both"/>
        <w:rPr>
          <w:rFonts w:ascii="Times New Roman" w:hAnsi="Times New Roman"/>
          <w:bCs/>
          <w:sz w:val="26"/>
          <w:szCs w:val="26"/>
          <w:lang w:eastAsia="ru-RU"/>
        </w:rPr>
      </w:pPr>
      <w:r w:rsidRPr="00360C2E">
        <w:rPr>
          <w:rFonts w:ascii="Times New Roman" w:hAnsi="Times New Roman"/>
          <w:kern w:val="2"/>
          <w:sz w:val="26"/>
          <w:szCs w:val="26"/>
          <w:lang w:eastAsia="ru-RU"/>
          <w14:cntxtAlts/>
        </w:rPr>
        <w:t>1)</w:t>
      </w:r>
      <w:r w:rsidRPr="00360C2E">
        <w:rPr>
          <w:rFonts w:ascii="Times New Roman" w:hAnsi="Times New Roman"/>
          <w:sz w:val="26"/>
          <w:szCs w:val="26"/>
          <w:lang w:eastAsia="ru-RU"/>
        </w:rPr>
        <w:t xml:space="preserve"> увеличение срока подготовки материалов к рассмотрению на заседаниях </w:t>
      </w:r>
      <w:r w:rsidRPr="00360C2E">
        <w:rPr>
          <w:rFonts w:ascii="Times New Roman" w:hAnsi="Times New Roman"/>
          <w:bCs/>
          <w:sz w:val="26"/>
          <w:szCs w:val="26"/>
          <w:lang w:eastAsia="ru-RU"/>
        </w:rPr>
        <w:t>постоянных депутатских комиссий Думы города Костромы;</w:t>
      </w:r>
    </w:p>
    <w:p w:rsidR="00AA61FF" w:rsidRPr="00360C2E" w:rsidRDefault="00AA61FF" w:rsidP="00AA61FF">
      <w:pPr>
        <w:autoSpaceDN w:val="0"/>
        <w:spacing w:after="0" w:line="240" w:lineRule="auto"/>
        <w:ind w:firstLine="709"/>
        <w:jc w:val="both"/>
        <w:rPr>
          <w:rFonts w:ascii="Times New Roman" w:hAnsi="Times New Roman"/>
          <w:kern w:val="2"/>
          <w:sz w:val="26"/>
          <w:szCs w:val="26"/>
          <w:lang w:eastAsia="ru-RU"/>
          <w14:cntxtAlts/>
        </w:rPr>
      </w:pPr>
      <w:r w:rsidRPr="00360C2E">
        <w:rPr>
          <w:rFonts w:ascii="Times New Roman" w:hAnsi="Times New Roman"/>
          <w:bCs/>
          <w:sz w:val="26"/>
          <w:szCs w:val="26"/>
          <w:lang w:eastAsia="ru-RU"/>
        </w:rPr>
        <w:t xml:space="preserve">2) что в проект повестки </w:t>
      </w:r>
      <w:r w:rsidRPr="00360C2E">
        <w:rPr>
          <w:rFonts w:ascii="Times New Roman" w:hAnsi="Times New Roman"/>
          <w:sz w:val="26"/>
          <w:szCs w:val="26"/>
          <w:lang w:eastAsia="ru-RU"/>
        </w:rPr>
        <w:t>дня заседания включаются проекты решений Думы, поступившие в Думу не позднее чем за семь рабочих дней до дня заседания постоянной депутатской комиссии, и вопросы, исчерпывающая информация по которым в письменном виде или в виде электронного документа поступила в Думу не позднее чем за пять рабочих дней до дня заседания постоянной депутатской комиссии.</w:t>
      </w:r>
    </w:p>
    <w:p w:rsidR="00AA61FF" w:rsidRPr="00360C2E" w:rsidRDefault="00AA61FF" w:rsidP="00AA61FF">
      <w:pPr>
        <w:autoSpaceDE w:val="0"/>
        <w:autoSpaceDN w:val="0"/>
        <w:adjustRightInd w:val="0"/>
        <w:spacing w:after="0" w:line="240" w:lineRule="auto"/>
        <w:ind w:firstLine="709"/>
        <w:jc w:val="both"/>
        <w:rPr>
          <w:rFonts w:ascii="Times New Roman" w:hAnsi="Times New Roman"/>
          <w:kern w:val="2"/>
          <w:sz w:val="26"/>
          <w:szCs w:val="26"/>
          <w14:cntxtAlts/>
        </w:rPr>
      </w:pPr>
      <w:r w:rsidRPr="00360C2E">
        <w:rPr>
          <w:rFonts w:ascii="Times New Roman" w:hAnsi="Times New Roman"/>
          <w:kern w:val="2"/>
          <w:sz w:val="26"/>
          <w:szCs w:val="26"/>
          <w14:cntxtAlts/>
        </w:rPr>
        <w:t>2. Думой в соответствии с изменениями действующего законодательства Российской Федерации актуализировались Основные вопросы ведения постоянных депутатских комиссий Думы города Костромы шестого созыва, утвержденные решением Думы города Костромы от 5 октября 2015 года № 205.</w:t>
      </w:r>
    </w:p>
    <w:p w:rsidR="00AA61FF" w:rsidRPr="00360C2E" w:rsidRDefault="00AA61FF" w:rsidP="00AA61FF">
      <w:pPr>
        <w:spacing w:after="0" w:line="240" w:lineRule="auto"/>
        <w:ind w:right="-143" w:firstLine="709"/>
        <w:jc w:val="both"/>
        <w:rPr>
          <w:rFonts w:ascii="Times New Roman" w:hAnsi="Times New Roman"/>
          <w:sz w:val="26"/>
          <w:szCs w:val="26"/>
          <w:lang w:eastAsia="ru-RU"/>
        </w:rPr>
      </w:pPr>
      <w:r w:rsidRPr="00360C2E">
        <w:rPr>
          <w:rFonts w:ascii="Times New Roman" w:hAnsi="Times New Roman"/>
          <w:kern w:val="2"/>
          <w:sz w:val="26"/>
          <w:szCs w:val="26"/>
          <w14:cntxtAlts/>
        </w:rPr>
        <w:t xml:space="preserve">3. </w:t>
      </w:r>
      <w:r w:rsidRPr="00360C2E">
        <w:rPr>
          <w:rFonts w:ascii="Times New Roman" w:hAnsi="Times New Roman"/>
          <w:sz w:val="26"/>
          <w:szCs w:val="26"/>
          <w:lang w:eastAsia="ru-RU"/>
        </w:rPr>
        <w:t xml:space="preserve">В соответствии с </w:t>
      </w:r>
      <w:r w:rsidRPr="00360C2E">
        <w:rPr>
          <w:rFonts w:ascii="Times New Roman" w:eastAsiaTheme="minorHAnsi" w:hAnsi="Times New Roman"/>
          <w:sz w:val="26"/>
          <w:szCs w:val="26"/>
        </w:rPr>
        <w:t>Положением об Общественной палате при Думе города Костромы</w:t>
      </w:r>
      <w:r w:rsidRPr="00360C2E">
        <w:rPr>
          <w:rFonts w:ascii="Times New Roman" w:hAnsi="Times New Roman"/>
          <w:sz w:val="26"/>
          <w:szCs w:val="26"/>
          <w:lang w:eastAsia="ru-RU"/>
        </w:rPr>
        <w:t xml:space="preserve"> на основании решения совета Общественной палаты при Думе города Костромы шестого созыва (далее – Общественная палата) досрочно прекращены полномочия отдельных членов Общественной палаты и внесены изменения в состав Общественной палаты.</w:t>
      </w:r>
    </w:p>
    <w:p w:rsidR="00AA61FF" w:rsidRDefault="00AA61FF" w:rsidP="009260BF">
      <w:pPr>
        <w:autoSpaceDE w:val="0"/>
        <w:autoSpaceDN w:val="0"/>
        <w:adjustRightInd w:val="0"/>
        <w:spacing w:after="0" w:line="240" w:lineRule="auto"/>
        <w:ind w:firstLine="709"/>
        <w:jc w:val="both"/>
        <w:rPr>
          <w:rFonts w:ascii="Times New Roman" w:hAnsi="Times New Roman"/>
          <w:sz w:val="26"/>
          <w:szCs w:val="26"/>
        </w:rPr>
      </w:pPr>
      <w:r w:rsidRPr="00360C2E">
        <w:rPr>
          <w:rFonts w:ascii="Times New Roman" w:hAnsi="Times New Roman"/>
          <w:sz w:val="26"/>
          <w:szCs w:val="26"/>
          <w:lang w:eastAsia="ru-RU"/>
        </w:rPr>
        <w:t xml:space="preserve">4. Регулярно осуществлялся </w:t>
      </w:r>
      <w:r w:rsidRPr="00360C2E">
        <w:rPr>
          <w:rFonts w:ascii="Times New Roman" w:hAnsi="Times New Roman"/>
          <w:bCs/>
          <w:sz w:val="26"/>
          <w:szCs w:val="26"/>
        </w:rPr>
        <w:t xml:space="preserve">контроль посещения </w:t>
      </w:r>
      <w:r w:rsidRPr="00360C2E">
        <w:rPr>
          <w:rFonts w:ascii="Times New Roman" w:hAnsi="Times New Roman"/>
          <w:sz w:val="26"/>
          <w:szCs w:val="26"/>
        </w:rPr>
        <w:t xml:space="preserve">заседаний коллегиальных органов, </w:t>
      </w:r>
      <w:r w:rsidRPr="00360C2E">
        <w:rPr>
          <w:rFonts w:ascii="Times New Roman" w:hAnsi="Times New Roman"/>
          <w:bCs/>
          <w:sz w:val="26"/>
          <w:szCs w:val="26"/>
        </w:rPr>
        <w:t>формируемых главой Администрации города Костромы,</w:t>
      </w:r>
      <w:r w:rsidRPr="00360C2E">
        <w:rPr>
          <w:rFonts w:ascii="Times New Roman" w:hAnsi="Times New Roman"/>
          <w:sz w:val="26"/>
          <w:szCs w:val="26"/>
        </w:rPr>
        <w:t xml:space="preserve"> депутатами Думы города Костромы шестого созыва.</w:t>
      </w:r>
    </w:p>
    <w:p w:rsidR="005F13B4" w:rsidRPr="009260BF" w:rsidRDefault="005F13B4" w:rsidP="009260BF">
      <w:pPr>
        <w:autoSpaceDE w:val="0"/>
        <w:autoSpaceDN w:val="0"/>
        <w:adjustRightInd w:val="0"/>
        <w:spacing w:after="0" w:line="240" w:lineRule="auto"/>
        <w:ind w:firstLine="709"/>
        <w:jc w:val="both"/>
        <w:rPr>
          <w:rFonts w:ascii="Times New Roman" w:hAnsi="Times New Roman"/>
          <w:kern w:val="2"/>
          <w:sz w:val="26"/>
          <w:szCs w:val="26"/>
          <w14:cntxtAlts/>
        </w:rPr>
      </w:pPr>
    </w:p>
    <w:p w:rsidR="00AA61FF" w:rsidRPr="00360C2E" w:rsidRDefault="00AA61FF" w:rsidP="005F13B4">
      <w:pPr>
        <w:spacing w:after="0" w:line="240" w:lineRule="auto"/>
        <w:jc w:val="center"/>
        <w:rPr>
          <w:rFonts w:ascii="Times New Roman" w:hAnsi="Times New Roman"/>
          <w:b/>
          <w:sz w:val="26"/>
          <w:szCs w:val="26"/>
        </w:rPr>
      </w:pPr>
      <w:r w:rsidRPr="00360C2E">
        <w:rPr>
          <w:rFonts w:ascii="Times New Roman" w:hAnsi="Times New Roman"/>
          <w:b/>
          <w:sz w:val="26"/>
          <w:szCs w:val="26"/>
        </w:rPr>
        <w:t xml:space="preserve">Взаимодействие с Администрацией города Костромы, Контрольно-счетной комиссией города Костромы и правоохранительными органами </w:t>
      </w:r>
    </w:p>
    <w:p w:rsidR="00AA61FF" w:rsidRPr="00360C2E" w:rsidRDefault="00AA61FF" w:rsidP="004E0646">
      <w:pPr>
        <w:autoSpaceDE w:val="0"/>
        <w:spacing w:after="0" w:line="240" w:lineRule="auto"/>
        <w:ind w:firstLine="709"/>
        <w:jc w:val="both"/>
        <w:rPr>
          <w:rFonts w:ascii="Times New Roman" w:hAnsi="Times New Roman"/>
          <w:kern w:val="2"/>
          <w:sz w:val="26"/>
          <w:szCs w:val="26"/>
          <w14:cntxtAlts/>
        </w:rPr>
      </w:pPr>
      <w:r w:rsidRPr="00360C2E">
        <w:rPr>
          <w:rFonts w:ascii="Times New Roman" w:hAnsi="Times New Roman"/>
          <w:kern w:val="2"/>
          <w:sz w:val="26"/>
          <w:szCs w:val="26"/>
          <w14:cntxtAlts/>
        </w:rPr>
        <w:t>В отчетном периоде работа Думы города Костромы осуществлялась в тесном взаимодействии с Администрацией города Костромы, Контрольно-счетной комиссией города Костромы, иными органами. Давались рекомендации органам местного самоуправления города Костромы, выполнение которых привело к оптимизации деятельности указанных органов и позволило повысить эффективность работы органов местного самоуправления города Костромы по решению вопросов местного значения на территории города Костромы.</w:t>
      </w:r>
    </w:p>
    <w:p w:rsidR="00AA61FF" w:rsidRPr="00360C2E" w:rsidRDefault="00AA61FF" w:rsidP="00AA61FF">
      <w:pPr>
        <w:spacing w:after="0" w:line="240" w:lineRule="auto"/>
        <w:ind w:firstLine="709"/>
        <w:jc w:val="both"/>
        <w:rPr>
          <w:rFonts w:ascii="Times New Roman" w:hAnsi="Times New Roman"/>
          <w:kern w:val="2"/>
          <w:sz w:val="26"/>
          <w:szCs w:val="26"/>
          <w14:cntxtAlts/>
        </w:rPr>
      </w:pPr>
      <w:r w:rsidRPr="00360C2E">
        <w:rPr>
          <w:rFonts w:ascii="Times New Roman" w:hAnsi="Times New Roman"/>
          <w:kern w:val="2"/>
          <w:sz w:val="26"/>
          <w:szCs w:val="26"/>
          <w14:cntxtAlts/>
        </w:rPr>
        <w:lastRenderedPageBreak/>
        <w:t>1. Думой города Костромы корректировались положения об отраслевых (функциональных) органах Администрации города Костромы:</w:t>
      </w:r>
    </w:p>
    <w:p w:rsidR="00AA61FF" w:rsidRPr="00360C2E" w:rsidRDefault="00AA61FF" w:rsidP="00AA61FF">
      <w:pPr>
        <w:autoSpaceDE w:val="0"/>
        <w:spacing w:after="0" w:line="240" w:lineRule="auto"/>
        <w:ind w:firstLine="709"/>
        <w:jc w:val="both"/>
        <w:rPr>
          <w:rFonts w:ascii="Times New Roman" w:hAnsi="Times New Roman"/>
          <w:kern w:val="2"/>
          <w:sz w:val="26"/>
          <w:szCs w:val="26"/>
          <w14:cntxtAlts/>
        </w:rPr>
      </w:pPr>
      <w:r w:rsidRPr="00360C2E">
        <w:rPr>
          <w:rFonts w:ascii="Times New Roman" w:hAnsi="Times New Roman"/>
          <w:kern w:val="2"/>
          <w:sz w:val="26"/>
          <w:szCs w:val="26"/>
          <w14:cntxtAlts/>
        </w:rPr>
        <w:t>1) в</w:t>
      </w:r>
      <w:r w:rsidRPr="00360C2E">
        <w:rPr>
          <w:rFonts w:ascii="Times New Roman" w:hAnsi="Times New Roman"/>
          <w:sz w:val="26"/>
          <w:szCs w:val="26"/>
        </w:rPr>
        <w:t>несены изменения в части наделения отраслевых (функциональных) органов Администрации города Костромы полномочиями по составлению протоколов об административных правонарушениях, предусмотренных Кодексом Костромской области об административных правонарушениях</w:t>
      </w:r>
      <w:r w:rsidRPr="00360C2E">
        <w:rPr>
          <w:rFonts w:ascii="Times New Roman" w:hAnsi="Times New Roman"/>
          <w:kern w:val="2"/>
          <w:sz w:val="26"/>
          <w:szCs w:val="26"/>
          <w14:cntxtAlts/>
        </w:rPr>
        <w:t>;</w:t>
      </w:r>
    </w:p>
    <w:p w:rsidR="00AA61FF" w:rsidRPr="00360C2E" w:rsidRDefault="00AA61FF" w:rsidP="00AA61FF">
      <w:pPr>
        <w:autoSpaceDE w:val="0"/>
        <w:spacing w:after="0" w:line="240" w:lineRule="auto"/>
        <w:ind w:firstLine="709"/>
        <w:jc w:val="both"/>
        <w:rPr>
          <w:rFonts w:ascii="Times New Roman" w:hAnsi="Times New Roman"/>
          <w:sz w:val="26"/>
          <w:szCs w:val="26"/>
        </w:rPr>
      </w:pPr>
      <w:r w:rsidRPr="00360C2E">
        <w:rPr>
          <w:rFonts w:ascii="Times New Roman" w:hAnsi="Times New Roman"/>
          <w:kern w:val="2"/>
          <w:sz w:val="26"/>
          <w:szCs w:val="26"/>
          <w14:cntxtAlts/>
        </w:rPr>
        <w:t>2) н</w:t>
      </w:r>
      <w:r w:rsidRPr="00360C2E">
        <w:rPr>
          <w:rFonts w:ascii="Times New Roman" w:hAnsi="Times New Roman"/>
          <w:sz w:val="26"/>
          <w:szCs w:val="26"/>
        </w:rPr>
        <w:t>а Управление муниципальных инспекций Администрации города Костромы возложены полномочия по осуществлению муниципального контроля за соблюдением Правил благоустройс</w:t>
      </w:r>
      <w:r w:rsidR="005F13B4">
        <w:rPr>
          <w:rFonts w:ascii="Times New Roman" w:hAnsi="Times New Roman"/>
          <w:sz w:val="26"/>
          <w:szCs w:val="26"/>
        </w:rPr>
        <w:t>тва территории города Костромы;</w:t>
      </w:r>
    </w:p>
    <w:p w:rsidR="00AA61FF" w:rsidRPr="00360C2E" w:rsidRDefault="00AA61FF" w:rsidP="00AA61FF">
      <w:pPr>
        <w:autoSpaceDE w:val="0"/>
        <w:spacing w:after="0" w:line="240" w:lineRule="auto"/>
        <w:ind w:firstLine="709"/>
        <w:jc w:val="both"/>
        <w:rPr>
          <w:rFonts w:ascii="Times New Roman" w:hAnsi="Times New Roman"/>
          <w:sz w:val="26"/>
          <w:szCs w:val="26"/>
        </w:rPr>
      </w:pPr>
      <w:r w:rsidRPr="00360C2E">
        <w:rPr>
          <w:rFonts w:ascii="Times New Roman" w:hAnsi="Times New Roman"/>
          <w:sz w:val="26"/>
          <w:szCs w:val="26"/>
        </w:rPr>
        <w:t>3) Управление жилищно-коммунального хозяйства Администрации города Костромы наделено полномочиями:</w:t>
      </w:r>
    </w:p>
    <w:p w:rsidR="00AA61FF" w:rsidRPr="00360C2E" w:rsidRDefault="00AA61FF" w:rsidP="00AA61FF">
      <w:pPr>
        <w:autoSpaceDE w:val="0"/>
        <w:spacing w:after="0" w:line="240" w:lineRule="auto"/>
        <w:ind w:firstLine="709"/>
        <w:jc w:val="both"/>
        <w:rPr>
          <w:rFonts w:ascii="Times New Roman" w:hAnsi="Times New Roman"/>
          <w:sz w:val="26"/>
          <w:szCs w:val="26"/>
        </w:rPr>
      </w:pPr>
      <w:r w:rsidRPr="00360C2E">
        <w:rPr>
          <w:rFonts w:ascii="Times New Roman" w:hAnsi="Times New Roman"/>
          <w:sz w:val="26"/>
          <w:szCs w:val="26"/>
        </w:rPr>
        <w:t>- по организации содержания сетей и сооружений ливневой канализации на автомобильных дорогах местного значения;</w:t>
      </w:r>
    </w:p>
    <w:p w:rsidR="00AA61FF" w:rsidRPr="00360C2E" w:rsidRDefault="00AA61FF" w:rsidP="00AA61FF">
      <w:pPr>
        <w:autoSpaceDE w:val="0"/>
        <w:spacing w:after="0" w:line="240" w:lineRule="auto"/>
        <w:ind w:firstLine="709"/>
        <w:jc w:val="both"/>
        <w:rPr>
          <w:rFonts w:ascii="Times New Roman" w:hAnsi="Times New Roman"/>
          <w:sz w:val="26"/>
          <w:szCs w:val="26"/>
        </w:rPr>
      </w:pPr>
      <w:r w:rsidRPr="00360C2E">
        <w:rPr>
          <w:rFonts w:ascii="Times New Roman" w:hAnsi="Times New Roman"/>
          <w:sz w:val="26"/>
          <w:szCs w:val="26"/>
        </w:rPr>
        <w:t>- по определению управляющей организации для управления многоквартирным домом, в отношении которого собственниками помещений не выбран способ управления таким домом в порядке, установленном Жилищным кодексом Российской Федерации, или выбранный способ управления не реализован, не определена управляющая организация;</w:t>
      </w:r>
    </w:p>
    <w:p w:rsidR="00AA61FF" w:rsidRPr="00360C2E" w:rsidRDefault="00AA61FF" w:rsidP="00AA61FF">
      <w:pPr>
        <w:spacing w:after="0" w:line="240" w:lineRule="auto"/>
        <w:ind w:firstLine="709"/>
        <w:jc w:val="both"/>
        <w:rPr>
          <w:rFonts w:ascii="Times New Roman" w:hAnsi="Times New Roman"/>
          <w:b/>
          <w:sz w:val="26"/>
          <w:szCs w:val="26"/>
        </w:rPr>
      </w:pPr>
      <w:r w:rsidRPr="00360C2E">
        <w:rPr>
          <w:rFonts w:ascii="Times New Roman" w:hAnsi="Times New Roman"/>
          <w:sz w:val="26"/>
          <w:szCs w:val="26"/>
        </w:rPr>
        <w:t>4) в отношении Комитета по строительству, транспорту и дорожной деятельности Администрации города Костромы:</w:t>
      </w:r>
    </w:p>
    <w:p w:rsidR="00AA61FF" w:rsidRPr="00360C2E" w:rsidRDefault="00AA61FF" w:rsidP="00AA61FF">
      <w:pPr>
        <w:spacing w:after="0" w:line="240" w:lineRule="auto"/>
        <w:ind w:firstLine="709"/>
        <w:jc w:val="both"/>
        <w:rPr>
          <w:rFonts w:ascii="Times New Roman" w:hAnsi="Times New Roman"/>
          <w:sz w:val="26"/>
          <w:szCs w:val="26"/>
        </w:rPr>
      </w:pPr>
      <w:r w:rsidRPr="00360C2E">
        <w:rPr>
          <w:rFonts w:ascii="Times New Roman" w:hAnsi="Times New Roman"/>
          <w:b/>
          <w:sz w:val="26"/>
          <w:szCs w:val="26"/>
        </w:rPr>
        <w:t>-</w:t>
      </w:r>
      <w:r w:rsidRPr="00360C2E">
        <w:rPr>
          <w:rFonts w:ascii="Times New Roman" w:hAnsi="Times New Roman"/>
          <w:sz w:val="26"/>
          <w:szCs w:val="26"/>
        </w:rPr>
        <w:t xml:space="preserve"> предписано осуществлять подготовку проекта постановления Администрации города Костромы о признании садового дома жилым домом и жилого дома садовым домом либо об отказе в признании садового дома жилым домом и жилого дома садовым домом;</w:t>
      </w:r>
    </w:p>
    <w:p w:rsidR="00AA61FF" w:rsidRPr="00360C2E" w:rsidRDefault="00AA61FF" w:rsidP="00AA61FF">
      <w:pPr>
        <w:spacing w:after="0" w:line="240" w:lineRule="auto"/>
        <w:ind w:firstLine="709"/>
        <w:jc w:val="both"/>
        <w:rPr>
          <w:rFonts w:ascii="Times New Roman" w:hAnsi="Times New Roman"/>
          <w:sz w:val="26"/>
          <w:szCs w:val="26"/>
        </w:rPr>
      </w:pPr>
      <w:r w:rsidRPr="00360C2E">
        <w:rPr>
          <w:rFonts w:ascii="Times New Roman" w:hAnsi="Times New Roman"/>
          <w:sz w:val="26"/>
          <w:szCs w:val="26"/>
        </w:rPr>
        <w:t>- на Комитет возложено непосредственное исполнение отдельных государственных полномочий Костромской области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 одновременно исключив указанные полномочия у Управления муниципальных инспекций Администрации города Костромы;</w:t>
      </w:r>
    </w:p>
    <w:p w:rsidR="00AA61FF" w:rsidRPr="00360C2E" w:rsidRDefault="00AA61FF" w:rsidP="00AA61FF">
      <w:pPr>
        <w:spacing w:after="0" w:line="240" w:lineRule="auto"/>
        <w:ind w:firstLine="709"/>
        <w:jc w:val="both"/>
        <w:rPr>
          <w:rFonts w:ascii="Times New Roman" w:hAnsi="Times New Roman"/>
          <w:sz w:val="26"/>
          <w:szCs w:val="26"/>
        </w:rPr>
      </w:pPr>
      <w:r w:rsidRPr="00360C2E">
        <w:rPr>
          <w:rFonts w:ascii="Times New Roman" w:hAnsi="Times New Roman"/>
          <w:sz w:val="26"/>
          <w:szCs w:val="26"/>
        </w:rPr>
        <w:t>- исключены полномочия по обеспечению организации работ по освещению территории города Костромы, в том числе по созданию, реконструкции, капитальному ремонту, ремонту и содержанию объектов, предназначенных для освещения автомобильных дорог местного значения в границах города Костромы.</w:t>
      </w:r>
    </w:p>
    <w:p w:rsidR="00AA61FF" w:rsidRPr="00360C2E" w:rsidRDefault="00AA61FF" w:rsidP="00AA61FF">
      <w:pPr>
        <w:autoSpaceDE w:val="0"/>
        <w:autoSpaceDN w:val="0"/>
        <w:adjustRightInd w:val="0"/>
        <w:spacing w:after="0" w:line="240" w:lineRule="auto"/>
        <w:ind w:firstLine="709"/>
        <w:jc w:val="both"/>
        <w:rPr>
          <w:rFonts w:ascii="Times New Roman" w:hAnsi="Times New Roman"/>
          <w:kern w:val="2"/>
          <w:sz w:val="26"/>
          <w:szCs w:val="26"/>
          <w14:cntxtAlts/>
        </w:rPr>
      </w:pPr>
      <w:r w:rsidRPr="00360C2E">
        <w:rPr>
          <w:rFonts w:ascii="Times New Roman" w:hAnsi="Times New Roman"/>
          <w:kern w:val="2"/>
          <w:sz w:val="26"/>
          <w:szCs w:val="26"/>
          <w14:cntxtAlts/>
        </w:rPr>
        <w:t>2. В</w:t>
      </w:r>
      <w:r w:rsidRPr="00360C2E">
        <w:rPr>
          <w:rFonts w:ascii="Times New Roman" w:hAnsi="Times New Roman"/>
          <w:b/>
          <w:sz w:val="26"/>
          <w:szCs w:val="26"/>
        </w:rPr>
        <w:t xml:space="preserve"> </w:t>
      </w:r>
      <w:r w:rsidRPr="00360C2E">
        <w:rPr>
          <w:rFonts w:ascii="Times New Roman" w:hAnsi="Times New Roman"/>
          <w:sz w:val="26"/>
          <w:szCs w:val="26"/>
        </w:rPr>
        <w:t>с</w:t>
      </w:r>
      <w:r w:rsidRPr="00360C2E">
        <w:rPr>
          <w:rFonts w:ascii="Times New Roman" w:hAnsi="Times New Roman"/>
          <w:sz w:val="26"/>
          <w:szCs w:val="26"/>
          <w:lang w:eastAsia="ru-RU"/>
        </w:rPr>
        <w:t>труктуру Контрольно-счетной комиссии города Костромы внесено изменение:</w:t>
      </w:r>
      <w:r w:rsidRPr="00360C2E">
        <w:rPr>
          <w:rFonts w:ascii="Times New Roman" w:hAnsi="Times New Roman"/>
          <w:b/>
          <w:sz w:val="26"/>
          <w:szCs w:val="26"/>
          <w:lang w:eastAsia="ru-RU"/>
        </w:rPr>
        <w:t xml:space="preserve"> </w:t>
      </w:r>
      <w:r w:rsidRPr="00360C2E">
        <w:rPr>
          <w:rFonts w:ascii="Times New Roman" w:hAnsi="Times New Roman"/>
          <w:sz w:val="26"/>
          <w:szCs w:val="26"/>
        </w:rPr>
        <w:t>в состав аппарата</w:t>
      </w:r>
      <w:r w:rsidRPr="00360C2E">
        <w:rPr>
          <w:rFonts w:ascii="Times New Roman" w:hAnsi="Times New Roman"/>
          <w:sz w:val="26"/>
          <w:szCs w:val="26"/>
          <w:lang w:eastAsia="ru-RU"/>
        </w:rPr>
        <w:t xml:space="preserve"> Контрольно-счетной комиссии города Костромы</w:t>
      </w:r>
      <w:r w:rsidRPr="00360C2E">
        <w:rPr>
          <w:rFonts w:ascii="Times New Roman" w:hAnsi="Times New Roman"/>
          <w:sz w:val="26"/>
          <w:szCs w:val="26"/>
        </w:rPr>
        <w:t xml:space="preserve"> введена новая должность – Эксперт, при этом штатная численность не изменилась.</w:t>
      </w:r>
    </w:p>
    <w:p w:rsidR="00AA61FF" w:rsidRPr="00360C2E" w:rsidRDefault="00AA61FF" w:rsidP="00AA61FF">
      <w:pPr>
        <w:autoSpaceDE w:val="0"/>
        <w:spacing w:after="0" w:line="240" w:lineRule="auto"/>
        <w:ind w:firstLine="709"/>
        <w:jc w:val="both"/>
        <w:rPr>
          <w:rFonts w:ascii="Times New Roman" w:hAnsi="Times New Roman"/>
          <w:kern w:val="2"/>
          <w:sz w:val="26"/>
          <w:szCs w:val="26"/>
          <w14:cntxtAlts/>
        </w:rPr>
      </w:pPr>
      <w:r w:rsidRPr="00360C2E">
        <w:rPr>
          <w:rFonts w:ascii="Times New Roman" w:hAnsi="Times New Roman"/>
          <w:kern w:val="2"/>
          <w:sz w:val="26"/>
          <w:szCs w:val="26"/>
          <w14:cntxtAlts/>
        </w:rPr>
        <w:t>3. Думой даны:</w:t>
      </w:r>
    </w:p>
    <w:p w:rsidR="00AA61FF" w:rsidRPr="00360C2E" w:rsidRDefault="00AA61FF" w:rsidP="00AA61FF">
      <w:pPr>
        <w:autoSpaceDE w:val="0"/>
        <w:spacing w:after="0" w:line="240" w:lineRule="auto"/>
        <w:ind w:firstLine="709"/>
        <w:jc w:val="both"/>
        <w:rPr>
          <w:rFonts w:ascii="Times New Roman" w:hAnsi="Times New Roman"/>
          <w:kern w:val="2"/>
          <w:sz w:val="26"/>
          <w:szCs w:val="26"/>
          <w14:cntxtAlts/>
        </w:rPr>
      </w:pPr>
      <w:r w:rsidRPr="00360C2E">
        <w:rPr>
          <w:rFonts w:ascii="Times New Roman" w:hAnsi="Times New Roman"/>
          <w:kern w:val="2"/>
          <w:sz w:val="26"/>
          <w:szCs w:val="26"/>
          <w14:cntxtAlts/>
        </w:rPr>
        <w:t>1) рекомендации при рассмотрении:</w:t>
      </w:r>
    </w:p>
    <w:p w:rsidR="00AA61FF" w:rsidRPr="00360C2E" w:rsidRDefault="00AA61FF" w:rsidP="00AA61FF">
      <w:pPr>
        <w:autoSpaceDE w:val="0"/>
        <w:spacing w:after="0" w:line="240" w:lineRule="auto"/>
        <w:ind w:firstLine="709"/>
        <w:jc w:val="both"/>
        <w:rPr>
          <w:rFonts w:ascii="Times New Roman" w:hAnsi="Times New Roman"/>
          <w:kern w:val="2"/>
          <w:sz w:val="26"/>
          <w:szCs w:val="26"/>
          <w14:cntxtAlts/>
        </w:rPr>
      </w:pPr>
      <w:r w:rsidRPr="00360C2E">
        <w:rPr>
          <w:rFonts w:ascii="Times New Roman" w:hAnsi="Times New Roman"/>
          <w:kern w:val="2"/>
          <w:sz w:val="26"/>
          <w:szCs w:val="26"/>
          <w14:cntxtAlts/>
        </w:rPr>
        <w:t xml:space="preserve">- отчета главы Администрации города Костромы о результатах его деятельности и деятельности Администрации города Костромы за 2018 год, в том числе о решении вопросов, поставленных Думой города Костромы; </w:t>
      </w:r>
    </w:p>
    <w:p w:rsidR="00AA61FF" w:rsidRPr="00360C2E" w:rsidRDefault="00AA61FF" w:rsidP="00AA61FF">
      <w:pPr>
        <w:autoSpaceDE w:val="0"/>
        <w:spacing w:after="0" w:line="240" w:lineRule="auto"/>
        <w:ind w:firstLine="709"/>
        <w:jc w:val="both"/>
        <w:rPr>
          <w:rFonts w:ascii="Times New Roman" w:hAnsi="Times New Roman"/>
          <w:kern w:val="2"/>
          <w:sz w:val="26"/>
          <w:szCs w:val="26"/>
          <w14:cntxtAlts/>
        </w:rPr>
      </w:pPr>
      <w:r w:rsidRPr="00360C2E">
        <w:rPr>
          <w:rFonts w:ascii="Times New Roman" w:hAnsi="Times New Roman"/>
          <w:kern w:val="2"/>
          <w:sz w:val="26"/>
          <w:szCs w:val="26"/>
          <w14:cntxtAlts/>
        </w:rPr>
        <w:t xml:space="preserve">- </w:t>
      </w:r>
      <w:r w:rsidRPr="00360C2E">
        <w:rPr>
          <w:rFonts w:ascii="Times New Roman" w:eastAsia="Arial" w:hAnsi="Times New Roman"/>
          <w:bCs/>
          <w:color w:val="000000"/>
          <w:kern w:val="2"/>
          <w:sz w:val="26"/>
          <w:szCs w:val="26"/>
          <w14:cntxtAlts/>
        </w:rPr>
        <w:t xml:space="preserve">отчета начальника Управления внутренних дел Российской Федерации по городу Костроме о деятельности подчиненных органов внутренних дел за 2018 год и 1 полугодие 2019 года; </w:t>
      </w:r>
    </w:p>
    <w:p w:rsidR="00AA61FF" w:rsidRDefault="00AA61FF" w:rsidP="00AA61FF">
      <w:pPr>
        <w:pStyle w:val="dktexjustify"/>
        <w:spacing w:before="0" w:beforeAutospacing="0" w:after="0" w:afterAutospacing="0"/>
        <w:ind w:firstLine="709"/>
        <w:jc w:val="both"/>
        <w:rPr>
          <w:kern w:val="2"/>
          <w:sz w:val="26"/>
          <w:szCs w:val="26"/>
          <w14:cntxtAlts/>
        </w:rPr>
      </w:pPr>
      <w:r w:rsidRPr="00360C2E">
        <w:rPr>
          <w:kern w:val="2"/>
          <w:sz w:val="26"/>
          <w:szCs w:val="26"/>
          <w14:cntxtAlts/>
        </w:rPr>
        <w:t>2) предложения в план работы Контрольно-счетной комиссии города Костромы на 2020 год.</w:t>
      </w:r>
    </w:p>
    <w:p w:rsidR="004E0646" w:rsidRPr="004E0646" w:rsidRDefault="004E0646" w:rsidP="004E0646">
      <w:pPr>
        <w:pStyle w:val="a6"/>
        <w:ind w:firstLine="709"/>
        <w:jc w:val="both"/>
        <w:rPr>
          <w:rFonts w:ascii="Times New Roman" w:hAnsi="Times New Roman"/>
          <w:kern w:val="2"/>
          <w:sz w:val="26"/>
          <w:szCs w:val="26"/>
          <w14:cntxtAlts/>
        </w:rPr>
      </w:pPr>
      <w:r w:rsidRPr="004E0646">
        <w:rPr>
          <w:rFonts w:ascii="Times New Roman" w:eastAsiaTheme="minorHAnsi" w:hAnsi="Times New Roman"/>
          <w:sz w:val="26"/>
          <w:szCs w:val="26"/>
        </w:rPr>
        <w:lastRenderedPageBreak/>
        <w:t xml:space="preserve">Во взаимодействии Думы с прокуратурой города Костромы, учитывая соглашение между прокуратурой города Костромы и Думой города Костромы о сотрудничестве в правотворческой сфере от 1 января 2018 года, в целях приведения в соответствие с законодательством Российской Федерации о противодействии коррупции </w:t>
      </w:r>
      <w:r w:rsidRPr="004E0646">
        <w:rPr>
          <w:rFonts w:ascii="Times New Roman" w:hAnsi="Times New Roman"/>
          <w:kern w:val="2"/>
          <w:sz w:val="26"/>
          <w:szCs w:val="26"/>
          <w14:cntxtAlts/>
        </w:rPr>
        <w:t>подготовлены три проекта решений Думы города Костромы:</w:t>
      </w:r>
    </w:p>
    <w:p w:rsidR="004E0646" w:rsidRPr="004E0646" w:rsidRDefault="004E0646" w:rsidP="004E0646">
      <w:pPr>
        <w:autoSpaceDE w:val="0"/>
        <w:autoSpaceDN w:val="0"/>
        <w:adjustRightInd w:val="0"/>
        <w:spacing w:after="0" w:line="240" w:lineRule="auto"/>
        <w:ind w:firstLine="709"/>
        <w:jc w:val="both"/>
        <w:rPr>
          <w:rFonts w:ascii="Times New Roman" w:eastAsiaTheme="minorHAnsi" w:hAnsi="Times New Roman"/>
          <w:sz w:val="26"/>
          <w:szCs w:val="26"/>
        </w:rPr>
      </w:pPr>
      <w:r w:rsidRPr="004E0646">
        <w:rPr>
          <w:rFonts w:ascii="Times New Roman" w:hAnsi="Times New Roman"/>
          <w:kern w:val="2"/>
          <w:sz w:val="26"/>
          <w:szCs w:val="26"/>
          <w14:cntxtAlts/>
        </w:rPr>
        <w:t>-</w:t>
      </w:r>
      <w:r w:rsidRPr="004E0646">
        <w:rPr>
          <w:rFonts w:ascii="Times New Roman" w:eastAsiaTheme="minorHAnsi" w:hAnsi="Times New Roman"/>
          <w:sz w:val="26"/>
          <w:szCs w:val="26"/>
        </w:rPr>
        <w:t xml:space="preserve"> </w:t>
      </w:r>
      <w:r w:rsidR="00842E1A">
        <w:rPr>
          <w:rFonts w:ascii="Times New Roman" w:eastAsiaTheme="minorHAnsi" w:hAnsi="Times New Roman"/>
          <w:sz w:val="26"/>
          <w:szCs w:val="26"/>
        </w:rPr>
        <w:t>"</w:t>
      </w:r>
      <w:r w:rsidRPr="004E0646">
        <w:rPr>
          <w:rFonts w:ascii="Times New Roman" w:eastAsiaTheme="minorHAnsi" w:hAnsi="Times New Roman"/>
          <w:sz w:val="26"/>
          <w:szCs w:val="26"/>
        </w:rPr>
        <w:t xml:space="preserve">О внесении изменений в решение Думы города Костромы от 20 апреля 2010 года № 53 </w:t>
      </w:r>
      <w:r w:rsidR="00842E1A">
        <w:rPr>
          <w:rFonts w:ascii="Times New Roman" w:eastAsiaTheme="minorHAnsi" w:hAnsi="Times New Roman"/>
          <w:sz w:val="26"/>
          <w:szCs w:val="26"/>
        </w:rPr>
        <w:t>"</w:t>
      </w:r>
      <w:r w:rsidRPr="004E0646">
        <w:rPr>
          <w:rFonts w:ascii="Times New Roman" w:eastAsiaTheme="minorHAnsi" w:hAnsi="Times New Roman"/>
          <w:sz w:val="26"/>
          <w:szCs w:val="26"/>
        </w:rPr>
        <w:t>Об утверждении Перечня должностей муниципальной службы в аппарате Думы города Костромы,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842E1A">
        <w:rPr>
          <w:rFonts w:ascii="Times New Roman" w:eastAsiaTheme="minorHAnsi" w:hAnsi="Times New Roman"/>
          <w:sz w:val="26"/>
          <w:szCs w:val="26"/>
        </w:rPr>
        <w:t>"</w:t>
      </w:r>
      <w:r w:rsidR="005F13B4">
        <w:rPr>
          <w:rFonts w:ascii="Times New Roman" w:eastAsiaTheme="minorHAnsi" w:hAnsi="Times New Roman"/>
          <w:sz w:val="26"/>
          <w:szCs w:val="26"/>
        </w:rPr>
        <w:t>;</w:t>
      </w:r>
    </w:p>
    <w:p w:rsidR="004E0646" w:rsidRPr="004E0646" w:rsidRDefault="004E0646" w:rsidP="004E0646">
      <w:pPr>
        <w:autoSpaceDE w:val="0"/>
        <w:autoSpaceDN w:val="0"/>
        <w:adjustRightInd w:val="0"/>
        <w:spacing w:after="0" w:line="240" w:lineRule="auto"/>
        <w:ind w:firstLine="709"/>
        <w:jc w:val="both"/>
        <w:rPr>
          <w:rFonts w:ascii="Times New Roman" w:eastAsiaTheme="minorHAnsi" w:hAnsi="Times New Roman"/>
          <w:sz w:val="26"/>
          <w:szCs w:val="26"/>
        </w:rPr>
      </w:pPr>
      <w:r w:rsidRPr="004E0646">
        <w:rPr>
          <w:rFonts w:ascii="Times New Roman" w:hAnsi="Times New Roman"/>
          <w:kern w:val="2"/>
          <w:sz w:val="26"/>
          <w:szCs w:val="26"/>
          <w14:cntxtAlts/>
        </w:rPr>
        <w:t>-</w:t>
      </w:r>
      <w:r w:rsidRPr="004E0646">
        <w:rPr>
          <w:rFonts w:ascii="Times New Roman" w:eastAsiaTheme="minorHAnsi" w:hAnsi="Times New Roman"/>
          <w:sz w:val="26"/>
          <w:szCs w:val="26"/>
        </w:rPr>
        <w:t xml:space="preserve"> </w:t>
      </w:r>
      <w:r w:rsidR="00842E1A">
        <w:rPr>
          <w:rFonts w:ascii="Times New Roman" w:eastAsiaTheme="minorHAnsi" w:hAnsi="Times New Roman"/>
          <w:sz w:val="26"/>
          <w:szCs w:val="26"/>
        </w:rPr>
        <w:t>"</w:t>
      </w:r>
      <w:r w:rsidRPr="004E0646">
        <w:rPr>
          <w:rFonts w:ascii="Times New Roman" w:eastAsiaTheme="minorHAnsi" w:hAnsi="Times New Roman"/>
          <w:sz w:val="26"/>
          <w:szCs w:val="26"/>
        </w:rPr>
        <w:t>О внесении изменений в статьи 5 и 8 Положения о Контрольно-счетной комиссии города Костромы</w:t>
      </w:r>
      <w:r w:rsidR="00842E1A">
        <w:rPr>
          <w:rFonts w:ascii="Times New Roman" w:eastAsiaTheme="minorHAnsi" w:hAnsi="Times New Roman"/>
          <w:sz w:val="26"/>
          <w:szCs w:val="26"/>
        </w:rPr>
        <w:t>"</w:t>
      </w:r>
      <w:r w:rsidR="005F13B4">
        <w:rPr>
          <w:rFonts w:ascii="Times New Roman" w:eastAsiaTheme="minorHAnsi" w:hAnsi="Times New Roman"/>
          <w:sz w:val="26"/>
          <w:szCs w:val="26"/>
        </w:rPr>
        <w:t>;</w:t>
      </w:r>
    </w:p>
    <w:p w:rsidR="004E0646" w:rsidRDefault="004E0646" w:rsidP="004E0646">
      <w:pPr>
        <w:autoSpaceDE w:val="0"/>
        <w:autoSpaceDN w:val="0"/>
        <w:adjustRightInd w:val="0"/>
        <w:spacing w:after="0" w:line="240" w:lineRule="auto"/>
        <w:ind w:firstLine="709"/>
        <w:jc w:val="both"/>
        <w:rPr>
          <w:rFonts w:ascii="Times New Roman" w:eastAsiaTheme="minorHAnsi" w:hAnsi="Times New Roman"/>
          <w:sz w:val="26"/>
          <w:szCs w:val="26"/>
        </w:rPr>
      </w:pPr>
      <w:r w:rsidRPr="004E0646">
        <w:rPr>
          <w:rFonts w:ascii="Times New Roman" w:hAnsi="Times New Roman"/>
          <w:kern w:val="2"/>
          <w:sz w:val="26"/>
          <w:szCs w:val="26"/>
          <w14:cntxtAlts/>
        </w:rPr>
        <w:t>-</w:t>
      </w:r>
      <w:r w:rsidRPr="004E0646">
        <w:rPr>
          <w:rFonts w:ascii="Times New Roman" w:eastAsiaTheme="minorHAnsi" w:hAnsi="Times New Roman"/>
          <w:sz w:val="26"/>
          <w:szCs w:val="26"/>
        </w:rPr>
        <w:t xml:space="preserve"> </w:t>
      </w:r>
      <w:r w:rsidR="00842E1A">
        <w:rPr>
          <w:rFonts w:ascii="Times New Roman" w:eastAsiaTheme="minorHAnsi" w:hAnsi="Times New Roman"/>
          <w:sz w:val="26"/>
          <w:szCs w:val="26"/>
        </w:rPr>
        <w:t>"</w:t>
      </w:r>
      <w:r w:rsidRPr="004E0646">
        <w:rPr>
          <w:rFonts w:ascii="Times New Roman" w:eastAsiaTheme="minorHAnsi" w:hAnsi="Times New Roman"/>
          <w:sz w:val="26"/>
          <w:szCs w:val="26"/>
        </w:rPr>
        <w:t>Об утверждении Порядка принятия решения о применении мер ответственности к Главе города Костромы, депутату Думы города Костромы,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842E1A">
        <w:rPr>
          <w:rFonts w:ascii="Times New Roman" w:eastAsiaTheme="minorHAnsi" w:hAnsi="Times New Roman"/>
          <w:sz w:val="26"/>
          <w:szCs w:val="26"/>
        </w:rPr>
        <w:t>"</w:t>
      </w:r>
      <w:r w:rsidRPr="004E0646">
        <w:rPr>
          <w:rFonts w:ascii="Times New Roman" w:eastAsiaTheme="minorHAnsi" w:hAnsi="Times New Roman"/>
          <w:sz w:val="26"/>
          <w:szCs w:val="26"/>
        </w:rPr>
        <w:t>.</w:t>
      </w:r>
    </w:p>
    <w:p w:rsidR="004D51E6" w:rsidRDefault="004D51E6" w:rsidP="004D51E6">
      <w:pPr>
        <w:pStyle w:val="a6"/>
        <w:ind w:firstLine="709"/>
        <w:jc w:val="both"/>
        <w:rPr>
          <w:rFonts w:ascii="Times New Roman" w:hAnsi="Times New Roman"/>
          <w:sz w:val="26"/>
          <w:szCs w:val="26"/>
        </w:rPr>
      </w:pPr>
      <w:r w:rsidRPr="00F13B32">
        <w:rPr>
          <w:rFonts w:ascii="Times New Roman" w:hAnsi="Times New Roman"/>
          <w:sz w:val="26"/>
          <w:szCs w:val="26"/>
        </w:rPr>
        <w:t xml:space="preserve">В </w:t>
      </w:r>
      <w:r>
        <w:rPr>
          <w:rFonts w:ascii="Times New Roman" w:hAnsi="Times New Roman"/>
          <w:sz w:val="26"/>
          <w:szCs w:val="26"/>
        </w:rPr>
        <w:t>рамках взаимодействия на основании Соглашения</w:t>
      </w:r>
      <w:r w:rsidRPr="00F13B32">
        <w:rPr>
          <w:rFonts w:ascii="Times New Roman" w:hAnsi="Times New Roman"/>
          <w:sz w:val="26"/>
          <w:szCs w:val="26"/>
        </w:rPr>
        <w:t xml:space="preserve"> о сотрудничестве в правотворческой сфере от 8 октября 2014 года </w:t>
      </w:r>
      <w:r>
        <w:rPr>
          <w:rFonts w:ascii="Times New Roman" w:hAnsi="Times New Roman"/>
          <w:sz w:val="26"/>
          <w:szCs w:val="26"/>
        </w:rPr>
        <w:t>в 2019</w:t>
      </w:r>
      <w:r w:rsidRPr="00F13B32">
        <w:rPr>
          <w:rFonts w:ascii="Times New Roman" w:hAnsi="Times New Roman"/>
          <w:sz w:val="26"/>
          <w:szCs w:val="26"/>
        </w:rPr>
        <w:t xml:space="preserve"> году </w:t>
      </w:r>
      <w:r>
        <w:rPr>
          <w:rFonts w:ascii="Times New Roman" w:hAnsi="Times New Roman"/>
          <w:sz w:val="26"/>
          <w:szCs w:val="26"/>
        </w:rPr>
        <w:t>в Костромскую</w:t>
      </w:r>
      <w:r w:rsidRPr="00F13B32">
        <w:rPr>
          <w:rFonts w:ascii="Times New Roman" w:hAnsi="Times New Roman"/>
          <w:sz w:val="26"/>
          <w:szCs w:val="26"/>
        </w:rPr>
        <w:t xml:space="preserve"> межрайон</w:t>
      </w:r>
      <w:r>
        <w:rPr>
          <w:rFonts w:ascii="Times New Roman" w:hAnsi="Times New Roman"/>
          <w:sz w:val="26"/>
          <w:szCs w:val="26"/>
        </w:rPr>
        <w:t xml:space="preserve">ную природоохранную прокуратуру был направлен </w:t>
      </w:r>
      <w:r w:rsidRPr="0055648E">
        <w:rPr>
          <w:rFonts w:ascii="Times New Roman" w:hAnsi="Times New Roman"/>
          <w:sz w:val="26"/>
          <w:szCs w:val="26"/>
        </w:rPr>
        <w:t xml:space="preserve">проект решения Думы города Костромы </w:t>
      </w:r>
      <w:r w:rsidR="00842E1A">
        <w:rPr>
          <w:rFonts w:ascii="Times New Roman" w:hAnsi="Times New Roman"/>
          <w:sz w:val="26"/>
          <w:szCs w:val="26"/>
        </w:rPr>
        <w:t>"</w:t>
      </w:r>
      <w:r w:rsidRPr="0055648E">
        <w:rPr>
          <w:rFonts w:ascii="Times New Roman" w:hAnsi="Times New Roman"/>
          <w:sz w:val="26"/>
          <w:szCs w:val="26"/>
        </w:rPr>
        <w:t>О внесении изменений в Порядок использования, охраны, защиты и восстановления зеленых насаждений на территории города Костромы</w:t>
      </w:r>
      <w:r w:rsidR="00842E1A">
        <w:rPr>
          <w:rFonts w:ascii="Times New Roman" w:hAnsi="Times New Roman"/>
          <w:sz w:val="26"/>
          <w:szCs w:val="26"/>
        </w:rPr>
        <w:t>"</w:t>
      </w:r>
      <w:r>
        <w:rPr>
          <w:rFonts w:ascii="Times New Roman" w:hAnsi="Times New Roman"/>
          <w:sz w:val="26"/>
          <w:szCs w:val="26"/>
        </w:rPr>
        <w:t xml:space="preserve">, предусматривающий поправки в части выдачи разрешений на рубку (обрезку) древесно-кустарниковой растительности и ликвидацию травяного покрова на земельных участках, находящихся в частной собственности, </w:t>
      </w:r>
      <w:r w:rsidRPr="0055648E">
        <w:rPr>
          <w:rFonts w:ascii="Times New Roman" w:hAnsi="Times New Roman"/>
          <w:sz w:val="26"/>
          <w:szCs w:val="26"/>
        </w:rPr>
        <w:t xml:space="preserve">для </w:t>
      </w:r>
      <w:r>
        <w:rPr>
          <w:rFonts w:ascii="Times New Roman" w:hAnsi="Times New Roman"/>
          <w:sz w:val="26"/>
          <w:szCs w:val="26"/>
        </w:rPr>
        <w:t xml:space="preserve">правовой оценки </w:t>
      </w:r>
      <w:r w:rsidRPr="0055648E">
        <w:rPr>
          <w:rFonts w:ascii="Times New Roman" w:hAnsi="Times New Roman"/>
          <w:sz w:val="26"/>
          <w:szCs w:val="26"/>
        </w:rPr>
        <w:t xml:space="preserve">на соответствие действующему </w:t>
      </w:r>
      <w:r>
        <w:rPr>
          <w:rFonts w:ascii="Times New Roman" w:hAnsi="Times New Roman"/>
          <w:sz w:val="26"/>
          <w:szCs w:val="26"/>
        </w:rPr>
        <w:t xml:space="preserve">природоохранному </w:t>
      </w:r>
      <w:r w:rsidRPr="0055648E">
        <w:rPr>
          <w:rFonts w:ascii="Times New Roman" w:hAnsi="Times New Roman"/>
          <w:sz w:val="26"/>
          <w:szCs w:val="26"/>
        </w:rPr>
        <w:t>законодательству</w:t>
      </w:r>
      <w:r w:rsidRPr="00F13B32">
        <w:rPr>
          <w:rFonts w:ascii="Times New Roman" w:hAnsi="Times New Roman"/>
          <w:sz w:val="26"/>
          <w:szCs w:val="26"/>
        </w:rPr>
        <w:t>.</w:t>
      </w:r>
      <w:r>
        <w:rPr>
          <w:rFonts w:ascii="Times New Roman" w:hAnsi="Times New Roman"/>
          <w:sz w:val="26"/>
          <w:szCs w:val="26"/>
        </w:rPr>
        <w:t xml:space="preserve"> </w:t>
      </w:r>
    </w:p>
    <w:p w:rsidR="004D51E6" w:rsidRPr="004D51E6" w:rsidRDefault="004D51E6" w:rsidP="004D51E6">
      <w:pPr>
        <w:pStyle w:val="a6"/>
        <w:ind w:firstLine="709"/>
        <w:jc w:val="both"/>
        <w:rPr>
          <w:rFonts w:ascii="Times New Roman" w:hAnsi="Times New Roman"/>
          <w:sz w:val="26"/>
          <w:szCs w:val="26"/>
        </w:rPr>
      </w:pPr>
      <w:r>
        <w:rPr>
          <w:rFonts w:ascii="Times New Roman" w:hAnsi="Times New Roman"/>
          <w:sz w:val="26"/>
          <w:szCs w:val="26"/>
        </w:rPr>
        <w:t xml:space="preserve">В частности, проектом предлагалось внести изменения, предусматривающие </w:t>
      </w:r>
      <w:r w:rsidRPr="00581BE2">
        <w:rPr>
          <w:rFonts w:ascii="Times New Roman" w:hAnsi="Times New Roman"/>
          <w:sz w:val="26"/>
          <w:szCs w:val="26"/>
        </w:rPr>
        <w:t>исключение необходимости согласования собственниками помещений в многоквартирном доме, имеющими долю в праве общей долевой собственности на земельный участок, на котором располагался данный дом, с Администрацией города Костромы сноса зеленых насаждений, расположенных на прин</w:t>
      </w:r>
      <w:r>
        <w:rPr>
          <w:rFonts w:ascii="Times New Roman" w:hAnsi="Times New Roman"/>
          <w:sz w:val="26"/>
          <w:szCs w:val="26"/>
        </w:rPr>
        <w:t>адлежащих им земельных участках, поскольку</w:t>
      </w:r>
      <w:r w:rsidRPr="00286487">
        <w:t xml:space="preserve"> </w:t>
      </w:r>
      <w:r w:rsidRPr="00286487">
        <w:rPr>
          <w:rFonts w:ascii="Times New Roman" w:hAnsi="Times New Roman"/>
          <w:sz w:val="26"/>
          <w:szCs w:val="26"/>
        </w:rPr>
        <w:t xml:space="preserve">федеральное законодательство не </w:t>
      </w:r>
      <w:r>
        <w:rPr>
          <w:rFonts w:ascii="Times New Roman" w:hAnsi="Times New Roman"/>
          <w:sz w:val="26"/>
          <w:szCs w:val="26"/>
        </w:rPr>
        <w:t xml:space="preserve">устанавливает </w:t>
      </w:r>
      <w:r w:rsidRPr="00286487">
        <w:rPr>
          <w:rFonts w:ascii="Times New Roman" w:hAnsi="Times New Roman"/>
          <w:sz w:val="26"/>
          <w:szCs w:val="26"/>
        </w:rPr>
        <w:t>право органа местного самоуправления каким-либо образом ограничивать права собственника земельного участка.</w:t>
      </w:r>
    </w:p>
    <w:p w:rsidR="004E0646" w:rsidRPr="004E0646" w:rsidRDefault="004E0646" w:rsidP="004E0646">
      <w:pPr>
        <w:spacing w:after="0" w:line="240" w:lineRule="auto"/>
        <w:ind w:firstLine="709"/>
        <w:jc w:val="both"/>
        <w:rPr>
          <w:rFonts w:ascii="Times New Roman" w:hAnsi="Times New Roman"/>
          <w:sz w:val="26"/>
          <w:szCs w:val="26"/>
        </w:rPr>
      </w:pPr>
      <w:r w:rsidRPr="00F13B32">
        <w:rPr>
          <w:rFonts w:ascii="Times New Roman" w:hAnsi="Times New Roman"/>
          <w:sz w:val="26"/>
          <w:szCs w:val="26"/>
        </w:rPr>
        <w:t xml:space="preserve">С целью </w:t>
      </w:r>
      <w:r w:rsidR="00AF59B7">
        <w:rPr>
          <w:rFonts w:ascii="Times New Roman" w:hAnsi="Times New Roman"/>
          <w:sz w:val="26"/>
          <w:szCs w:val="26"/>
        </w:rPr>
        <w:t>обеспечения представительства</w:t>
      </w:r>
      <w:r w:rsidRPr="00F13B32">
        <w:rPr>
          <w:rFonts w:ascii="Times New Roman" w:hAnsi="Times New Roman"/>
          <w:sz w:val="26"/>
          <w:szCs w:val="26"/>
        </w:rPr>
        <w:t xml:space="preserve"> депутаты </w:t>
      </w:r>
      <w:r w:rsidR="00AF59B7">
        <w:rPr>
          <w:rFonts w:ascii="Times New Roman" w:hAnsi="Times New Roman"/>
          <w:sz w:val="26"/>
          <w:szCs w:val="26"/>
        </w:rPr>
        <w:t>Думы города Костромы в отчетном периоде принимал</w:t>
      </w:r>
      <w:r w:rsidRPr="00F13B32">
        <w:rPr>
          <w:rFonts w:ascii="Times New Roman" w:hAnsi="Times New Roman"/>
          <w:sz w:val="26"/>
          <w:szCs w:val="26"/>
        </w:rPr>
        <w:t>и участие в работе</w:t>
      </w:r>
      <w:r w:rsidR="00AF59B7">
        <w:rPr>
          <w:rFonts w:ascii="Times New Roman" w:hAnsi="Times New Roman"/>
          <w:sz w:val="26"/>
          <w:szCs w:val="26"/>
        </w:rPr>
        <w:t xml:space="preserve"> следующих коллегиальных органов Администрации города Костромы</w:t>
      </w:r>
      <w:r w:rsidR="00E830DD">
        <w:rPr>
          <w:rFonts w:ascii="Times New Roman" w:hAnsi="Times New Roman"/>
          <w:sz w:val="26"/>
          <w:szCs w:val="26"/>
        </w:rPr>
        <w:t xml:space="preserve"> и Администрации Костромской области</w:t>
      </w:r>
      <w:r w:rsidRPr="00F13B32">
        <w:rPr>
          <w:rFonts w:ascii="Times New Roman" w:hAnsi="Times New Roman"/>
          <w:sz w:val="26"/>
          <w:szCs w:val="26"/>
        </w:rPr>
        <w:t>:</w:t>
      </w:r>
    </w:p>
    <w:p w:rsidR="004E0646" w:rsidRPr="004E0646" w:rsidRDefault="004E0646" w:rsidP="004E0646">
      <w:pPr>
        <w:spacing w:after="0" w:line="240" w:lineRule="auto"/>
        <w:ind w:firstLine="680"/>
        <w:jc w:val="both"/>
        <w:rPr>
          <w:rFonts w:ascii="Times New Roman" w:hAnsi="Times New Roman"/>
          <w:sz w:val="26"/>
          <w:szCs w:val="26"/>
        </w:rPr>
      </w:pPr>
      <w:r w:rsidRPr="004E0646">
        <w:rPr>
          <w:rFonts w:ascii="Times New Roman" w:hAnsi="Times New Roman"/>
          <w:sz w:val="26"/>
          <w:szCs w:val="26"/>
        </w:rPr>
        <w:t>Комиссия по рассмотрению обращений об установке мемориальных досок и других памятных знаков на территории города Костромы.</w:t>
      </w:r>
    </w:p>
    <w:p w:rsidR="004E0646" w:rsidRPr="004E0646" w:rsidRDefault="004E0646" w:rsidP="004E0646">
      <w:pPr>
        <w:spacing w:after="0" w:line="240" w:lineRule="auto"/>
        <w:ind w:firstLine="680"/>
        <w:jc w:val="both"/>
        <w:rPr>
          <w:rFonts w:ascii="Times New Roman" w:hAnsi="Times New Roman"/>
          <w:sz w:val="26"/>
          <w:szCs w:val="26"/>
        </w:rPr>
      </w:pPr>
      <w:r w:rsidRPr="004E0646">
        <w:rPr>
          <w:rFonts w:ascii="Times New Roman" w:hAnsi="Times New Roman"/>
          <w:sz w:val="26"/>
          <w:szCs w:val="26"/>
        </w:rPr>
        <w:t>Административная комиссия города Костромы.</w:t>
      </w:r>
    </w:p>
    <w:p w:rsidR="004E0646" w:rsidRPr="004E0646" w:rsidRDefault="004E0646" w:rsidP="004E0646">
      <w:pPr>
        <w:spacing w:after="0" w:line="240" w:lineRule="auto"/>
        <w:ind w:firstLine="680"/>
        <w:jc w:val="both"/>
        <w:rPr>
          <w:rFonts w:ascii="Times New Roman" w:hAnsi="Times New Roman"/>
          <w:sz w:val="26"/>
          <w:szCs w:val="26"/>
        </w:rPr>
      </w:pPr>
      <w:r w:rsidRPr="004E0646">
        <w:rPr>
          <w:rFonts w:ascii="Times New Roman" w:hAnsi="Times New Roman"/>
          <w:sz w:val="26"/>
          <w:szCs w:val="26"/>
        </w:rPr>
        <w:t>Комиссия по обеспечению безопасности дорожного движения при Администрации города Костромы.</w:t>
      </w:r>
    </w:p>
    <w:p w:rsidR="004E0646" w:rsidRPr="004E0646" w:rsidRDefault="004E0646" w:rsidP="004E0646">
      <w:pPr>
        <w:spacing w:after="0" w:line="240" w:lineRule="auto"/>
        <w:ind w:firstLine="680"/>
        <w:jc w:val="both"/>
        <w:rPr>
          <w:rFonts w:ascii="Times New Roman" w:hAnsi="Times New Roman"/>
          <w:sz w:val="26"/>
          <w:szCs w:val="26"/>
        </w:rPr>
      </w:pPr>
      <w:r w:rsidRPr="004E0646">
        <w:rPr>
          <w:rFonts w:ascii="Times New Roman" w:hAnsi="Times New Roman"/>
          <w:sz w:val="26"/>
          <w:szCs w:val="26"/>
        </w:rPr>
        <w:t>Жилищная комиссия города Костромы.</w:t>
      </w:r>
    </w:p>
    <w:p w:rsidR="004E0646" w:rsidRPr="004E0646" w:rsidRDefault="004E0646" w:rsidP="004E0646">
      <w:pPr>
        <w:spacing w:after="0" w:line="240" w:lineRule="auto"/>
        <w:ind w:firstLine="680"/>
        <w:jc w:val="both"/>
        <w:rPr>
          <w:rFonts w:ascii="Times New Roman" w:hAnsi="Times New Roman"/>
          <w:sz w:val="26"/>
          <w:szCs w:val="26"/>
        </w:rPr>
      </w:pPr>
      <w:r w:rsidRPr="004E0646">
        <w:rPr>
          <w:rFonts w:ascii="Times New Roman" w:hAnsi="Times New Roman"/>
          <w:sz w:val="26"/>
          <w:szCs w:val="26"/>
        </w:rPr>
        <w:t>Городская межведомственная транспортная комиссия при Администрации города Костромы.</w:t>
      </w:r>
    </w:p>
    <w:p w:rsidR="004E0646" w:rsidRPr="004E0646" w:rsidRDefault="004E0646" w:rsidP="004E0646">
      <w:pPr>
        <w:spacing w:after="0" w:line="240" w:lineRule="auto"/>
        <w:ind w:firstLine="680"/>
        <w:jc w:val="both"/>
        <w:rPr>
          <w:rFonts w:ascii="Times New Roman" w:hAnsi="Times New Roman"/>
          <w:sz w:val="26"/>
          <w:szCs w:val="26"/>
        </w:rPr>
      </w:pPr>
      <w:r w:rsidRPr="004E0646">
        <w:rPr>
          <w:rFonts w:ascii="Times New Roman" w:hAnsi="Times New Roman"/>
          <w:sz w:val="26"/>
          <w:szCs w:val="26"/>
        </w:rPr>
        <w:lastRenderedPageBreak/>
        <w:t>Конкурсная комиссия по проведению открытого конкурса по отбору управляющей организации на право заключения договоров управления многоквартирным домом на территории муниципального образования города Костромы.</w:t>
      </w:r>
    </w:p>
    <w:p w:rsidR="004E0646" w:rsidRPr="004E0646" w:rsidRDefault="004E0646" w:rsidP="004E0646">
      <w:pPr>
        <w:spacing w:after="0" w:line="240" w:lineRule="auto"/>
        <w:ind w:firstLine="680"/>
        <w:jc w:val="both"/>
        <w:rPr>
          <w:rFonts w:ascii="Times New Roman" w:hAnsi="Times New Roman"/>
          <w:sz w:val="26"/>
          <w:szCs w:val="26"/>
        </w:rPr>
      </w:pPr>
      <w:r w:rsidRPr="004E0646">
        <w:rPr>
          <w:rFonts w:ascii="Times New Roman" w:hAnsi="Times New Roman"/>
          <w:sz w:val="26"/>
          <w:szCs w:val="26"/>
        </w:rPr>
        <w:t>Комиссия по определению кандидатур на назначение муниципальных именных стипендий имени Татьяны и Николая Шуваловых.</w:t>
      </w:r>
    </w:p>
    <w:p w:rsidR="004E0646" w:rsidRPr="004E0646" w:rsidRDefault="004E0646" w:rsidP="004E0646">
      <w:pPr>
        <w:spacing w:after="0" w:line="240" w:lineRule="auto"/>
        <w:ind w:firstLine="680"/>
        <w:jc w:val="both"/>
        <w:rPr>
          <w:rFonts w:ascii="Times New Roman" w:hAnsi="Times New Roman"/>
          <w:sz w:val="26"/>
          <w:szCs w:val="26"/>
        </w:rPr>
      </w:pPr>
      <w:r w:rsidRPr="004E0646">
        <w:rPr>
          <w:rFonts w:ascii="Times New Roman" w:hAnsi="Times New Roman"/>
          <w:sz w:val="26"/>
          <w:szCs w:val="26"/>
        </w:rPr>
        <w:t>Независимая комиссия по присуждению стипендии творчески одарённым детям и молодежи.</w:t>
      </w:r>
    </w:p>
    <w:p w:rsidR="004E0646" w:rsidRPr="004E0646" w:rsidRDefault="004E0646" w:rsidP="004E0646">
      <w:pPr>
        <w:spacing w:after="0" w:line="240" w:lineRule="auto"/>
        <w:ind w:firstLine="680"/>
        <w:jc w:val="both"/>
        <w:rPr>
          <w:rFonts w:ascii="Times New Roman" w:hAnsi="Times New Roman"/>
          <w:sz w:val="26"/>
          <w:szCs w:val="26"/>
        </w:rPr>
      </w:pPr>
      <w:r w:rsidRPr="004E0646">
        <w:rPr>
          <w:rFonts w:ascii="Times New Roman" w:hAnsi="Times New Roman"/>
          <w:sz w:val="26"/>
          <w:szCs w:val="26"/>
        </w:rPr>
        <w:t>Межведомственный Координационный совет по вопросам организации летнего труда и отдыха детей и подростков города Костромы.</w:t>
      </w:r>
    </w:p>
    <w:p w:rsidR="004E0646" w:rsidRPr="004E0646" w:rsidRDefault="004E0646" w:rsidP="004E0646">
      <w:pPr>
        <w:spacing w:after="0" w:line="240" w:lineRule="auto"/>
        <w:ind w:firstLine="680"/>
        <w:jc w:val="both"/>
        <w:rPr>
          <w:rFonts w:ascii="Times New Roman" w:hAnsi="Times New Roman"/>
          <w:sz w:val="26"/>
          <w:szCs w:val="26"/>
        </w:rPr>
      </w:pPr>
      <w:r w:rsidRPr="004E0646">
        <w:rPr>
          <w:rFonts w:ascii="Times New Roman" w:hAnsi="Times New Roman"/>
          <w:sz w:val="26"/>
          <w:szCs w:val="26"/>
        </w:rPr>
        <w:t xml:space="preserve">Комиссия по присвоению объектам розничной торговли, расположенным на территории города Костромы, статуса </w:t>
      </w:r>
      <w:r w:rsidR="00842E1A">
        <w:rPr>
          <w:rFonts w:ascii="Times New Roman" w:hAnsi="Times New Roman"/>
          <w:sz w:val="26"/>
          <w:szCs w:val="26"/>
        </w:rPr>
        <w:t>"</w:t>
      </w:r>
      <w:r w:rsidRPr="004E0646">
        <w:rPr>
          <w:rFonts w:ascii="Times New Roman" w:hAnsi="Times New Roman"/>
          <w:sz w:val="26"/>
          <w:szCs w:val="26"/>
        </w:rPr>
        <w:t>Социальный магазин</w:t>
      </w:r>
      <w:r w:rsidR="00842E1A">
        <w:rPr>
          <w:rFonts w:ascii="Times New Roman" w:hAnsi="Times New Roman"/>
          <w:sz w:val="26"/>
          <w:szCs w:val="26"/>
        </w:rPr>
        <w:t>"</w:t>
      </w:r>
      <w:r w:rsidRPr="004E0646">
        <w:rPr>
          <w:rFonts w:ascii="Times New Roman" w:hAnsi="Times New Roman"/>
          <w:sz w:val="26"/>
          <w:szCs w:val="26"/>
        </w:rPr>
        <w:t>.</w:t>
      </w:r>
    </w:p>
    <w:p w:rsidR="004E0646" w:rsidRPr="004E0646" w:rsidRDefault="004E0646" w:rsidP="004E0646">
      <w:pPr>
        <w:spacing w:after="0" w:line="240" w:lineRule="auto"/>
        <w:ind w:firstLine="680"/>
        <w:jc w:val="both"/>
        <w:rPr>
          <w:rFonts w:ascii="Times New Roman" w:hAnsi="Times New Roman"/>
          <w:sz w:val="26"/>
          <w:szCs w:val="26"/>
        </w:rPr>
      </w:pPr>
      <w:r w:rsidRPr="004E0646">
        <w:rPr>
          <w:rFonts w:ascii="Times New Roman" w:hAnsi="Times New Roman"/>
          <w:sz w:val="26"/>
          <w:szCs w:val="26"/>
        </w:rPr>
        <w:t>Комиссия по делам несовершеннолетних и защите их прав городского округа город Кострома.</w:t>
      </w:r>
    </w:p>
    <w:p w:rsidR="004E0646" w:rsidRPr="004E0646" w:rsidRDefault="004E0646" w:rsidP="004E0646">
      <w:pPr>
        <w:spacing w:after="0" w:line="240" w:lineRule="auto"/>
        <w:ind w:firstLine="680"/>
        <w:jc w:val="both"/>
        <w:rPr>
          <w:rFonts w:ascii="Times New Roman" w:hAnsi="Times New Roman"/>
          <w:sz w:val="26"/>
          <w:szCs w:val="26"/>
        </w:rPr>
      </w:pPr>
      <w:r w:rsidRPr="004E0646">
        <w:rPr>
          <w:rFonts w:ascii="Times New Roman" w:hAnsi="Times New Roman"/>
          <w:sz w:val="26"/>
          <w:szCs w:val="26"/>
        </w:rPr>
        <w:t>Комиссия по подготовке проекта Правил землепользования и застройки города Костромы.</w:t>
      </w:r>
    </w:p>
    <w:p w:rsidR="004E0646" w:rsidRPr="004E0646" w:rsidRDefault="004E0646" w:rsidP="004E0646">
      <w:pPr>
        <w:spacing w:after="0" w:line="240" w:lineRule="auto"/>
        <w:ind w:firstLine="680"/>
        <w:jc w:val="both"/>
        <w:rPr>
          <w:rFonts w:ascii="Times New Roman" w:hAnsi="Times New Roman"/>
          <w:sz w:val="26"/>
          <w:szCs w:val="26"/>
        </w:rPr>
      </w:pPr>
      <w:r w:rsidRPr="004E0646">
        <w:rPr>
          <w:rFonts w:ascii="Times New Roman" w:hAnsi="Times New Roman"/>
          <w:sz w:val="26"/>
          <w:szCs w:val="26"/>
        </w:rPr>
        <w:t>Единая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города Костромы, не закрепленного на праве хозяйственного ведения или оперативного управления, по приватизации муниципального имущества, по продаже земельных участков, находящихся в муниципальной собственности города Костромы, по продаже земельных участков, государственная собственность на которые не разграничена, и на право заключения договоров аренды таких земельных участков.</w:t>
      </w:r>
    </w:p>
    <w:p w:rsidR="004E0646" w:rsidRPr="004E0646" w:rsidRDefault="004E0646" w:rsidP="004E0646">
      <w:pPr>
        <w:spacing w:after="0" w:line="240" w:lineRule="auto"/>
        <w:ind w:firstLine="680"/>
        <w:jc w:val="both"/>
        <w:rPr>
          <w:rFonts w:ascii="Times New Roman" w:hAnsi="Times New Roman"/>
          <w:sz w:val="26"/>
          <w:szCs w:val="26"/>
        </w:rPr>
      </w:pPr>
      <w:r w:rsidRPr="004E0646">
        <w:rPr>
          <w:rFonts w:ascii="Times New Roman" w:hAnsi="Times New Roman"/>
          <w:sz w:val="26"/>
          <w:szCs w:val="26"/>
        </w:rPr>
        <w:t>Комиссия по проведению аукционов на право заключения договоров о размещении нестационарных торговых объектов на земельных участках, находящихся в муниципальной собственности города Костромы, землях или земельных участках, государственная собственность на которые не разграничена, расположенных в границах города Костромы.</w:t>
      </w:r>
    </w:p>
    <w:p w:rsidR="004E0646" w:rsidRPr="004E0646" w:rsidRDefault="004E0646" w:rsidP="004E0646">
      <w:pPr>
        <w:spacing w:after="0" w:line="240" w:lineRule="auto"/>
        <w:ind w:firstLine="680"/>
        <w:jc w:val="both"/>
        <w:rPr>
          <w:rFonts w:ascii="Times New Roman" w:hAnsi="Times New Roman"/>
          <w:sz w:val="26"/>
          <w:szCs w:val="26"/>
        </w:rPr>
      </w:pPr>
      <w:r w:rsidRPr="004E0646">
        <w:rPr>
          <w:rFonts w:ascii="Times New Roman" w:hAnsi="Times New Roman"/>
          <w:sz w:val="26"/>
          <w:szCs w:val="26"/>
        </w:rPr>
        <w:t>Бюджетная комиссия Администрации города Костромы.</w:t>
      </w:r>
    </w:p>
    <w:p w:rsidR="004E0646" w:rsidRPr="004E0646" w:rsidRDefault="004E0646" w:rsidP="004E0646">
      <w:pPr>
        <w:spacing w:after="0" w:line="240" w:lineRule="auto"/>
        <w:ind w:firstLine="680"/>
        <w:jc w:val="both"/>
        <w:rPr>
          <w:rFonts w:ascii="Times New Roman" w:hAnsi="Times New Roman"/>
          <w:sz w:val="26"/>
          <w:szCs w:val="26"/>
        </w:rPr>
      </w:pPr>
      <w:r w:rsidRPr="004E0646">
        <w:rPr>
          <w:rFonts w:ascii="Times New Roman" w:hAnsi="Times New Roman"/>
          <w:sz w:val="26"/>
          <w:szCs w:val="26"/>
        </w:rPr>
        <w:t>Комиссия по проведению торгов на право заключения договоров на установку и эксплуатацию рекламных конструкций, присоединяемых к недвижимому имуществу, находящемуся в муниципальной собственности города Костромы.</w:t>
      </w:r>
    </w:p>
    <w:p w:rsidR="004E0646" w:rsidRPr="004E0646" w:rsidRDefault="004E0646" w:rsidP="004E0646">
      <w:pPr>
        <w:spacing w:after="0" w:line="240" w:lineRule="auto"/>
        <w:ind w:firstLine="680"/>
        <w:jc w:val="both"/>
        <w:rPr>
          <w:rFonts w:ascii="Times New Roman" w:hAnsi="Times New Roman"/>
          <w:sz w:val="26"/>
          <w:szCs w:val="26"/>
        </w:rPr>
      </w:pPr>
      <w:r w:rsidRPr="004E0646">
        <w:rPr>
          <w:rFonts w:ascii="Times New Roman" w:hAnsi="Times New Roman"/>
          <w:sz w:val="26"/>
          <w:szCs w:val="26"/>
        </w:rPr>
        <w:t>Совет по наружной рекламе.</w:t>
      </w:r>
    </w:p>
    <w:p w:rsidR="004E0646" w:rsidRPr="004E0646" w:rsidRDefault="004E0646" w:rsidP="004E0646">
      <w:pPr>
        <w:spacing w:after="0" w:line="240" w:lineRule="auto"/>
        <w:ind w:firstLine="680"/>
        <w:jc w:val="both"/>
        <w:rPr>
          <w:rFonts w:ascii="Times New Roman" w:hAnsi="Times New Roman"/>
          <w:sz w:val="26"/>
          <w:szCs w:val="26"/>
        </w:rPr>
      </w:pPr>
      <w:r w:rsidRPr="004E0646">
        <w:rPr>
          <w:rFonts w:ascii="Times New Roman" w:hAnsi="Times New Roman"/>
          <w:sz w:val="26"/>
          <w:szCs w:val="26"/>
        </w:rPr>
        <w:t>Комиссия по проведению торгов на право заключения договоров на размещение юридическими и физическими лицами рекламы на муниципальном общественном транспорте города Костромы.</w:t>
      </w:r>
    </w:p>
    <w:p w:rsidR="004E0646" w:rsidRPr="004E0646" w:rsidRDefault="004E0646" w:rsidP="004E0646">
      <w:pPr>
        <w:spacing w:after="0" w:line="240" w:lineRule="auto"/>
        <w:ind w:firstLine="680"/>
        <w:jc w:val="both"/>
        <w:rPr>
          <w:rFonts w:ascii="Times New Roman" w:hAnsi="Times New Roman"/>
          <w:sz w:val="26"/>
          <w:szCs w:val="26"/>
        </w:rPr>
      </w:pPr>
      <w:r w:rsidRPr="004E0646">
        <w:rPr>
          <w:rFonts w:ascii="Times New Roman" w:hAnsi="Times New Roman"/>
          <w:sz w:val="26"/>
          <w:szCs w:val="26"/>
        </w:rPr>
        <w:t>Совет по привлечению инвестиций на территории города Костромы.</w:t>
      </w:r>
    </w:p>
    <w:p w:rsidR="004E0646" w:rsidRPr="004E0646" w:rsidRDefault="004E0646" w:rsidP="004E0646">
      <w:pPr>
        <w:spacing w:after="0" w:line="240" w:lineRule="auto"/>
        <w:ind w:firstLine="680"/>
        <w:jc w:val="both"/>
        <w:rPr>
          <w:rFonts w:ascii="Times New Roman" w:hAnsi="Times New Roman"/>
          <w:sz w:val="26"/>
          <w:szCs w:val="26"/>
        </w:rPr>
      </w:pPr>
      <w:r w:rsidRPr="004E0646">
        <w:rPr>
          <w:rFonts w:ascii="Times New Roman" w:hAnsi="Times New Roman"/>
          <w:sz w:val="26"/>
          <w:szCs w:val="26"/>
        </w:rPr>
        <w:t>Комиссия по вопросам деятельности муниципальных предприятий.</w:t>
      </w:r>
    </w:p>
    <w:p w:rsidR="004E0646" w:rsidRPr="004E0646" w:rsidRDefault="004E0646" w:rsidP="004E0646">
      <w:pPr>
        <w:spacing w:after="0" w:line="240" w:lineRule="auto"/>
        <w:ind w:firstLine="680"/>
        <w:jc w:val="both"/>
        <w:rPr>
          <w:rFonts w:ascii="Times New Roman" w:hAnsi="Times New Roman"/>
          <w:sz w:val="26"/>
          <w:szCs w:val="26"/>
        </w:rPr>
      </w:pPr>
      <w:r w:rsidRPr="004E0646">
        <w:rPr>
          <w:rFonts w:ascii="Times New Roman" w:hAnsi="Times New Roman"/>
          <w:sz w:val="26"/>
          <w:szCs w:val="26"/>
        </w:rPr>
        <w:t>Комиссия по проведению открытого конкурса на право заключения договоров в целях вовлечения в инвестиционный процесс имущества, находящегося в муниципальной собственности города Костромы.</w:t>
      </w:r>
    </w:p>
    <w:p w:rsidR="004E0646" w:rsidRPr="004E0646" w:rsidRDefault="004E0646" w:rsidP="004E0646">
      <w:pPr>
        <w:spacing w:after="0"/>
        <w:ind w:firstLine="680"/>
        <w:jc w:val="both"/>
        <w:rPr>
          <w:rFonts w:ascii="Times New Roman" w:hAnsi="Times New Roman"/>
          <w:sz w:val="26"/>
          <w:szCs w:val="26"/>
        </w:rPr>
      </w:pPr>
      <w:r w:rsidRPr="004E0646">
        <w:rPr>
          <w:rFonts w:ascii="Times New Roman" w:hAnsi="Times New Roman"/>
          <w:sz w:val="26"/>
          <w:szCs w:val="26"/>
        </w:rPr>
        <w:t>Антинаркотическая комиссия Администрации города Костромы.</w:t>
      </w:r>
    </w:p>
    <w:p w:rsidR="004E0646" w:rsidRPr="004E0646" w:rsidRDefault="004E0646" w:rsidP="004E0646">
      <w:pPr>
        <w:spacing w:after="0"/>
        <w:ind w:firstLine="680"/>
        <w:jc w:val="both"/>
        <w:rPr>
          <w:rFonts w:ascii="Times New Roman" w:hAnsi="Times New Roman"/>
          <w:sz w:val="26"/>
          <w:szCs w:val="26"/>
        </w:rPr>
      </w:pPr>
      <w:r w:rsidRPr="004E0646">
        <w:rPr>
          <w:rFonts w:ascii="Times New Roman" w:hAnsi="Times New Roman"/>
          <w:sz w:val="26"/>
          <w:szCs w:val="26"/>
        </w:rPr>
        <w:t xml:space="preserve">Рабочая группа Администрации города Костромы по актуализации Схемы теплоснабжения города Костромы. </w:t>
      </w:r>
    </w:p>
    <w:p w:rsidR="004E0646" w:rsidRPr="004E0646" w:rsidRDefault="004E0646" w:rsidP="004E0646">
      <w:pPr>
        <w:spacing w:after="0" w:line="240" w:lineRule="auto"/>
        <w:ind w:firstLine="680"/>
        <w:jc w:val="both"/>
        <w:rPr>
          <w:rFonts w:ascii="Times New Roman" w:hAnsi="Times New Roman"/>
          <w:sz w:val="26"/>
          <w:szCs w:val="26"/>
        </w:rPr>
      </w:pPr>
      <w:r w:rsidRPr="004E0646">
        <w:rPr>
          <w:rFonts w:ascii="Times New Roman" w:hAnsi="Times New Roman"/>
          <w:sz w:val="26"/>
          <w:szCs w:val="26"/>
        </w:rPr>
        <w:t xml:space="preserve">Рабочая группа по вопросу исполнения полномочий по предоставлению жителям города Костромы мер социальной поддержки в виде частичной оплаты </w:t>
      </w:r>
      <w:r w:rsidRPr="004E0646">
        <w:rPr>
          <w:rFonts w:ascii="Times New Roman" w:hAnsi="Times New Roman"/>
          <w:sz w:val="26"/>
          <w:szCs w:val="26"/>
        </w:rPr>
        <w:lastRenderedPageBreak/>
        <w:t xml:space="preserve">услуг отопления и горячего водоснабжения и предоставления жителям города дополнительных финансовых средств на проведение мероприятий по </w:t>
      </w:r>
      <w:proofErr w:type="spellStart"/>
      <w:r w:rsidRPr="004E0646">
        <w:rPr>
          <w:rFonts w:ascii="Times New Roman" w:hAnsi="Times New Roman"/>
          <w:sz w:val="26"/>
          <w:szCs w:val="26"/>
        </w:rPr>
        <w:t>энергоэффективности</w:t>
      </w:r>
      <w:proofErr w:type="spellEnd"/>
      <w:r w:rsidRPr="004E0646">
        <w:rPr>
          <w:rFonts w:ascii="Times New Roman" w:hAnsi="Times New Roman"/>
          <w:sz w:val="26"/>
          <w:szCs w:val="26"/>
        </w:rPr>
        <w:t xml:space="preserve"> многоквартирных жилых домов.</w:t>
      </w:r>
    </w:p>
    <w:p w:rsidR="004E0646" w:rsidRPr="004E0646" w:rsidRDefault="004E0646" w:rsidP="004E0646">
      <w:pPr>
        <w:spacing w:after="0" w:line="240" w:lineRule="auto"/>
        <w:ind w:firstLine="680"/>
        <w:jc w:val="both"/>
        <w:rPr>
          <w:rFonts w:ascii="Times New Roman" w:eastAsia="Times New Roman" w:hAnsi="Times New Roman" w:cs="Arial"/>
          <w:sz w:val="26"/>
          <w:szCs w:val="26"/>
          <w:lang w:eastAsia="ar-SA"/>
        </w:rPr>
      </w:pPr>
      <w:r w:rsidRPr="004E0646">
        <w:rPr>
          <w:rFonts w:ascii="Times New Roman" w:eastAsia="Times New Roman" w:hAnsi="Times New Roman" w:cs="Arial"/>
          <w:sz w:val="26"/>
          <w:szCs w:val="26"/>
          <w:lang w:eastAsia="ar-SA"/>
        </w:rPr>
        <w:t>Рабочая группа по разработке Стратегии социально-экономического развития города Костромы на период 2019-2025 годов.</w:t>
      </w:r>
    </w:p>
    <w:p w:rsidR="004E0646" w:rsidRPr="004E0646" w:rsidRDefault="004E0646" w:rsidP="004E0646">
      <w:pPr>
        <w:spacing w:after="0" w:line="240" w:lineRule="auto"/>
        <w:ind w:firstLine="680"/>
        <w:jc w:val="both"/>
        <w:rPr>
          <w:rFonts w:ascii="Times New Roman" w:eastAsia="Times New Roman" w:hAnsi="Times New Roman" w:cs="Arial"/>
          <w:sz w:val="26"/>
          <w:szCs w:val="26"/>
          <w:lang w:eastAsia="ar-SA"/>
        </w:rPr>
      </w:pPr>
      <w:r w:rsidRPr="004E0646">
        <w:rPr>
          <w:rFonts w:ascii="Times New Roman" w:eastAsia="Times New Roman" w:hAnsi="Times New Roman" w:cs="Arial"/>
          <w:sz w:val="26"/>
          <w:szCs w:val="26"/>
          <w:lang w:eastAsia="ar-SA"/>
        </w:rPr>
        <w:t>Рабочая группа по вопросу увеличения доходов, получаемых в виде арендной платы за земельные участки, государственная собственность на которые не разграничена, в бюджет города Костромы.</w:t>
      </w:r>
    </w:p>
    <w:p w:rsidR="004E0646" w:rsidRPr="004E0646" w:rsidRDefault="004E0646" w:rsidP="004E0646">
      <w:pPr>
        <w:spacing w:after="0" w:line="240" w:lineRule="auto"/>
        <w:ind w:firstLine="680"/>
        <w:jc w:val="both"/>
        <w:rPr>
          <w:rFonts w:ascii="Times New Roman" w:eastAsia="Times New Roman" w:hAnsi="Times New Roman" w:cs="Arial"/>
          <w:sz w:val="26"/>
          <w:szCs w:val="26"/>
          <w:lang w:eastAsia="ar-SA"/>
        </w:rPr>
      </w:pPr>
      <w:r w:rsidRPr="004E0646">
        <w:rPr>
          <w:rFonts w:ascii="Times New Roman" w:eastAsia="Times New Roman" w:hAnsi="Times New Roman" w:cs="Arial"/>
          <w:sz w:val="26"/>
          <w:szCs w:val="26"/>
          <w:lang w:eastAsia="ar-SA"/>
        </w:rPr>
        <w:t xml:space="preserve">Комиссия по техническому обследованию предприятия, созданной МУП г. Костромы </w:t>
      </w:r>
      <w:r w:rsidR="00842E1A">
        <w:rPr>
          <w:rFonts w:ascii="Times New Roman" w:eastAsia="Times New Roman" w:hAnsi="Times New Roman" w:cs="Arial"/>
          <w:sz w:val="26"/>
          <w:szCs w:val="26"/>
          <w:lang w:eastAsia="ar-SA"/>
        </w:rPr>
        <w:t>"</w:t>
      </w:r>
      <w:proofErr w:type="spellStart"/>
      <w:r w:rsidRPr="004E0646">
        <w:rPr>
          <w:rFonts w:ascii="Times New Roman" w:eastAsia="Times New Roman" w:hAnsi="Times New Roman" w:cs="Arial"/>
          <w:sz w:val="26"/>
          <w:szCs w:val="26"/>
          <w:lang w:eastAsia="ar-SA"/>
        </w:rPr>
        <w:t>Костромагорводоканал</w:t>
      </w:r>
      <w:proofErr w:type="spellEnd"/>
      <w:r w:rsidR="00842E1A">
        <w:rPr>
          <w:rFonts w:ascii="Times New Roman" w:eastAsia="Times New Roman" w:hAnsi="Times New Roman" w:cs="Arial"/>
          <w:sz w:val="26"/>
          <w:szCs w:val="26"/>
          <w:lang w:eastAsia="ar-SA"/>
        </w:rPr>
        <w:t>"</w:t>
      </w:r>
      <w:r w:rsidRPr="004E0646">
        <w:rPr>
          <w:rFonts w:ascii="Times New Roman" w:eastAsia="Times New Roman" w:hAnsi="Times New Roman" w:cs="Arial"/>
          <w:sz w:val="26"/>
          <w:szCs w:val="26"/>
          <w:lang w:eastAsia="ar-SA"/>
        </w:rPr>
        <w:t>.</w:t>
      </w:r>
    </w:p>
    <w:p w:rsidR="004E0646" w:rsidRPr="004E0646" w:rsidRDefault="004E0646" w:rsidP="004E0646">
      <w:pPr>
        <w:spacing w:after="0" w:line="240" w:lineRule="auto"/>
        <w:ind w:firstLine="680"/>
        <w:jc w:val="both"/>
        <w:rPr>
          <w:rFonts w:ascii="Times New Roman" w:eastAsia="Times New Roman" w:hAnsi="Times New Roman" w:cs="Arial"/>
          <w:sz w:val="26"/>
          <w:szCs w:val="26"/>
          <w:lang w:eastAsia="ar-SA"/>
        </w:rPr>
      </w:pPr>
      <w:r w:rsidRPr="004E0646">
        <w:rPr>
          <w:rFonts w:ascii="Times New Roman" w:eastAsia="Times New Roman" w:hAnsi="Times New Roman" w:cs="Arial"/>
          <w:sz w:val="26"/>
          <w:szCs w:val="26"/>
          <w:lang w:eastAsia="ar-SA"/>
        </w:rPr>
        <w:t xml:space="preserve">Рабочая группа по рассмотрению финансово-хозяйственной деятельности и планов развития муниципального унитарного предприятия города Костромы </w:t>
      </w:r>
      <w:r w:rsidR="00842E1A">
        <w:rPr>
          <w:rFonts w:ascii="Times New Roman" w:eastAsia="Times New Roman" w:hAnsi="Times New Roman" w:cs="Arial"/>
          <w:sz w:val="26"/>
          <w:szCs w:val="26"/>
          <w:lang w:eastAsia="ar-SA"/>
        </w:rPr>
        <w:t>"</w:t>
      </w:r>
      <w:r w:rsidRPr="004E0646">
        <w:rPr>
          <w:rFonts w:ascii="Times New Roman" w:eastAsia="Times New Roman" w:hAnsi="Times New Roman" w:cs="Arial"/>
          <w:sz w:val="26"/>
          <w:szCs w:val="26"/>
          <w:lang w:eastAsia="ar-SA"/>
        </w:rPr>
        <w:t>Троллейбусное управление</w:t>
      </w:r>
      <w:r w:rsidR="00842E1A">
        <w:rPr>
          <w:rFonts w:ascii="Times New Roman" w:eastAsia="Times New Roman" w:hAnsi="Times New Roman" w:cs="Arial"/>
          <w:sz w:val="26"/>
          <w:szCs w:val="26"/>
          <w:lang w:eastAsia="ar-SA"/>
        </w:rPr>
        <w:t>"</w:t>
      </w:r>
      <w:r w:rsidRPr="004E0646">
        <w:rPr>
          <w:rFonts w:ascii="Times New Roman" w:eastAsia="Times New Roman" w:hAnsi="Times New Roman" w:cs="Arial"/>
          <w:sz w:val="26"/>
          <w:szCs w:val="26"/>
          <w:lang w:eastAsia="ar-SA"/>
        </w:rPr>
        <w:t>.</w:t>
      </w:r>
    </w:p>
    <w:p w:rsidR="004E0646" w:rsidRPr="004E0646" w:rsidRDefault="004E0646" w:rsidP="004E0646">
      <w:pPr>
        <w:spacing w:after="0" w:line="240" w:lineRule="auto"/>
        <w:ind w:firstLine="680"/>
        <w:jc w:val="both"/>
        <w:rPr>
          <w:rFonts w:ascii="Times New Roman" w:hAnsi="Times New Roman"/>
          <w:sz w:val="26"/>
          <w:szCs w:val="26"/>
        </w:rPr>
      </w:pPr>
      <w:r w:rsidRPr="004E0646">
        <w:rPr>
          <w:rFonts w:ascii="Times New Roman" w:eastAsia="Times New Roman" w:hAnsi="Times New Roman" w:cs="Arial"/>
          <w:sz w:val="26"/>
          <w:szCs w:val="26"/>
          <w:lang w:eastAsia="ar-SA"/>
        </w:rPr>
        <w:t xml:space="preserve">Экспертная рабочая группа </w:t>
      </w:r>
      <w:r w:rsidRPr="004E0646">
        <w:rPr>
          <w:rFonts w:ascii="Times New Roman" w:hAnsi="Times New Roman"/>
          <w:sz w:val="26"/>
          <w:szCs w:val="26"/>
        </w:rPr>
        <w:t xml:space="preserve">по рассмотрению общественных инициатив, направленных гражданами Российской Федерации с использованием </w:t>
      </w:r>
      <w:proofErr w:type="spellStart"/>
      <w:r w:rsidRPr="004E0646">
        <w:rPr>
          <w:rFonts w:ascii="Times New Roman" w:hAnsi="Times New Roman"/>
          <w:sz w:val="26"/>
          <w:szCs w:val="26"/>
        </w:rPr>
        <w:t>интернет-ресурса</w:t>
      </w:r>
      <w:proofErr w:type="spellEnd"/>
      <w:r w:rsidRPr="004E0646">
        <w:rPr>
          <w:rFonts w:ascii="Times New Roman" w:hAnsi="Times New Roman"/>
          <w:sz w:val="26"/>
          <w:szCs w:val="26"/>
        </w:rPr>
        <w:t xml:space="preserve"> </w:t>
      </w:r>
      <w:r w:rsidR="00842E1A">
        <w:rPr>
          <w:rFonts w:ascii="Times New Roman" w:hAnsi="Times New Roman"/>
          <w:sz w:val="26"/>
          <w:szCs w:val="26"/>
        </w:rPr>
        <w:t>"</w:t>
      </w:r>
      <w:r w:rsidRPr="004E0646">
        <w:rPr>
          <w:rFonts w:ascii="Times New Roman" w:hAnsi="Times New Roman"/>
          <w:sz w:val="26"/>
          <w:szCs w:val="26"/>
        </w:rPr>
        <w:t>Российская общественная инициатива</w:t>
      </w:r>
      <w:r w:rsidR="00842E1A">
        <w:rPr>
          <w:rFonts w:ascii="Times New Roman" w:hAnsi="Times New Roman"/>
          <w:sz w:val="26"/>
          <w:szCs w:val="26"/>
        </w:rPr>
        <w:t>"</w:t>
      </w:r>
      <w:r w:rsidRPr="004E0646">
        <w:rPr>
          <w:rFonts w:ascii="Times New Roman" w:hAnsi="Times New Roman"/>
          <w:sz w:val="26"/>
          <w:szCs w:val="26"/>
        </w:rPr>
        <w:t>, образованной в администрации Костромской области.</w:t>
      </w:r>
    </w:p>
    <w:p w:rsidR="004E0646" w:rsidRPr="004E0646" w:rsidRDefault="004E0646" w:rsidP="004E0646">
      <w:pPr>
        <w:spacing w:after="0" w:line="240" w:lineRule="auto"/>
        <w:ind w:firstLine="680"/>
        <w:jc w:val="both"/>
        <w:rPr>
          <w:rFonts w:ascii="Times New Roman" w:eastAsia="Times New Roman" w:hAnsi="Times New Roman" w:cs="Arial"/>
          <w:sz w:val="26"/>
          <w:szCs w:val="26"/>
          <w:lang w:eastAsia="ar-SA"/>
        </w:rPr>
      </w:pPr>
      <w:r w:rsidRPr="004E0646">
        <w:rPr>
          <w:rFonts w:ascii="Times New Roman" w:eastAsia="Times New Roman" w:hAnsi="Times New Roman" w:cs="Arial"/>
          <w:sz w:val="26"/>
          <w:szCs w:val="26"/>
          <w:lang w:eastAsia="ar-SA"/>
        </w:rPr>
        <w:t>Комиссия по проведению обследования прудов, расположенных на территории города Костромы, с целью выявления водных объектов, в отношении которых целесообразно проведение работ по постановке на государственный кадастровый учет земельных участков, на которых они находятся, оформлению данных земельных участков в собственность города Костромы и включению таких прудов в государственный водный реестр.</w:t>
      </w:r>
    </w:p>
    <w:p w:rsidR="004E0646" w:rsidRPr="004E0646" w:rsidRDefault="004E0646" w:rsidP="004E0646">
      <w:pPr>
        <w:spacing w:after="0" w:line="240" w:lineRule="auto"/>
        <w:ind w:firstLine="680"/>
        <w:jc w:val="both"/>
        <w:rPr>
          <w:rFonts w:ascii="Times New Roman" w:eastAsia="Times New Roman" w:hAnsi="Times New Roman" w:cs="Arial"/>
          <w:sz w:val="26"/>
          <w:szCs w:val="26"/>
          <w:lang w:eastAsia="ar-SA"/>
        </w:rPr>
      </w:pPr>
      <w:r w:rsidRPr="004E0646">
        <w:rPr>
          <w:rFonts w:ascii="Times New Roman" w:eastAsia="Times New Roman" w:hAnsi="Times New Roman" w:cs="Arial"/>
          <w:sz w:val="26"/>
          <w:szCs w:val="26"/>
          <w:lang w:eastAsia="ar-SA"/>
        </w:rPr>
        <w:t>Конкурсная комиссия по проведению открытого конкурса по отбору управляющих организаций для управления многоквартирными домами, все помещения в которых находятся в собственности Костромской области.</w:t>
      </w:r>
    </w:p>
    <w:p w:rsidR="004E0646" w:rsidRPr="004E0646" w:rsidRDefault="004E0646" w:rsidP="004E0646">
      <w:pPr>
        <w:spacing w:after="0" w:line="240" w:lineRule="auto"/>
        <w:ind w:firstLine="680"/>
        <w:jc w:val="both"/>
        <w:rPr>
          <w:rFonts w:ascii="Times New Roman" w:eastAsia="Times New Roman" w:hAnsi="Times New Roman" w:cs="Arial"/>
          <w:sz w:val="26"/>
          <w:szCs w:val="26"/>
          <w:lang w:eastAsia="ar-SA"/>
        </w:rPr>
      </w:pPr>
      <w:r w:rsidRPr="004E0646">
        <w:rPr>
          <w:rFonts w:ascii="Times New Roman" w:eastAsia="Times New Roman" w:hAnsi="Times New Roman" w:cs="Arial"/>
          <w:sz w:val="26"/>
          <w:szCs w:val="26"/>
          <w:lang w:eastAsia="ar-SA"/>
        </w:rPr>
        <w:t xml:space="preserve">Рабочая группа по организации парковочных пространств в рамках реализации муниципальной программы </w:t>
      </w:r>
      <w:r w:rsidR="00842E1A">
        <w:rPr>
          <w:rFonts w:ascii="Times New Roman" w:eastAsia="Times New Roman" w:hAnsi="Times New Roman" w:cs="Arial"/>
          <w:sz w:val="26"/>
          <w:szCs w:val="26"/>
          <w:lang w:eastAsia="ar-SA"/>
        </w:rPr>
        <w:t>"</w:t>
      </w:r>
      <w:r w:rsidRPr="004E0646">
        <w:rPr>
          <w:rFonts w:ascii="Times New Roman" w:eastAsia="Times New Roman" w:hAnsi="Times New Roman" w:cs="Arial"/>
          <w:sz w:val="26"/>
          <w:szCs w:val="26"/>
          <w:lang w:eastAsia="ar-SA"/>
        </w:rPr>
        <w:t>Формирование современной городской среды</w:t>
      </w:r>
      <w:r w:rsidR="00842E1A">
        <w:rPr>
          <w:rFonts w:ascii="Times New Roman" w:eastAsia="Times New Roman" w:hAnsi="Times New Roman" w:cs="Arial"/>
          <w:sz w:val="26"/>
          <w:szCs w:val="26"/>
          <w:lang w:eastAsia="ar-SA"/>
        </w:rPr>
        <w:t>"</w:t>
      </w:r>
      <w:r w:rsidRPr="004E0646">
        <w:rPr>
          <w:rFonts w:ascii="Times New Roman" w:eastAsia="Times New Roman" w:hAnsi="Times New Roman" w:cs="Arial"/>
          <w:sz w:val="26"/>
          <w:szCs w:val="26"/>
          <w:lang w:eastAsia="ar-SA"/>
        </w:rPr>
        <w:t>.</w:t>
      </w:r>
    </w:p>
    <w:p w:rsidR="004E0646" w:rsidRPr="004E0646" w:rsidRDefault="004E0646" w:rsidP="004E0646">
      <w:pPr>
        <w:spacing w:after="0" w:line="240" w:lineRule="auto"/>
        <w:ind w:firstLine="709"/>
        <w:jc w:val="both"/>
        <w:rPr>
          <w:rFonts w:ascii="Times New Roman" w:hAnsi="Times New Roman"/>
          <w:sz w:val="26"/>
          <w:szCs w:val="26"/>
        </w:rPr>
      </w:pPr>
      <w:r w:rsidRPr="004E0646">
        <w:rPr>
          <w:rFonts w:ascii="Times New Roman" w:hAnsi="Times New Roman"/>
          <w:sz w:val="26"/>
          <w:szCs w:val="26"/>
        </w:rPr>
        <w:t xml:space="preserve">Рабочая группа по обследованию </w:t>
      </w:r>
      <w:proofErr w:type="spellStart"/>
      <w:r w:rsidRPr="004E0646">
        <w:rPr>
          <w:rFonts w:ascii="Times New Roman" w:hAnsi="Times New Roman"/>
          <w:sz w:val="26"/>
          <w:szCs w:val="26"/>
        </w:rPr>
        <w:t>теплосетевого</w:t>
      </w:r>
      <w:proofErr w:type="spellEnd"/>
      <w:r w:rsidRPr="004E0646">
        <w:rPr>
          <w:rFonts w:ascii="Times New Roman" w:hAnsi="Times New Roman"/>
          <w:sz w:val="26"/>
          <w:szCs w:val="26"/>
        </w:rPr>
        <w:t xml:space="preserve"> комплекса, находящегося в ведении ПАО </w:t>
      </w:r>
      <w:r w:rsidR="00842E1A">
        <w:rPr>
          <w:rFonts w:ascii="Times New Roman" w:hAnsi="Times New Roman"/>
          <w:sz w:val="26"/>
          <w:szCs w:val="26"/>
        </w:rPr>
        <w:t>"</w:t>
      </w:r>
      <w:r w:rsidRPr="004E0646">
        <w:rPr>
          <w:rFonts w:ascii="Times New Roman" w:hAnsi="Times New Roman"/>
          <w:sz w:val="26"/>
          <w:szCs w:val="26"/>
        </w:rPr>
        <w:t>Территориальная генерирующая компания №2</w:t>
      </w:r>
      <w:r w:rsidR="00842E1A">
        <w:rPr>
          <w:rFonts w:ascii="Times New Roman" w:hAnsi="Times New Roman"/>
          <w:sz w:val="26"/>
          <w:szCs w:val="26"/>
        </w:rPr>
        <w:t>"</w:t>
      </w:r>
      <w:r w:rsidRPr="004E0646">
        <w:rPr>
          <w:rFonts w:ascii="Times New Roman" w:hAnsi="Times New Roman"/>
          <w:sz w:val="26"/>
          <w:szCs w:val="26"/>
        </w:rPr>
        <w:t xml:space="preserve"> и МУП города Костромы </w:t>
      </w:r>
      <w:r w:rsidR="00842E1A">
        <w:rPr>
          <w:rFonts w:ascii="Times New Roman" w:hAnsi="Times New Roman"/>
          <w:sz w:val="26"/>
          <w:szCs w:val="26"/>
        </w:rPr>
        <w:t>"</w:t>
      </w:r>
      <w:r w:rsidRPr="004E0646">
        <w:rPr>
          <w:rFonts w:ascii="Times New Roman" w:hAnsi="Times New Roman"/>
          <w:sz w:val="26"/>
          <w:szCs w:val="26"/>
        </w:rPr>
        <w:t>Городские сети</w:t>
      </w:r>
      <w:r w:rsidR="00842E1A">
        <w:rPr>
          <w:rFonts w:ascii="Times New Roman" w:hAnsi="Times New Roman"/>
          <w:sz w:val="26"/>
          <w:szCs w:val="26"/>
        </w:rPr>
        <w:t>"</w:t>
      </w:r>
      <w:r w:rsidRPr="004E0646">
        <w:rPr>
          <w:rFonts w:ascii="Times New Roman" w:hAnsi="Times New Roman"/>
          <w:sz w:val="26"/>
          <w:szCs w:val="26"/>
        </w:rPr>
        <w:t>.</w:t>
      </w:r>
    </w:p>
    <w:p w:rsidR="004E0646" w:rsidRPr="004E0646" w:rsidRDefault="004E0646" w:rsidP="004E0646">
      <w:pPr>
        <w:spacing w:after="0" w:line="240" w:lineRule="auto"/>
        <w:ind w:firstLine="709"/>
        <w:jc w:val="both"/>
        <w:rPr>
          <w:rFonts w:ascii="Times New Roman" w:hAnsi="Times New Roman"/>
          <w:sz w:val="26"/>
          <w:szCs w:val="26"/>
        </w:rPr>
      </w:pPr>
      <w:r w:rsidRPr="004E0646">
        <w:rPr>
          <w:rFonts w:ascii="Times New Roman" w:hAnsi="Times New Roman"/>
          <w:sz w:val="26"/>
          <w:szCs w:val="26"/>
        </w:rPr>
        <w:t>Комиссия по рассмотрению заявлений об изменении границ прилегающих территорий.</w:t>
      </w:r>
    </w:p>
    <w:p w:rsidR="004E0646" w:rsidRPr="004E0646" w:rsidRDefault="004E0646" w:rsidP="004E0646">
      <w:pPr>
        <w:spacing w:after="0" w:line="240" w:lineRule="auto"/>
        <w:ind w:firstLine="709"/>
        <w:jc w:val="both"/>
        <w:rPr>
          <w:rFonts w:ascii="Times New Roman" w:hAnsi="Times New Roman"/>
          <w:sz w:val="26"/>
          <w:szCs w:val="26"/>
        </w:rPr>
      </w:pPr>
      <w:r w:rsidRPr="004E0646">
        <w:rPr>
          <w:rFonts w:ascii="Times New Roman" w:hAnsi="Times New Roman"/>
          <w:sz w:val="26"/>
          <w:szCs w:val="26"/>
        </w:rPr>
        <w:t>Рабочая группа по благоустройству территории в районе парка Победы в городе Костроме.</w:t>
      </w:r>
    </w:p>
    <w:p w:rsidR="004E0646" w:rsidRPr="004E0646" w:rsidRDefault="004E0646" w:rsidP="004E0646">
      <w:pPr>
        <w:spacing w:after="0" w:line="240" w:lineRule="auto"/>
        <w:ind w:firstLine="709"/>
        <w:jc w:val="both"/>
        <w:rPr>
          <w:rFonts w:ascii="Times New Roman" w:hAnsi="Times New Roman"/>
          <w:sz w:val="26"/>
          <w:szCs w:val="26"/>
        </w:rPr>
      </w:pPr>
      <w:r w:rsidRPr="004E0646">
        <w:rPr>
          <w:rFonts w:ascii="Times New Roman" w:hAnsi="Times New Roman"/>
          <w:sz w:val="26"/>
          <w:szCs w:val="26"/>
        </w:rPr>
        <w:t>Архитектурно-градостроительный Совет города Костромы.</w:t>
      </w:r>
    </w:p>
    <w:p w:rsidR="004E0646" w:rsidRPr="004E0646" w:rsidRDefault="004E0646" w:rsidP="004E0646">
      <w:pPr>
        <w:spacing w:after="0" w:line="240" w:lineRule="auto"/>
        <w:ind w:firstLine="709"/>
        <w:jc w:val="both"/>
        <w:rPr>
          <w:rFonts w:ascii="Times New Roman" w:hAnsi="Times New Roman"/>
          <w:sz w:val="26"/>
          <w:szCs w:val="26"/>
        </w:rPr>
      </w:pPr>
      <w:r w:rsidRPr="004E0646">
        <w:rPr>
          <w:rFonts w:ascii="Times New Roman" w:hAnsi="Times New Roman"/>
          <w:sz w:val="26"/>
          <w:szCs w:val="26"/>
        </w:rPr>
        <w:t xml:space="preserve">Рабочая группа по контролю за соблюдением Концессионером условий концессионного соглашения, заключаемого по инициативе ПАО </w:t>
      </w:r>
      <w:r w:rsidR="00842E1A">
        <w:rPr>
          <w:rFonts w:ascii="Times New Roman" w:hAnsi="Times New Roman"/>
          <w:sz w:val="26"/>
          <w:szCs w:val="26"/>
        </w:rPr>
        <w:t>"</w:t>
      </w:r>
      <w:r w:rsidRPr="004E0646">
        <w:rPr>
          <w:rFonts w:ascii="Times New Roman" w:hAnsi="Times New Roman"/>
          <w:sz w:val="26"/>
          <w:szCs w:val="26"/>
        </w:rPr>
        <w:t>ТГК-2</w:t>
      </w:r>
      <w:r w:rsidR="00842E1A">
        <w:rPr>
          <w:rFonts w:ascii="Times New Roman" w:hAnsi="Times New Roman"/>
          <w:sz w:val="26"/>
          <w:szCs w:val="26"/>
        </w:rPr>
        <w:t>"</w:t>
      </w:r>
      <w:r w:rsidRPr="004E0646">
        <w:rPr>
          <w:rFonts w:ascii="Times New Roman" w:hAnsi="Times New Roman"/>
          <w:sz w:val="26"/>
          <w:szCs w:val="26"/>
        </w:rPr>
        <w:t xml:space="preserve"> в отношении имущества МУП г. Костромы Городские сети.</w:t>
      </w:r>
    </w:p>
    <w:p w:rsidR="004E0646" w:rsidRPr="004E0646" w:rsidRDefault="004E0646" w:rsidP="004E0646">
      <w:pPr>
        <w:spacing w:after="0" w:line="240" w:lineRule="auto"/>
        <w:ind w:firstLine="709"/>
        <w:jc w:val="both"/>
        <w:rPr>
          <w:rFonts w:ascii="Times New Roman" w:eastAsia="Times New Roman" w:hAnsi="Times New Roman"/>
          <w:sz w:val="26"/>
          <w:szCs w:val="26"/>
          <w:lang w:eastAsia="ar-SA"/>
        </w:rPr>
      </w:pPr>
      <w:r w:rsidRPr="004E0646">
        <w:rPr>
          <w:rFonts w:ascii="Times New Roman" w:eastAsia="Times New Roman" w:hAnsi="Times New Roman"/>
          <w:sz w:val="26"/>
          <w:szCs w:val="26"/>
          <w:lang w:eastAsia="ar-SA"/>
        </w:rPr>
        <w:t xml:space="preserve">Рабочая группа по контролю за реализацией инвестиционной программы общества с ограниченной ответственностью </w:t>
      </w:r>
      <w:r w:rsidR="00842E1A">
        <w:rPr>
          <w:rFonts w:ascii="Times New Roman" w:eastAsia="Times New Roman" w:hAnsi="Times New Roman"/>
          <w:sz w:val="26"/>
          <w:szCs w:val="26"/>
          <w:lang w:eastAsia="ar-SA"/>
        </w:rPr>
        <w:t>"</w:t>
      </w:r>
      <w:proofErr w:type="spellStart"/>
      <w:r w:rsidRPr="004E0646">
        <w:rPr>
          <w:rFonts w:ascii="Times New Roman" w:eastAsia="Times New Roman" w:hAnsi="Times New Roman"/>
          <w:sz w:val="26"/>
          <w:szCs w:val="26"/>
          <w:lang w:eastAsia="ar-SA"/>
        </w:rPr>
        <w:t>ЭкоТехноМенеджмент</w:t>
      </w:r>
      <w:proofErr w:type="spellEnd"/>
      <w:r w:rsidR="00842E1A">
        <w:rPr>
          <w:rFonts w:ascii="Times New Roman" w:eastAsia="Times New Roman" w:hAnsi="Times New Roman"/>
          <w:sz w:val="26"/>
          <w:szCs w:val="26"/>
          <w:lang w:eastAsia="ar-SA"/>
        </w:rPr>
        <w:t>"</w:t>
      </w:r>
      <w:r w:rsidRPr="004E0646">
        <w:rPr>
          <w:rFonts w:ascii="Times New Roman" w:eastAsia="Times New Roman" w:hAnsi="Times New Roman"/>
          <w:sz w:val="26"/>
          <w:szCs w:val="26"/>
          <w:lang w:eastAsia="ar-SA"/>
        </w:rPr>
        <w:t xml:space="preserve"> по строительству на территории города Костромы объектов, используемых для утилизации, обезвреживания и захоронения твердых бытовых (коммунальных) отходов, на период с 2015 по 2024 год.</w:t>
      </w:r>
    </w:p>
    <w:p w:rsidR="004E0646" w:rsidRPr="004E0646" w:rsidRDefault="004E0646" w:rsidP="004E0646">
      <w:pPr>
        <w:spacing w:after="0" w:line="240" w:lineRule="auto"/>
        <w:ind w:firstLine="709"/>
        <w:jc w:val="both"/>
        <w:rPr>
          <w:rFonts w:ascii="Times New Roman" w:eastAsia="Times New Roman" w:hAnsi="Times New Roman"/>
          <w:sz w:val="26"/>
          <w:szCs w:val="26"/>
          <w:lang w:eastAsia="ar-SA"/>
        </w:rPr>
      </w:pPr>
      <w:r w:rsidRPr="004E0646">
        <w:rPr>
          <w:rFonts w:ascii="Times New Roman" w:eastAsia="Times New Roman" w:hAnsi="Times New Roman"/>
          <w:sz w:val="26"/>
          <w:szCs w:val="26"/>
          <w:lang w:eastAsia="ar-SA"/>
        </w:rPr>
        <w:t>Рабочая группа по реализации условий концессионного соглашения от 16</w:t>
      </w:r>
      <w:r w:rsidR="005F13B4">
        <w:rPr>
          <w:rFonts w:ascii="Times New Roman" w:eastAsia="Times New Roman" w:hAnsi="Times New Roman"/>
          <w:sz w:val="26"/>
          <w:szCs w:val="26"/>
          <w:lang w:eastAsia="ar-SA"/>
        </w:rPr>
        <w:t> </w:t>
      </w:r>
      <w:r w:rsidRPr="004E0646">
        <w:rPr>
          <w:rFonts w:ascii="Times New Roman" w:eastAsia="Times New Roman" w:hAnsi="Times New Roman"/>
          <w:sz w:val="26"/>
          <w:szCs w:val="26"/>
          <w:lang w:eastAsia="ar-SA"/>
        </w:rPr>
        <w:t xml:space="preserve">июля 2019 года, заключенного с обществом с ограниченной ответственностью </w:t>
      </w:r>
      <w:r w:rsidR="00842E1A">
        <w:rPr>
          <w:rFonts w:ascii="Times New Roman" w:eastAsia="Times New Roman" w:hAnsi="Times New Roman"/>
          <w:sz w:val="26"/>
          <w:szCs w:val="26"/>
          <w:lang w:eastAsia="ar-SA"/>
        </w:rPr>
        <w:t>"</w:t>
      </w:r>
      <w:r w:rsidRPr="004E0646">
        <w:rPr>
          <w:rFonts w:ascii="Times New Roman" w:eastAsia="Times New Roman" w:hAnsi="Times New Roman"/>
          <w:sz w:val="26"/>
          <w:szCs w:val="26"/>
          <w:lang w:eastAsia="ar-SA"/>
        </w:rPr>
        <w:t>Дисконт</w:t>
      </w:r>
      <w:r w:rsidR="00842E1A">
        <w:rPr>
          <w:rFonts w:ascii="Times New Roman" w:eastAsia="Times New Roman" w:hAnsi="Times New Roman"/>
          <w:sz w:val="26"/>
          <w:szCs w:val="26"/>
          <w:lang w:eastAsia="ar-SA"/>
        </w:rPr>
        <w:t>"</w:t>
      </w:r>
      <w:r w:rsidRPr="004E0646">
        <w:rPr>
          <w:rFonts w:ascii="Times New Roman" w:eastAsia="Times New Roman" w:hAnsi="Times New Roman"/>
          <w:sz w:val="26"/>
          <w:szCs w:val="26"/>
          <w:lang w:eastAsia="ar-SA"/>
        </w:rPr>
        <w:t xml:space="preserve"> в отношении реконструкции и эксплуатации здания бани, </w:t>
      </w:r>
      <w:r w:rsidRPr="004E0646">
        <w:rPr>
          <w:rFonts w:ascii="Times New Roman" w:eastAsia="Times New Roman" w:hAnsi="Times New Roman"/>
          <w:sz w:val="26"/>
          <w:szCs w:val="26"/>
          <w:lang w:eastAsia="ar-SA"/>
        </w:rPr>
        <w:lastRenderedPageBreak/>
        <w:t>расположенного по адресу: Российская Федерация, Костромская область, городской округ город Кострома, город Кострома, улица Машиностроителей, дом 5.</w:t>
      </w:r>
    </w:p>
    <w:p w:rsidR="004E0646" w:rsidRPr="00BA1C14" w:rsidRDefault="004E0646" w:rsidP="00BA1C14">
      <w:pPr>
        <w:spacing w:after="0" w:line="240" w:lineRule="auto"/>
        <w:ind w:firstLine="709"/>
        <w:jc w:val="both"/>
        <w:rPr>
          <w:rFonts w:ascii="Times New Roman" w:hAnsi="Times New Roman"/>
          <w:sz w:val="26"/>
          <w:szCs w:val="26"/>
        </w:rPr>
      </w:pPr>
      <w:r w:rsidRPr="004E0646">
        <w:rPr>
          <w:rFonts w:ascii="Times New Roman" w:eastAsia="Times New Roman" w:hAnsi="Times New Roman"/>
          <w:sz w:val="26"/>
          <w:szCs w:val="26"/>
          <w:lang w:eastAsia="ar-SA"/>
        </w:rPr>
        <w:t>Комиссия по проведению конкурсного отбора на право получения субсидии некоммерческими организациями в целях финансового обеспечения части затрат, связанных с реализацией социально значимых проектов и программ.</w:t>
      </w:r>
    </w:p>
    <w:p w:rsidR="00F86DE0" w:rsidRPr="00551433" w:rsidRDefault="00F86DE0" w:rsidP="00F86DE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551433">
        <w:rPr>
          <w:rFonts w:ascii="Times New Roman" w:eastAsia="Times New Roman" w:hAnsi="Times New Roman"/>
          <w:sz w:val="26"/>
          <w:szCs w:val="26"/>
          <w:lang w:eastAsia="ru-RU"/>
        </w:rPr>
        <w:t xml:space="preserve">В 2019 году </w:t>
      </w:r>
      <w:r w:rsidRPr="00551433">
        <w:rPr>
          <w:rFonts w:ascii="Times New Roman" w:eastAsia="Times New Roman" w:hAnsi="Times New Roman"/>
          <w:b/>
          <w:sz w:val="26"/>
          <w:szCs w:val="26"/>
          <w:lang w:eastAsia="ru-RU"/>
        </w:rPr>
        <w:t>Совет Думы города Костромы</w:t>
      </w:r>
      <w:r w:rsidRPr="00551433">
        <w:rPr>
          <w:rFonts w:ascii="Times New Roman" w:eastAsia="Times New Roman" w:hAnsi="Times New Roman"/>
          <w:sz w:val="26"/>
          <w:szCs w:val="26"/>
          <w:lang w:eastAsia="ru-RU"/>
        </w:rPr>
        <w:t xml:space="preserve"> рассма</w:t>
      </w:r>
      <w:r w:rsidR="00360860" w:rsidRPr="00551433">
        <w:rPr>
          <w:rFonts w:ascii="Times New Roman" w:eastAsia="Times New Roman" w:hAnsi="Times New Roman"/>
          <w:sz w:val="26"/>
          <w:szCs w:val="26"/>
          <w:lang w:eastAsia="ru-RU"/>
        </w:rPr>
        <w:t>тривал</w:t>
      </w:r>
      <w:r w:rsidRPr="00551433">
        <w:rPr>
          <w:rFonts w:ascii="Times New Roman" w:eastAsia="Times New Roman" w:hAnsi="Times New Roman"/>
          <w:sz w:val="26"/>
          <w:szCs w:val="26"/>
          <w:lang w:eastAsia="ru-RU"/>
        </w:rPr>
        <w:t xml:space="preserve"> вопросы:</w:t>
      </w:r>
    </w:p>
    <w:p w:rsidR="00F86DE0" w:rsidRPr="00551433" w:rsidRDefault="00F86DE0" w:rsidP="00360860">
      <w:pPr>
        <w:spacing w:after="0" w:line="240" w:lineRule="auto"/>
        <w:ind w:firstLine="567"/>
        <w:jc w:val="both"/>
        <w:rPr>
          <w:rFonts w:ascii="Times New Roman" w:hAnsi="Times New Roman"/>
          <w:sz w:val="26"/>
        </w:rPr>
      </w:pPr>
      <w:r w:rsidRPr="00551433">
        <w:rPr>
          <w:rFonts w:ascii="Times New Roman" w:eastAsia="Times New Roman" w:hAnsi="Times New Roman"/>
          <w:sz w:val="26"/>
          <w:szCs w:val="26"/>
          <w:lang w:eastAsia="ru-RU"/>
        </w:rPr>
        <w:t xml:space="preserve">- </w:t>
      </w:r>
      <w:r w:rsidRPr="00551433">
        <w:rPr>
          <w:rFonts w:ascii="Times New Roman" w:hAnsi="Times New Roman"/>
          <w:sz w:val="26"/>
        </w:rPr>
        <w:t>о бюджете города Костромы на 2020 год и на плановый период 2021 и 2022 годов и о рассмотрении вариантов финансирования предложений участников публичных слушаний по бюджету города Костромы на 2020 год;</w:t>
      </w:r>
    </w:p>
    <w:p w:rsidR="008A68B3" w:rsidRDefault="00F86DE0" w:rsidP="00360860">
      <w:pPr>
        <w:spacing w:after="0" w:line="240" w:lineRule="auto"/>
        <w:ind w:firstLine="567"/>
        <w:jc w:val="both"/>
        <w:rPr>
          <w:rFonts w:ascii="Times New Roman" w:hAnsi="Times New Roman"/>
          <w:sz w:val="26"/>
          <w:szCs w:val="26"/>
        </w:rPr>
      </w:pPr>
      <w:r w:rsidRPr="00551433">
        <w:rPr>
          <w:rFonts w:ascii="Times New Roman" w:hAnsi="Times New Roman"/>
          <w:sz w:val="26"/>
          <w:szCs w:val="26"/>
        </w:rPr>
        <w:t>- о подготовке изменений в Устав города Костромы в части избирательной системы.</w:t>
      </w:r>
    </w:p>
    <w:p w:rsidR="005F13B4" w:rsidRPr="00360860" w:rsidRDefault="005F13B4" w:rsidP="00360860">
      <w:pPr>
        <w:spacing w:after="0" w:line="240" w:lineRule="auto"/>
        <w:ind w:firstLine="567"/>
        <w:jc w:val="both"/>
        <w:rPr>
          <w:rFonts w:ascii="Times New Roman" w:hAnsi="Times New Roman"/>
          <w:bCs/>
          <w:sz w:val="26"/>
          <w:szCs w:val="26"/>
        </w:rPr>
      </w:pPr>
    </w:p>
    <w:p w:rsidR="00AC37CE" w:rsidRPr="00F13B32" w:rsidRDefault="00AC37CE" w:rsidP="005F13B4">
      <w:pPr>
        <w:spacing w:after="0" w:line="240" w:lineRule="auto"/>
        <w:jc w:val="center"/>
        <w:outlineLvl w:val="0"/>
        <w:rPr>
          <w:rFonts w:ascii="Times New Roman" w:hAnsi="Times New Roman"/>
          <w:b/>
          <w:sz w:val="26"/>
          <w:szCs w:val="26"/>
        </w:rPr>
      </w:pPr>
      <w:r w:rsidRPr="00F13B32">
        <w:rPr>
          <w:rFonts w:ascii="Times New Roman" w:hAnsi="Times New Roman"/>
          <w:b/>
          <w:sz w:val="26"/>
          <w:szCs w:val="26"/>
        </w:rPr>
        <w:t>Экономика. Бюджет. Налоги. Имущество</w:t>
      </w:r>
    </w:p>
    <w:p w:rsidR="00360860" w:rsidRDefault="00AC37CE" w:rsidP="005F13B4">
      <w:pPr>
        <w:spacing w:after="0" w:line="240" w:lineRule="auto"/>
        <w:jc w:val="center"/>
        <w:rPr>
          <w:rFonts w:ascii="Times New Roman" w:hAnsi="Times New Roman"/>
          <w:b/>
          <w:sz w:val="26"/>
          <w:szCs w:val="26"/>
        </w:rPr>
      </w:pPr>
      <w:r w:rsidRPr="00F13B32">
        <w:rPr>
          <w:rFonts w:ascii="Times New Roman" w:hAnsi="Times New Roman"/>
          <w:b/>
          <w:sz w:val="26"/>
          <w:szCs w:val="26"/>
        </w:rPr>
        <w:t>Бюджетное ре</w:t>
      </w:r>
      <w:r w:rsidR="00E05F73">
        <w:rPr>
          <w:rFonts w:ascii="Times New Roman" w:hAnsi="Times New Roman"/>
          <w:b/>
          <w:sz w:val="26"/>
          <w:szCs w:val="26"/>
        </w:rPr>
        <w:t>гулирование и бюджетный процесс</w:t>
      </w:r>
    </w:p>
    <w:p w:rsidR="00360860" w:rsidRDefault="00360860" w:rsidP="00360860">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 целях </w:t>
      </w:r>
      <w:r w:rsidRPr="00D851B8">
        <w:rPr>
          <w:rFonts w:ascii="Times New Roman" w:eastAsia="Times New Roman" w:hAnsi="Times New Roman"/>
          <w:sz w:val="26"/>
          <w:szCs w:val="26"/>
          <w:lang w:eastAsia="ru-RU"/>
        </w:rPr>
        <w:t xml:space="preserve">совершенствования бюджетного процесса </w:t>
      </w:r>
      <w:r>
        <w:rPr>
          <w:rFonts w:ascii="Times New Roman" w:eastAsia="Times New Roman" w:hAnsi="Times New Roman"/>
          <w:sz w:val="26"/>
          <w:szCs w:val="26"/>
          <w:lang w:eastAsia="ru-RU"/>
        </w:rPr>
        <w:t>внесены</w:t>
      </w:r>
      <w:r w:rsidRPr="00D851B8">
        <w:rPr>
          <w:rFonts w:ascii="Times New Roman" w:eastAsia="Times New Roman" w:hAnsi="Times New Roman"/>
          <w:sz w:val="26"/>
          <w:szCs w:val="26"/>
          <w:lang w:eastAsia="ru-RU"/>
        </w:rPr>
        <w:t xml:space="preserve"> изменени</w:t>
      </w:r>
      <w:r>
        <w:rPr>
          <w:rFonts w:ascii="Times New Roman" w:eastAsia="Times New Roman" w:hAnsi="Times New Roman"/>
          <w:sz w:val="26"/>
          <w:szCs w:val="26"/>
          <w:lang w:eastAsia="ru-RU"/>
        </w:rPr>
        <w:t>я</w:t>
      </w:r>
      <w:r w:rsidRPr="00D851B8">
        <w:rPr>
          <w:rFonts w:ascii="Times New Roman" w:eastAsia="Times New Roman" w:hAnsi="Times New Roman"/>
          <w:sz w:val="26"/>
          <w:szCs w:val="26"/>
          <w:lang w:eastAsia="ru-RU"/>
        </w:rPr>
        <w:t xml:space="preserve"> в Положение о бюджетном процессе в городе Костроме</w:t>
      </w:r>
      <w:r>
        <w:rPr>
          <w:rFonts w:ascii="Times New Roman" w:eastAsia="Times New Roman" w:hAnsi="Times New Roman"/>
          <w:sz w:val="26"/>
          <w:szCs w:val="26"/>
          <w:lang w:eastAsia="ru-RU"/>
        </w:rPr>
        <w:t xml:space="preserve">, в соответствии с которыми </w:t>
      </w:r>
      <w:r>
        <w:rPr>
          <w:rFonts w:ascii="Times New Roman" w:hAnsi="Times New Roman"/>
          <w:sz w:val="26"/>
          <w:szCs w:val="26"/>
          <w:lang w:eastAsia="ru-RU"/>
        </w:rPr>
        <w:t xml:space="preserve">установлены </w:t>
      </w:r>
      <w:r>
        <w:rPr>
          <w:rFonts w:ascii="Times New Roman" w:eastAsia="Times New Roman" w:hAnsi="Times New Roman"/>
          <w:sz w:val="26"/>
          <w:szCs w:val="26"/>
        </w:rPr>
        <w:t>требования</w:t>
      </w:r>
      <w:r w:rsidRPr="00E268BA">
        <w:rPr>
          <w:rFonts w:ascii="Times New Roman" w:eastAsia="Times New Roman" w:hAnsi="Times New Roman"/>
          <w:sz w:val="26"/>
          <w:szCs w:val="26"/>
        </w:rPr>
        <w:t xml:space="preserve"> </w:t>
      </w:r>
      <w:r>
        <w:rPr>
          <w:rFonts w:ascii="Times New Roman" w:eastAsia="Times New Roman" w:hAnsi="Times New Roman"/>
          <w:sz w:val="26"/>
          <w:szCs w:val="26"/>
        </w:rPr>
        <w:t xml:space="preserve">к </w:t>
      </w:r>
      <w:r>
        <w:rPr>
          <w:rFonts w:ascii="Times New Roman" w:hAnsi="Times New Roman"/>
          <w:sz w:val="26"/>
          <w:szCs w:val="26"/>
        </w:rPr>
        <w:t>заключению</w:t>
      </w:r>
      <w:r w:rsidRPr="00E268BA">
        <w:rPr>
          <w:rFonts w:ascii="Times New Roman" w:hAnsi="Times New Roman"/>
          <w:sz w:val="26"/>
          <w:szCs w:val="26"/>
        </w:rPr>
        <w:t xml:space="preserve"> К</w:t>
      </w:r>
      <w:r>
        <w:rPr>
          <w:rFonts w:ascii="Times New Roman" w:hAnsi="Times New Roman"/>
          <w:sz w:val="26"/>
          <w:szCs w:val="26"/>
        </w:rPr>
        <w:t>онтрольно-счетной</w:t>
      </w:r>
      <w:r w:rsidRPr="00E268BA">
        <w:rPr>
          <w:rFonts w:ascii="Times New Roman" w:hAnsi="Times New Roman"/>
          <w:sz w:val="26"/>
          <w:szCs w:val="26"/>
        </w:rPr>
        <w:t xml:space="preserve"> </w:t>
      </w:r>
      <w:r>
        <w:rPr>
          <w:rFonts w:ascii="Times New Roman" w:hAnsi="Times New Roman"/>
          <w:sz w:val="26"/>
          <w:szCs w:val="26"/>
        </w:rPr>
        <w:t>комиссии</w:t>
      </w:r>
      <w:r w:rsidRPr="00E268BA">
        <w:rPr>
          <w:rFonts w:ascii="Times New Roman" w:hAnsi="Times New Roman"/>
          <w:sz w:val="26"/>
          <w:szCs w:val="26"/>
        </w:rPr>
        <w:t xml:space="preserve"> на годовой отчет об исполнении бюджета города</w:t>
      </w:r>
      <w:r>
        <w:rPr>
          <w:rFonts w:ascii="Times New Roman" w:hAnsi="Times New Roman"/>
          <w:sz w:val="26"/>
          <w:szCs w:val="26"/>
        </w:rPr>
        <w:t xml:space="preserve">, а также установлен предмет рассмотрения </w:t>
      </w:r>
      <w:r w:rsidRPr="00E268BA">
        <w:rPr>
          <w:rFonts w:ascii="Times New Roman" w:hAnsi="Times New Roman"/>
          <w:sz w:val="26"/>
          <w:szCs w:val="26"/>
        </w:rPr>
        <w:t>К</w:t>
      </w:r>
      <w:r>
        <w:rPr>
          <w:rFonts w:ascii="Times New Roman" w:hAnsi="Times New Roman"/>
          <w:sz w:val="26"/>
          <w:szCs w:val="26"/>
        </w:rPr>
        <w:t>онтрольно-счетной</w:t>
      </w:r>
      <w:r w:rsidRPr="00E268BA">
        <w:rPr>
          <w:rFonts w:ascii="Times New Roman" w:hAnsi="Times New Roman"/>
          <w:sz w:val="26"/>
          <w:szCs w:val="26"/>
        </w:rPr>
        <w:t xml:space="preserve"> </w:t>
      </w:r>
      <w:r>
        <w:rPr>
          <w:rFonts w:ascii="Times New Roman" w:hAnsi="Times New Roman"/>
          <w:sz w:val="26"/>
          <w:szCs w:val="26"/>
        </w:rPr>
        <w:t>комис</w:t>
      </w:r>
      <w:r w:rsidRPr="00393F2E">
        <w:rPr>
          <w:rFonts w:ascii="Times New Roman" w:hAnsi="Times New Roman"/>
          <w:sz w:val="26"/>
          <w:szCs w:val="26"/>
        </w:rPr>
        <w:t>сией</w:t>
      </w:r>
      <w:r w:rsidRPr="00E268BA">
        <w:rPr>
          <w:rFonts w:ascii="Times New Roman" w:hAnsi="Times New Roman"/>
          <w:sz w:val="26"/>
          <w:szCs w:val="26"/>
        </w:rPr>
        <w:t xml:space="preserve"> </w:t>
      </w:r>
      <w:r>
        <w:rPr>
          <w:rFonts w:ascii="Times New Roman" w:hAnsi="Times New Roman"/>
          <w:sz w:val="26"/>
          <w:szCs w:val="26"/>
        </w:rPr>
        <w:t>достоверности отчетности.</w:t>
      </w:r>
    </w:p>
    <w:p w:rsidR="00360860" w:rsidRDefault="00360860" w:rsidP="00360860">
      <w:pPr>
        <w:spacing w:after="0" w:line="240" w:lineRule="auto"/>
        <w:ind w:firstLine="709"/>
        <w:jc w:val="both"/>
        <w:rPr>
          <w:rFonts w:ascii="Times New Roman" w:hAnsi="Times New Roman"/>
          <w:sz w:val="26"/>
          <w:szCs w:val="26"/>
        </w:rPr>
      </w:pPr>
      <w:r w:rsidRPr="00F7238F">
        <w:rPr>
          <w:rFonts w:ascii="Times New Roman" w:hAnsi="Times New Roman"/>
          <w:sz w:val="26"/>
          <w:szCs w:val="26"/>
        </w:rPr>
        <w:t>В течение 201</w:t>
      </w:r>
      <w:r>
        <w:rPr>
          <w:rFonts w:ascii="Times New Roman" w:hAnsi="Times New Roman"/>
          <w:sz w:val="26"/>
          <w:szCs w:val="26"/>
        </w:rPr>
        <w:t>9</w:t>
      </w:r>
      <w:r w:rsidRPr="00F7238F">
        <w:rPr>
          <w:rFonts w:ascii="Times New Roman" w:hAnsi="Times New Roman"/>
          <w:sz w:val="26"/>
          <w:szCs w:val="26"/>
        </w:rPr>
        <w:t xml:space="preserve"> года </w:t>
      </w:r>
      <w:r>
        <w:rPr>
          <w:rFonts w:ascii="Times New Roman" w:hAnsi="Times New Roman"/>
          <w:sz w:val="26"/>
          <w:szCs w:val="26"/>
        </w:rPr>
        <w:t>в решение</w:t>
      </w:r>
      <w:r w:rsidRPr="00091DD6">
        <w:rPr>
          <w:rFonts w:ascii="Times New Roman" w:hAnsi="Times New Roman"/>
          <w:sz w:val="26"/>
          <w:szCs w:val="26"/>
        </w:rPr>
        <w:t xml:space="preserve"> Думы города Костромы </w:t>
      </w:r>
      <w:r w:rsidR="00842E1A">
        <w:rPr>
          <w:rFonts w:ascii="Times New Roman" w:hAnsi="Times New Roman"/>
          <w:sz w:val="26"/>
          <w:szCs w:val="26"/>
        </w:rPr>
        <w:t>"</w:t>
      </w:r>
      <w:r w:rsidRPr="00C17114">
        <w:rPr>
          <w:rFonts w:ascii="Times New Roman" w:hAnsi="Times New Roman"/>
          <w:sz w:val="26"/>
          <w:szCs w:val="26"/>
        </w:rPr>
        <w:t>О бюджете города Костромы на 2019 год и на плановый период 2020 и 2021 годов</w:t>
      </w:r>
      <w:r w:rsidR="00842E1A">
        <w:rPr>
          <w:rFonts w:ascii="Times New Roman" w:hAnsi="Times New Roman"/>
          <w:sz w:val="26"/>
          <w:szCs w:val="26"/>
        </w:rPr>
        <w:t>"</w:t>
      </w:r>
      <w:r w:rsidRPr="00F7238F">
        <w:rPr>
          <w:rFonts w:ascii="Times New Roman" w:hAnsi="Times New Roman"/>
          <w:sz w:val="26"/>
          <w:szCs w:val="26"/>
        </w:rPr>
        <w:t xml:space="preserve"> вносились изменения, в </w:t>
      </w:r>
      <w:r>
        <w:rPr>
          <w:rFonts w:ascii="Times New Roman" w:hAnsi="Times New Roman"/>
          <w:sz w:val="26"/>
          <w:szCs w:val="26"/>
        </w:rPr>
        <w:t>соответствии с которыми уточняли</w:t>
      </w:r>
      <w:r w:rsidRPr="00F7238F">
        <w:rPr>
          <w:rFonts w:ascii="Times New Roman" w:hAnsi="Times New Roman"/>
          <w:sz w:val="26"/>
          <w:szCs w:val="26"/>
        </w:rPr>
        <w:t>сь как расходна</w:t>
      </w:r>
      <w:r>
        <w:rPr>
          <w:rFonts w:ascii="Times New Roman" w:hAnsi="Times New Roman"/>
          <w:sz w:val="26"/>
          <w:szCs w:val="26"/>
        </w:rPr>
        <w:t>я, так и доходная части бюджета, и на конец отчетного периода основные параметры составили (план):</w:t>
      </w:r>
    </w:p>
    <w:p w:rsidR="00360860" w:rsidRDefault="00360860" w:rsidP="00360860">
      <w:pPr>
        <w:spacing w:after="0" w:line="240" w:lineRule="auto"/>
        <w:ind w:firstLine="709"/>
        <w:jc w:val="both"/>
        <w:rPr>
          <w:rFonts w:ascii="Times New Roman" w:eastAsia="Times New Roman" w:hAnsi="Times New Roman"/>
          <w:sz w:val="26"/>
          <w:szCs w:val="26"/>
          <w:lang w:eastAsia="ru-RU"/>
        </w:rPr>
      </w:pPr>
      <w:r w:rsidRPr="00500564">
        <w:rPr>
          <w:rFonts w:ascii="Times New Roman" w:hAnsi="Times New Roman"/>
          <w:sz w:val="26"/>
          <w:szCs w:val="26"/>
        </w:rPr>
        <w:t xml:space="preserve">доходы бюджета – </w:t>
      </w:r>
      <w:r w:rsidRPr="00C17114">
        <w:rPr>
          <w:rFonts w:ascii="Times New Roman" w:hAnsi="Times New Roman"/>
          <w:sz w:val="26"/>
          <w:szCs w:val="26"/>
        </w:rPr>
        <w:t>7 288 324,2</w:t>
      </w:r>
      <w:r w:rsidRPr="00500564">
        <w:rPr>
          <w:rFonts w:ascii="Times New Roman" w:hAnsi="Times New Roman"/>
          <w:sz w:val="26"/>
          <w:szCs w:val="26"/>
        </w:rPr>
        <w:t xml:space="preserve"> тысячи рублей</w:t>
      </w:r>
      <w:r>
        <w:rPr>
          <w:rFonts w:ascii="Times New Roman" w:hAnsi="Times New Roman"/>
          <w:sz w:val="26"/>
          <w:szCs w:val="26"/>
        </w:rPr>
        <w:t xml:space="preserve">, </w:t>
      </w:r>
      <w:r w:rsidRPr="00E148E9">
        <w:rPr>
          <w:rFonts w:ascii="Times New Roman" w:eastAsia="Times New Roman" w:hAnsi="Times New Roman"/>
          <w:sz w:val="26"/>
          <w:szCs w:val="26"/>
          <w:lang w:eastAsia="ru-RU"/>
        </w:rPr>
        <w:t>в том числе</w:t>
      </w:r>
      <w:r>
        <w:rPr>
          <w:rFonts w:ascii="Times New Roman" w:eastAsia="Times New Roman" w:hAnsi="Times New Roman"/>
          <w:sz w:val="26"/>
          <w:szCs w:val="26"/>
          <w:lang w:eastAsia="ru-RU"/>
        </w:rPr>
        <w:t>:</w:t>
      </w:r>
    </w:p>
    <w:p w:rsidR="00360860" w:rsidRPr="00500564" w:rsidRDefault="00360860" w:rsidP="00360860">
      <w:pPr>
        <w:spacing w:after="0" w:line="240" w:lineRule="auto"/>
        <w:ind w:firstLine="709"/>
        <w:jc w:val="both"/>
        <w:rPr>
          <w:rFonts w:ascii="Times New Roman" w:hAnsi="Times New Roman"/>
          <w:sz w:val="26"/>
          <w:szCs w:val="26"/>
        </w:rPr>
      </w:pPr>
      <w:r w:rsidRPr="00E148E9">
        <w:rPr>
          <w:rFonts w:ascii="Times New Roman" w:eastAsia="Times New Roman" w:hAnsi="Times New Roman"/>
          <w:sz w:val="26"/>
          <w:szCs w:val="26"/>
          <w:lang w:eastAsia="ru-RU"/>
        </w:rPr>
        <w:t xml:space="preserve">налоговые и неналоговые </w:t>
      </w:r>
      <w:r w:rsidRPr="00E148E9">
        <w:rPr>
          <w:rFonts w:ascii="Times New Roman" w:eastAsia="Times New Roman" w:hAnsi="Times New Roman"/>
          <w:bCs/>
          <w:sz w:val="26"/>
          <w:szCs w:val="26"/>
          <w:lang w:eastAsia="ru-RU"/>
        </w:rPr>
        <w:t xml:space="preserve">доходы </w:t>
      </w:r>
      <w:r>
        <w:rPr>
          <w:rFonts w:ascii="Times New Roman" w:eastAsia="Times New Roman" w:hAnsi="Times New Roman"/>
          <w:bCs/>
          <w:sz w:val="26"/>
          <w:szCs w:val="26"/>
          <w:lang w:eastAsia="ru-RU"/>
        </w:rPr>
        <w:t>3 359 952,7</w:t>
      </w:r>
      <w:r w:rsidRPr="00E148E9">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тысячи</w:t>
      </w:r>
      <w:r w:rsidRPr="00E148E9">
        <w:rPr>
          <w:rFonts w:ascii="Times New Roman" w:eastAsia="Times New Roman" w:hAnsi="Times New Roman"/>
          <w:bCs/>
          <w:sz w:val="26"/>
          <w:szCs w:val="26"/>
          <w:lang w:eastAsia="ru-RU"/>
        </w:rPr>
        <w:t xml:space="preserve"> рублей (</w:t>
      </w:r>
      <w:r>
        <w:rPr>
          <w:rFonts w:ascii="Times New Roman" w:eastAsia="Times New Roman" w:hAnsi="Times New Roman"/>
          <w:bCs/>
          <w:sz w:val="26"/>
          <w:szCs w:val="26"/>
          <w:lang w:eastAsia="ru-RU"/>
        </w:rPr>
        <w:t>46,1</w:t>
      </w:r>
      <w:r w:rsidRPr="00E148E9">
        <w:rPr>
          <w:rFonts w:ascii="Times New Roman" w:eastAsia="Times New Roman" w:hAnsi="Times New Roman"/>
          <w:bCs/>
          <w:sz w:val="26"/>
          <w:szCs w:val="26"/>
          <w:lang w:eastAsia="ru-RU"/>
        </w:rPr>
        <w:t>%)</w:t>
      </w:r>
      <w:r w:rsidRPr="00500564">
        <w:rPr>
          <w:rFonts w:ascii="Times New Roman" w:hAnsi="Times New Roman"/>
          <w:sz w:val="26"/>
          <w:szCs w:val="26"/>
        </w:rPr>
        <w:t>;</w:t>
      </w:r>
    </w:p>
    <w:p w:rsidR="00360860" w:rsidRPr="00500564" w:rsidRDefault="00360860" w:rsidP="00360860">
      <w:pPr>
        <w:spacing w:after="0" w:line="240" w:lineRule="auto"/>
        <w:ind w:firstLine="709"/>
        <w:jc w:val="both"/>
        <w:rPr>
          <w:rFonts w:ascii="Times New Roman" w:hAnsi="Times New Roman"/>
          <w:sz w:val="26"/>
          <w:szCs w:val="26"/>
        </w:rPr>
      </w:pPr>
      <w:r w:rsidRPr="00500564">
        <w:rPr>
          <w:rFonts w:ascii="Times New Roman" w:hAnsi="Times New Roman"/>
          <w:sz w:val="26"/>
          <w:szCs w:val="26"/>
        </w:rPr>
        <w:t xml:space="preserve">безвозмездные поступления – </w:t>
      </w:r>
      <w:r w:rsidRPr="00C17114">
        <w:rPr>
          <w:rFonts w:ascii="Times New Roman" w:hAnsi="Times New Roman"/>
          <w:sz w:val="26"/>
          <w:szCs w:val="26"/>
        </w:rPr>
        <w:t>3 928 371,5</w:t>
      </w:r>
      <w:r w:rsidRPr="00500564">
        <w:rPr>
          <w:rFonts w:ascii="Times New Roman" w:hAnsi="Times New Roman"/>
          <w:sz w:val="26"/>
          <w:szCs w:val="26"/>
        </w:rPr>
        <w:t xml:space="preserve"> тысячи рублей</w:t>
      </w:r>
      <w:r>
        <w:rPr>
          <w:rFonts w:ascii="Times New Roman" w:hAnsi="Times New Roman"/>
          <w:sz w:val="26"/>
          <w:szCs w:val="26"/>
        </w:rPr>
        <w:t xml:space="preserve"> </w:t>
      </w:r>
      <w:r w:rsidRPr="00E148E9">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53,9</w:t>
      </w:r>
      <w:r w:rsidRPr="00E148E9">
        <w:rPr>
          <w:rFonts w:ascii="Times New Roman" w:eastAsia="Times New Roman" w:hAnsi="Times New Roman"/>
          <w:bCs/>
          <w:sz w:val="26"/>
          <w:szCs w:val="26"/>
          <w:lang w:eastAsia="ru-RU"/>
        </w:rPr>
        <w:t>%)</w:t>
      </w:r>
      <w:r w:rsidRPr="00500564">
        <w:rPr>
          <w:rFonts w:ascii="Times New Roman" w:hAnsi="Times New Roman"/>
          <w:sz w:val="26"/>
          <w:szCs w:val="26"/>
        </w:rPr>
        <w:t>;</w:t>
      </w:r>
    </w:p>
    <w:p w:rsidR="00360860" w:rsidRDefault="00360860" w:rsidP="00360860">
      <w:pPr>
        <w:spacing w:after="0" w:line="240" w:lineRule="auto"/>
        <w:ind w:firstLine="709"/>
        <w:jc w:val="both"/>
        <w:rPr>
          <w:rFonts w:ascii="Times New Roman" w:hAnsi="Times New Roman"/>
          <w:sz w:val="26"/>
          <w:szCs w:val="26"/>
        </w:rPr>
      </w:pPr>
      <w:r w:rsidRPr="00500564">
        <w:rPr>
          <w:rFonts w:ascii="Times New Roman" w:hAnsi="Times New Roman"/>
          <w:sz w:val="26"/>
          <w:szCs w:val="26"/>
        </w:rPr>
        <w:t xml:space="preserve">расходы бюджета – </w:t>
      </w:r>
      <w:r w:rsidRPr="00C17114">
        <w:rPr>
          <w:rFonts w:ascii="Times New Roman" w:hAnsi="Times New Roman"/>
          <w:sz w:val="26"/>
          <w:szCs w:val="26"/>
        </w:rPr>
        <w:t>7 561 551,8</w:t>
      </w:r>
      <w:r w:rsidRPr="00500564">
        <w:rPr>
          <w:rFonts w:ascii="Times New Roman" w:hAnsi="Times New Roman"/>
          <w:sz w:val="26"/>
          <w:szCs w:val="26"/>
        </w:rPr>
        <w:t xml:space="preserve"> тысячи рублей</w:t>
      </w:r>
      <w:r>
        <w:rPr>
          <w:rFonts w:ascii="Times New Roman" w:hAnsi="Times New Roman"/>
          <w:sz w:val="26"/>
          <w:szCs w:val="26"/>
        </w:rPr>
        <w:t>;</w:t>
      </w:r>
    </w:p>
    <w:p w:rsidR="00360860" w:rsidRDefault="00360860" w:rsidP="00360860">
      <w:pPr>
        <w:spacing w:after="0" w:line="240" w:lineRule="auto"/>
        <w:ind w:firstLine="709"/>
        <w:jc w:val="both"/>
        <w:rPr>
          <w:rFonts w:ascii="Times New Roman" w:hAnsi="Times New Roman"/>
          <w:sz w:val="26"/>
          <w:szCs w:val="26"/>
        </w:rPr>
      </w:pPr>
      <w:r w:rsidRPr="006A5A77">
        <w:rPr>
          <w:rFonts w:ascii="Times New Roman" w:hAnsi="Times New Roman"/>
          <w:sz w:val="26"/>
          <w:szCs w:val="26"/>
        </w:rPr>
        <w:t xml:space="preserve">дефицит бюджета </w:t>
      </w:r>
      <w:r>
        <w:rPr>
          <w:rFonts w:ascii="Times New Roman" w:hAnsi="Times New Roman"/>
          <w:sz w:val="26"/>
          <w:szCs w:val="26"/>
        </w:rPr>
        <w:t>-</w:t>
      </w:r>
      <w:r w:rsidRPr="006A5A77">
        <w:rPr>
          <w:rFonts w:ascii="Times New Roman" w:hAnsi="Times New Roman"/>
          <w:sz w:val="26"/>
          <w:szCs w:val="26"/>
        </w:rPr>
        <w:t xml:space="preserve"> 273 227,6 тысяч</w:t>
      </w:r>
      <w:r>
        <w:rPr>
          <w:rFonts w:ascii="Times New Roman" w:hAnsi="Times New Roman"/>
          <w:sz w:val="26"/>
          <w:szCs w:val="26"/>
        </w:rPr>
        <w:t>и</w:t>
      </w:r>
      <w:r w:rsidRPr="006A5A77">
        <w:rPr>
          <w:rFonts w:ascii="Times New Roman" w:hAnsi="Times New Roman"/>
          <w:sz w:val="26"/>
          <w:szCs w:val="26"/>
        </w:rPr>
        <w:t xml:space="preserve"> рублей</w:t>
      </w:r>
      <w:r>
        <w:rPr>
          <w:rFonts w:ascii="Times New Roman" w:hAnsi="Times New Roman"/>
          <w:sz w:val="26"/>
          <w:szCs w:val="26"/>
        </w:rPr>
        <w:t>;</w:t>
      </w:r>
    </w:p>
    <w:p w:rsidR="00360860" w:rsidRDefault="00360860" w:rsidP="00360860">
      <w:pPr>
        <w:spacing w:after="0" w:line="240" w:lineRule="auto"/>
        <w:ind w:firstLine="709"/>
        <w:jc w:val="both"/>
        <w:rPr>
          <w:rFonts w:ascii="Times New Roman" w:hAnsi="Times New Roman"/>
          <w:sz w:val="26"/>
          <w:szCs w:val="26"/>
        </w:rPr>
      </w:pPr>
      <w:r w:rsidRPr="006A5A77">
        <w:rPr>
          <w:rFonts w:ascii="Times New Roman" w:hAnsi="Times New Roman"/>
          <w:sz w:val="26"/>
          <w:szCs w:val="26"/>
        </w:rPr>
        <w:t>объем бюджетных ассигнований муниципального дорожного фонда 1</w:t>
      </w:r>
      <w:r>
        <w:rPr>
          <w:rFonts w:ascii="Times New Roman" w:hAnsi="Times New Roman"/>
          <w:sz w:val="26"/>
          <w:szCs w:val="26"/>
        </w:rPr>
        <w:t> </w:t>
      </w:r>
      <w:r w:rsidRPr="006A5A77">
        <w:rPr>
          <w:rFonts w:ascii="Times New Roman" w:hAnsi="Times New Roman"/>
          <w:sz w:val="26"/>
          <w:szCs w:val="26"/>
        </w:rPr>
        <w:t>350</w:t>
      </w:r>
      <w:r>
        <w:rPr>
          <w:rFonts w:ascii="Times New Roman" w:hAnsi="Times New Roman"/>
          <w:sz w:val="26"/>
          <w:szCs w:val="26"/>
        </w:rPr>
        <w:t> </w:t>
      </w:r>
      <w:r w:rsidRPr="006A5A77">
        <w:rPr>
          <w:rFonts w:ascii="Times New Roman" w:hAnsi="Times New Roman"/>
          <w:sz w:val="26"/>
          <w:szCs w:val="26"/>
        </w:rPr>
        <w:t>416,2 тысячи рублей</w:t>
      </w:r>
      <w:r>
        <w:rPr>
          <w:rFonts w:ascii="Times New Roman" w:hAnsi="Times New Roman"/>
          <w:sz w:val="26"/>
          <w:szCs w:val="26"/>
        </w:rPr>
        <w:t>;</w:t>
      </w:r>
    </w:p>
    <w:p w:rsidR="00360860" w:rsidRDefault="00360860" w:rsidP="00360860">
      <w:pPr>
        <w:spacing w:after="0" w:line="240" w:lineRule="auto"/>
        <w:ind w:firstLine="709"/>
        <w:jc w:val="both"/>
        <w:rPr>
          <w:rFonts w:ascii="Times New Roman" w:hAnsi="Times New Roman"/>
          <w:sz w:val="26"/>
          <w:szCs w:val="26"/>
        </w:rPr>
      </w:pPr>
      <w:r w:rsidRPr="006A5A77">
        <w:rPr>
          <w:rFonts w:ascii="Times New Roman" w:hAnsi="Times New Roman"/>
          <w:sz w:val="26"/>
          <w:szCs w:val="26"/>
        </w:rPr>
        <w:t>объем бюджетных ассигнований, направляемых на исполнение публичных нормативных обязательств</w:t>
      </w:r>
      <w:r>
        <w:rPr>
          <w:rFonts w:ascii="Times New Roman" w:hAnsi="Times New Roman"/>
          <w:sz w:val="26"/>
          <w:szCs w:val="26"/>
        </w:rPr>
        <w:t xml:space="preserve"> -</w:t>
      </w:r>
      <w:r w:rsidRPr="006A5A77">
        <w:rPr>
          <w:rFonts w:ascii="Times New Roman" w:hAnsi="Times New Roman"/>
          <w:sz w:val="26"/>
          <w:szCs w:val="26"/>
        </w:rPr>
        <w:t xml:space="preserve"> 18 728,6 тысячи рублей</w:t>
      </w:r>
      <w:r>
        <w:rPr>
          <w:rFonts w:ascii="Times New Roman" w:hAnsi="Times New Roman"/>
          <w:sz w:val="26"/>
          <w:szCs w:val="26"/>
        </w:rPr>
        <w:t>;</w:t>
      </w:r>
    </w:p>
    <w:p w:rsidR="00360860" w:rsidRDefault="00360860" w:rsidP="00360860">
      <w:pPr>
        <w:spacing w:after="0" w:line="240" w:lineRule="auto"/>
        <w:ind w:firstLine="709"/>
        <w:jc w:val="both"/>
        <w:rPr>
          <w:rFonts w:ascii="Times New Roman" w:hAnsi="Times New Roman"/>
          <w:sz w:val="26"/>
          <w:szCs w:val="26"/>
        </w:rPr>
      </w:pPr>
      <w:r w:rsidRPr="006A5A77">
        <w:rPr>
          <w:rFonts w:ascii="Times New Roman" w:hAnsi="Times New Roman"/>
          <w:sz w:val="26"/>
          <w:szCs w:val="26"/>
        </w:rPr>
        <w:t>размер резервного фонда 1 796,4</w:t>
      </w:r>
      <w:r>
        <w:rPr>
          <w:rFonts w:ascii="Times New Roman" w:hAnsi="Times New Roman"/>
          <w:sz w:val="26"/>
          <w:szCs w:val="26"/>
        </w:rPr>
        <w:t xml:space="preserve"> </w:t>
      </w:r>
      <w:r w:rsidRPr="006A5A77">
        <w:rPr>
          <w:rFonts w:ascii="Times New Roman" w:hAnsi="Times New Roman"/>
          <w:sz w:val="26"/>
          <w:szCs w:val="26"/>
        </w:rPr>
        <w:t>тысяч</w:t>
      </w:r>
      <w:r>
        <w:rPr>
          <w:rFonts w:ascii="Times New Roman" w:hAnsi="Times New Roman"/>
          <w:sz w:val="26"/>
          <w:szCs w:val="26"/>
        </w:rPr>
        <w:t>и</w:t>
      </w:r>
      <w:r w:rsidRPr="006A5A77">
        <w:rPr>
          <w:rFonts w:ascii="Times New Roman" w:hAnsi="Times New Roman"/>
          <w:sz w:val="26"/>
          <w:szCs w:val="26"/>
        </w:rPr>
        <w:t xml:space="preserve"> рублей</w:t>
      </w:r>
      <w:r>
        <w:rPr>
          <w:rFonts w:ascii="Times New Roman" w:hAnsi="Times New Roman"/>
          <w:sz w:val="26"/>
          <w:szCs w:val="26"/>
        </w:rPr>
        <w:t>;</w:t>
      </w:r>
    </w:p>
    <w:p w:rsidR="00360860" w:rsidRDefault="00360860" w:rsidP="00360860">
      <w:pPr>
        <w:spacing w:after="0" w:line="240" w:lineRule="auto"/>
        <w:ind w:firstLine="709"/>
        <w:jc w:val="both"/>
        <w:rPr>
          <w:rFonts w:ascii="Times New Roman" w:hAnsi="Times New Roman"/>
          <w:sz w:val="26"/>
          <w:szCs w:val="26"/>
        </w:rPr>
      </w:pPr>
      <w:r w:rsidRPr="006A5A77">
        <w:rPr>
          <w:rFonts w:ascii="Times New Roman" w:hAnsi="Times New Roman"/>
          <w:sz w:val="26"/>
          <w:szCs w:val="26"/>
        </w:rPr>
        <w:t xml:space="preserve">верхний предел муниципального долга </w:t>
      </w:r>
      <w:r>
        <w:rPr>
          <w:rFonts w:ascii="Times New Roman" w:hAnsi="Times New Roman"/>
          <w:sz w:val="26"/>
          <w:szCs w:val="26"/>
        </w:rPr>
        <w:t xml:space="preserve">- </w:t>
      </w:r>
      <w:r w:rsidRPr="006A5A77">
        <w:rPr>
          <w:rFonts w:ascii="Times New Roman" w:hAnsi="Times New Roman"/>
          <w:sz w:val="26"/>
          <w:szCs w:val="26"/>
        </w:rPr>
        <w:t>3 225 097,3 тысяч</w:t>
      </w:r>
      <w:r>
        <w:rPr>
          <w:rFonts w:ascii="Times New Roman" w:hAnsi="Times New Roman"/>
          <w:sz w:val="26"/>
          <w:szCs w:val="26"/>
        </w:rPr>
        <w:t>и</w:t>
      </w:r>
      <w:r w:rsidRPr="006A5A77">
        <w:rPr>
          <w:rFonts w:ascii="Times New Roman" w:hAnsi="Times New Roman"/>
          <w:sz w:val="26"/>
          <w:szCs w:val="26"/>
        </w:rPr>
        <w:t xml:space="preserve"> рублей</w:t>
      </w:r>
      <w:r>
        <w:rPr>
          <w:rFonts w:ascii="Times New Roman" w:hAnsi="Times New Roman"/>
          <w:sz w:val="26"/>
          <w:szCs w:val="26"/>
        </w:rPr>
        <w:t>;</w:t>
      </w:r>
    </w:p>
    <w:p w:rsidR="00360860" w:rsidRDefault="00360860" w:rsidP="00360860">
      <w:pPr>
        <w:spacing w:after="0" w:line="240" w:lineRule="auto"/>
        <w:ind w:firstLine="709"/>
        <w:jc w:val="both"/>
        <w:rPr>
          <w:rFonts w:ascii="Times New Roman" w:hAnsi="Times New Roman"/>
          <w:sz w:val="26"/>
          <w:szCs w:val="26"/>
        </w:rPr>
      </w:pPr>
      <w:r w:rsidRPr="00864449">
        <w:rPr>
          <w:rFonts w:ascii="Times New Roman" w:hAnsi="Times New Roman"/>
          <w:sz w:val="26"/>
          <w:szCs w:val="26"/>
        </w:rPr>
        <w:t xml:space="preserve">предельный объем муниципального долга </w:t>
      </w:r>
      <w:r>
        <w:rPr>
          <w:rFonts w:ascii="Times New Roman" w:hAnsi="Times New Roman"/>
          <w:sz w:val="26"/>
          <w:szCs w:val="26"/>
        </w:rPr>
        <w:t>-</w:t>
      </w:r>
      <w:r w:rsidRPr="00864449">
        <w:rPr>
          <w:rFonts w:ascii="Times New Roman" w:hAnsi="Times New Roman"/>
          <w:sz w:val="26"/>
          <w:szCs w:val="26"/>
        </w:rPr>
        <w:t>3 352 783,0 тысячи рублей</w:t>
      </w:r>
      <w:r>
        <w:rPr>
          <w:rFonts w:ascii="Times New Roman" w:hAnsi="Times New Roman"/>
          <w:sz w:val="26"/>
          <w:szCs w:val="26"/>
        </w:rPr>
        <w:t>;</w:t>
      </w:r>
    </w:p>
    <w:p w:rsidR="00360860" w:rsidRDefault="00360860" w:rsidP="00360860">
      <w:pPr>
        <w:spacing w:after="0" w:line="240" w:lineRule="auto"/>
        <w:ind w:firstLine="709"/>
        <w:jc w:val="both"/>
        <w:rPr>
          <w:rFonts w:ascii="Times New Roman" w:hAnsi="Times New Roman"/>
          <w:sz w:val="26"/>
          <w:szCs w:val="26"/>
        </w:rPr>
      </w:pPr>
      <w:r w:rsidRPr="00864449">
        <w:rPr>
          <w:rFonts w:ascii="Times New Roman" w:hAnsi="Times New Roman"/>
          <w:sz w:val="26"/>
          <w:szCs w:val="26"/>
        </w:rPr>
        <w:t xml:space="preserve">предельный объем расходов на обслуживание муниципального долга </w:t>
      </w:r>
      <w:r>
        <w:rPr>
          <w:rFonts w:ascii="Times New Roman" w:hAnsi="Times New Roman"/>
          <w:sz w:val="26"/>
          <w:szCs w:val="26"/>
        </w:rPr>
        <w:t xml:space="preserve">– </w:t>
      </w:r>
      <w:r w:rsidRPr="00864449">
        <w:rPr>
          <w:rFonts w:ascii="Times New Roman" w:hAnsi="Times New Roman"/>
          <w:sz w:val="26"/>
          <w:szCs w:val="26"/>
        </w:rPr>
        <w:t>249</w:t>
      </w:r>
      <w:r>
        <w:rPr>
          <w:rFonts w:ascii="Times New Roman" w:hAnsi="Times New Roman"/>
          <w:sz w:val="26"/>
          <w:szCs w:val="26"/>
        </w:rPr>
        <w:t> </w:t>
      </w:r>
      <w:r w:rsidRPr="00864449">
        <w:rPr>
          <w:rFonts w:ascii="Times New Roman" w:hAnsi="Times New Roman"/>
          <w:sz w:val="26"/>
          <w:szCs w:val="26"/>
        </w:rPr>
        <w:t>425,4 тысяч</w:t>
      </w:r>
      <w:r>
        <w:rPr>
          <w:rFonts w:ascii="Times New Roman" w:hAnsi="Times New Roman"/>
          <w:sz w:val="26"/>
          <w:szCs w:val="26"/>
        </w:rPr>
        <w:t>и</w:t>
      </w:r>
      <w:r w:rsidRPr="00864449">
        <w:rPr>
          <w:rFonts w:ascii="Times New Roman" w:hAnsi="Times New Roman"/>
          <w:sz w:val="26"/>
          <w:szCs w:val="26"/>
        </w:rPr>
        <w:t xml:space="preserve"> рублей</w:t>
      </w:r>
      <w:r>
        <w:rPr>
          <w:rFonts w:ascii="Times New Roman" w:hAnsi="Times New Roman"/>
          <w:sz w:val="26"/>
          <w:szCs w:val="26"/>
        </w:rPr>
        <w:t>.</w:t>
      </w:r>
    </w:p>
    <w:p w:rsidR="00360860" w:rsidRPr="00466A77" w:rsidRDefault="00360860" w:rsidP="00360860">
      <w:pPr>
        <w:spacing w:after="0" w:line="240" w:lineRule="auto"/>
        <w:ind w:firstLine="709"/>
        <w:jc w:val="both"/>
        <w:rPr>
          <w:rFonts w:ascii="Times New Roman" w:hAnsi="Times New Roman"/>
          <w:sz w:val="26"/>
          <w:szCs w:val="26"/>
        </w:rPr>
      </w:pPr>
      <w:r w:rsidRPr="00466A77">
        <w:rPr>
          <w:rFonts w:ascii="Times New Roman" w:hAnsi="Times New Roman"/>
          <w:sz w:val="26"/>
          <w:szCs w:val="26"/>
        </w:rPr>
        <w:t xml:space="preserve">Основную долю расходов бюджета города Костромы занимает финансирование отрасли </w:t>
      </w:r>
      <w:r w:rsidR="00842E1A">
        <w:rPr>
          <w:rFonts w:ascii="Times New Roman" w:hAnsi="Times New Roman"/>
          <w:sz w:val="26"/>
          <w:szCs w:val="26"/>
        </w:rPr>
        <w:t>"</w:t>
      </w:r>
      <w:r w:rsidRPr="00466A77">
        <w:rPr>
          <w:rFonts w:ascii="Times New Roman" w:hAnsi="Times New Roman"/>
          <w:sz w:val="26"/>
          <w:szCs w:val="26"/>
        </w:rPr>
        <w:t>Образование</w:t>
      </w:r>
      <w:r w:rsidR="00842E1A">
        <w:rPr>
          <w:rFonts w:ascii="Times New Roman" w:hAnsi="Times New Roman"/>
          <w:sz w:val="26"/>
          <w:szCs w:val="26"/>
        </w:rPr>
        <w:t>"</w:t>
      </w:r>
      <w:r w:rsidRPr="00466A77">
        <w:rPr>
          <w:rFonts w:ascii="Times New Roman" w:hAnsi="Times New Roman"/>
          <w:sz w:val="26"/>
          <w:szCs w:val="26"/>
        </w:rPr>
        <w:t>. В 201</w:t>
      </w:r>
      <w:r>
        <w:rPr>
          <w:rFonts w:ascii="Times New Roman" w:hAnsi="Times New Roman"/>
          <w:sz w:val="26"/>
          <w:szCs w:val="26"/>
        </w:rPr>
        <w:t>9</w:t>
      </w:r>
      <w:r w:rsidRPr="00466A77">
        <w:rPr>
          <w:rFonts w:ascii="Times New Roman" w:hAnsi="Times New Roman"/>
          <w:sz w:val="26"/>
          <w:szCs w:val="26"/>
        </w:rPr>
        <w:t xml:space="preserve"> году эти расходы составили </w:t>
      </w:r>
      <w:r w:rsidRPr="00864449">
        <w:rPr>
          <w:rFonts w:ascii="Times New Roman" w:hAnsi="Times New Roman"/>
          <w:bCs/>
          <w:sz w:val="26"/>
          <w:szCs w:val="26"/>
        </w:rPr>
        <w:t>4</w:t>
      </w:r>
      <w:r>
        <w:rPr>
          <w:rFonts w:ascii="Times New Roman" w:hAnsi="Times New Roman"/>
          <w:bCs/>
          <w:sz w:val="26"/>
          <w:szCs w:val="26"/>
        </w:rPr>
        <w:t> </w:t>
      </w:r>
      <w:r w:rsidRPr="00864449">
        <w:rPr>
          <w:rFonts w:ascii="Times New Roman" w:hAnsi="Times New Roman"/>
          <w:bCs/>
          <w:sz w:val="26"/>
          <w:szCs w:val="26"/>
        </w:rPr>
        <w:t>123</w:t>
      </w:r>
      <w:r>
        <w:rPr>
          <w:rFonts w:ascii="Times New Roman" w:hAnsi="Times New Roman"/>
          <w:bCs/>
          <w:sz w:val="26"/>
          <w:szCs w:val="26"/>
        </w:rPr>
        <w:t> </w:t>
      </w:r>
      <w:r w:rsidRPr="00864449">
        <w:rPr>
          <w:rFonts w:ascii="Times New Roman" w:hAnsi="Times New Roman"/>
          <w:bCs/>
          <w:sz w:val="26"/>
          <w:szCs w:val="26"/>
        </w:rPr>
        <w:t>284,6</w:t>
      </w:r>
      <w:r>
        <w:rPr>
          <w:rFonts w:ascii="Times New Roman" w:hAnsi="Times New Roman"/>
          <w:b/>
          <w:bCs/>
          <w:sz w:val="26"/>
          <w:szCs w:val="26"/>
        </w:rPr>
        <w:t xml:space="preserve"> </w:t>
      </w:r>
      <w:r w:rsidRPr="00864449">
        <w:rPr>
          <w:rFonts w:ascii="Times New Roman" w:hAnsi="Times New Roman"/>
          <w:sz w:val="26"/>
          <w:szCs w:val="26"/>
        </w:rPr>
        <w:t>тысячи</w:t>
      </w:r>
      <w:r w:rsidRPr="00466A77">
        <w:rPr>
          <w:rFonts w:ascii="Times New Roman" w:hAnsi="Times New Roman"/>
          <w:sz w:val="26"/>
          <w:szCs w:val="26"/>
        </w:rPr>
        <w:t xml:space="preserve"> рублей (</w:t>
      </w:r>
      <w:r>
        <w:rPr>
          <w:rFonts w:ascii="Times New Roman" w:hAnsi="Times New Roman"/>
          <w:sz w:val="26"/>
          <w:szCs w:val="26"/>
        </w:rPr>
        <w:t>54,5</w:t>
      </w:r>
      <w:r w:rsidRPr="00466A77">
        <w:rPr>
          <w:rFonts w:ascii="Times New Roman" w:hAnsi="Times New Roman"/>
          <w:sz w:val="26"/>
          <w:szCs w:val="26"/>
        </w:rPr>
        <w:t xml:space="preserve">%). </w:t>
      </w:r>
    </w:p>
    <w:p w:rsidR="00360860" w:rsidRPr="00466A77" w:rsidRDefault="00360860" w:rsidP="00360860">
      <w:pPr>
        <w:spacing w:after="0" w:line="240" w:lineRule="auto"/>
        <w:ind w:firstLine="709"/>
        <w:jc w:val="both"/>
        <w:rPr>
          <w:rFonts w:ascii="Times New Roman" w:hAnsi="Times New Roman"/>
          <w:sz w:val="26"/>
          <w:szCs w:val="26"/>
        </w:rPr>
      </w:pPr>
      <w:r w:rsidRPr="00466A77">
        <w:rPr>
          <w:rFonts w:ascii="Times New Roman" w:hAnsi="Times New Roman"/>
          <w:sz w:val="26"/>
          <w:szCs w:val="26"/>
        </w:rPr>
        <w:t xml:space="preserve">По разделу </w:t>
      </w:r>
      <w:r w:rsidR="00842E1A">
        <w:rPr>
          <w:rFonts w:ascii="Times New Roman" w:hAnsi="Times New Roman"/>
          <w:sz w:val="26"/>
          <w:szCs w:val="26"/>
        </w:rPr>
        <w:t>"</w:t>
      </w:r>
      <w:r w:rsidRPr="00466A77">
        <w:rPr>
          <w:rFonts w:ascii="Times New Roman" w:hAnsi="Times New Roman"/>
          <w:sz w:val="26"/>
          <w:szCs w:val="26"/>
        </w:rPr>
        <w:t>Национальная экономика</w:t>
      </w:r>
      <w:r w:rsidR="00842E1A">
        <w:rPr>
          <w:rFonts w:ascii="Times New Roman" w:hAnsi="Times New Roman"/>
          <w:sz w:val="26"/>
          <w:szCs w:val="26"/>
        </w:rPr>
        <w:t>"</w:t>
      </w:r>
      <w:r w:rsidRPr="00466A77">
        <w:rPr>
          <w:rFonts w:ascii="Times New Roman" w:hAnsi="Times New Roman"/>
          <w:sz w:val="26"/>
          <w:szCs w:val="26"/>
        </w:rPr>
        <w:t xml:space="preserve"> расходы составили </w:t>
      </w:r>
      <w:r w:rsidRPr="00864449">
        <w:rPr>
          <w:rFonts w:ascii="Times New Roman" w:hAnsi="Times New Roman"/>
          <w:sz w:val="26"/>
          <w:szCs w:val="26"/>
        </w:rPr>
        <w:t>1</w:t>
      </w:r>
      <w:r>
        <w:rPr>
          <w:rFonts w:ascii="Times New Roman" w:hAnsi="Times New Roman"/>
          <w:sz w:val="26"/>
          <w:szCs w:val="26"/>
        </w:rPr>
        <w:t> </w:t>
      </w:r>
      <w:r w:rsidRPr="00864449">
        <w:rPr>
          <w:rFonts w:ascii="Times New Roman" w:hAnsi="Times New Roman"/>
          <w:sz w:val="26"/>
          <w:szCs w:val="26"/>
        </w:rPr>
        <w:t>522</w:t>
      </w:r>
      <w:r>
        <w:rPr>
          <w:rFonts w:ascii="Times New Roman" w:hAnsi="Times New Roman"/>
          <w:sz w:val="26"/>
          <w:szCs w:val="26"/>
        </w:rPr>
        <w:t> </w:t>
      </w:r>
      <w:r w:rsidRPr="00864449">
        <w:rPr>
          <w:rFonts w:ascii="Times New Roman" w:hAnsi="Times New Roman"/>
          <w:sz w:val="26"/>
          <w:szCs w:val="26"/>
        </w:rPr>
        <w:t>672,4</w:t>
      </w:r>
      <w:r>
        <w:rPr>
          <w:rFonts w:ascii="Times New Roman" w:hAnsi="Times New Roman"/>
          <w:sz w:val="26"/>
          <w:szCs w:val="26"/>
        </w:rPr>
        <w:t xml:space="preserve"> тысячи</w:t>
      </w:r>
      <w:r w:rsidRPr="00466A77">
        <w:rPr>
          <w:rFonts w:ascii="Times New Roman" w:hAnsi="Times New Roman"/>
          <w:sz w:val="26"/>
          <w:szCs w:val="26"/>
        </w:rPr>
        <w:t xml:space="preserve"> рублей (</w:t>
      </w:r>
      <w:r>
        <w:rPr>
          <w:rFonts w:ascii="Times New Roman" w:hAnsi="Times New Roman"/>
          <w:sz w:val="26"/>
          <w:szCs w:val="26"/>
        </w:rPr>
        <w:t>20,1</w:t>
      </w:r>
      <w:r w:rsidRPr="00466A77">
        <w:rPr>
          <w:rFonts w:ascii="Times New Roman" w:hAnsi="Times New Roman"/>
          <w:sz w:val="26"/>
          <w:szCs w:val="26"/>
        </w:rPr>
        <w:t xml:space="preserve">%). Финансирование дорожного хозяйства города составило </w:t>
      </w:r>
      <w:r w:rsidRPr="00552406">
        <w:rPr>
          <w:rFonts w:ascii="Times New Roman" w:hAnsi="Times New Roman"/>
          <w:sz w:val="26"/>
          <w:szCs w:val="26"/>
        </w:rPr>
        <w:t>1</w:t>
      </w:r>
      <w:r>
        <w:rPr>
          <w:rFonts w:ascii="Times New Roman" w:hAnsi="Times New Roman"/>
          <w:sz w:val="26"/>
          <w:szCs w:val="26"/>
        </w:rPr>
        <w:t> </w:t>
      </w:r>
      <w:r w:rsidRPr="00552406">
        <w:rPr>
          <w:rFonts w:ascii="Times New Roman" w:hAnsi="Times New Roman"/>
          <w:sz w:val="26"/>
          <w:szCs w:val="26"/>
        </w:rPr>
        <w:t>350</w:t>
      </w:r>
      <w:r>
        <w:rPr>
          <w:rFonts w:ascii="Times New Roman" w:hAnsi="Times New Roman"/>
          <w:sz w:val="26"/>
          <w:szCs w:val="26"/>
        </w:rPr>
        <w:t> </w:t>
      </w:r>
      <w:r w:rsidRPr="00552406">
        <w:rPr>
          <w:rFonts w:ascii="Times New Roman" w:hAnsi="Times New Roman"/>
          <w:sz w:val="26"/>
          <w:szCs w:val="26"/>
        </w:rPr>
        <w:t>416,2</w:t>
      </w:r>
      <w:r>
        <w:rPr>
          <w:rFonts w:ascii="Times New Roman" w:hAnsi="Times New Roman"/>
          <w:sz w:val="26"/>
          <w:szCs w:val="26"/>
        </w:rPr>
        <w:t xml:space="preserve"> тысячи</w:t>
      </w:r>
      <w:r w:rsidRPr="00466A77">
        <w:rPr>
          <w:rFonts w:ascii="Times New Roman" w:hAnsi="Times New Roman"/>
          <w:sz w:val="26"/>
          <w:szCs w:val="26"/>
        </w:rPr>
        <w:t xml:space="preserve"> рублей. Расходы на финансирование транспорта составили </w:t>
      </w:r>
      <w:r w:rsidRPr="00C14FCF">
        <w:rPr>
          <w:rFonts w:ascii="Times New Roman" w:hAnsi="Times New Roman"/>
          <w:sz w:val="26"/>
          <w:szCs w:val="26"/>
        </w:rPr>
        <w:t>141</w:t>
      </w:r>
      <w:r>
        <w:rPr>
          <w:rFonts w:ascii="Times New Roman" w:hAnsi="Times New Roman"/>
          <w:sz w:val="26"/>
          <w:szCs w:val="26"/>
        </w:rPr>
        <w:t> </w:t>
      </w:r>
      <w:r w:rsidRPr="00C14FCF">
        <w:rPr>
          <w:rFonts w:ascii="Times New Roman" w:hAnsi="Times New Roman"/>
          <w:sz w:val="26"/>
          <w:szCs w:val="26"/>
        </w:rPr>
        <w:t>764,1</w:t>
      </w:r>
      <w:r>
        <w:rPr>
          <w:rFonts w:ascii="Times New Roman" w:hAnsi="Times New Roman"/>
          <w:sz w:val="26"/>
          <w:szCs w:val="26"/>
        </w:rPr>
        <w:t xml:space="preserve"> </w:t>
      </w:r>
      <w:r w:rsidRPr="00C14FCF">
        <w:rPr>
          <w:rFonts w:ascii="Times New Roman" w:hAnsi="Times New Roman"/>
          <w:sz w:val="26"/>
          <w:szCs w:val="26"/>
        </w:rPr>
        <w:t>тысячи</w:t>
      </w:r>
      <w:r w:rsidRPr="00466A77">
        <w:rPr>
          <w:rFonts w:ascii="Times New Roman" w:hAnsi="Times New Roman"/>
          <w:sz w:val="26"/>
          <w:szCs w:val="26"/>
        </w:rPr>
        <w:t xml:space="preserve"> рублей. </w:t>
      </w:r>
    </w:p>
    <w:p w:rsidR="00360860" w:rsidRPr="00466A77" w:rsidRDefault="00360860" w:rsidP="00360860">
      <w:pPr>
        <w:spacing w:after="0" w:line="240" w:lineRule="auto"/>
        <w:ind w:firstLine="709"/>
        <w:jc w:val="both"/>
        <w:rPr>
          <w:rFonts w:ascii="Times New Roman" w:hAnsi="Times New Roman"/>
          <w:sz w:val="26"/>
          <w:szCs w:val="26"/>
        </w:rPr>
      </w:pPr>
      <w:r w:rsidRPr="00466A77">
        <w:rPr>
          <w:rFonts w:ascii="Times New Roman" w:hAnsi="Times New Roman"/>
          <w:sz w:val="26"/>
          <w:szCs w:val="26"/>
        </w:rPr>
        <w:t xml:space="preserve">Финансирование отрасли </w:t>
      </w:r>
      <w:r w:rsidR="00842E1A">
        <w:rPr>
          <w:rFonts w:ascii="Times New Roman" w:hAnsi="Times New Roman"/>
          <w:sz w:val="26"/>
          <w:szCs w:val="26"/>
        </w:rPr>
        <w:t>"</w:t>
      </w:r>
      <w:r w:rsidRPr="00C14FCF">
        <w:rPr>
          <w:rFonts w:ascii="Times New Roman" w:hAnsi="Times New Roman"/>
          <w:sz w:val="26"/>
          <w:szCs w:val="26"/>
        </w:rPr>
        <w:t>Жилищно-коммунальное хозяйство</w:t>
      </w:r>
      <w:r w:rsidR="00842E1A">
        <w:rPr>
          <w:rFonts w:ascii="Times New Roman" w:hAnsi="Times New Roman"/>
          <w:sz w:val="26"/>
          <w:szCs w:val="26"/>
        </w:rPr>
        <w:t>"</w:t>
      </w:r>
      <w:r w:rsidRPr="00466A77">
        <w:rPr>
          <w:rFonts w:ascii="Times New Roman" w:hAnsi="Times New Roman"/>
          <w:sz w:val="26"/>
          <w:szCs w:val="26"/>
        </w:rPr>
        <w:t xml:space="preserve"> составило </w:t>
      </w:r>
      <w:r w:rsidRPr="00C14FCF">
        <w:rPr>
          <w:rFonts w:ascii="Times New Roman" w:hAnsi="Times New Roman"/>
          <w:sz w:val="26"/>
          <w:szCs w:val="26"/>
        </w:rPr>
        <w:t>707</w:t>
      </w:r>
      <w:r>
        <w:rPr>
          <w:rFonts w:ascii="Times New Roman" w:hAnsi="Times New Roman"/>
          <w:sz w:val="26"/>
          <w:szCs w:val="26"/>
        </w:rPr>
        <w:t> </w:t>
      </w:r>
      <w:r w:rsidRPr="00C14FCF">
        <w:rPr>
          <w:rFonts w:ascii="Times New Roman" w:hAnsi="Times New Roman"/>
          <w:sz w:val="26"/>
          <w:szCs w:val="26"/>
        </w:rPr>
        <w:t>787,8</w:t>
      </w:r>
      <w:r>
        <w:rPr>
          <w:rFonts w:ascii="Times New Roman" w:hAnsi="Times New Roman"/>
          <w:sz w:val="26"/>
          <w:szCs w:val="26"/>
        </w:rPr>
        <w:t xml:space="preserve"> тысячи</w:t>
      </w:r>
      <w:r w:rsidRPr="00466A77">
        <w:rPr>
          <w:rFonts w:ascii="Times New Roman" w:hAnsi="Times New Roman"/>
          <w:sz w:val="26"/>
          <w:szCs w:val="26"/>
        </w:rPr>
        <w:t xml:space="preserve"> рублей (</w:t>
      </w:r>
      <w:r>
        <w:rPr>
          <w:rFonts w:ascii="Times New Roman" w:hAnsi="Times New Roman"/>
          <w:sz w:val="26"/>
          <w:szCs w:val="26"/>
        </w:rPr>
        <w:t>9,4</w:t>
      </w:r>
      <w:r w:rsidRPr="00466A77">
        <w:rPr>
          <w:rFonts w:ascii="Times New Roman" w:hAnsi="Times New Roman"/>
          <w:sz w:val="26"/>
          <w:szCs w:val="26"/>
        </w:rPr>
        <w:t xml:space="preserve">%). Основной объем </w:t>
      </w:r>
      <w:r>
        <w:rPr>
          <w:rFonts w:ascii="Times New Roman" w:hAnsi="Times New Roman"/>
          <w:sz w:val="26"/>
          <w:szCs w:val="26"/>
        </w:rPr>
        <w:t>ассигнований направлен на</w:t>
      </w:r>
      <w:r w:rsidRPr="00466A77">
        <w:rPr>
          <w:rFonts w:ascii="Times New Roman" w:hAnsi="Times New Roman"/>
          <w:sz w:val="26"/>
          <w:szCs w:val="26"/>
        </w:rPr>
        <w:t xml:space="preserve"> благоустройств</w:t>
      </w:r>
      <w:r>
        <w:rPr>
          <w:rFonts w:ascii="Times New Roman" w:hAnsi="Times New Roman"/>
          <w:sz w:val="26"/>
          <w:szCs w:val="26"/>
        </w:rPr>
        <w:t>о</w:t>
      </w:r>
      <w:r w:rsidRPr="00466A77">
        <w:rPr>
          <w:rFonts w:ascii="Times New Roman" w:hAnsi="Times New Roman"/>
          <w:sz w:val="26"/>
          <w:szCs w:val="26"/>
        </w:rPr>
        <w:t xml:space="preserve"> города </w:t>
      </w:r>
      <w:r>
        <w:rPr>
          <w:rFonts w:ascii="Times New Roman" w:hAnsi="Times New Roman"/>
          <w:sz w:val="26"/>
          <w:szCs w:val="26"/>
        </w:rPr>
        <w:t>-</w:t>
      </w:r>
      <w:r w:rsidRPr="00466A77">
        <w:rPr>
          <w:rFonts w:ascii="Times New Roman" w:hAnsi="Times New Roman"/>
          <w:sz w:val="26"/>
          <w:szCs w:val="26"/>
        </w:rPr>
        <w:t xml:space="preserve"> </w:t>
      </w:r>
      <w:r w:rsidRPr="00C14FCF">
        <w:rPr>
          <w:rFonts w:ascii="Times New Roman" w:hAnsi="Times New Roman"/>
          <w:sz w:val="26"/>
          <w:szCs w:val="26"/>
        </w:rPr>
        <w:t>470</w:t>
      </w:r>
      <w:r>
        <w:rPr>
          <w:rFonts w:ascii="Times New Roman" w:hAnsi="Times New Roman"/>
          <w:sz w:val="26"/>
          <w:szCs w:val="26"/>
        </w:rPr>
        <w:t> </w:t>
      </w:r>
      <w:r w:rsidRPr="00C14FCF">
        <w:rPr>
          <w:rFonts w:ascii="Times New Roman" w:hAnsi="Times New Roman"/>
          <w:sz w:val="26"/>
          <w:szCs w:val="26"/>
        </w:rPr>
        <w:t>106,3</w:t>
      </w:r>
      <w:r>
        <w:rPr>
          <w:rFonts w:ascii="Times New Roman" w:hAnsi="Times New Roman"/>
          <w:sz w:val="26"/>
          <w:szCs w:val="26"/>
        </w:rPr>
        <w:t xml:space="preserve"> тысячи</w:t>
      </w:r>
      <w:r w:rsidRPr="00466A77">
        <w:rPr>
          <w:rFonts w:ascii="Times New Roman" w:hAnsi="Times New Roman"/>
          <w:sz w:val="26"/>
          <w:szCs w:val="26"/>
        </w:rPr>
        <w:t xml:space="preserve"> рублей</w:t>
      </w:r>
      <w:r>
        <w:rPr>
          <w:rFonts w:ascii="Times New Roman" w:hAnsi="Times New Roman"/>
          <w:sz w:val="26"/>
          <w:szCs w:val="26"/>
        </w:rPr>
        <w:t>.</w:t>
      </w:r>
      <w:r w:rsidRPr="00466A77">
        <w:rPr>
          <w:rFonts w:ascii="Times New Roman" w:hAnsi="Times New Roman"/>
          <w:sz w:val="26"/>
          <w:szCs w:val="26"/>
        </w:rPr>
        <w:t xml:space="preserve"> В отчетном периоде успешно </w:t>
      </w:r>
      <w:r w:rsidRPr="00466A77">
        <w:rPr>
          <w:rFonts w:ascii="Times New Roman" w:hAnsi="Times New Roman"/>
          <w:sz w:val="26"/>
          <w:szCs w:val="26"/>
        </w:rPr>
        <w:lastRenderedPageBreak/>
        <w:t xml:space="preserve">реализована муниципальная программа </w:t>
      </w:r>
      <w:r w:rsidR="00842E1A">
        <w:rPr>
          <w:rFonts w:ascii="Times New Roman" w:hAnsi="Times New Roman"/>
          <w:sz w:val="26"/>
          <w:szCs w:val="26"/>
        </w:rPr>
        <w:t>"</w:t>
      </w:r>
      <w:r w:rsidRPr="00466A77">
        <w:rPr>
          <w:rFonts w:ascii="Times New Roman" w:hAnsi="Times New Roman"/>
          <w:sz w:val="26"/>
          <w:szCs w:val="26"/>
        </w:rPr>
        <w:t>Формирование современной городской среды</w:t>
      </w:r>
      <w:r w:rsidR="00842E1A">
        <w:rPr>
          <w:rFonts w:ascii="Times New Roman" w:hAnsi="Times New Roman"/>
          <w:sz w:val="26"/>
          <w:szCs w:val="26"/>
        </w:rPr>
        <w:t>"</w:t>
      </w:r>
      <w:r w:rsidRPr="00466A77">
        <w:rPr>
          <w:rFonts w:ascii="Times New Roman" w:hAnsi="Times New Roman"/>
          <w:sz w:val="26"/>
          <w:szCs w:val="26"/>
        </w:rPr>
        <w:t xml:space="preserve"> с объемом финансирования </w:t>
      </w:r>
      <w:r w:rsidRPr="00C14FCF">
        <w:rPr>
          <w:rFonts w:ascii="Times New Roman" w:hAnsi="Times New Roman"/>
          <w:sz w:val="26"/>
          <w:szCs w:val="26"/>
        </w:rPr>
        <w:t>146</w:t>
      </w:r>
      <w:r>
        <w:rPr>
          <w:rFonts w:ascii="Times New Roman" w:hAnsi="Times New Roman"/>
          <w:sz w:val="26"/>
          <w:szCs w:val="26"/>
        </w:rPr>
        <w:t> </w:t>
      </w:r>
      <w:r w:rsidRPr="00C14FCF">
        <w:rPr>
          <w:rFonts w:ascii="Times New Roman" w:hAnsi="Times New Roman"/>
          <w:sz w:val="26"/>
          <w:szCs w:val="26"/>
        </w:rPr>
        <w:t>265,0</w:t>
      </w:r>
      <w:r>
        <w:rPr>
          <w:rFonts w:ascii="Times New Roman" w:hAnsi="Times New Roman"/>
          <w:sz w:val="26"/>
          <w:szCs w:val="26"/>
        </w:rPr>
        <w:t xml:space="preserve"> тысяч</w:t>
      </w:r>
      <w:r w:rsidRPr="00466A77">
        <w:rPr>
          <w:rFonts w:ascii="Times New Roman" w:hAnsi="Times New Roman"/>
          <w:sz w:val="26"/>
          <w:szCs w:val="26"/>
        </w:rPr>
        <w:t xml:space="preserve"> рублей</w:t>
      </w:r>
      <w:r>
        <w:rPr>
          <w:rFonts w:ascii="Times New Roman" w:hAnsi="Times New Roman"/>
          <w:sz w:val="26"/>
          <w:szCs w:val="26"/>
        </w:rPr>
        <w:t>.</w:t>
      </w:r>
      <w:r w:rsidRPr="00466A77">
        <w:rPr>
          <w:rFonts w:ascii="Times New Roman" w:hAnsi="Times New Roman"/>
          <w:sz w:val="26"/>
          <w:szCs w:val="26"/>
        </w:rPr>
        <w:t xml:space="preserve"> На финансирование уличного освещения направлено – </w:t>
      </w:r>
      <w:r w:rsidRPr="008A2040">
        <w:rPr>
          <w:rFonts w:ascii="Times New Roman" w:hAnsi="Times New Roman"/>
          <w:sz w:val="26"/>
          <w:szCs w:val="26"/>
        </w:rPr>
        <w:t>109</w:t>
      </w:r>
      <w:r>
        <w:rPr>
          <w:rFonts w:ascii="Times New Roman" w:hAnsi="Times New Roman"/>
          <w:sz w:val="26"/>
          <w:szCs w:val="26"/>
        </w:rPr>
        <w:t> </w:t>
      </w:r>
      <w:r w:rsidRPr="008A2040">
        <w:rPr>
          <w:rFonts w:ascii="Times New Roman" w:hAnsi="Times New Roman"/>
          <w:sz w:val="26"/>
          <w:szCs w:val="26"/>
        </w:rPr>
        <w:t>683,1</w:t>
      </w:r>
      <w:r>
        <w:rPr>
          <w:rFonts w:ascii="Times New Roman" w:hAnsi="Times New Roman"/>
          <w:sz w:val="26"/>
          <w:szCs w:val="26"/>
        </w:rPr>
        <w:t xml:space="preserve"> тысяч</w:t>
      </w:r>
      <w:r w:rsidRPr="00466A77">
        <w:rPr>
          <w:rFonts w:ascii="Times New Roman" w:hAnsi="Times New Roman"/>
          <w:sz w:val="26"/>
          <w:szCs w:val="26"/>
        </w:rPr>
        <w:t xml:space="preserve"> рублей; на организацию работ по сбору и вывозу ТБО – </w:t>
      </w:r>
      <w:r w:rsidRPr="008A2040">
        <w:rPr>
          <w:rFonts w:ascii="Times New Roman" w:hAnsi="Times New Roman"/>
          <w:sz w:val="26"/>
          <w:szCs w:val="26"/>
        </w:rPr>
        <w:t>31</w:t>
      </w:r>
      <w:r>
        <w:rPr>
          <w:rFonts w:ascii="Times New Roman" w:hAnsi="Times New Roman"/>
          <w:sz w:val="26"/>
          <w:szCs w:val="26"/>
        </w:rPr>
        <w:t> </w:t>
      </w:r>
      <w:r w:rsidRPr="008A2040">
        <w:rPr>
          <w:rFonts w:ascii="Times New Roman" w:hAnsi="Times New Roman"/>
          <w:sz w:val="26"/>
          <w:szCs w:val="26"/>
        </w:rPr>
        <w:t>066,3</w:t>
      </w:r>
      <w:r>
        <w:rPr>
          <w:rFonts w:ascii="Times New Roman" w:hAnsi="Times New Roman"/>
          <w:sz w:val="26"/>
          <w:szCs w:val="26"/>
        </w:rPr>
        <w:t xml:space="preserve"> тысячи</w:t>
      </w:r>
      <w:r w:rsidRPr="00466A77">
        <w:rPr>
          <w:rFonts w:ascii="Times New Roman" w:hAnsi="Times New Roman"/>
          <w:sz w:val="26"/>
          <w:szCs w:val="26"/>
        </w:rPr>
        <w:t xml:space="preserve"> рублей</w:t>
      </w:r>
      <w:r>
        <w:rPr>
          <w:rFonts w:ascii="Times New Roman" w:hAnsi="Times New Roman"/>
          <w:sz w:val="26"/>
          <w:szCs w:val="26"/>
        </w:rPr>
        <w:t>.</w:t>
      </w:r>
      <w:r w:rsidRPr="00466A77">
        <w:rPr>
          <w:rFonts w:ascii="Times New Roman" w:hAnsi="Times New Roman"/>
          <w:sz w:val="26"/>
          <w:szCs w:val="26"/>
        </w:rPr>
        <w:t xml:space="preserve"> </w:t>
      </w:r>
      <w:r>
        <w:rPr>
          <w:rFonts w:ascii="Times New Roman" w:hAnsi="Times New Roman"/>
          <w:sz w:val="26"/>
          <w:szCs w:val="26"/>
        </w:rPr>
        <w:t>Р</w:t>
      </w:r>
      <w:r w:rsidRPr="008A2040">
        <w:rPr>
          <w:rFonts w:ascii="Times New Roman" w:hAnsi="Times New Roman"/>
          <w:sz w:val="26"/>
          <w:szCs w:val="26"/>
        </w:rPr>
        <w:t xml:space="preserve">асходы по жилищному хозяйству </w:t>
      </w:r>
      <w:r w:rsidRPr="00466A77">
        <w:rPr>
          <w:rFonts w:ascii="Times New Roman" w:hAnsi="Times New Roman"/>
          <w:sz w:val="26"/>
          <w:szCs w:val="26"/>
        </w:rPr>
        <w:t xml:space="preserve">составили </w:t>
      </w:r>
      <w:r w:rsidRPr="008A2040">
        <w:rPr>
          <w:rFonts w:ascii="Times New Roman" w:hAnsi="Times New Roman"/>
          <w:sz w:val="26"/>
          <w:szCs w:val="26"/>
        </w:rPr>
        <w:t>72</w:t>
      </w:r>
      <w:r>
        <w:rPr>
          <w:rFonts w:ascii="Times New Roman" w:hAnsi="Times New Roman"/>
          <w:sz w:val="26"/>
          <w:szCs w:val="26"/>
        </w:rPr>
        <w:t> </w:t>
      </w:r>
      <w:r w:rsidRPr="008A2040">
        <w:rPr>
          <w:rFonts w:ascii="Times New Roman" w:hAnsi="Times New Roman"/>
          <w:sz w:val="26"/>
          <w:szCs w:val="26"/>
        </w:rPr>
        <w:t>176,1</w:t>
      </w:r>
      <w:r>
        <w:rPr>
          <w:rFonts w:ascii="Times New Roman" w:hAnsi="Times New Roman"/>
          <w:sz w:val="26"/>
          <w:szCs w:val="26"/>
        </w:rPr>
        <w:t xml:space="preserve"> тысяч</w:t>
      </w:r>
      <w:r w:rsidRPr="00466A77">
        <w:rPr>
          <w:rFonts w:ascii="Times New Roman" w:hAnsi="Times New Roman"/>
          <w:sz w:val="26"/>
          <w:szCs w:val="26"/>
        </w:rPr>
        <w:t xml:space="preserve"> рублей. Расходы по коммунальному хозяйству составили </w:t>
      </w:r>
      <w:r w:rsidRPr="008A2040">
        <w:rPr>
          <w:rFonts w:ascii="Times New Roman" w:hAnsi="Times New Roman"/>
          <w:sz w:val="26"/>
          <w:szCs w:val="26"/>
        </w:rPr>
        <w:t>57</w:t>
      </w:r>
      <w:r>
        <w:rPr>
          <w:rFonts w:ascii="Times New Roman" w:hAnsi="Times New Roman"/>
          <w:sz w:val="26"/>
          <w:szCs w:val="26"/>
        </w:rPr>
        <w:t> </w:t>
      </w:r>
      <w:r w:rsidRPr="008A2040">
        <w:rPr>
          <w:rFonts w:ascii="Times New Roman" w:hAnsi="Times New Roman"/>
          <w:sz w:val="26"/>
          <w:szCs w:val="26"/>
        </w:rPr>
        <w:t>298,1</w:t>
      </w:r>
      <w:r>
        <w:rPr>
          <w:rFonts w:ascii="Times New Roman" w:hAnsi="Times New Roman"/>
          <w:sz w:val="26"/>
          <w:szCs w:val="26"/>
        </w:rPr>
        <w:t xml:space="preserve"> тысяч</w:t>
      </w:r>
      <w:r w:rsidRPr="00466A77">
        <w:rPr>
          <w:rFonts w:ascii="Times New Roman" w:hAnsi="Times New Roman"/>
          <w:sz w:val="26"/>
          <w:szCs w:val="26"/>
        </w:rPr>
        <w:t xml:space="preserve"> рублей</w:t>
      </w:r>
      <w:r>
        <w:rPr>
          <w:rFonts w:ascii="Times New Roman" w:hAnsi="Times New Roman"/>
          <w:sz w:val="26"/>
          <w:szCs w:val="26"/>
        </w:rPr>
        <w:t>.</w:t>
      </w:r>
    </w:p>
    <w:p w:rsidR="00360860" w:rsidRPr="00466A77" w:rsidRDefault="00360860" w:rsidP="00360860">
      <w:pPr>
        <w:spacing w:after="0" w:line="240" w:lineRule="auto"/>
        <w:ind w:firstLine="709"/>
        <w:jc w:val="both"/>
        <w:rPr>
          <w:rFonts w:ascii="Times New Roman" w:hAnsi="Times New Roman"/>
          <w:sz w:val="26"/>
          <w:szCs w:val="26"/>
        </w:rPr>
      </w:pPr>
      <w:r w:rsidRPr="00466A77">
        <w:rPr>
          <w:rFonts w:ascii="Times New Roman" w:hAnsi="Times New Roman"/>
          <w:sz w:val="26"/>
          <w:szCs w:val="26"/>
        </w:rPr>
        <w:t xml:space="preserve">По разделу </w:t>
      </w:r>
      <w:r w:rsidR="00842E1A">
        <w:rPr>
          <w:rFonts w:ascii="Times New Roman" w:hAnsi="Times New Roman"/>
          <w:sz w:val="26"/>
          <w:szCs w:val="26"/>
        </w:rPr>
        <w:t>"</w:t>
      </w:r>
      <w:r w:rsidRPr="00466A77">
        <w:rPr>
          <w:rFonts w:ascii="Times New Roman" w:hAnsi="Times New Roman"/>
          <w:sz w:val="26"/>
          <w:szCs w:val="26"/>
        </w:rPr>
        <w:t>Социальная политика</w:t>
      </w:r>
      <w:r w:rsidR="00842E1A">
        <w:rPr>
          <w:rFonts w:ascii="Times New Roman" w:hAnsi="Times New Roman"/>
          <w:sz w:val="26"/>
          <w:szCs w:val="26"/>
        </w:rPr>
        <w:t>"</w:t>
      </w:r>
      <w:r w:rsidRPr="00466A77">
        <w:rPr>
          <w:rFonts w:ascii="Times New Roman" w:hAnsi="Times New Roman"/>
          <w:sz w:val="26"/>
          <w:szCs w:val="26"/>
        </w:rPr>
        <w:t xml:space="preserve"> расходы составили </w:t>
      </w:r>
      <w:r w:rsidRPr="008A2040">
        <w:rPr>
          <w:rFonts w:ascii="Times New Roman" w:hAnsi="Times New Roman"/>
          <w:sz w:val="26"/>
          <w:szCs w:val="26"/>
        </w:rPr>
        <w:t>165</w:t>
      </w:r>
      <w:r>
        <w:rPr>
          <w:rFonts w:ascii="Times New Roman" w:hAnsi="Times New Roman"/>
          <w:sz w:val="26"/>
          <w:szCs w:val="26"/>
        </w:rPr>
        <w:t> </w:t>
      </w:r>
      <w:r w:rsidRPr="008A2040">
        <w:rPr>
          <w:rFonts w:ascii="Times New Roman" w:hAnsi="Times New Roman"/>
          <w:sz w:val="26"/>
          <w:szCs w:val="26"/>
        </w:rPr>
        <w:t>712,3</w:t>
      </w:r>
      <w:r>
        <w:rPr>
          <w:rFonts w:ascii="Times New Roman" w:hAnsi="Times New Roman"/>
          <w:sz w:val="26"/>
          <w:szCs w:val="26"/>
        </w:rPr>
        <w:t xml:space="preserve"> тысяч</w:t>
      </w:r>
      <w:r w:rsidRPr="00466A77">
        <w:rPr>
          <w:rFonts w:ascii="Times New Roman" w:hAnsi="Times New Roman"/>
          <w:sz w:val="26"/>
          <w:szCs w:val="26"/>
        </w:rPr>
        <w:t xml:space="preserve"> рублей. На предоставление мер социальной поддержки по частичной оплате населению стоимости услуг отопления и </w:t>
      </w:r>
      <w:r w:rsidRPr="008A2040">
        <w:rPr>
          <w:rFonts w:ascii="Times New Roman" w:hAnsi="Times New Roman"/>
          <w:sz w:val="26"/>
          <w:szCs w:val="26"/>
        </w:rPr>
        <w:t>горячему водоснабжению</w:t>
      </w:r>
      <w:r w:rsidRPr="00466A77">
        <w:rPr>
          <w:rFonts w:ascii="Times New Roman" w:hAnsi="Times New Roman"/>
          <w:sz w:val="26"/>
          <w:szCs w:val="26"/>
        </w:rPr>
        <w:t xml:space="preserve"> направлено </w:t>
      </w:r>
      <w:r w:rsidRPr="008A2040">
        <w:rPr>
          <w:rFonts w:ascii="Times New Roman" w:hAnsi="Times New Roman"/>
          <w:sz w:val="26"/>
          <w:szCs w:val="26"/>
        </w:rPr>
        <w:t>76</w:t>
      </w:r>
      <w:r>
        <w:rPr>
          <w:rFonts w:ascii="Times New Roman" w:hAnsi="Times New Roman"/>
          <w:sz w:val="26"/>
          <w:szCs w:val="26"/>
        </w:rPr>
        <w:t> </w:t>
      </w:r>
      <w:r w:rsidRPr="008A2040">
        <w:rPr>
          <w:rFonts w:ascii="Times New Roman" w:hAnsi="Times New Roman"/>
          <w:sz w:val="26"/>
          <w:szCs w:val="26"/>
        </w:rPr>
        <w:t>133,8</w:t>
      </w:r>
      <w:r>
        <w:rPr>
          <w:rFonts w:ascii="Times New Roman" w:hAnsi="Times New Roman"/>
          <w:sz w:val="26"/>
          <w:szCs w:val="26"/>
        </w:rPr>
        <w:t xml:space="preserve"> тысяч рублей</w:t>
      </w:r>
      <w:r w:rsidRPr="00466A77">
        <w:rPr>
          <w:rFonts w:ascii="Times New Roman" w:hAnsi="Times New Roman"/>
          <w:sz w:val="26"/>
          <w:szCs w:val="26"/>
        </w:rPr>
        <w:t xml:space="preserve">. </w:t>
      </w:r>
    </w:p>
    <w:p w:rsidR="00360860" w:rsidRPr="00466A77" w:rsidRDefault="00360860" w:rsidP="00360860">
      <w:pPr>
        <w:spacing w:after="0" w:line="240" w:lineRule="auto"/>
        <w:ind w:firstLine="709"/>
        <w:jc w:val="both"/>
        <w:rPr>
          <w:rFonts w:ascii="Times New Roman" w:hAnsi="Times New Roman"/>
          <w:sz w:val="26"/>
          <w:szCs w:val="26"/>
        </w:rPr>
      </w:pPr>
      <w:r w:rsidRPr="00466A77">
        <w:rPr>
          <w:rFonts w:ascii="Times New Roman" w:hAnsi="Times New Roman"/>
          <w:sz w:val="26"/>
          <w:szCs w:val="26"/>
        </w:rPr>
        <w:t>В 201</w:t>
      </w:r>
      <w:r>
        <w:rPr>
          <w:rFonts w:ascii="Times New Roman" w:hAnsi="Times New Roman"/>
          <w:sz w:val="26"/>
          <w:szCs w:val="26"/>
        </w:rPr>
        <w:t>9</w:t>
      </w:r>
      <w:r w:rsidRPr="00466A77">
        <w:rPr>
          <w:rFonts w:ascii="Times New Roman" w:hAnsi="Times New Roman"/>
          <w:sz w:val="26"/>
          <w:szCs w:val="26"/>
        </w:rPr>
        <w:t xml:space="preserve"> году общий объем инвестиций, предусмотренных на финансирование объектов адресной инвестиционной программы города Костромы, составил </w:t>
      </w:r>
      <w:r w:rsidRPr="003C39D5">
        <w:rPr>
          <w:rFonts w:ascii="Times New Roman" w:hAnsi="Times New Roman"/>
          <w:sz w:val="26"/>
          <w:szCs w:val="26"/>
        </w:rPr>
        <w:t>986</w:t>
      </w:r>
      <w:r>
        <w:rPr>
          <w:rFonts w:ascii="Times New Roman" w:hAnsi="Times New Roman"/>
          <w:sz w:val="26"/>
          <w:szCs w:val="26"/>
        </w:rPr>
        <w:t> </w:t>
      </w:r>
      <w:r w:rsidRPr="003C39D5">
        <w:rPr>
          <w:rFonts w:ascii="Times New Roman" w:hAnsi="Times New Roman"/>
          <w:sz w:val="26"/>
          <w:szCs w:val="26"/>
        </w:rPr>
        <w:t>373,5</w:t>
      </w:r>
      <w:r>
        <w:rPr>
          <w:rFonts w:ascii="Times New Roman" w:hAnsi="Times New Roman"/>
          <w:sz w:val="26"/>
          <w:szCs w:val="26"/>
        </w:rPr>
        <w:t xml:space="preserve"> тысячи</w:t>
      </w:r>
      <w:r w:rsidRPr="00466A77">
        <w:rPr>
          <w:rFonts w:ascii="Times New Roman" w:hAnsi="Times New Roman"/>
          <w:sz w:val="26"/>
          <w:szCs w:val="26"/>
        </w:rPr>
        <w:t xml:space="preserve"> рублей. Основной объем бюджетных инвестиций – </w:t>
      </w:r>
      <w:r>
        <w:rPr>
          <w:rFonts w:ascii="Times New Roman" w:hAnsi="Times New Roman"/>
          <w:sz w:val="26"/>
          <w:szCs w:val="26"/>
        </w:rPr>
        <w:t>964 873,5</w:t>
      </w:r>
      <w:r w:rsidRPr="00466A77">
        <w:rPr>
          <w:rFonts w:ascii="Times New Roman" w:hAnsi="Times New Roman"/>
          <w:sz w:val="26"/>
          <w:szCs w:val="26"/>
        </w:rPr>
        <w:t xml:space="preserve"> </w:t>
      </w:r>
      <w:r>
        <w:rPr>
          <w:rFonts w:ascii="Times New Roman" w:hAnsi="Times New Roman"/>
          <w:sz w:val="26"/>
          <w:szCs w:val="26"/>
        </w:rPr>
        <w:t>тысяч</w:t>
      </w:r>
      <w:r w:rsidRPr="00466A77">
        <w:rPr>
          <w:rFonts w:ascii="Times New Roman" w:hAnsi="Times New Roman"/>
          <w:sz w:val="26"/>
          <w:szCs w:val="26"/>
        </w:rPr>
        <w:t xml:space="preserve"> рублей</w:t>
      </w:r>
      <w:r>
        <w:rPr>
          <w:rFonts w:ascii="Times New Roman" w:hAnsi="Times New Roman"/>
          <w:sz w:val="26"/>
          <w:szCs w:val="26"/>
        </w:rPr>
        <w:t xml:space="preserve"> (97,8</w:t>
      </w:r>
      <w:r w:rsidRPr="00466A77">
        <w:rPr>
          <w:rFonts w:ascii="Times New Roman" w:hAnsi="Times New Roman"/>
          <w:sz w:val="26"/>
          <w:szCs w:val="26"/>
        </w:rPr>
        <w:t>% общего объема расходов ад</w:t>
      </w:r>
      <w:r>
        <w:rPr>
          <w:rFonts w:ascii="Times New Roman" w:hAnsi="Times New Roman"/>
          <w:sz w:val="26"/>
          <w:szCs w:val="26"/>
        </w:rPr>
        <w:t xml:space="preserve">ресной инвестиционной программы) </w:t>
      </w:r>
      <w:r w:rsidRPr="00466A77">
        <w:rPr>
          <w:rFonts w:ascii="Times New Roman" w:hAnsi="Times New Roman"/>
          <w:sz w:val="26"/>
          <w:szCs w:val="26"/>
        </w:rPr>
        <w:t xml:space="preserve">направлен на финансирование объектов социально-культурной сферы. На строительство дошкольных образовательных учреждений направлено </w:t>
      </w:r>
      <w:r w:rsidRPr="00047E58">
        <w:rPr>
          <w:rFonts w:ascii="Times New Roman" w:hAnsi="Times New Roman"/>
          <w:sz w:val="26"/>
          <w:szCs w:val="26"/>
        </w:rPr>
        <w:t>365</w:t>
      </w:r>
      <w:r>
        <w:rPr>
          <w:rFonts w:ascii="Times New Roman" w:hAnsi="Times New Roman"/>
          <w:sz w:val="26"/>
          <w:szCs w:val="26"/>
        </w:rPr>
        <w:t> </w:t>
      </w:r>
      <w:r w:rsidRPr="00047E58">
        <w:rPr>
          <w:rFonts w:ascii="Times New Roman" w:hAnsi="Times New Roman"/>
          <w:sz w:val="26"/>
          <w:szCs w:val="26"/>
        </w:rPr>
        <w:t>228,0</w:t>
      </w:r>
      <w:r>
        <w:rPr>
          <w:rFonts w:ascii="Times New Roman" w:hAnsi="Times New Roman"/>
          <w:sz w:val="26"/>
          <w:szCs w:val="26"/>
        </w:rPr>
        <w:t xml:space="preserve"> тысяч </w:t>
      </w:r>
      <w:r w:rsidRPr="00466A77">
        <w:rPr>
          <w:rFonts w:ascii="Times New Roman" w:hAnsi="Times New Roman"/>
          <w:sz w:val="26"/>
          <w:szCs w:val="26"/>
        </w:rPr>
        <w:t>рублей</w:t>
      </w:r>
      <w:r>
        <w:rPr>
          <w:rFonts w:ascii="Times New Roman" w:hAnsi="Times New Roman"/>
          <w:sz w:val="26"/>
          <w:szCs w:val="26"/>
        </w:rPr>
        <w:t>,</w:t>
      </w:r>
      <w:r w:rsidRPr="00466A77">
        <w:rPr>
          <w:rFonts w:ascii="Times New Roman" w:hAnsi="Times New Roman"/>
          <w:sz w:val="26"/>
          <w:szCs w:val="26"/>
        </w:rPr>
        <w:t xml:space="preserve"> </w:t>
      </w:r>
      <w:r>
        <w:rPr>
          <w:rFonts w:ascii="Times New Roman" w:hAnsi="Times New Roman"/>
          <w:sz w:val="26"/>
          <w:szCs w:val="26"/>
        </w:rPr>
        <w:t xml:space="preserve">в том числе на </w:t>
      </w:r>
      <w:r w:rsidRPr="00466A77">
        <w:rPr>
          <w:rFonts w:ascii="Times New Roman" w:hAnsi="Times New Roman"/>
          <w:sz w:val="26"/>
          <w:szCs w:val="26"/>
        </w:rPr>
        <w:t xml:space="preserve">строительство </w:t>
      </w:r>
      <w:r>
        <w:rPr>
          <w:rFonts w:ascii="Times New Roman" w:hAnsi="Times New Roman"/>
          <w:sz w:val="26"/>
          <w:szCs w:val="26"/>
        </w:rPr>
        <w:t>двух</w:t>
      </w:r>
      <w:r w:rsidRPr="00466A77">
        <w:rPr>
          <w:rFonts w:ascii="Times New Roman" w:hAnsi="Times New Roman"/>
          <w:sz w:val="26"/>
          <w:szCs w:val="26"/>
        </w:rPr>
        <w:t xml:space="preserve"> детских садов с общей наполняемостью </w:t>
      </w:r>
      <w:r>
        <w:rPr>
          <w:rFonts w:ascii="Times New Roman" w:hAnsi="Times New Roman"/>
          <w:sz w:val="26"/>
          <w:szCs w:val="26"/>
        </w:rPr>
        <w:t>560</w:t>
      </w:r>
      <w:r w:rsidRPr="00466A77">
        <w:rPr>
          <w:rFonts w:ascii="Times New Roman" w:hAnsi="Times New Roman"/>
          <w:sz w:val="26"/>
          <w:szCs w:val="26"/>
        </w:rPr>
        <w:t xml:space="preserve"> мест. На строительство двух зданий общеобразовательных учреждений на 2000 мест направлено </w:t>
      </w:r>
      <w:r>
        <w:rPr>
          <w:rFonts w:ascii="Times New Roman" w:hAnsi="Times New Roman"/>
          <w:sz w:val="26"/>
          <w:szCs w:val="26"/>
        </w:rPr>
        <w:t>474 950,5 тысяч</w:t>
      </w:r>
      <w:r w:rsidR="00CF2F04">
        <w:rPr>
          <w:rFonts w:ascii="Times New Roman" w:hAnsi="Times New Roman"/>
          <w:sz w:val="26"/>
          <w:szCs w:val="26"/>
        </w:rPr>
        <w:t xml:space="preserve"> рублей. Завершены</w:t>
      </w:r>
      <w:r w:rsidRPr="00466A77">
        <w:rPr>
          <w:rFonts w:ascii="Times New Roman" w:hAnsi="Times New Roman"/>
          <w:sz w:val="26"/>
          <w:szCs w:val="26"/>
        </w:rPr>
        <w:t xml:space="preserve"> работы по реконструкции базы гребного спорта ДЮСШ №</w:t>
      </w:r>
      <w:r>
        <w:rPr>
          <w:rFonts w:ascii="Times New Roman" w:hAnsi="Times New Roman"/>
          <w:sz w:val="26"/>
          <w:szCs w:val="26"/>
        </w:rPr>
        <w:t xml:space="preserve"> </w:t>
      </w:r>
      <w:r w:rsidRPr="00466A77">
        <w:rPr>
          <w:rFonts w:ascii="Times New Roman" w:hAnsi="Times New Roman"/>
          <w:sz w:val="26"/>
          <w:szCs w:val="26"/>
        </w:rPr>
        <w:t xml:space="preserve">9 с объемом финансирования </w:t>
      </w:r>
      <w:r w:rsidRPr="00047E58">
        <w:rPr>
          <w:rFonts w:ascii="Times New Roman" w:hAnsi="Times New Roman"/>
          <w:sz w:val="26"/>
          <w:szCs w:val="26"/>
        </w:rPr>
        <w:t>120</w:t>
      </w:r>
      <w:r>
        <w:rPr>
          <w:rFonts w:ascii="Times New Roman" w:hAnsi="Times New Roman"/>
          <w:sz w:val="26"/>
          <w:szCs w:val="26"/>
        </w:rPr>
        <w:t> </w:t>
      </w:r>
      <w:r w:rsidRPr="00047E58">
        <w:rPr>
          <w:rFonts w:ascii="Times New Roman" w:hAnsi="Times New Roman"/>
          <w:sz w:val="26"/>
          <w:szCs w:val="26"/>
        </w:rPr>
        <w:t>629,8</w:t>
      </w:r>
      <w:r>
        <w:rPr>
          <w:rFonts w:ascii="Times New Roman" w:hAnsi="Times New Roman"/>
          <w:sz w:val="26"/>
          <w:szCs w:val="26"/>
        </w:rPr>
        <w:t xml:space="preserve"> тысячи </w:t>
      </w:r>
      <w:r w:rsidRPr="00466A77">
        <w:rPr>
          <w:rFonts w:ascii="Times New Roman" w:hAnsi="Times New Roman"/>
          <w:sz w:val="26"/>
          <w:szCs w:val="26"/>
        </w:rPr>
        <w:t xml:space="preserve">рублей. </w:t>
      </w:r>
    </w:p>
    <w:p w:rsidR="00360860" w:rsidRPr="00D82F2C" w:rsidRDefault="00360860" w:rsidP="00360860">
      <w:pPr>
        <w:spacing w:after="0" w:line="240" w:lineRule="auto"/>
        <w:ind w:firstLine="709"/>
        <w:jc w:val="both"/>
        <w:rPr>
          <w:rFonts w:ascii="Times New Roman" w:hAnsi="Times New Roman"/>
          <w:sz w:val="26"/>
          <w:szCs w:val="26"/>
        </w:rPr>
      </w:pPr>
      <w:r w:rsidRPr="00032FBB">
        <w:rPr>
          <w:rFonts w:ascii="Times New Roman" w:hAnsi="Times New Roman"/>
          <w:sz w:val="26"/>
          <w:szCs w:val="26"/>
        </w:rPr>
        <w:t xml:space="preserve">В </w:t>
      </w:r>
      <w:r>
        <w:rPr>
          <w:rFonts w:ascii="Times New Roman" w:hAnsi="Times New Roman"/>
          <w:sz w:val="26"/>
          <w:szCs w:val="26"/>
        </w:rPr>
        <w:t>течение отчетного периода</w:t>
      </w:r>
      <w:r w:rsidRPr="00032FBB">
        <w:rPr>
          <w:rFonts w:ascii="Times New Roman" w:hAnsi="Times New Roman"/>
          <w:sz w:val="26"/>
          <w:szCs w:val="26"/>
        </w:rPr>
        <w:t xml:space="preserve"> </w:t>
      </w:r>
      <w:r>
        <w:rPr>
          <w:rFonts w:ascii="Times New Roman" w:hAnsi="Times New Roman"/>
          <w:sz w:val="26"/>
          <w:szCs w:val="26"/>
        </w:rPr>
        <w:t>реализовывались</w:t>
      </w:r>
      <w:r w:rsidRPr="00032FBB">
        <w:rPr>
          <w:rFonts w:ascii="Times New Roman" w:hAnsi="Times New Roman"/>
          <w:sz w:val="26"/>
          <w:szCs w:val="26"/>
        </w:rPr>
        <w:t xml:space="preserve"> утвержденны</w:t>
      </w:r>
      <w:r>
        <w:rPr>
          <w:rFonts w:ascii="Times New Roman" w:hAnsi="Times New Roman"/>
          <w:sz w:val="26"/>
          <w:szCs w:val="26"/>
        </w:rPr>
        <w:t>е</w:t>
      </w:r>
      <w:r w:rsidRPr="00032FBB">
        <w:rPr>
          <w:rFonts w:ascii="Times New Roman" w:hAnsi="Times New Roman"/>
          <w:sz w:val="26"/>
          <w:szCs w:val="26"/>
        </w:rPr>
        <w:t xml:space="preserve"> муниципальны</w:t>
      </w:r>
      <w:r>
        <w:rPr>
          <w:rFonts w:ascii="Times New Roman" w:hAnsi="Times New Roman"/>
          <w:sz w:val="26"/>
          <w:szCs w:val="26"/>
        </w:rPr>
        <w:t>е</w:t>
      </w:r>
      <w:r w:rsidRPr="00032FBB">
        <w:rPr>
          <w:rFonts w:ascii="Times New Roman" w:hAnsi="Times New Roman"/>
          <w:sz w:val="26"/>
          <w:szCs w:val="26"/>
        </w:rPr>
        <w:t xml:space="preserve"> программ</w:t>
      </w:r>
      <w:r>
        <w:rPr>
          <w:rFonts w:ascii="Times New Roman" w:hAnsi="Times New Roman"/>
          <w:sz w:val="26"/>
          <w:szCs w:val="26"/>
        </w:rPr>
        <w:t>ы,</w:t>
      </w:r>
      <w:r w:rsidRPr="00032FBB">
        <w:rPr>
          <w:rFonts w:ascii="Times New Roman" w:hAnsi="Times New Roman"/>
          <w:sz w:val="26"/>
          <w:szCs w:val="26"/>
        </w:rPr>
        <w:t xml:space="preserve"> объ</w:t>
      </w:r>
      <w:r>
        <w:rPr>
          <w:rFonts w:ascii="Times New Roman" w:hAnsi="Times New Roman"/>
          <w:sz w:val="26"/>
          <w:szCs w:val="26"/>
        </w:rPr>
        <w:t>ем программных расходов составил</w:t>
      </w:r>
      <w:r w:rsidRPr="00032FBB">
        <w:rPr>
          <w:rFonts w:ascii="Times New Roman" w:hAnsi="Times New Roman"/>
          <w:sz w:val="26"/>
          <w:szCs w:val="26"/>
        </w:rPr>
        <w:t xml:space="preserve"> </w:t>
      </w:r>
      <w:r>
        <w:rPr>
          <w:rFonts w:ascii="Times New Roman" w:hAnsi="Times New Roman"/>
          <w:sz w:val="26"/>
          <w:szCs w:val="26"/>
        </w:rPr>
        <w:t>97,8</w:t>
      </w:r>
      <w:r w:rsidRPr="00032FBB">
        <w:rPr>
          <w:rFonts w:ascii="Times New Roman" w:hAnsi="Times New Roman"/>
          <w:sz w:val="26"/>
          <w:szCs w:val="26"/>
        </w:rPr>
        <w:t xml:space="preserve"> процентов</w:t>
      </w:r>
      <w:r>
        <w:rPr>
          <w:rFonts w:ascii="Times New Roman" w:hAnsi="Times New Roman"/>
          <w:sz w:val="26"/>
          <w:szCs w:val="26"/>
        </w:rPr>
        <w:t>, в том числе в разрезе муниципальных программ</w:t>
      </w:r>
      <w:r w:rsidRPr="00D82F2C">
        <w:rPr>
          <w:rFonts w:ascii="Times New Roman" w:hAnsi="Times New Roman"/>
          <w:sz w:val="26"/>
          <w:szCs w:val="26"/>
        </w:rPr>
        <w:t>:</w:t>
      </w:r>
    </w:p>
    <w:p w:rsidR="00360860" w:rsidRPr="00C5384F" w:rsidRDefault="00842E1A" w:rsidP="00360860">
      <w:pPr>
        <w:spacing w:after="0" w:line="240" w:lineRule="auto"/>
        <w:ind w:firstLine="709"/>
        <w:jc w:val="both"/>
        <w:rPr>
          <w:rFonts w:ascii="Times New Roman" w:hAnsi="Times New Roman"/>
          <w:sz w:val="26"/>
          <w:szCs w:val="26"/>
        </w:rPr>
      </w:pPr>
      <w:r>
        <w:rPr>
          <w:rFonts w:ascii="Times New Roman" w:hAnsi="Times New Roman"/>
          <w:sz w:val="26"/>
          <w:szCs w:val="26"/>
        </w:rPr>
        <w:t>"</w:t>
      </w:r>
      <w:r w:rsidR="00360860" w:rsidRPr="00C5384F">
        <w:rPr>
          <w:rFonts w:ascii="Times New Roman" w:hAnsi="Times New Roman"/>
          <w:sz w:val="26"/>
          <w:szCs w:val="26"/>
        </w:rPr>
        <w:t>Развитие образования, культуры, спорта, физической культуры и совершенствование молодежной политики в городе Костроме</w:t>
      </w:r>
      <w:r>
        <w:rPr>
          <w:rFonts w:ascii="Times New Roman" w:hAnsi="Times New Roman"/>
          <w:sz w:val="26"/>
          <w:szCs w:val="26"/>
        </w:rPr>
        <w:t>"</w:t>
      </w:r>
      <w:r w:rsidR="00360860" w:rsidRPr="00C5384F">
        <w:rPr>
          <w:rFonts w:ascii="Times New Roman" w:hAnsi="Times New Roman"/>
          <w:sz w:val="26"/>
          <w:szCs w:val="26"/>
        </w:rPr>
        <w:t xml:space="preserve"> -4 470 691,5 тысячи рублей (59,1%);</w:t>
      </w:r>
    </w:p>
    <w:p w:rsidR="00360860" w:rsidRPr="00C5384F" w:rsidRDefault="00842E1A" w:rsidP="00360860">
      <w:pPr>
        <w:spacing w:after="0" w:line="240" w:lineRule="auto"/>
        <w:ind w:firstLine="709"/>
        <w:jc w:val="both"/>
        <w:rPr>
          <w:rFonts w:ascii="Times New Roman" w:hAnsi="Times New Roman"/>
          <w:sz w:val="26"/>
          <w:szCs w:val="26"/>
        </w:rPr>
      </w:pPr>
      <w:r>
        <w:rPr>
          <w:rFonts w:ascii="Times New Roman" w:hAnsi="Times New Roman"/>
          <w:sz w:val="26"/>
          <w:szCs w:val="26"/>
        </w:rPr>
        <w:t>"</w:t>
      </w:r>
      <w:r w:rsidR="00360860" w:rsidRPr="00C5384F">
        <w:rPr>
          <w:rFonts w:ascii="Times New Roman" w:hAnsi="Times New Roman"/>
          <w:sz w:val="26"/>
          <w:szCs w:val="26"/>
        </w:rPr>
        <w:t>Повышение качества жилищного фонда и коммунальных услуг на территории города Костромы</w:t>
      </w:r>
      <w:r>
        <w:rPr>
          <w:rFonts w:ascii="Times New Roman" w:hAnsi="Times New Roman"/>
          <w:sz w:val="26"/>
          <w:szCs w:val="26"/>
        </w:rPr>
        <w:t>"</w:t>
      </w:r>
      <w:r w:rsidR="00360860" w:rsidRPr="00C5384F">
        <w:rPr>
          <w:rFonts w:ascii="Times New Roman" w:hAnsi="Times New Roman"/>
          <w:sz w:val="26"/>
          <w:szCs w:val="26"/>
        </w:rPr>
        <w:t xml:space="preserve"> – 293 208,0 тысячи рублей (3,9%);</w:t>
      </w:r>
    </w:p>
    <w:p w:rsidR="00360860" w:rsidRPr="00C5384F" w:rsidRDefault="00842E1A" w:rsidP="00360860">
      <w:pPr>
        <w:spacing w:after="0" w:line="240" w:lineRule="auto"/>
        <w:ind w:firstLine="709"/>
        <w:jc w:val="both"/>
        <w:rPr>
          <w:rFonts w:ascii="Times New Roman" w:hAnsi="Times New Roman"/>
          <w:sz w:val="26"/>
          <w:szCs w:val="26"/>
        </w:rPr>
      </w:pPr>
      <w:r>
        <w:rPr>
          <w:rFonts w:ascii="Times New Roman" w:hAnsi="Times New Roman"/>
          <w:sz w:val="26"/>
          <w:szCs w:val="26"/>
        </w:rPr>
        <w:t>"</w:t>
      </w:r>
      <w:r w:rsidR="00360860" w:rsidRPr="00C5384F">
        <w:rPr>
          <w:rFonts w:ascii="Times New Roman" w:hAnsi="Times New Roman"/>
          <w:sz w:val="26"/>
          <w:szCs w:val="26"/>
        </w:rPr>
        <w:t>Благоустройство города Костромы</w:t>
      </w:r>
      <w:r>
        <w:rPr>
          <w:rFonts w:ascii="Times New Roman" w:hAnsi="Times New Roman"/>
          <w:sz w:val="26"/>
          <w:szCs w:val="26"/>
        </w:rPr>
        <w:t>"</w:t>
      </w:r>
      <w:r w:rsidR="00360860" w:rsidRPr="00C5384F">
        <w:rPr>
          <w:rFonts w:ascii="Times New Roman" w:hAnsi="Times New Roman"/>
          <w:sz w:val="26"/>
          <w:szCs w:val="26"/>
        </w:rPr>
        <w:t xml:space="preserve"> -363 484,7 тысячи рублей (4,8%);</w:t>
      </w:r>
    </w:p>
    <w:p w:rsidR="00360860" w:rsidRPr="00C5384F" w:rsidRDefault="00842E1A" w:rsidP="00360860">
      <w:pPr>
        <w:spacing w:after="0" w:line="240" w:lineRule="auto"/>
        <w:ind w:firstLine="709"/>
        <w:jc w:val="both"/>
        <w:rPr>
          <w:rFonts w:ascii="Times New Roman" w:hAnsi="Times New Roman"/>
          <w:sz w:val="26"/>
          <w:szCs w:val="26"/>
        </w:rPr>
      </w:pPr>
      <w:r>
        <w:rPr>
          <w:rFonts w:ascii="Times New Roman" w:hAnsi="Times New Roman"/>
          <w:sz w:val="26"/>
          <w:szCs w:val="26"/>
        </w:rPr>
        <w:t>"</w:t>
      </w:r>
      <w:r w:rsidR="00360860" w:rsidRPr="00C5384F">
        <w:rPr>
          <w:rFonts w:ascii="Times New Roman" w:hAnsi="Times New Roman"/>
          <w:sz w:val="26"/>
          <w:szCs w:val="26"/>
        </w:rPr>
        <w:t>Развитие территорий города Костромы</w:t>
      </w:r>
      <w:r>
        <w:rPr>
          <w:rFonts w:ascii="Times New Roman" w:hAnsi="Times New Roman"/>
          <w:sz w:val="26"/>
          <w:szCs w:val="26"/>
        </w:rPr>
        <w:t>"</w:t>
      </w:r>
      <w:r w:rsidR="00360860" w:rsidRPr="00C5384F">
        <w:rPr>
          <w:rFonts w:ascii="Times New Roman" w:hAnsi="Times New Roman"/>
          <w:sz w:val="26"/>
          <w:szCs w:val="26"/>
        </w:rPr>
        <w:t xml:space="preserve"> – 1 900,0 тысяч рублей (0,03%);</w:t>
      </w:r>
    </w:p>
    <w:p w:rsidR="00360860" w:rsidRPr="00C5384F" w:rsidRDefault="00842E1A" w:rsidP="00360860">
      <w:pPr>
        <w:spacing w:after="0" w:line="240" w:lineRule="auto"/>
        <w:ind w:firstLine="709"/>
        <w:jc w:val="both"/>
        <w:rPr>
          <w:rFonts w:ascii="Times New Roman" w:hAnsi="Times New Roman"/>
          <w:sz w:val="26"/>
          <w:szCs w:val="26"/>
        </w:rPr>
      </w:pPr>
      <w:r>
        <w:rPr>
          <w:rFonts w:ascii="Times New Roman" w:hAnsi="Times New Roman"/>
          <w:sz w:val="26"/>
          <w:szCs w:val="26"/>
        </w:rPr>
        <w:t>"</w:t>
      </w:r>
      <w:r w:rsidR="00360860" w:rsidRPr="00C5384F">
        <w:rPr>
          <w:rFonts w:ascii="Times New Roman" w:hAnsi="Times New Roman"/>
          <w:sz w:val="26"/>
          <w:szCs w:val="26"/>
        </w:rPr>
        <w:t>Безопасность дорожного движения на территории города Костромы</w:t>
      </w:r>
      <w:r>
        <w:rPr>
          <w:rFonts w:ascii="Times New Roman" w:hAnsi="Times New Roman"/>
          <w:sz w:val="26"/>
          <w:szCs w:val="26"/>
        </w:rPr>
        <w:t>"</w:t>
      </w:r>
      <w:r w:rsidR="00360860" w:rsidRPr="00C5384F">
        <w:rPr>
          <w:rFonts w:ascii="Times New Roman" w:hAnsi="Times New Roman"/>
          <w:sz w:val="26"/>
          <w:szCs w:val="26"/>
        </w:rPr>
        <w:t xml:space="preserve"> – 1 344 854,0 тысяч рублей (17,8%);</w:t>
      </w:r>
    </w:p>
    <w:p w:rsidR="00360860" w:rsidRPr="00C5384F" w:rsidRDefault="00842E1A" w:rsidP="00360860">
      <w:pPr>
        <w:spacing w:after="0" w:line="240" w:lineRule="auto"/>
        <w:ind w:firstLine="709"/>
        <w:jc w:val="both"/>
        <w:rPr>
          <w:rFonts w:ascii="Times New Roman" w:hAnsi="Times New Roman"/>
          <w:sz w:val="26"/>
          <w:szCs w:val="26"/>
        </w:rPr>
      </w:pPr>
      <w:r>
        <w:rPr>
          <w:rFonts w:ascii="Times New Roman" w:hAnsi="Times New Roman"/>
          <w:sz w:val="26"/>
          <w:szCs w:val="26"/>
        </w:rPr>
        <w:t>"</w:t>
      </w:r>
      <w:r w:rsidR="00360860" w:rsidRPr="00C5384F">
        <w:rPr>
          <w:rFonts w:ascii="Times New Roman" w:hAnsi="Times New Roman"/>
          <w:sz w:val="26"/>
          <w:szCs w:val="26"/>
        </w:rPr>
        <w:t>Развитие экономики города Костромы</w:t>
      </w:r>
      <w:r>
        <w:rPr>
          <w:rFonts w:ascii="Times New Roman" w:hAnsi="Times New Roman"/>
          <w:sz w:val="26"/>
          <w:szCs w:val="26"/>
        </w:rPr>
        <w:t>"</w:t>
      </w:r>
      <w:r w:rsidR="00360860" w:rsidRPr="00C5384F">
        <w:rPr>
          <w:rFonts w:ascii="Times New Roman" w:hAnsi="Times New Roman"/>
          <w:sz w:val="26"/>
          <w:szCs w:val="26"/>
        </w:rPr>
        <w:t xml:space="preserve"> – 2 162,0 тысяч рублей (0,03%);</w:t>
      </w:r>
    </w:p>
    <w:p w:rsidR="00360860" w:rsidRPr="00C5384F" w:rsidRDefault="00842E1A" w:rsidP="00360860">
      <w:pPr>
        <w:spacing w:after="0" w:line="240" w:lineRule="auto"/>
        <w:ind w:firstLine="709"/>
        <w:jc w:val="both"/>
        <w:rPr>
          <w:rFonts w:ascii="Times New Roman" w:hAnsi="Times New Roman"/>
          <w:sz w:val="26"/>
          <w:szCs w:val="26"/>
        </w:rPr>
      </w:pPr>
      <w:r>
        <w:rPr>
          <w:rFonts w:ascii="Times New Roman" w:hAnsi="Times New Roman"/>
          <w:sz w:val="26"/>
          <w:szCs w:val="26"/>
        </w:rPr>
        <w:t>"</w:t>
      </w:r>
      <w:r w:rsidR="00360860" w:rsidRPr="00C5384F">
        <w:rPr>
          <w:rFonts w:ascii="Times New Roman" w:hAnsi="Times New Roman"/>
          <w:sz w:val="26"/>
          <w:szCs w:val="26"/>
        </w:rPr>
        <w:t>Развитие городского пассажирского транспорта</w:t>
      </w:r>
      <w:r>
        <w:rPr>
          <w:rFonts w:ascii="Times New Roman" w:hAnsi="Times New Roman"/>
          <w:sz w:val="26"/>
          <w:szCs w:val="26"/>
        </w:rPr>
        <w:t>"</w:t>
      </w:r>
      <w:r w:rsidR="00360860" w:rsidRPr="00C5384F">
        <w:rPr>
          <w:rFonts w:ascii="Times New Roman" w:hAnsi="Times New Roman"/>
          <w:sz w:val="26"/>
          <w:szCs w:val="26"/>
        </w:rPr>
        <w:t xml:space="preserve"> -128 051,1 тысячи рублей (1,7%);</w:t>
      </w:r>
    </w:p>
    <w:p w:rsidR="00360860" w:rsidRPr="00C5384F" w:rsidRDefault="00842E1A" w:rsidP="00360860">
      <w:pPr>
        <w:spacing w:after="0" w:line="240" w:lineRule="auto"/>
        <w:ind w:firstLine="709"/>
        <w:jc w:val="both"/>
        <w:rPr>
          <w:rFonts w:ascii="Times New Roman" w:hAnsi="Times New Roman"/>
          <w:sz w:val="26"/>
          <w:szCs w:val="26"/>
        </w:rPr>
      </w:pPr>
      <w:r>
        <w:rPr>
          <w:rFonts w:ascii="Times New Roman" w:hAnsi="Times New Roman"/>
          <w:sz w:val="26"/>
          <w:szCs w:val="26"/>
        </w:rPr>
        <w:t>"</w:t>
      </w:r>
      <w:r w:rsidR="00360860" w:rsidRPr="00C5384F">
        <w:rPr>
          <w:rFonts w:ascii="Times New Roman" w:hAnsi="Times New Roman"/>
          <w:sz w:val="26"/>
          <w:szCs w:val="26"/>
        </w:rPr>
        <w:t>Безопасный город Кострома</w:t>
      </w:r>
      <w:r>
        <w:rPr>
          <w:rFonts w:ascii="Times New Roman" w:hAnsi="Times New Roman"/>
          <w:sz w:val="26"/>
          <w:szCs w:val="26"/>
        </w:rPr>
        <w:t>"</w:t>
      </w:r>
      <w:r w:rsidR="00360860" w:rsidRPr="00C5384F">
        <w:rPr>
          <w:rFonts w:ascii="Times New Roman" w:hAnsi="Times New Roman"/>
          <w:sz w:val="26"/>
          <w:szCs w:val="26"/>
        </w:rPr>
        <w:t xml:space="preserve"> – 84 840,8 тысячи рублей (1,1%);</w:t>
      </w:r>
    </w:p>
    <w:p w:rsidR="00360860" w:rsidRPr="00C5384F" w:rsidRDefault="00842E1A" w:rsidP="00360860">
      <w:pPr>
        <w:spacing w:after="0" w:line="240" w:lineRule="auto"/>
        <w:ind w:firstLine="709"/>
        <w:jc w:val="both"/>
        <w:rPr>
          <w:rFonts w:ascii="Times New Roman" w:hAnsi="Times New Roman"/>
          <w:sz w:val="26"/>
          <w:szCs w:val="26"/>
        </w:rPr>
      </w:pPr>
      <w:r>
        <w:rPr>
          <w:rFonts w:ascii="Times New Roman" w:hAnsi="Times New Roman"/>
          <w:sz w:val="26"/>
          <w:szCs w:val="26"/>
        </w:rPr>
        <w:t>"</w:t>
      </w:r>
      <w:r w:rsidR="00360860" w:rsidRPr="00C5384F">
        <w:rPr>
          <w:rFonts w:ascii="Times New Roman" w:hAnsi="Times New Roman"/>
          <w:sz w:val="26"/>
          <w:szCs w:val="26"/>
        </w:rPr>
        <w:t>Управление муниципальными финансами и муниципальным долгом города Костромы</w:t>
      </w:r>
      <w:r>
        <w:rPr>
          <w:rFonts w:ascii="Times New Roman" w:hAnsi="Times New Roman"/>
          <w:sz w:val="26"/>
          <w:szCs w:val="26"/>
        </w:rPr>
        <w:t>"</w:t>
      </w:r>
      <w:r w:rsidR="00360860" w:rsidRPr="00C5384F">
        <w:rPr>
          <w:rFonts w:ascii="Times New Roman" w:hAnsi="Times New Roman"/>
          <w:sz w:val="26"/>
          <w:szCs w:val="26"/>
        </w:rPr>
        <w:t xml:space="preserve"> – 280 700,7</w:t>
      </w:r>
      <w:r w:rsidR="00360860" w:rsidRPr="00C5384F">
        <w:t xml:space="preserve"> </w:t>
      </w:r>
      <w:r w:rsidR="00360860" w:rsidRPr="00C5384F">
        <w:rPr>
          <w:rFonts w:ascii="Times New Roman" w:hAnsi="Times New Roman"/>
          <w:sz w:val="26"/>
          <w:szCs w:val="26"/>
        </w:rPr>
        <w:t>тысячи рублей (3,7%);</w:t>
      </w:r>
    </w:p>
    <w:p w:rsidR="00360860" w:rsidRPr="00C5384F" w:rsidRDefault="00842E1A" w:rsidP="00360860">
      <w:pPr>
        <w:spacing w:after="0" w:line="240" w:lineRule="auto"/>
        <w:ind w:firstLine="709"/>
        <w:jc w:val="both"/>
        <w:rPr>
          <w:rFonts w:ascii="Times New Roman" w:hAnsi="Times New Roman"/>
          <w:sz w:val="26"/>
          <w:szCs w:val="26"/>
        </w:rPr>
      </w:pPr>
      <w:r>
        <w:rPr>
          <w:rFonts w:ascii="Times New Roman" w:hAnsi="Times New Roman"/>
          <w:sz w:val="26"/>
          <w:szCs w:val="26"/>
        </w:rPr>
        <w:t>"</w:t>
      </w:r>
      <w:r w:rsidR="00360860" w:rsidRPr="00C5384F">
        <w:rPr>
          <w:rFonts w:ascii="Times New Roman" w:hAnsi="Times New Roman"/>
          <w:sz w:val="26"/>
          <w:szCs w:val="26"/>
        </w:rPr>
        <w:t>Муниципальное управление и гражданское общество в городе Костроме</w:t>
      </w:r>
      <w:r>
        <w:rPr>
          <w:rFonts w:ascii="Times New Roman" w:hAnsi="Times New Roman"/>
          <w:sz w:val="26"/>
          <w:szCs w:val="26"/>
        </w:rPr>
        <w:t>"</w:t>
      </w:r>
      <w:r w:rsidR="00360860" w:rsidRPr="00C5384F">
        <w:rPr>
          <w:rFonts w:ascii="Times New Roman" w:hAnsi="Times New Roman"/>
          <w:sz w:val="26"/>
          <w:szCs w:val="26"/>
        </w:rPr>
        <w:t xml:space="preserve"> -219 791,4 тысячи рублей (2,9%);</w:t>
      </w:r>
    </w:p>
    <w:p w:rsidR="00360860" w:rsidRPr="00C5384F" w:rsidRDefault="00842E1A" w:rsidP="00360860">
      <w:pPr>
        <w:spacing w:after="0" w:line="240" w:lineRule="auto"/>
        <w:ind w:firstLine="709"/>
        <w:jc w:val="both"/>
        <w:rPr>
          <w:rFonts w:ascii="Times New Roman" w:hAnsi="Times New Roman"/>
          <w:sz w:val="26"/>
          <w:szCs w:val="26"/>
        </w:rPr>
      </w:pPr>
      <w:r>
        <w:rPr>
          <w:rFonts w:ascii="Times New Roman" w:hAnsi="Times New Roman"/>
          <w:sz w:val="26"/>
          <w:szCs w:val="26"/>
        </w:rPr>
        <w:t>"</w:t>
      </w:r>
      <w:r w:rsidR="00360860" w:rsidRPr="00C5384F">
        <w:rPr>
          <w:rFonts w:ascii="Times New Roman" w:hAnsi="Times New Roman"/>
          <w:sz w:val="26"/>
          <w:szCs w:val="26"/>
        </w:rPr>
        <w:t>Управление имущественными и земельными ресурсами города Костромы</w:t>
      </w:r>
      <w:r>
        <w:rPr>
          <w:rFonts w:ascii="Times New Roman" w:hAnsi="Times New Roman"/>
          <w:sz w:val="26"/>
          <w:szCs w:val="26"/>
        </w:rPr>
        <w:t>"</w:t>
      </w:r>
      <w:r w:rsidR="00360860" w:rsidRPr="00C5384F">
        <w:rPr>
          <w:rFonts w:ascii="Times New Roman" w:hAnsi="Times New Roman"/>
          <w:sz w:val="26"/>
          <w:szCs w:val="26"/>
        </w:rPr>
        <w:t xml:space="preserve"> -61 097,3 тысячи рублей (0,8%);</w:t>
      </w:r>
    </w:p>
    <w:p w:rsidR="00360860" w:rsidRPr="00C5384F" w:rsidRDefault="00842E1A" w:rsidP="00360860">
      <w:pPr>
        <w:spacing w:after="0" w:line="240" w:lineRule="auto"/>
        <w:ind w:firstLine="709"/>
        <w:jc w:val="both"/>
        <w:rPr>
          <w:rFonts w:ascii="Times New Roman" w:hAnsi="Times New Roman"/>
          <w:sz w:val="26"/>
          <w:szCs w:val="26"/>
        </w:rPr>
      </w:pPr>
      <w:r>
        <w:rPr>
          <w:rFonts w:ascii="Times New Roman" w:hAnsi="Times New Roman"/>
          <w:sz w:val="26"/>
          <w:szCs w:val="26"/>
        </w:rPr>
        <w:t>"</w:t>
      </w:r>
      <w:r w:rsidR="00360860" w:rsidRPr="00C5384F">
        <w:rPr>
          <w:rFonts w:ascii="Times New Roman" w:hAnsi="Times New Roman"/>
          <w:sz w:val="26"/>
          <w:szCs w:val="26"/>
        </w:rPr>
        <w:t>Энергосбережение и повышение энергетической эффективности на территории городского округа город Кострома</w:t>
      </w:r>
      <w:r>
        <w:rPr>
          <w:rFonts w:ascii="Times New Roman" w:hAnsi="Times New Roman"/>
          <w:sz w:val="26"/>
          <w:szCs w:val="26"/>
        </w:rPr>
        <w:t>"</w:t>
      </w:r>
      <w:r w:rsidR="00360860" w:rsidRPr="00C5384F">
        <w:rPr>
          <w:rFonts w:ascii="Times New Roman" w:hAnsi="Times New Roman"/>
          <w:sz w:val="26"/>
          <w:szCs w:val="26"/>
        </w:rPr>
        <w:t xml:space="preserve"> – 2 906,2 тысяч рублей (0,04%);</w:t>
      </w:r>
    </w:p>
    <w:p w:rsidR="00360860" w:rsidRPr="00C5384F" w:rsidRDefault="00842E1A" w:rsidP="00360860">
      <w:pPr>
        <w:spacing w:after="0" w:line="240" w:lineRule="auto"/>
        <w:ind w:firstLine="709"/>
        <w:jc w:val="both"/>
        <w:rPr>
          <w:rFonts w:ascii="Times New Roman" w:hAnsi="Times New Roman"/>
          <w:sz w:val="26"/>
          <w:szCs w:val="26"/>
        </w:rPr>
      </w:pPr>
      <w:r>
        <w:rPr>
          <w:rFonts w:ascii="Times New Roman" w:hAnsi="Times New Roman"/>
          <w:sz w:val="26"/>
          <w:szCs w:val="26"/>
        </w:rPr>
        <w:t>"</w:t>
      </w:r>
      <w:r w:rsidR="00360860" w:rsidRPr="00C5384F">
        <w:rPr>
          <w:rFonts w:ascii="Times New Roman" w:hAnsi="Times New Roman"/>
          <w:sz w:val="26"/>
          <w:szCs w:val="26"/>
        </w:rPr>
        <w:t>Формирование современной городской среды</w:t>
      </w:r>
      <w:r>
        <w:rPr>
          <w:rFonts w:ascii="Times New Roman" w:hAnsi="Times New Roman"/>
          <w:sz w:val="26"/>
          <w:szCs w:val="26"/>
        </w:rPr>
        <w:t>"</w:t>
      </w:r>
      <w:r w:rsidR="00360860" w:rsidRPr="00C5384F">
        <w:rPr>
          <w:rFonts w:ascii="Times New Roman" w:hAnsi="Times New Roman"/>
          <w:sz w:val="26"/>
          <w:szCs w:val="26"/>
        </w:rPr>
        <w:t xml:space="preserve"> - 146 265,0 тысяч рублей (1,9%).</w:t>
      </w:r>
    </w:p>
    <w:p w:rsidR="00360860" w:rsidRPr="000A4965" w:rsidRDefault="00360860" w:rsidP="00360860">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Р</w:t>
      </w:r>
      <w:r w:rsidRPr="000A4965">
        <w:rPr>
          <w:rFonts w:ascii="Times New Roman" w:hAnsi="Times New Roman"/>
          <w:sz w:val="26"/>
          <w:szCs w:val="26"/>
        </w:rPr>
        <w:t>ассмотрен и в двух чтениях одобрен проект бюджета города Костромы на 20</w:t>
      </w:r>
      <w:r>
        <w:rPr>
          <w:rFonts w:ascii="Times New Roman" w:hAnsi="Times New Roman"/>
          <w:sz w:val="26"/>
          <w:szCs w:val="26"/>
        </w:rPr>
        <w:t>20</w:t>
      </w:r>
      <w:r w:rsidRPr="000A4965">
        <w:rPr>
          <w:rFonts w:ascii="Times New Roman" w:hAnsi="Times New Roman"/>
          <w:sz w:val="26"/>
          <w:szCs w:val="26"/>
        </w:rPr>
        <w:t xml:space="preserve"> год и плановый период 20</w:t>
      </w:r>
      <w:r>
        <w:rPr>
          <w:rFonts w:ascii="Times New Roman" w:hAnsi="Times New Roman"/>
          <w:sz w:val="26"/>
          <w:szCs w:val="26"/>
        </w:rPr>
        <w:t>21</w:t>
      </w:r>
      <w:r w:rsidRPr="000A4965">
        <w:rPr>
          <w:rFonts w:ascii="Times New Roman" w:hAnsi="Times New Roman"/>
          <w:sz w:val="26"/>
          <w:szCs w:val="26"/>
        </w:rPr>
        <w:t xml:space="preserve"> и 202</w:t>
      </w:r>
      <w:r>
        <w:rPr>
          <w:rFonts w:ascii="Times New Roman" w:hAnsi="Times New Roman"/>
          <w:sz w:val="26"/>
          <w:szCs w:val="26"/>
        </w:rPr>
        <w:t>2</w:t>
      </w:r>
      <w:r w:rsidRPr="000A4965">
        <w:rPr>
          <w:rFonts w:ascii="Times New Roman" w:hAnsi="Times New Roman"/>
          <w:sz w:val="26"/>
          <w:szCs w:val="26"/>
        </w:rPr>
        <w:t xml:space="preserve"> годов. Бюджет разработан с учетом показателей прогноза социально-экономического развития города на ближайшие три года, а также с учетом изменений норм действующего налогового и бюджетного законодательства Российской Федерации. </w:t>
      </w:r>
      <w:r w:rsidRPr="00C53D95">
        <w:rPr>
          <w:rFonts w:ascii="Times New Roman" w:hAnsi="Times New Roman"/>
          <w:sz w:val="26"/>
          <w:szCs w:val="26"/>
        </w:rPr>
        <w:t>При формировании проекта бюджета на 2020 год и на плановый период 2021 и 2022 годов сохранились программные инструменты бюджетного планирования. В очередном финансовом году объем программных расходов на реализацию четырнадцати муниципальных программ составит 97,7 процента, что соответствует уровню текущего года</w:t>
      </w:r>
      <w:r w:rsidRPr="005433AE">
        <w:rPr>
          <w:rFonts w:ascii="Times New Roman" w:hAnsi="Times New Roman"/>
          <w:sz w:val="26"/>
          <w:szCs w:val="26"/>
        </w:rPr>
        <w:t>.</w:t>
      </w:r>
      <w:r w:rsidRPr="000A4965">
        <w:rPr>
          <w:rFonts w:ascii="Times New Roman" w:hAnsi="Times New Roman"/>
          <w:sz w:val="26"/>
          <w:szCs w:val="26"/>
        </w:rPr>
        <w:t xml:space="preserve"> </w:t>
      </w:r>
    </w:p>
    <w:p w:rsidR="00360860" w:rsidRPr="000A4965" w:rsidRDefault="00360860" w:rsidP="00360860">
      <w:pPr>
        <w:spacing w:after="0" w:line="240" w:lineRule="auto"/>
        <w:ind w:firstLine="709"/>
        <w:jc w:val="both"/>
        <w:rPr>
          <w:rFonts w:ascii="Times New Roman" w:hAnsi="Times New Roman"/>
          <w:sz w:val="26"/>
          <w:szCs w:val="26"/>
        </w:rPr>
      </w:pPr>
      <w:r w:rsidRPr="000A4965">
        <w:rPr>
          <w:rFonts w:ascii="Times New Roman" w:hAnsi="Times New Roman"/>
          <w:sz w:val="26"/>
          <w:szCs w:val="26"/>
        </w:rPr>
        <w:t>Основные параметры бюджета города Костромы в 20</w:t>
      </w:r>
      <w:r>
        <w:rPr>
          <w:rFonts w:ascii="Times New Roman" w:hAnsi="Times New Roman"/>
          <w:sz w:val="26"/>
          <w:szCs w:val="26"/>
        </w:rPr>
        <w:t>20</w:t>
      </w:r>
      <w:r w:rsidRPr="000A4965">
        <w:rPr>
          <w:rFonts w:ascii="Times New Roman" w:hAnsi="Times New Roman"/>
          <w:sz w:val="26"/>
          <w:szCs w:val="26"/>
        </w:rPr>
        <w:t xml:space="preserve"> году остались на уровне 201</w:t>
      </w:r>
      <w:r>
        <w:rPr>
          <w:rFonts w:ascii="Times New Roman" w:hAnsi="Times New Roman"/>
          <w:sz w:val="26"/>
          <w:szCs w:val="26"/>
        </w:rPr>
        <w:t>9</w:t>
      </w:r>
      <w:r w:rsidRPr="000A4965">
        <w:rPr>
          <w:rFonts w:ascii="Times New Roman" w:hAnsi="Times New Roman"/>
          <w:sz w:val="26"/>
          <w:szCs w:val="26"/>
        </w:rPr>
        <w:t xml:space="preserve"> года и составили (план):</w:t>
      </w:r>
    </w:p>
    <w:p w:rsidR="00360860" w:rsidRPr="00500564" w:rsidRDefault="00360860" w:rsidP="00360860">
      <w:pPr>
        <w:spacing w:after="0" w:line="240" w:lineRule="auto"/>
        <w:ind w:firstLine="709"/>
        <w:jc w:val="both"/>
        <w:rPr>
          <w:rFonts w:ascii="Times New Roman" w:hAnsi="Times New Roman"/>
          <w:sz w:val="26"/>
          <w:szCs w:val="26"/>
        </w:rPr>
      </w:pPr>
      <w:r w:rsidRPr="00500564">
        <w:rPr>
          <w:rFonts w:ascii="Times New Roman" w:hAnsi="Times New Roman"/>
          <w:sz w:val="26"/>
          <w:szCs w:val="26"/>
        </w:rPr>
        <w:t xml:space="preserve">доходы бюджета – </w:t>
      </w:r>
      <w:r w:rsidRPr="00E35DB4">
        <w:rPr>
          <w:rFonts w:ascii="Times New Roman" w:hAnsi="Times New Roman"/>
          <w:sz w:val="26"/>
          <w:szCs w:val="26"/>
        </w:rPr>
        <w:t xml:space="preserve">7 211 515,5 </w:t>
      </w:r>
      <w:r w:rsidRPr="00500564">
        <w:rPr>
          <w:rFonts w:ascii="Times New Roman" w:hAnsi="Times New Roman"/>
          <w:sz w:val="26"/>
          <w:szCs w:val="26"/>
        </w:rPr>
        <w:t>тысяч</w:t>
      </w:r>
      <w:r>
        <w:rPr>
          <w:rFonts w:ascii="Times New Roman" w:hAnsi="Times New Roman"/>
          <w:sz w:val="26"/>
          <w:szCs w:val="26"/>
        </w:rPr>
        <w:t>и</w:t>
      </w:r>
      <w:r w:rsidRPr="00500564">
        <w:rPr>
          <w:rFonts w:ascii="Times New Roman" w:hAnsi="Times New Roman"/>
          <w:sz w:val="26"/>
          <w:szCs w:val="26"/>
        </w:rPr>
        <w:t xml:space="preserve"> рублей;</w:t>
      </w:r>
    </w:p>
    <w:p w:rsidR="00360860" w:rsidRPr="00500564" w:rsidRDefault="00360860" w:rsidP="00360860">
      <w:pPr>
        <w:spacing w:after="0" w:line="240" w:lineRule="auto"/>
        <w:ind w:firstLine="709"/>
        <w:jc w:val="both"/>
        <w:rPr>
          <w:rFonts w:ascii="Times New Roman" w:hAnsi="Times New Roman"/>
          <w:sz w:val="26"/>
          <w:szCs w:val="26"/>
        </w:rPr>
      </w:pPr>
      <w:r w:rsidRPr="00500564">
        <w:rPr>
          <w:rFonts w:ascii="Times New Roman" w:hAnsi="Times New Roman"/>
          <w:sz w:val="26"/>
          <w:szCs w:val="26"/>
        </w:rPr>
        <w:t xml:space="preserve">в том числе, безвозмездные поступления – </w:t>
      </w:r>
      <w:r w:rsidRPr="00E35DB4">
        <w:rPr>
          <w:rFonts w:ascii="Times New Roman" w:hAnsi="Times New Roman"/>
          <w:sz w:val="26"/>
          <w:szCs w:val="26"/>
        </w:rPr>
        <w:t xml:space="preserve">3 878 965,5 </w:t>
      </w:r>
      <w:r w:rsidRPr="00500564">
        <w:rPr>
          <w:rFonts w:ascii="Times New Roman" w:hAnsi="Times New Roman"/>
          <w:sz w:val="26"/>
          <w:szCs w:val="26"/>
        </w:rPr>
        <w:t>тысячи рублей;</w:t>
      </w:r>
    </w:p>
    <w:p w:rsidR="00360860" w:rsidRDefault="00360860" w:rsidP="00360860">
      <w:pPr>
        <w:spacing w:after="0" w:line="240" w:lineRule="auto"/>
        <w:ind w:firstLine="709"/>
        <w:jc w:val="both"/>
        <w:rPr>
          <w:rFonts w:ascii="Times New Roman" w:hAnsi="Times New Roman"/>
          <w:sz w:val="26"/>
          <w:szCs w:val="26"/>
        </w:rPr>
      </w:pPr>
      <w:r w:rsidRPr="00500564">
        <w:rPr>
          <w:rFonts w:ascii="Times New Roman" w:hAnsi="Times New Roman"/>
          <w:sz w:val="26"/>
          <w:szCs w:val="26"/>
        </w:rPr>
        <w:t xml:space="preserve">расходы бюджета – </w:t>
      </w:r>
      <w:r w:rsidRPr="00E35DB4">
        <w:rPr>
          <w:rFonts w:ascii="Times New Roman" w:hAnsi="Times New Roman"/>
          <w:sz w:val="26"/>
          <w:szCs w:val="26"/>
        </w:rPr>
        <w:t xml:space="preserve">7 340 515,5 </w:t>
      </w:r>
      <w:r>
        <w:rPr>
          <w:rFonts w:ascii="Times New Roman" w:hAnsi="Times New Roman"/>
          <w:sz w:val="26"/>
          <w:szCs w:val="26"/>
        </w:rPr>
        <w:t>тысячи рублей;</w:t>
      </w:r>
    </w:p>
    <w:p w:rsidR="00360860" w:rsidRPr="00500564" w:rsidRDefault="00360860" w:rsidP="00360860">
      <w:pPr>
        <w:spacing w:after="0" w:line="240" w:lineRule="auto"/>
        <w:ind w:firstLine="709"/>
        <w:jc w:val="both"/>
        <w:rPr>
          <w:rFonts w:ascii="Times New Roman" w:hAnsi="Times New Roman"/>
          <w:sz w:val="26"/>
          <w:szCs w:val="26"/>
        </w:rPr>
      </w:pPr>
      <w:r w:rsidRPr="00E35DB4">
        <w:rPr>
          <w:rFonts w:ascii="Times New Roman" w:hAnsi="Times New Roman"/>
          <w:sz w:val="26"/>
          <w:szCs w:val="26"/>
        </w:rPr>
        <w:t xml:space="preserve">дефицит бюджета </w:t>
      </w:r>
      <w:r>
        <w:rPr>
          <w:rFonts w:ascii="Times New Roman" w:hAnsi="Times New Roman"/>
          <w:sz w:val="26"/>
          <w:szCs w:val="26"/>
        </w:rPr>
        <w:t xml:space="preserve">- </w:t>
      </w:r>
      <w:r w:rsidRPr="00E35DB4">
        <w:rPr>
          <w:rFonts w:ascii="Times New Roman" w:hAnsi="Times New Roman"/>
          <w:sz w:val="26"/>
          <w:szCs w:val="26"/>
        </w:rPr>
        <w:t>129 000,0 тысяч рублей.</w:t>
      </w:r>
    </w:p>
    <w:p w:rsidR="00360860" w:rsidRPr="000A4965" w:rsidRDefault="00360860" w:rsidP="00360860">
      <w:pPr>
        <w:spacing w:after="0" w:line="240" w:lineRule="auto"/>
        <w:ind w:firstLine="709"/>
        <w:jc w:val="both"/>
        <w:rPr>
          <w:rFonts w:ascii="Times New Roman" w:hAnsi="Times New Roman"/>
          <w:sz w:val="26"/>
          <w:szCs w:val="26"/>
        </w:rPr>
      </w:pPr>
      <w:r>
        <w:rPr>
          <w:rFonts w:ascii="Times New Roman" w:hAnsi="Times New Roman"/>
          <w:sz w:val="26"/>
          <w:szCs w:val="26"/>
        </w:rPr>
        <w:t>Организованы</w:t>
      </w:r>
      <w:r w:rsidRPr="000A4965">
        <w:rPr>
          <w:rFonts w:ascii="Times New Roman" w:hAnsi="Times New Roman"/>
          <w:sz w:val="26"/>
          <w:szCs w:val="26"/>
        </w:rPr>
        <w:t xml:space="preserve"> публичные слушания по проекту решения Думы города Костромы </w:t>
      </w:r>
      <w:r w:rsidR="00842E1A">
        <w:rPr>
          <w:rFonts w:ascii="Times New Roman" w:hAnsi="Times New Roman"/>
          <w:sz w:val="26"/>
          <w:szCs w:val="26"/>
        </w:rPr>
        <w:t>"</w:t>
      </w:r>
      <w:r w:rsidRPr="000A4965">
        <w:rPr>
          <w:rFonts w:ascii="Times New Roman" w:hAnsi="Times New Roman"/>
          <w:sz w:val="26"/>
          <w:szCs w:val="26"/>
        </w:rPr>
        <w:t>Об исполнении бюджета города Костромы за 201</w:t>
      </w:r>
      <w:r>
        <w:rPr>
          <w:rFonts w:ascii="Times New Roman" w:hAnsi="Times New Roman"/>
          <w:sz w:val="26"/>
          <w:szCs w:val="26"/>
        </w:rPr>
        <w:t>8</w:t>
      </w:r>
      <w:r w:rsidRPr="000A4965">
        <w:rPr>
          <w:rFonts w:ascii="Times New Roman" w:hAnsi="Times New Roman"/>
          <w:sz w:val="26"/>
          <w:szCs w:val="26"/>
        </w:rPr>
        <w:t xml:space="preserve"> год</w:t>
      </w:r>
      <w:r w:rsidR="00842E1A">
        <w:rPr>
          <w:rFonts w:ascii="Times New Roman" w:hAnsi="Times New Roman"/>
          <w:sz w:val="26"/>
          <w:szCs w:val="26"/>
        </w:rPr>
        <w:t>"</w:t>
      </w:r>
      <w:r w:rsidRPr="000A4965">
        <w:rPr>
          <w:rFonts w:ascii="Times New Roman" w:hAnsi="Times New Roman"/>
          <w:sz w:val="26"/>
          <w:szCs w:val="26"/>
        </w:rPr>
        <w:t xml:space="preserve"> и по проекту бюджета города Костромы на 20</w:t>
      </w:r>
      <w:r>
        <w:rPr>
          <w:rFonts w:ascii="Times New Roman" w:hAnsi="Times New Roman"/>
          <w:sz w:val="26"/>
          <w:szCs w:val="26"/>
        </w:rPr>
        <w:t>20</w:t>
      </w:r>
      <w:r w:rsidRPr="000A4965">
        <w:rPr>
          <w:rFonts w:ascii="Times New Roman" w:hAnsi="Times New Roman"/>
          <w:sz w:val="26"/>
          <w:szCs w:val="26"/>
        </w:rPr>
        <w:t xml:space="preserve"> год и на плановый период 20</w:t>
      </w:r>
      <w:r>
        <w:rPr>
          <w:rFonts w:ascii="Times New Roman" w:hAnsi="Times New Roman"/>
          <w:sz w:val="26"/>
          <w:szCs w:val="26"/>
        </w:rPr>
        <w:t>21</w:t>
      </w:r>
      <w:r w:rsidRPr="000A4965">
        <w:rPr>
          <w:rFonts w:ascii="Times New Roman" w:hAnsi="Times New Roman"/>
          <w:sz w:val="26"/>
          <w:szCs w:val="26"/>
        </w:rPr>
        <w:t xml:space="preserve"> и 202</w:t>
      </w:r>
      <w:r>
        <w:rPr>
          <w:rFonts w:ascii="Times New Roman" w:hAnsi="Times New Roman"/>
          <w:sz w:val="26"/>
          <w:szCs w:val="26"/>
        </w:rPr>
        <w:t>2</w:t>
      </w:r>
      <w:r w:rsidRPr="000A4965">
        <w:rPr>
          <w:rFonts w:ascii="Times New Roman" w:hAnsi="Times New Roman"/>
          <w:sz w:val="26"/>
          <w:szCs w:val="26"/>
        </w:rPr>
        <w:t xml:space="preserve"> годов</w:t>
      </w:r>
      <w:r>
        <w:rPr>
          <w:rFonts w:ascii="Times New Roman" w:hAnsi="Times New Roman"/>
          <w:sz w:val="26"/>
          <w:szCs w:val="26"/>
        </w:rPr>
        <w:t>.</w:t>
      </w:r>
      <w:r w:rsidRPr="000A4965">
        <w:rPr>
          <w:rFonts w:ascii="Times New Roman" w:hAnsi="Times New Roman"/>
          <w:sz w:val="26"/>
          <w:szCs w:val="26"/>
        </w:rPr>
        <w:t xml:space="preserve"> </w:t>
      </w:r>
      <w:r>
        <w:rPr>
          <w:rFonts w:ascii="Times New Roman" w:hAnsi="Times New Roman"/>
          <w:sz w:val="26"/>
          <w:szCs w:val="26"/>
        </w:rPr>
        <w:t>П</w:t>
      </w:r>
      <w:r w:rsidRPr="000A4965">
        <w:rPr>
          <w:rFonts w:ascii="Times New Roman" w:hAnsi="Times New Roman"/>
          <w:sz w:val="26"/>
          <w:szCs w:val="26"/>
        </w:rPr>
        <w:t xml:space="preserve">о результатам </w:t>
      </w:r>
      <w:r>
        <w:rPr>
          <w:rFonts w:ascii="Times New Roman" w:hAnsi="Times New Roman"/>
          <w:sz w:val="26"/>
          <w:szCs w:val="26"/>
        </w:rPr>
        <w:t>публичных слушаний</w:t>
      </w:r>
      <w:r w:rsidRPr="000A4965">
        <w:rPr>
          <w:rFonts w:ascii="Times New Roman" w:hAnsi="Times New Roman"/>
          <w:sz w:val="26"/>
          <w:szCs w:val="26"/>
        </w:rPr>
        <w:t xml:space="preserve"> подготовлены итоговые документы (заключения) в которых, в обобщенной форме о</w:t>
      </w:r>
      <w:r>
        <w:rPr>
          <w:rFonts w:ascii="Times New Roman" w:hAnsi="Times New Roman"/>
          <w:sz w:val="26"/>
          <w:szCs w:val="26"/>
        </w:rPr>
        <w:t>тражены</w:t>
      </w:r>
      <w:r w:rsidRPr="000A4965">
        <w:rPr>
          <w:rFonts w:ascii="Times New Roman" w:hAnsi="Times New Roman"/>
          <w:sz w:val="26"/>
          <w:szCs w:val="26"/>
        </w:rPr>
        <w:t xml:space="preserve"> мнения, высказанные участниками пу</w:t>
      </w:r>
      <w:r w:rsidR="009A7BAD">
        <w:rPr>
          <w:rFonts w:ascii="Times New Roman" w:hAnsi="Times New Roman"/>
          <w:sz w:val="26"/>
          <w:szCs w:val="26"/>
        </w:rPr>
        <w:t>бличных слушаний, поступившие предложения</w:t>
      </w:r>
      <w:r w:rsidRPr="000A4965">
        <w:rPr>
          <w:rFonts w:ascii="Times New Roman" w:hAnsi="Times New Roman"/>
          <w:sz w:val="26"/>
          <w:szCs w:val="26"/>
        </w:rPr>
        <w:t>.</w:t>
      </w:r>
    </w:p>
    <w:p w:rsidR="00360860" w:rsidRPr="000A4965" w:rsidRDefault="00360860" w:rsidP="00360860">
      <w:pPr>
        <w:spacing w:after="0" w:line="240" w:lineRule="auto"/>
        <w:ind w:firstLine="709"/>
        <w:jc w:val="both"/>
        <w:rPr>
          <w:rFonts w:ascii="Times New Roman" w:hAnsi="Times New Roman"/>
          <w:sz w:val="26"/>
          <w:szCs w:val="26"/>
        </w:rPr>
      </w:pPr>
      <w:r w:rsidRPr="000A4965">
        <w:rPr>
          <w:rFonts w:ascii="Times New Roman" w:hAnsi="Times New Roman"/>
          <w:sz w:val="26"/>
          <w:szCs w:val="26"/>
        </w:rPr>
        <w:t>На публичных слушаниях по проекту бюджета города Костромы на 20</w:t>
      </w:r>
      <w:r>
        <w:rPr>
          <w:rFonts w:ascii="Times New Roman" w:hAnsi="Times New Roman"/>
          <w:sz w:val="26"/>
          <w:szCs w:val="26"/>
        </w:rPr>
        <w:t>20</w:t>
      </w:r>
      <w:r w:rsidRPr="000A4965">
        <w:rPr>
          <w:rFonts w:ascii="Times New Roman" w:hAnsi="Times New Roman"/>
          <w:sz w:val="26"/>
          <w:szCs w:val="26"/>
        </w:rPr>
        <w:t xml:space="preserve"> год и на плановый период 20</w:t>
      </w:r>
      <w:r>
        <w:rPr>
          <w:rFonts w:ascii="Times New Roman" w:hAnsi="Times New Roman"/>
          <w:sz w:val="26"/>
          <w:szCs w:val="26"/>
        </w:rPr>
        <w:t>21</w:t>
      </w:r>
      <w:r w:rsidRPr="000A4965">
        <w:rPr>
          <w:rFonts w:ascii="Times New Roman" w:hAnsi="Times New Roman"/>
          <w:sz w:val="26"/>
          <w:szCs w:val="26"/>
        </w:rPr>
        <w:t xml:space="preserve"> и 202</w:t>
      </w:r>
      <w:r>
        <w:rPr>
          <w:rFonts w:ascii="Times New Roman" w:hAnsi="Times New Roman"/>
          <w:sz w:val="26"/>
          <w:szCs w:val="26"/>
        </w:rPr>
        <w:t>2</w:t>
      </w:r>
      <w:r w:rsidRPr="000A4965">
        <w:rPr>
          <w:rFonts w:ascii="Times New Roman" w:hAnsi="Times New Roman"/>
          <w:sz w:val="26"/>
          <w:szCs w:val="26"/>
        </w:rPr>
        <w:t xml:space="preserve"> годов жителями дано </w:t>
      </w:r>
      <w:r>
        <w:rPr>
          <w:rFonts w:ascii="Times New Roman" w:hAnsi="Times New Roman"/>
          <w:sz w:val="26"/>
          <w:szCs w:val="26"/>
        </w:rPr>
        <w:t>около 130</w:t>
      </w:r>
      <w:r w:rsidRPr="000A4965">
        <w:rPr>
          <w:rFonts w:ascii="Times New Roman" w:hAnsi="Times New Roman"/>
          <w:sz w:val="26"/>
          <w:szCs w:val="26"/>
        </w:rPr>
        <w:t xml:space="preserve"> предложений. </w:t>
      </w:r>
    </w:p>
    <w:p w:rsidR="00360860" w:rsidRDefault="00360860" w:rsidP="00360860">
      <w:pPr>
        <w:spacing w:after="0" w:line="240" w:lineRule="auto"/>
        <w:ind w:firstLine="709"/>
        <w:jc w:val="both"/>
        <w:rPr>
          <w:rFonts w:ascii="Times New Roman" w:hAnsi="Times New Roman"/>
          <w:sz w:val="26"/>
          <w:szCs w:val="26"/>
        </w:rPr>
      </w:pPr>
      <w:r w:rsidRPr="000A4965">
        <w:rPr>
          <w:rFonts w:ascii="Times New Roman" w:hAnsi="Times New Roman"/>
          <w:sz w:val="26"/>
          <w:szCs w:val="26"/>
        </w:rPr>
        <w:t>Выполнение мероприятий публичных слушаний по проекту бюджета города Костромы на 20</w:t>
      </w:r>
      <w:r>
        <w:rPr>
          <w:rFonts w:ascii="Times New Roman" w:hAnsi="Times New Roman"/>
          <w:sz w:val="26"/>
          <w:szCs w:val="26"/>
        </w:rPr>
        <w:t>19</w:t>
      </w:r>
      <w:r w:rsidRPr="000A4965">
        <w:rPr>
          <w:rFonts w:ascii="Times New Roman" w:hAnsi="Times New Roman"/>
          <w:sz w:val="26"/>
          <w:szCs w:val="26"/>
        </w:rPr>
        <w:t xml:space="preserve"> год составило более 50 процентов от общего количества поступивших предложений. Оставшиеся предложения участников публичных слушаний находятся на постоянном контроле.</w:t>
      </w:r>
    </w:p>
    <w:p w:rsidR="00360860" w:rsidRDefault="00360860" w:rsidP="00360860">
      <w:pPr>
        <w:spacing w:after="0" w:line="240" w:lineRule="auto"/>
        <w:ind w:firstLine="709"/>
        <w:jc w:val="both"/>
        <w:rPr>
          <w:rFonts w:ascii="Times New Roman" w:hAnsi="Times New Roman"/>
          <w:sz w:val="26"/>
          <w:szCs w:val="26"/>
        </w:rPr>
      </w:pPr>
      <w:r w:rsidRPr="00795658">
        <w:rPr>
          <w:rFonts w:ascii="Times New Roman" w:hAnsi="Times New Roman"/>
          <w:sz w:val="26"/>
          <w:szCs w:val="26"/>
        </w:rPr>
        <w:t>Ежегодно контролируется реализация предложений участников публичных слушаний отчетного финансового года. Данная работа будет продолжена и в 2020 году. Кроме того, принято решение</w:t>
      </w:r>
      <w:r w:rsidRPr="009B7FA7">
        <w:rPr>
          <w:rFonts w:ascii="Times New Roman" w:hAnsi="Times New Roman"/>
          <w:color w:val="FF0000"/>
          <w:sz w:val="26"/>
          <w:szCs w:val="26"/>
        </w:rPr>
        <w:t xml:space="preserve"> </w:t>
      </w:r>
      <w:r w:rsidRPr="00B5725C">
        <w:rPr>
          <w:rFonts w:ascii="Times New Roman" w:hAnsi="Times New Roman"/>
          <w:sz w:val="26"/>
          <w:szCs w:val="26"/>
        </w:rPr>
        <w:t>изыскать финансовые ресурсы для обеспечения реализации мероприятий, предложенных</w:t>
      </w:r>
      <w:r w:rsidRPr="00795658">
        <w:rPr>
          <w:rFonts w:ascii="Times New Roman" w:hAnsi="Times New Roman"/>
          <w:sz w:val="26"/>
          <w:szCs w:val="26"/>
        </w:rPr>
        <w:t xml:space="preserve"> участниками публичных слушаний по проектам бюджета предыдущих лет.</w:t>
      </w:r>
    </w:p>
    <w:p w:rsidR="005F13B4" w:rsidRPr="00795658" w:rsidRDefault="005F13B4" w:rsidP="00360860">
      <w:pPr>
        <w:spacing w:after="0" w:line="240" w:lineRule="auto"/>
        <w:ind w:firstLine="709"/>
        <w:jc w:val="both"/>
        <w:rPr>
          <w:rFonts w:ascii="Times New Roman" w:hAnsi="Times New Roman"/>
          <w:sz w:val="26"/>
          <w:szCs w:val="26"/>
        </w:rPr>
      </w:pPr>
    </w:p>
    <w:p w:rsidR="005F13B4" w:rsidRDefault="00360860" w:rsidP="005F13B4">
      <w:pPr>
        <w:spacing w:after="0" w:line="240" w:lineRule="auto"/>
        <w:jc w:val="center"/>
        <w:rPr>
          <w:rFonts w:ascii="Times New Roman" w:hAnsi="Times New Roman"/>
          <w:b/>
          <w:sz w:val="26"/>
          <w:szCs w:val="26"/>
        </w:rPr>
      </w:pPr>
      <w:r w:rsidRPr="004B42F7">
        <w:rPr>
          <w:rFonts w:ascii="Times New Roman" w:hAnsi="Times New Roman"/>
          <w:b/>
          <w:sz w:val="26"/>
          <w:szCs w:val="26"/>
        </w:rPr>
        <w:t>Установление, изменение и отмена местных налогов и сборов</w:t>
      </w:r>
    </w:p>
    <w:p w:rsidR="00360860" w:rsidRDefault="00360860" w:rsidP="005F13B4">
      <w:pPr>
        <w:spacing w:after="0" w:line="240" w:lineRule="auto"/>
        <w:jc w:val="center"/>
        <w:rPr>
          <w:rFonts w:ascii="Times New Roman" w:hAnsi="Times New Roman"/>
          <w:b/>
          <w:sz w:val="26"/>
          <w:szCs w:val="26"/>
        </w:rPr>
      </w:pPr>
      <w:r w:rsidRPr="004B42F7">
        <w:rPr>
          <w:rFonts w:ascii="Times New Roman" w:hAnsi="Times New Roman"/>
          <w:b/>
          <w:sz w:val="26"/>
          <w:szCs w:val="26"/>
        </w:rPr>
        <w:t xml:space="preserve">города </w:t>
      </w:r>
      <w:r>
        <w:rPr>
          <w:rFonts w:ascii="Times New Roman" w:hAnsi="Times New Roman"/>
          <w:b/>
          <w:sz w:val="26"/>
          <w:szCs w:val="26"/>
        </w:rPr>
        <w:t>Костромы</w:t>
      </w:r>
    </w:p>
    <w:p w:rsidR="00360860" w:rsidRDefault="00360860" w:rsidP="00360860">
      <w:pPr>
        <w:spacing w:after="0" w:line="240" w:lineRule="auto"/>
        <w:ind w:firstLine="709"/>
        <w:jc w:val="both"/>
        <w:rPr>
          <w:rFonts w:ascii="Times New Roman" w:hAnsi="Times New Roman"/>
          <w:sz w:val="26"/>
          <w:szCs w:val="26"/>
        </w:rPr>
      </w:pPr>
      <w:r>
        <w:rPr>
          <w:rFonts w:ascii="Times New Roman" w:hAnsi="Times New Roman"/>
          <w:sz w:val="26"/>
          <w:szCs w:val="26"/>
        </w:rPr>
        <w:t>В</w:t>
      </w:r>
      <w:r w:rsidRPr="007C4951">
        <w:rPr>
          <w:rFonts w:ascii="Times New Roman" w:hAnsi="Times New Roman"/>
          <w:sz w:val="26"/>
          <w:szCs w:val="26"/>
        </w:rPr>
        <w:t xml:space="preserve"> связи с проводимой политикой оптимизации налоговых льгот, повышения эффективности управления земельными ресурсами</w:t>
      </w:r>
      <w:r w:rsidRPr="000649F0">
        <w:t xml:space="preserve"> </w:t>
      </w:r>
      <w:r>
        <w:rPr>
          <w:rFonts w:ascii="Times New Roman" w:hAnsi="Times New Roman"/>
          <w:sz w:val="26"/>
          <w:szCs w:val="26"/>
        </w:rPr>
        <w:t>внесены</w:t>
      </w:r>
      <w:r w:rsidRPr="00811E76">
        <w:rPr>
          <w:rFonts w:ascii="Times New Roman" w:hAnsi="Times New Roman"/>
          <w:sz w:val="26"/>
          <w:szCs w:val="26"/>
        </w:rPr>
        <w:t xml:space="preserve"> изменени</w:t>
      </w:r>
      <w:r>
        <w:rPr>
          <w:rFonts w:ascii="Times New Roman" w:hAnsi="Times New Roman"/>
          <w:sz w:val="26"/>
          <w:szCs w:val="26"/>
        </w:rPr>
        <w:t>я</w:t>
      </w:r>
      <w:r w:rsidRPr="00811E76">
        <w:rPr>
          <w:rFonts w:ascii="Times New Roman" w:hAnsi="Times New Roman"/>
          <w:sz w:val="26"/>
          <w:szCs w:val="26"/>
        </w:rPr>
        <w:t xml:space="preserve"> в решение Думы города Костромы </w:t>
      </w:r>
      <w:r w:rsidR="00842E1A">
        <w:rPr>
          <w:rFonts w:ascii="Times New Roman" w:hAnsi="Times New Roman"/>
          <w:sz w:val="26"/>
          <w:szCs w:val="26"/>
        </w:rPr>
        <w:t>"</w:t>
      </w:r>
      <w:r w:rsidRPr="00811E76">
        <w:rPr>
          <w:rFonts w:ascii="Times New Roman" w:hAnsi="Times New Roman"/>
          <w:sz w:val="26"/>
          <w:szCs w:val="26"/>
        </w:rPr>
        <w:t>Об установлении земельного налога на территории города Костромы</w:t>
      </w:r>
      <w:r w:rsidR="00842E1A">
        <w:rPr>
          <w:rFonts w:ascii="Times New Roman" w:hAnsi="Times New Roman"/>
          <w:sz w:val="26"/>
          <w:szCs w:val="26"/>
        </w:rPr>
        <w:t>"</w:t>
      </w:r>
      <w:r>
        <w:rPr>
          <w:rFonts w:ascii="Times New Roman" w:hAnsi="Times New Roman"/>
          <w:sz w:val="26"/>
          <w:szCs w:val="26"/>
        </w:rPr>
        <w:t xml:space="preserve"> в соответствии с которыми:</w:t>
      </w:r>
    </w:p>
    <w:p w:rsidR="00360860" w:rsidRPr="007C4951" w:rsidRDefault="00360860" w:rsidP="00360860">
      <w:pPr>
        <w:spacing w:after="0" w:line="240" w:lineRule="auto"/>
        <w:ind w:firstLine="709"/>
        <w:jc w:val="both"/>
        <w:rPr>
          <w:rFonts w:ascii="Times New Roman" w:hAnsi="Times New Roman"/>
          <w:bCs/>
          <w:sz w:val="26"/>
          <w:szCs w:val="26"/>
        </w:rPr>
      </w:pPr>
      <w:r>
        <w:rPr>
          <w:rFonts w:ascii="Times New Roman" w:hAnsi="Times New Roman"/>
          <w:bCs/>
          <w:sz w:val="26"/>
          <w:szCs w:val="26"/>
        </w:rPr>
        <w:t>уточнено</w:t>
      </w:r>
      <w:r w:rsidRPr="007C4951">
        <w:rPr>
          <w:rFonts w:ascii="Times New Roman" w:hAnsi="Times New Roman"/>
          <w:bCs/>
          <w:sz w:val="26"/>
          <w:szCs w:val="26"/>
        </w:rPr>
        <w:t xml:space="preserve"> </w:t>
      </w:r>
      <w:r>
        <w:rPr>
          <w:rFonts w:ascii="Times New Roman" w:hAnsi="Times New Roman"/>
          <w:bCs/>
          <w:sz w:val="26"/>
          <w:szCs w:val="26"/>
        </w:rPr>
        <w:t>наименование</w:t>
      </w:r>
      <w:r w:rsidRPr="007C4951">
        <w:rPr>
          <w:rFonts w:ascii="Times New Roman" w:hAnsi="Times New Roman"/>
          <w:bCs/>
          <w:sz w:val="26"/>
          <w:szCs w:val="26"/>
        </w:rPr>
        <w:t xml:space="preserve"> объектов, облагаемых по ставке не превышающей </w:t>
      </w:r>
      <w:r>
        <w:rPr>
          <w:rFonts w:ascii="Times New Roman" w:hAnsi="Times New Roman"/>
          <w:bCs/>
          <w:sz w:val="26"/>
          <w:szCs w:val="26"/>
        </w:rPr>
        <w:t xml:space="preserve">  </w:t>
      </w:r>
      <w:r w:rsidRPr="007C4951">
        <w:rPr>
          <w:rFonts w:ascii="Times New Roman" w:hAnsi="Times New Roman"/>
          <w:bCs/>
          <w:sz w:val="26"/>
          <w:szCs w:val="26"/>
        </w:rPr>
        <w:t>0,3%</w:t>
      </w:r>
      <w:r>
        <w:rPr>
          <w:rFonts w:ascii="Times New Roman" w:hAnsi="Times New Roman"/>
          <w:bCs/>
          <w:sz w:val="26"/>
          <w:szCs w:val="26"/>
        </w:rPr>
        <w:t>;</w:t>
      </w:r>
    </w:p>
    <w:p w:rsidR="00360860" w:rsidRDefault="00360860" w:rsidP="00360860">
      <w:pPr>
        <w:spacing w:after="0" w:line="240" w:lineRule="auto"/>
        <w:ind w:firstLine="709"/>
        <w:jc w:val="both"/>
        <w:rPr>
          <w:rFonts w:ascii="Times New Roman" w:hAnsi="Times New Roman"/>
          <w:bCs/>
          <w:sz w:val="26"/>
          <w:szCs w:val="26"/>
        </w:rPr>
      </w:pPr>
      <w:r>
        <w:rPr>
          <w:rFonts w:ascii="Times New Roman" w:hAnsi="Times New Roman"/>
          <w:bCs/>
          <w:sz w:val="26"/>
          <w:szCs w:val="26"/>
        </w:rPr>
        <w:t>повышена</w:t>
      </w:r>
      <w:r w:rsidRPr="007C4951">
        <w:rPr>
          <w:rFonts w:ascii="Times New Roman" w:hAnsi="Times New Roman"/>
          <w:bCs/>
          <w:sz w:val="26"/>
          <w:szCs w:val="26"/>
        </w:rPr>
        <w:t xml:space="preserve"> льготн</w:t>
      </w:r>
      <w:r>
        <w:rPr>
          <w:rFonts w:ascii="Times New Roman" w:hAnsi="Times New Roman"/>
          <w:bCs/>
          <w:sz w:val="26"/>
          <w:szCs w:val="26"/>
        </w:rPr>
        <w:t>ая</w:t>
      </w:r>
      <w:r w:rsidRPr="007C4951">
        <w:rPr>
          <w:rFonts w:ascii="Times New Roman" w:hAnsi="Times New Roman"/>
          <w:bCs/>
          <w:sz w:val="26"/>
          <w:szCs w:val="26"/>
        </w:rPr>
        <w:t xml:space="preserve"> ставк</w:t>
      </w:r>
      <w:r>
        <w:rPr>
          <w:rFonts w:ascii="Times New Roman" w:hAnsi="Times New Roman"/>
          <w:bCs/>
          <w:sz w:val="26"/>
          <w:szCs w:val="26"/>
        </w:rPr>
        <w:t>а</w:t>
      </w:r>
      <w:r w:rsidRPr="007C4951">
        <w:rPr>
          <w:rFonts w:ascii="Times New Roman" w:hAnsi="Times New Roman"/>
          <w:bCs/>
          <w:sz w:val="26"/>
          <w:szCs w:val="26"/>
        </w:rPr>
        <w:t xml:space="preserve"> с 0,3% до 0,5% в отношении земельных участков, приобретённых (предоставленных) для строительства и (или) эксплуатации гаражных боксов гаражными ко</w:t>
      </w:r>
      <w:r>
        <w:rPr>
          <w:rFonts w:ascii="Times New Roman" w:hAnsi="Times New Roman"/>
          <w:bCs/>
          <w:sz w:val="26"/>
          <w:szCs w:val="26"/>
        </w:rPr>
        <w:t>оперативами и (или) гражданами;</w:t>
      </w:r>
    </w:p>
    <w:p w:rsidR="00360860" w:rsidRDefault="00360860" w:rsidP="00360860">
      <w:pPr>
        <w:spacing w:after="0" w:line="240" w:lineRule="auto"/>
        <w:ind w:firstLine="709"/>
        <w:jc w:val="both"/>
        <w:rPr>
          <w:rFonts w:ascii="Times New Roman" w:hAnsi="Times New Roman"/>
          <w:sz w:val="26"/>
          <w:szCs w:val="26"/>
        </w:rPr>
      </w:pPr>
      <w:r>
        <w:rPr>
          <w:rFonts w:ascii="Times New Roman" w:hAnsi="Times New Roman"/>
          <w:sz w:val="26"/>
          <w:szCs w:val="26"/>
        </w:rPr>
        <w:t>отменена</w:t>
      </w:r>
      <w:r w:rsidRPr="007C4951">
        <w:rPr>
          <w:rFonts w:ascii="Times New Roman" w:hAnsi="Times New Roman"/>
          <w:sz w:val="26"/>
          <w:szCs w:val="26"/>
        </w:rPr>
        <w:t xml:space="preserve"> льготн</w:t>
      </w:r>
      <w:r>
        <w:rPr>
          <w:rFonts w:ascii="Times New Roman" w:hAnsi="Times New Roman"/>
          <w:sz w:val="26"/>
          <w:szCs w:val="26"/>
        </w:rPr>
        <w:t>ая</w:t>
      </w:r>
      <w:r w:rsidRPr="007C4951">
        <w:rPr>
          <w:rFonts w:ascii="Times New Roman" w:hAnsi="Times New Roman"/>
          <w:sz w:val="26"/>
          <w:szCs w:val="26"/>
        </w:rPr>
        <w:t xml:space="preserve"> ставк</w:t>
      </w:r>
      <w:r>
        <w:rPr>
          <w:rFonts w:ascii="Times New Roman" w:hAnsi="Times New Roman"/>
          <w:sz w:val="26"/>
          <w:szCs w:val="26"/>
        </w:rPr>
        <w:t>а</w:t>
      </w:r>
      <w:r w:rsidRPr="007C4951">
        <w:rPr>
          <w:rFonts w:ascii="Times New Roman" w:hAnsi="Times New Roman"/>
          <w:sz w:val="26"/>
          <w:szCs w:val="26"/>
        </w:rPr>
        <w:t xml:space="preserve"> по земельному налогу, установленн</w:t>
      </w:r>
      <w:r>
        <w:rPr>
          <w:rFonts w:ascii="Times New Roman" w:hAnsi="Times New Roman"/>
          <w:sz w:val="26"/>
          <w:szCs w:val="26"/>
        </w:rPr>
        <w:t>ая</w:t>
      </w:r>
      <w:r w:rsidRPr="007C4951">
        <w:rPr>
          <w:rFonts w:ascii="Times New Roman" w:hAnsi="Times New Roman"/>
          <w:sz w:val="26"/>
          <w:szCs w:val="26"/>
        </w:rPr>
        <w:t xml:space="preserve"> в отношении земельных </w:t>
      </w:r>
      <w:r>
        <w:rPr>
          <w:rFonts w:ascii="Times New Roman" w:hAnsi="Times New Roman"/>
          <w:sz w:val="26"/>
          <w:szCs w:val="26"/>
        </w:rPr>
        <w:t>участков физических лиц, имеющих</w:t>
      </w:r>
      <w:r w:rsidRPr="007C4951">
        <w:rPr>
          <w:rFonts w:ascii="Times New Roman" w:hAnsi="Times New Roman"/>
          <w:sz w:val="26"/>
          <w:szCs w:val="26"/>
        </w:rPr>
        <w:t xml:space="preserve"> право на льготы в виде уменьшения налоговой базы на величину кадастровой стоимости 600 квадратных метров площади земельного участка, на которых распространяется действие Закона </w:t>
      </w:r>
      <w:r w:rsidRPr="007C4951">
        <w:rPr>
          <w:rFonts w:ascii="Times New Roman" w:hAnsi="Times New Roman"/>
          <w:sz w:val="26"/>
          <w:szCs w:val="26"/>
        </w:rPr>
        <w:lastRenderedPageBreak/>
        <w:t xml:space="preserve">Костромской области </w:t>
      </w:r>
      <w:r w:rsidR="00842E1A">
        <w:rPr>
          <w:rFonts w:ascii="Times New Roman" w:hAnsi="Times New Roman"/>
          <w:sz w:val="26"/>
          <w:szCs w:val="26"/>
        </w:rPr>
        <w:t>"</w:t>
      </w:r>
      <w:r w:rsidRPr="007C4951">
        <w:rPr>
          <w:rFonts w:ascii="Times New Roman" w:hAnsi="Times New Roman"/>
          <w:sz w:val="26"/>
          <w:szCs w:val="26"/>
        </w:rPr>
        <w:t>О мерах социальной поддержки многодетных семей в Костромской области</w:t>
      </w:r>
      <w:r w:rsidR="00842E1A">
        <w:rPr>
          <w:rFonts w:ascii="Times New Roman" w:hAnsi="Times New Roman"/>
          <w:sz w:val="26"/>
          <w:szCs w:val="26"/>
        </w:rPr>
        <w:t>"</w:t>
      </w:r>
      <w:r>
        <w:rPr>
          <w:rFonts w:ascii="Times New Roman" w:hAnsi="Times New Roman"/>
          <w:sz w:val="26"/>
          <w:szCs w:val="26"/>
        </w:rPr>
        <w:t xml:space="preserve"> в связи с тем, что </w:t>
      </w:r>
      <w:r w:rsidRPr="007C4951">
        <w:rPr>
          <w:rFonts w:ascii="Times New Roman" w:hAnsi="Times New Roman"/>
          <w:sz w:val="26"/>
          <w:szCs w:val="26"/>
        </w:rPr>
        <w:t>данная катег</w:t>
      </w:r>
      <w:r>
        <w:rPr>
          <w:rFonts w:ascii="Times New Roman" w:hAnsi="Times New Roman"/>
          <w:sz w:val="26"/>
          <w:szCs w:val="26"/>
        </w:rPr>
        <w:t>ория налогоплательщиков имеет</w:t>
      </w:r>
      <w:r w:rsidRPr="007C4951">
        <w:rPr>
          <w:rFonts w:ascii="Times New Roman" w:hAnsi="Times New Roman"/>
          <w:sz w:val="26"/>
          <w:szCs w:val="26"/>
        </w:rPr>
        <w:t xml:space="preserve"> право на </w:t>
      </w:r>
      <w:r>
        <w:rPr>
          <w:rFonts w:ascii="Times New Roman" w:hAnsi="Times New Roman"/>
          <w:sz w:val="26"/>
          <w:szCs w:val="26"/>
        </w:rPr>
        <w:t>аналогичную льготу</w:t>
      </w:r>
      <w:r w:rsidRPr="007C4951">
        <w:rPr>
          <w:rFonts w:ascii="Times New Roman" w:hAnsi="Times New Roman"/>
          <w:sz w:val="26"/>
          <w:szCs w:val="26"/>
        </w:rPr>
        <w:t xml:space="preserve"> </w:t>
      </w:r>
      <w:r>
        <w:rPr>
          <w:rFonts w:ascii="Times New Roman" w:hAnsi="Times New Roman"/>
          <w:sz w:val="26"/>
          <w:szCs w:val="26"/>
        </w:rPr>
        <w:t>на основании</w:t>
      </w:r>
      <w:r w:rsidRPr="007C4951">
        <w:rPr>
          <w:rFonts w:ascii="Times New Roman" w:hAnsi="Times New Roman"/>
          <w:sz w:val="26"/>
          <w:szCs w:val="26"/>
        </w:rPr>
        <w:t xml:space="preserve"> с</w:t>
      </w:r>
      <w:r>
        <w:rPr>
          <w:rFonts w:ascii="Times New Roman" w:hAnsi="Times New Roman"/>
          <w:sz w:val="26"/>
          <w:szCs w:val="26"/>
        </w:rPr>
        <w:t>татьи</w:t>
      </w:r>
      <w:r w:rsidRPr="007C4951">
        <w:rPr>
          <w:rFonts w:ascii="Times New Roman" w:hAnsi="Times New Roman"/>
          <w:sz w:val="26"/>
          <w:szCs w:val="26"/>
        </w:rPr>
        <w:t xml:space="preserve"> 391 Налогового кодекса Российской Федерации</w:t>
      </w:r>
      <w:r>
        <w:rPr>
          <w:rFonts w:ascii="Times New Roman" w:hAnsi="Times New Roman"/>
          <w:sz w:val="26"/>
          <w:szCs w:val="26"/>
        </w:rPr>
        <w:t>.</w:t>
      </w:r>
    </w:p>
    <w:p w:rsidR="00360860" w:rsidRDefault="00360860" w:rsidP="00360860">
      <w:pPr>
        <w:spacing w:after="0" w:line="240" w:lineRule="auto"/>
        <w:ind w:firstLine="709"/>
        <w:jc w:val="both"/>
        <w:rPr>
          <w:rFonts w:ascii="Times New Roman" w:hAnsi="Times New Roman"/>
          <w:sz w:val="26"/>
          <w:szCs w:val="26"/>
        </w:rPr>
      </w:pPr>
      <w:r>
        <w:rPr>
          <w:rFonts w:ascii="Times New Roman" w:hAnsi="Times New Roman"/>
          <w:sz w:val="26"/>
          <w:szCs w:val="26"/>
        </w:rPr>
        <w:t>Также</w:t>
      </w:r>
      <w:r w:rsidRPr="007C4951">
        <w:rPr>
          <w:rFonts w:ascii="Times New Roman" w:hAnsi="Times New Roman"/>
          <w:sz w:val="26"/>
          <w:szCs w:val="26"/>
        </w:rPr>
        <w:t xml:space="preserve">, в соответствии со статьей 394 Налогового кодекса Российской Федерации при определении налоговых ставок с 1 января 2020 года </w:t>
      </w:r>
      <w:r>
        <w:rPr>
          <w:rFonts w:ascii="Times New Roman" w:hAnsi="Times New Roman"/>
          <w:sz w:val="26"/>
          <w:szCs w:val="26"/>
        </w:rPr>
        <w:t>произведено уточнение</w:t>
      </w:r>
      <w:r w:rsidRPr="007C4951">
        <w:rPr>
          <w:rFonts w:ascii="Times New Roman" w:hAnsi="Times New Roman"/>
          <w:sz w:val="26"/>
          <w:szCs w:val="26"/>
        </w:rPr>
        <w:t>, что размер ставки не может превышать 0,3 процента в отношении земельных участков, занятых жилищным фондом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360860" w:rsidRDefault="00360860" w:rsidP="00360860">
      <w:pPr>
        <w:widowControl w:val="0"/>
        <w:tabs>
          <w:tab w:val="left" w:pos="709"/>
        </w:tabs>
        <w:autoSpaceDE w:val="0"/>
        <w:autoSpaceDN w:val="0"/>
        <w:spacing w:after="0" w:line="240" w:lineRule="auto"/>
        <w:ind w:firstLine="709"/>
        <w:jc w:val="both"/>
        <w:rPr>
          <w:rFonts w:ascii="Times New Roman" w:eastAsia="Times New Roman" w:hAnsi="Times New Roman"/>
          <w:sz w:val="26"/>
          <w:szCs w:val="26"/>
          <w:lang w:eastAsia="ru-RU"/>
        </w:rPr>
      </w:pPr>
      <w:r>
        <w:rPr>
          <w:rFonts w:ascii="Times New Roman" w:hAnsi="Times New Roman"/>
          <w:sz w:val="26"/>
          <w:szCs w:val="26"/>
        </w:rPr>
        <w:t>Внесены</w:t>
      </w:r>
      <w:r w:rsidRPr="000649F0">
        <w:rPr>
          <w:rFonts w:ascii="Times New Roman" w:hAnsi="Times New Roman"/>
          <w:sz w:val="26"/>
          <w:szCs w:val="26"/>
        </w:rPr>
        <w:t xml:space="preserve"> изменени</w:t>
      </w:r>
      <w:r>
        <w:rPr>
          <w:rFonts w:ascii="Times New Roman" w:hAnsi="Times New Roman"/>
          <w:sz w:val="26"/>
          <w:szCs w:val="26"/>
        </w:rPr>
        <w:t>я</w:t>
      </w:r>
      <w:r w:rsidRPr="000649F0">
        <w:rPr>
          <w:rFonts w:ascii="Times New Roman" w:hAnsi="Times New Roman"/>
          <w:sz w:val="26"/>
          <w:szCs w:val="26"/>
        </w:rPr>
        <w:t xml:space="preserve"> в </w:t>
      </w:r>
      <w:r>
        <w:rPr>
          <w:rFonts w:ascii="Times New Roman" w:hAnsi="Times New Roman"/>
          <w:sz w:val="26"/>
          <w:szCs w:val="26"/>
        </w:rPr>
        <w:t>решение</w:t>
      </w:r>
      <w:r w:rsidRPr="000649F0">
        <w:rPr>
          <w:rFonts w:ascii="Times New Roman" w:hAnsi="Times New Roman"/>
          <w:sz w:val="26"/>
          <w:szCs w:val="26"/>
        </w:rPr>
        <w:t xml:space="preserve"> Думы города Костромы </w:t>
      </w:r>
      <w:r w:rsidR="00842E1A">
        <w:rPr>
          <w:rFonts w:ascii="Times New Roman" w:hAnsi="Times New Roman"/>
          <w:sz w:val="26"/>
          <w:szCs w:val="26"/>
        </w:rPr>
        <w:t>"</w:t>
      </w:r>
      <w:r w:rsidRPr="000649F0">
        <w:rPr>
          <w:rFonts w:ascii="Times New Roman" w:hAnsi="Times New Roman"/>
          <w:sz w:val="26"/>
          <w:szCs w:val="26"/>
        </w:rPr>
        <w:t>Об установлении и введении в действие на территории города Костромы налога на имущество физических лиц</w:t>
      </w:r>
      <w:r w:rsidR="00842E1A">
        <w:rPr>
          <w:rFonts w:ascii="Times New Roman" w:hAnsi="Times New Roman"/>
          <w:sz w:val="26"/>
          <w:szCs w:val="26"/>
        </w:rPr>
        <w:t>"</w:t>
      </w:r>
      <w:r>
        <w:rPr>
          <w:rFonts w:ascii="Times New Roman" w:hAnsi="Times New Roman"/>
          <w:sz w:val="26"/>
          <w:szCs w:val="26"/>
        </w:rPr>
        <w:t xml:space="preserve"> </w:t>
      </w:r>
      <w:r w:rsidRPr="007A0F9A">
        <w:rPr>
          <w:rFonts w:ascii="Times New Roman" w:hAnsi="Times New Roman"/>
          <w:sz w:val="26"/>
          <w:szCs w:val="26"/>
        </w:rPr>
        <w:t xml:space="preserve">в целях приведения используемой в нем терминологии в соответствие с </w:t>
      </w:r>
      <w:r>
        <w:rPr>
          <w:rFonts w:ascii="Times New Roman" w:hAnsi="Times New Roman"/>
          <w:sz w:val="26"/>
          <w:szCs w:val="26"/>
        </w:rPr>
        <w:t>изменившимся</w:t>
      </w:r>
      <w:r>
        <w:rPr>
          <w:rFonts w:ascii="Times New Roman" w:eastAsia="Times New Roman" w:hAnsi="Times New Roman"/>
          <w:sz w:val="26"/>
          <w:szCs w:val="26"/>
          <w:lang w:eastAsia="ru-RU"/>
        </w:rPr>
        <w:t xml:space="preserve"> федеральным законодательством, где</w:t>
      </w:r>
      <w:r w:rsidRPr="007A0F9A">
        <w:rPr>
          <w:rFonts w:ascii="Times New Roman" w:eastAsia="Times New Roman" w:hAnsi="Times New Roman"/>
          <w:sz w:val="26"/>
          <w:szCs w:val="26"/>
          <w:lang w:eastAsia="ru-RU"/>
        </w:rPr>
        <w:t xml:space="preserve"> исключены такие понятия как </w:t>
      </w:r>
      <w:r w:rsidR="00842E1A">
        <w:rPr>
          <w:rFonts w:ascii="Times New Roman" w:eastAsia="Times New Roman" w:hAnsi="Times New Roman"/>
          <w:sz w:val="26"/>
          <w:szCs w:val="26"/>
          <w:lang w:eastAsia="ru-RU"/>
        </w:rPr>
        <w:t>"</w:t>
      </w:r>
      <w:r w:rsidRPr="007A0F9A">
        <w:rPr>
          <w:rFonts w:ascii="Times New Roman" w:eastAsia="Times New Roman" w:hAnsi="Times New Roman"/>
          <w:sz w:val="26"/>
          <w:szCs w:val="26"/>
          <w:lang w:eastAsia="ru-RU"/>
        </w:rPr>
        <w:t>жилое строение</w:t>
      </w:r>
      <w:r w:rsidR="00842E1A">
        <w:rPr>
          <w:rFonts w:ascii="Times New Roman" w:eastAsia="Times New Roman" w:hAnsi="Times New Roman"/>
          <w:sz w:val="26"/>
          <w:szCs w:val="26"/>
          <w:lang w:eastAsia="ru-RU"/>
        </w:rPr>
        <w:t>"</w:t>
      </w:r>
      <w:r w:rsidRPr="007A0F9A">
        <w:rPr>
          <w:rFonts w:ascii="Times New Roman" w:eastAsia="Times New Roman" w:hAnsi="Times New Roman"/>
          <w:sz w:val="26"/>
          <w:szCs w:val="26"/>
          <w:lang w:eastAsia="ru-RU"/>
        </w:rPr>
        <w:t xml:space="preserve">, </w:t>
      </w:r>
      <w:r w:rsidR="00842E1A">
        <w:rPr>
          <w:rFonts w:ascii="Times New Roman" w:eastAsia="Times New Roman" w:hAnsi="Times New Roman"/>
          <w:sz w:val="26"/>
          <w:szCs w:val="26"/>
          <w:lang w:eastAsia="ru-RU"/>
        </w:rPr>
        <w:t>"</w:t>
      </w:r>
      <w:r w:rsidRPr="007A0F9A">
        <w:rPr>
          <w:rFonts w:ascii="Times New Roman" w:eastAsia="Times New Roman" w:hAnsi="Times New Roman"/>
          <w:sz w:val="26"/>
          <w:szCs w:val="26"/>
          <w:lang w:eastAsia="ru-RU"/>
        </w:rPr>
        <w:t>дачное хозяйство</w:t>
      </w:r>
      <w:r w:rsidR="00842E1A">
        <w:rPr>
          <w:rFonts w:ascii="Times New Roman" w:eastAsia="Times New Roman" w:hAnsi="Times New Roman"/>
          <w:sz w:val="26"/>
          <w:szCs w:val="26"/>
          <w:lang w:eastAsia="ru-RU"/>
        </w:rPr>
        <w:t>"</w:t>
      </w:r>
      <w:r w:rsidRPr="007A0F9A">
        <w:rPr>
          <w:rFonts w:ascii="Times New Roman" w:eastAsia="Times New Roman" w:hAnsi="Times New Roman"/>
          <w:sz w:val="26"/>
          <w:szCs w:val="26"/>
          <w:lang w:eastAsia="ru-RU"/>
        </w:rPr>
        <w:t xml:space="preserve"> и </w:t>
      </w:r>
      <w:r w:rsidR="00842E1A">
        <w:rPr>
          <w:rFonts w:ascii="Times New Roman" w:eastAsia="Times New Roman" w:hAnsi="Times New Roman"/>
          <w:sz w:val="26"/>
          <w:szCs w:val="26"/>
          <w:lang w:eastAsia="ru-RU"/>
        </w:rPr>
        <w:t>"</w:t>
      </w:r>
      <w:r w:rsidRPr="007A0F9A">
        <w:rPr>
          <w:rFonts w:ascii="Times New Roman" w:eastAsia="Times New Roman" w:hAnsi="Times New Roman"/>
          <w:sz w:val="26"/>
          <w:szCs w:val="26"/>
          <w:lang w:eastAsia="ru-RU"/>
        </w:rPr>
        <w:t>дачи</w:t>
      </w:r>
      <w:r w:rsidR="00842E1A">
        <w:rPr>
          <w:rFonts w:ascii="Times New Roman" w:eastAsia="Times New Roman" w:hAnsi="Times New Roman"/>
          <w:sz w:val="26"/>
          <w:szCs w:val="26"/>
          <w:lang w:eastAsia="ru-RU"/>
        </w:rPr>
        <w:t>"</w:t>
      </w:r>
      <w:r w:rsidRPr="007A0F9A">
        <w:rPr>
          <w:rFonts w:ascii="Times New Roman" w:eastAsia="Times New Roman" w:hAnsi="Times New Roman"/>
          <w:sz w:val="26"/>
          <w:szCs w:val="26"/>
          <w:lang w:eastAsia="ru-RU"/>
        </w:rPr>
        <w:t xml:space="preserve"> и предусмотрено, что на садовом земельном участке могут размещаться жилые дома, хозяйственные постройки, гаражи, а также садовые дома. При этом, под введенным понятием </w:t>
      </w:r>
      <w:r w:rsidR="00842E1A">
        <w:rPr>
          <w:rFonts w:ascii="Times New Roman" w:eastAsia="Times New Roman" w:hAnsi="Times New Roman"/>
          <w:sz w:val="26"/>
          <w:szCs w:val="26"/>
          <w:lang w:eastAsia="ru-RU"/>
        </w:rPr>
        <w:t>"</w:t>
      </w:r>
      <w:r w:rsidRPr="007A0F9A">
        <w:rPr>
          <w:rFonts w:ascii="Times New Roman" w:eastAsia="Times New Roman" w:hAnsi="Times New Roman"/>
          <w:sz w:val="26"/>
          <w:szCs w:val="26"/>
          <w:lang w:eastAsia="ru-RU"/>
        </w:rPr>
        <w:t>садовый дом</w:t>
      </w:r>
      <w:r w:rsidR="00842E1A">
        <w:rPr>
          <w:rFonts w:ascii="Times New Roman" w:eastAsia="Times New Roman" w:hAnsi="Times New Roman"/>
          <w:sz w:val="26"/>
          <w:szCs w:val="26"/>
          <w:lang w:eastAsia="ru-RU"/>
        </w:rPr>
        <w:t>"</w:t>
      </w:r>
      <w:r w:rsidRPr="007A0F9A">
        <w:rPr>
          <w:rFonts w:ascii="Times New Roman" w:eastAsia="Times New Roman" w:hAnsi="Times New Roman"/>
          <w:sz w:val="26"/>
          <w:szCs w:val="26"/>
          <w:lang w:eastAsia="ru-RU"/>
        </w:rPr>
        <w:t xml:space="preserve">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 </w:t>
      </w:r>
      <w:r w:rsidR="00842E1A">
        <w:rPr>
          <w:rFonts w:ascii="Times New Roman" w:eastAsia="Times New Roman" w:hAnsi="Times New Roman"/>
          <w:sz w:val="26"/>
          <w:szCs w:val="26"/>
          <w:lang w:eastAsia="ru-RU"/>
        </w:rPr>
        <w:t>"</w:t>
      </w:r>
      <w:r w:rsidRPr="007A0F9A">
        <w:rPr>
          <w:rFonts w:ascii="Times New Roman" w:eastAsia="Times New Roman" w:hAnsi="Times New Roman"/>
          <w:sz w:val="26"/>
          <w:szCs w:val="26"/>
          <w:lang w:eastAsia="ru-RU"/>
        </w:rPr>
        <w:t>садовый дом</w:t>
      </w:r>
      <w:r w:rsidR="00842E1A">
        <w:rPr>
          <w:rFonts w:ascii="Times New Roman" w:eastAsia="Times New Roman" w:hAnsi="Times New Roman"/>
          <w:sz w:val="26"/>
          <w:szCs w:val="26"/>
          <w:lang w:eastAsia="ru-RU"/>
        </w:rPr>
        <w:t>"</w:t>
      </w:r>
      <w:r w:rsidRPr="007A0F9A">
        <w:rPr>
          <w:rFonts w:ascii="Times New Roman" w:eastAsia="Times New Roman" w:hAnsi="Times New Roman"/>
          <w:sz w:val="26"/>
          <w:szCs w:val="26"/>
          <w:lang w:eastAsia="ru-RU"/>
        </w:rPr>
        <w:t xml:space="preserve"> не является жилым помещением и имеет нежилое назначение.</w:t>
      </w:r>
    </w:p>
    <w:p w:rsidR="00360860" w:rsidRDefault="00360860" w:rsidP="00360860">
      <w:pPr>
        <w:spacing w:after="0" w:line="240" w:lineRule="auto"/>
        <w:ind w:firstLine="709"/>
        <w:jc w:val="both"/>
        <w:rPr>
          <w:rFonts w:ascii="Times New Roman" w:hAnsi="Times New Roman"/>
          <w:sz w:val="26"/>
          <w:szCs w:val="26"/>
        </w:rPr>
      </w:pPr>
      <w:r>
        <w:rPr>
          <w:rFonts w:ascii="Times New Roman" w:hAnsi="Times New Roman"/>
          <w:sz w:val="26"/>
          <w:szCs w:val="26"/>
        </w:rPr>
        <w:t>В</w:t>
      </w:r>
      <w:r w:rsidRPr="007A0F9A">
        <w:rPr>
          <w:rFonts w:ascii="Times New Roman" w:hAnsi="Times New Roman"/>
          <w:sz w:val="26"/>
          <w:szCs w:val="26"/>
        </w:rPr>
        <w:t xml:space="preserve"> соответствие с изменениями Налогового кодекса Российской Федерации, вступающими в силу с 1 января 2020 года</w:t>
      </w:r>
      <w:r>
        <w:rPr>
          <w:rFonts w:ascii="Times New Roman" w:hAnsi="Times New Roman"/>
          <w:sz w:val="26"/>
          <w:szCs w:val="26"/>
        </w:rPr>
        <w:t xml:space="preserve"> внесены изменения в </w:t>
      </w:r>
      <w:r w:rsidRPr="007A0F9A">
        <w:rPr>
          <w:rFonts w:ascii="Times New Roman" w:hAnsi="Times New Roman"/>
          <w:sz w:val="26"/>
          <w:szCs w:val="26"/>
        </w:rPr>
        <w:t>решени</w:t>
      </w:r>
      <w:r>
        <w:rPr>
          <w:rFonts w:ascii="Times New Roman" w:hAnsi="Times New Roman"/>
          <w:sz w:val="26"/>
          <w:szCs w:val="26"/>
        </w:rPr>
        <w:t>е</w:t>
      </w:r>
      <w:r w:rsidRPr="007A0F9A">
        <w:rPr>
          <w:rFonts w:ascii="Times New Roman" w:hAnsi="Times New Roman"/>
          <w:sz w:val="26"/>
          <w:szCs w:val="26"/>
        </w:rPr>
        <w:t xml:space="preserve"> Думы города Костромы </w:t>
      </w:r>
      <w:r w:rsidR="00842E1A">
        <w:rPr>
          <w:rFonts w:ascii="Times New Roman" w:hAnsi="Times New Roman"/>
          <w:sz w:val="26"/>
          <w:szCs w:val="26"/>
        </w:rPr>
        <w:t>"</w:t>
      </w:r>
      <w:r w:rsidRPr="007A0F9A">
        <w:rPr>
          <w:rFonts w:ascii="Times New Roman" w:hAnsi="Times New Roman"/>
          <w:sz w:val="26"/>
          <w:szCs w:val="26"/>
        </w:rPr>
        <w:t xml:space="preserve">Об утверждении Правил определения значения корректирующего коэффициента базовой доходности </w:t>
      </w:r>
      <w:proofErr w:type="spellStart"/>
      <w:r w:rsidRPr="007A0F9A">
        <w:rPr>
          <w:rFonts w:ascii="Times New Roman" w:hAnsi="Times New Roman"/>
          <w:sz w:val="26"/>
          <w:szCs w:val="26"/>
        </w:rPr>
        <w:t>К2</w:t>
      </w:r>
      <w:proofErr w:type="spellEnd"/>
      <w:r w:rsidR="00842E1A">
        <w:rPr>
          <w:rFonts w:ascii="Times New Roman" w:hAnsi="Times New Roman"/>
          <w:sz w:val="26"/>
          <w:szCs w:val="26"/>
        </w:rPr>
        <w:t>"</w:t>
      </w:r>
      <w:r>
        <w:rPr>
          <w:rFonts w:ascii="Times New Roman" w:hAnsi="Times New Roman"/>
          <w:sz w:val="26"/>
          <w:szCs w:val="26"/>
        </w:rPr>
        <w:t xml:space="preserve"> на основании которых </w:t>
      </w:r>
      <w:r w:rsidRPr="00920B7C">
        <w:rPr>
          <w:rFonts w:ascii="Times New Roman" w:hAnsi="Times New Roman"/>
          <w:sz w:val="26"/>
          <w:szCs w:val="26"/>
        </w:rPr>
        <w:t>исключен</w:t>
      </w:r>
      <w:r>
        <w:rPr>
          <w:rFonts w:ascii="Times New Roman" w:hAnsi="Times New Roman"/>
          <w:sz w:val="26"/>
          <w:szCs w:val="26"/>
        </w:rPr>
        <w:t>ы</w:t>
      </w:r>
      <w:r w:rsidRPr="00920B7C">
        <w:rPr>
          <w:rFonts w:ascii="Times New Roman" w:hAnsi="Times New Roman"/>
          <w:sz w:val="26"/>
          <w:szCs w:val="26"/>
        </w:rPr>
        <w:t xml:space="preserve"> из ассортимента реализуемых товаров, применяемых для определения коэффициента Ка</w:t>
      </w:r>
      <w:r>
        <w:rPr>
          <w:rFonts w:ascii="Times New Roman" w:hAnsi="Times New Roman"/>
          <w:sz w:val="26"/>
          <w:szCs w:val="26"/>
        </w:rPr>
        <w:t>,</w:t>
      </w:r>
      <w:r w:rsidRPr="00920B7C">
        <w:rPr>
          <w:rFonts w:ascii="Times New Roman" w:hAnsi="Times New Roman"/>
          <w:sz w:val="26"/>
          <w:szCs w:val="26"/>
        </w:rPr>
        <w:t xml:space="preserve"> лекарственны</w:t>
      </w:r>
      <w:r>
        <w:rPr>
          <w:rFonts w:ascii="Times New Roman" w:hAnsi="Times New Roman"/>
          <w:sz w:val="26"/>
          <w:szCs w:val="26"/>
        </w:rPr>
        <w:t>е</w:t>
      </w:r>
      <w:r w:rsidRPr="00920B7C">
        <w:rPr>
          <w:rFonts w:ascii="Times New Roman" w:hAnsi="Times New Roman"/>
          <w:sz w:val="26"/>
          <w:szCs w:val="26"/>
        </w:rPr>
        <w:t xml:space="preserve"> препарат</w:t>
      </w:r>
      <w:r>
        <w:rPr>
          <w:rFonts w:ascii="Times New Roman" w:hAnsi="Times New Roman"/>
          <w:sz w:val="26"/>
          <w:szCs w:val="26"/>
        </w:rPr>
        <w:t>ы</w:t>
      </w:r>
      <w:r w:rsidRPr="00920B7C">
        <w:rPr>
          <w:rFonts w:ascii="Times New Roman" w:hAnsi="Times New Roman"/>
          <w:sz w:val="26"/>
          <w:szCs w:val="26"/>
        </w:rPr>
        <w:t>, обувны</w:t>
      </w:r>
      <w:r>
        <w:rPr>
          <w:rFonts w:ascii="Times New Roman" w:hAnsi="Times New Roman"/>
          <w:sz w:val="26"/>
          <w:szCs w:val="26"/>
        </w:rPr>
        <w:t>е</w:t>
      </w:r>
      <w:r w:rsidRPr="00920B7C">
        <w:rPr>
          <w:rFonts w:ascii="Times New Roman" w:hAnsi="Times New Roman"/>
          <w:sz w:val="26"/>
          <w:szCs w:val="26"/>
        </w:rPr>
        <w:t xml:space="preserve"> товар</w:t>
      </w:r>
      <w:r>
        <w:rPr>
          <w:rFonts w:ascii="Times New Roman" w:hAnsi="Times New Roman"/>
          <w:sz w:val="26"/>
          <w:szCs w:val="26"/>
        </w:rPr>
        <w:t>ы</w:t>
      </w:r>
      <w:r w:rsidRPr="00920B7C">
        <w:rPr>
          <w:rFonts w:ascii="Times New Roman" w:hAnsi="Times New Roman"/>
          <w:sz w:val="26"/>
          <w:szCs w:val="26"/>
        </w:rPr>
        <w:t xml:space="preserve"> и предмет</w:t>
      </w:r>
      <w:r>
        <w:rPr>
          <w:rFonts w:ascii="Times New Roman" w:hAnsi="Times New Roman"/>
          <w:sz w:val="26"/>
          <w:szCs w:val="26"/>
        </w:rPr>
        <w:t>ы</w:t>
      </w:r>
      <w:r w:rsidRPr="00920B7C">
        <w:rPr>
          <w:rFonts w:ascii="Times New Roman" w:hAnsi="Times New Roman"/>
          <w:sz w:val="26"/>
          <w:szCs w:val="26"/>
        </w:rPr>
        <w:t xml:space="preserve"> одежды, принадлежност</w:t>
      </w:r>
      <w:r>
        <w:rPr>
          <w:rFonts w:ascii="Times New Roman" w:hAnsi="Times New Roman"/>
          <w:sz w:val="26"/>
          <w:szCs w:val="26"/>
        </w:rPr>
        <w:t>и</w:t>
      </w:r>
      <w:r w:rsidRPr="00920B7C">
        <w:rPr>
          <w:rFonts w:ascii="Times New Roman" w:hAnsi="Times New Roman"/>
          <w:sz w:val="26"/>
          <w:szCs w:val="26"/>
        </w:rPr>
        <w:t xml:space="preserve"> к одежде и прочи</w:t>
      </w:r>
      <w:r>
        <w:rPr>
          <w:rFonts w:ascii="Times New Roman" w:hAnsi="Times New Roman"/>
          <w:sz w:val="26"/>
          <w:szCs w:val="26"/>
        </w:rPr>
        <w:t>е</w:t>
      </w:r>
      <w:r w:rsidRPr="00920B7C">
        <w:rPr>
          <w:rFonts w:ascii="Times New Roman" w:hAnsi="Times New Roman"/>
          <w:sz w:val="26"/>
          <w:szCs w:val="26"/>
        </w:rPr>
        <w:t xml:space="preserve"> издели</w:t>
      </w:r>
      <w:r>
        <w:rPr>
          <w:rFonts w:ascii="Times New Roman" w:hAnsi="Times New Roman"/>
          <w:sz w:val="26"/>
          <w:szCs w:val="26"/>
        </w:rPr>
        <w:t>я</w:t>
      </w:r>
      <w:r w:rsidRPr="00920B7C">
        <w:rPr>
          <w:rFonts w:ascii="Times New Roman" w:hAnsi="Times New Roman"/>
          <w:sz w:val="26"/>
          <w:szCs w:val="26"/>
        </w:rPr>
        <w:t xml:space="preserve"> из натурального меха.</w:t>
      </w:r>
    </w:p>
    <w:p w:rsidR="005F13B4" w:rsidRPr="007A0F9A" w:rsidRDefault="005F13B4" w:rsidP="00360860">
      <w:pPr>
        <w:spacing w:after="0" w:line="240" w:lineRule="auto"/>
        <w:ind w:firstLine="709"/>
        <w:jc w:val="both"/>
        <w:rPr>
          <w:rFonts w:ascii="Times New Roman" w:hAnsi="Times New Roman"/>
          <w:sz w:val="26"/>
          <w:szCs w:val="26"/>
        </w:rPr>
      </w:pPr>
    </w:p>
    <w:p w:rsidR="00360860" w:rsidRDefault="00360860" w:rsidP="005F13B4">
      <w:pPr>
        <w:spacing w:after="0" w:line="240" w:lineRule="auto"/>
        <w:jc w:val="center"/>
        <w:rPr>
          <w:rFonts w:ascii="Times New Roman" w:hAnsi="Times New Roman"/>
          <w:b/>
          <w:sz w:val="26"/>
          <w:szCs w:val="26"/>
        </w:rPr>
      </w:pPr>
      <w:r w:rsidRPr="004B42F7">
        <w:rPr>
          <w:rFonts w:ascii="Times New Roman" w:hAnsi="Times New Roman"/>
          <w:b/>
          <w:sz w:val="26"/>
          <w:szCs w:val="26"/>
        </w:rPr>
        <w:t>Владение, пользование и распоряжение имуществом, находящимся в муниципальной собственности города Костромы</w:t>
      </w:r>
    </w:p>
    <w:p w:rsidR="00360860" w:rsidRDefault="00360860" w:rsidP="00360860">
      <w:pPr>
        <w:spacing w:after="0" w:line="240" w:lineRule="auto"/>
        <w:ind w:firstLine="709"/>
        <w:jc w:val="both"/>
        <w:rPr>
          <w:rFonts w:ascii="Times New Roman" w:hAnsi="Times New Roman"/>
          <w:sz w:val="26"/>
          <w:szCs w:val="26"/>
          <w:lang w:eastAsia="ru-RU"/>
        </w:rPr>
      </w:pPr>
      <w:r>
        <w:rPr>
          <w:rFonts w:ascii="Times New Roman" w:hAnsi="Times New Roman"/>
          <w:sz w:val="26"/>
          <w:szCs w:val="26"/>
        </w:rPr>
        <w:t>В соответствии с Прогнозным планом</w:t>
      </w:r>
      <w:r w:rsidRPr="00157617">
        <w:rPr>
          <w:rFonts w:ascii="Times New Roman" w:hAnsi="Times New Roman"/>
          <w:sz w:val="26"/>
          <w:szCs w:val="26"/>
        </w:rPr>
        <w:t xml:space="preserve"> приватизации муниципального имущества города Костромы на 2019 год и на плановый период 2020 и 2</w:t>
      </w:r>
      <w:r>
        <w:rPr>
          <w:rFonts w:ascii="Times New Roman" w:hAnsi="Times New Roman"/>
          <w:sz w:val="26"/>
          <w:szCs w:val="26"/>
        </w:rPr>
        <w:t xml:space="preserve">021 годов прогнозируемый доход бюджета в 2019 году от реализации муниципального имущества составил </w:t>
      </w:r>
      <w:r w:rsidRPr="00157617">
        <w:rPr>
          <w:rFonts w:ascii="Times New Roman" w:hAnsi="Times New Roman"/>
          <w:sz w:val="26"/>
          <w:szCs w:val="26"/>
        </w:rPr>
        <w:t>172</w:t>
      </w:r>
      <w:r>
        <w:rPr>
          <w:rFonts w:ascii="Times New Roman" w:hAnsi="Times New Roman"/>
          <w:sz w:val="26"/>
          <w:szCs w:val="26"/>
        </w:rPr>
        <w:t> </w:t>
      </w:r>
      <w:r w:rsidRPr="00157617">
        <w:rPr>
          <w:rFonts w:ascii="Times New Roman" w:hAnsi="Times New Roman"/>
          <w:sz w:val="26"/>
          <w:szCs w:val="26"/>
        </w:rPr>
        <w:t>069,3</w:t>
      </w:r>
      <w:r>
        <w:rPr>
          <w:rFonts w:ascii="Times New Roman" w:hAnsi="Times New Roman"/>
          <w:sz w:val="26"/>
          <w:szCs w:val="26"/>
        </w:rPr>
        <w:t xml:space="preserve"> тысячи рублей, </w:t>
      </w:r>
    </w:p>
    <w:p w:rsidR="00360860" w:rsidRDefault="00360860" w:rsidP="00360860">
      <w:pPr>
        <w:spacing w:after="0" w:line="240" w:lineRule="auto"/>
        <w:ind w:firstLine="709"/>
        <w:jc w:val="both"/>
        <w:rPr>
          <w:rFonts w:ascii="Times New Roman" w:hAnsi="Times New Roman"/>
          <w:sz w:val="26"/>
          <w:szCs w:val="26"/>
          <w:lang w:eastAsia="ru-RU"/>
        </w:rPr>
      </w:pPr>
      <w:r>
        <w:rPr>
          <w:rFonts w:ascii="Times New Roman" w:hAnsi="Times New Roman"/>
          <w:sz w:val="26"/>
          <w:szCs w:val="26"/>
        </w:rPr>
        <w:t>В</w:t>
      </w:r>
      <w:r w:rsidRPr="008D1095">
        <w:rPr>
          <w:rFonts w:ascii="Times New Roman" w:hAnsi="Times New Roman"/>
          <w:sz w:val="26"/>
          <w:szCs w:val="26"/>
        </w:rPr>
        <w:t xml:space="preserve"> целях урегулирования отношений в сфере предоставления </w:t>
      </w:r>
      <w:r>
        <w:rPr>
          <w:rFonts w:ascii="Times New Roman" w:hAnsi="Times New Roman"/>
          <w:sz w:val="26"/>
          <w:szCs w:val="26"/>
        </w:rPr>
        <w:t xml:space="preserve">в </w:t>
      </w:r>
      <w:r w:rsidRPr="008D1095">
        <w:rPr>
          <w:rFonts w:ascii="Times New Roman" w:hAnsi="Times New Roman"/>
          <w:sz w:val="26"/>
          <w:szCs w:val="26"/>
        </w:rPr>
        <w:t xml:space="preserve">безвозмездное пользование имущества, находящегося в муниципальной собственности </w:t>
      </w:r>
      <w:r>
        <w:rPr>
          <w:rFonts w:ascii="Times New Roman" w:hAnsi="Times New Roman"/>
          <w:sz w:val="26"/>
          <w:szCs w:val="26"/>
        </w:rPr>
        <w:t>в течение отчетного периода, вносились изменения в Положение о предоставлении в аренду и безвозмездное пользование имущества, находящегося в муниципальной собственности, в соответствии</w:t>
      </w:r>
      <w:r w:rsidRPr="00E060D9">
        <w:rPr>
          <w:rFonts w:ascii="Times New Roman" w:hAnsi="Times New Roman"/>
          <w:sz w:val="26"/>
          <w:szCs w:val="26"/>
        </w:rPr>
        <w:t xml:space="preserve"> с которыми</w:t>
      </w:r>
      <w:r>
        <w:rPr>
          <w:rFonts w:ascii="Times New Roman" w:hAnsi="Times New Roman"/>
          <w:sz w:val="26"/>
          <w:szCs w:val="26"/>
        </w:rPr>
        <w:t xml:space="preserve"> </w:t>
      </w:r>
      <w:r w:rsidRPr="0076266E">
        <w:rPr>
          <w:rFonts w:ascii="Times New Roman" w:hAnsi="Times New Roman"/>
          <w:sz w:val="26"/>
          <w:szCs w:val="26"/>
          <w:lang w:eastAsia="ru-RU"/>
        </w:rPr>
        <w:t>предусмотре</w:t>
      </w:r>
      <w:r>
        <w:rPr>
          <w:rFonts w:ascii="Times New Roman" w:hAnsi="Times New Roman"/>
          <w:sz w:val="26"/>
          <w:szCs w:val="26"/>
          <w:lang w:eastAsia="ru-RU"/>
        </w:rPr>
        <w:t>на</w:t>
      </w:r>
      <w:r w:rsidRPr="0076266E">
        <w:rPr>
          <w:rFonts w:ascii="Times New Roman" w:hAnsi="Times New Roman"/>
          <w:sz w:val="26"/>
          <w:szCs w:val="26"/>
          <w:lang w:eastAsia="ru-RU"/>
        </w:rPr>
        <w:t xml:space="preserve"> возможность освобождения общественных организаций (объединений) ветеранов, инвалидов от расходов на оплату коммунальных услуг, услуг по хозяйственному обслуживанию, платы за телефонную связь как при нахождении имущества у учреждения на праве </w:t>
      </w:r>
      <w:r w:rsidRPr="0076266E">
        <w:rPr>
          <w:rFonts w:ascii="Times New Roman" w:hAnsi="Times New Roman"/>
          <w:sz w:val="26"/>
          <w:szCs w:val="26"/>
          <w:lang w:eastAsia="ru-RU"/>
        </w:rPr>
        <w:lastRenderedPageBreak/>
        <w:t>оперативного управления, так и нахождения его в муниципальной казне города Костромы</w:t>
      </w:r>
      <w:r>
        <w:rPr>
          <w:rFonts w:ascii="Times New Roman" w:hAnsi="Times New Roman"/>
          <w:sz w:val="26"/>
          <w:szCs w:val="26"/>
          <w:lang w:eastAsia="ru-RU"/>
        </w:rPr>
        <w:t>.</w:t>
      </w:r>
    </w:p>
    <w:p w:rsidR="00360860" w:rsidRDefault="00360860" w:rsidP="00360860">
      <w:pPr>
        <w:autoSpaceDE w:val="0"/>
        <w:autoSpaceDN w:val="0"/>
        <w:adjustRightInd w:val="0"/>
        <w:spacing w:after="0" w:line="240" w:lineRule="auto"/>
        <w:ind w:firstLine="851"/>
        <w:jc w:val="both"/>
        <w:rPr>
          <w:rFonts w:ascii="Times New Roman" w:hAnsi="Times New Roman"/>
          <w:bCs/>
          <w:sz w:val="26"/>
          <w:szCs w:val="26"/>
        </w:rPr>
      </w:pPr>
      <w:r>
        <w:rPr>
          <w:rFonts w:ascii="Times New Roman" w:eastAsia="Times New Roman" w:hAnsi="Times New Roman"/>
          <w:sz w:val="26"/>
          <w:szCs w:val="26"/>
          <w:lang w:eastAsia="ru-RU"/>
        </w:rPr>
        <w:t xml:space="preserve">В целях поддержания </w:t>
      </w:r>
      <w:r w:rsidRPr="009E693E">
        <w:rPr>
          <w:rFonts w:ascii="Times New Roman" w:eastAsia="Times New Roman" w:hAnsi="Times New Roman"/>
          <w:sz w:val="26"/>
          <w:szCs w:val="26"/>
          <w:lang w:eastAsia="ru-RU"/>
        </w:rPr>
        <w:t>субъект</w:t>
      </w:r>
      <w:r>
        <w:rPr>
          <w:rFonts w:ascii="Times New Roman" w:eastAsia="Times New Roman" w:hAnsi="Times New Roman"/>
          <w:sz w:val="26"/>
          <w:szCs w:val="26"/>
          <w:lang w:eastAsia="ru-RU"/>
        </w:rPr>
        <w:t>ов</w:t>
      </w:r>
      <w:r w:rsidRPr="009E693E">
        <w:rPr>
          <w:rFonts w:ascii="Times New Roman" w:eastAsia="Times New Roman" w:hAnsi="Times New Roman"/>
          <w:sz w:val="26"/>
          <w:szCs w:val="26"/>
          <w:lang w:eastAsia="ru-RU"/>
        </w:rPr>
        <w:t xml:space="preserve"> малого и среднего предпринимательства и организаци</w:t>
      </w:r>
      <w:r>
        <w:rPr>
          <w:rFonts w:ascii="Times New Roman" w:eastAsia="Times New Roman" w:hAnsi="Times New Roman"/>
          <w:sz w:val="26"/>
          <w:szCs w:val="26"/>
          <w:lang w:eastAsia="ru-RU"/>
        </w:rPr>
        <w:t>й</w:t>
      </w:r>
      <w:r w:rsidRPr="009E693E">
        <w:rPr>
          <w:rFonts w:ascii="Times New Roman" w:eastAsia="Times New Roman" w:hAnsi="Times New Roman"/>
          <w:sz w:val="26"/>
          <w:szCs w:val="26"/>
          <w:lang w:eastAsia="ru-RU"/>
        </w:rPr>
        <w:t>, образующи</w:t>
      </w:r>
      <w:r>
        <w:rPr>
          <w:rFonts w:ascii="Times New Roman" w:eastAsia="Times New Roman" w:hAnsi="Times New Roman"/>
          <w:sz w:val="26"/>
          <w:szCs w:val="26"/>
          <w:lang w:eastAsia="ru-RU"/>
        </w:rPr>
        <w:t>х</w:t>
      </w:r>
      <w:r w:rsidRPr="009E693E">
        <w:rPr>
          <w:rFonts w:ascii="Times New Roman" w:eastAsia="Times New Roman" w:hAnsi="Times New Roman"/>
          <w:sz w:val="26"/>
          <w:szCs w:val="26"/>
          <w:lang w:eastAsia="ru-RU"/>
        </w:rPr>
        <w:t xml:space="preserve"> инфраструктуру поддержки субъектов малого и среднего предпринимательства</w:t>
      </w:r>
      <w:r>
        <w:rPr>
          <w:rFonts w:ascii="Times New Roman" w:eastAsia="Times New Roman" w:hAnsi="Times New Roman"/>
          <w:sz w:val="26"/>
          <w:szCs w:val="26"/>
          <w:lang w:eastAsia="ru-RU"/>
        </w:rPr>
        <w:t xml:space="preserve"> расширен перечень </w:t>
      </w:r>
      <w:r w:rsidRPr="009E693E">
        <w:rPr>
          <w:rFonts w:ascii="Times New Roman" w:eastAsia="Times New Roman" w:hAnsi="Times New Roman"/>
          <w:sz w:val="26"/>
          <w:szCs w:val="26"/>
          <w:lang w:eastAsia="ru-RU"/>
        </w:rPr>
        <w:t>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предоставлению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r>
        <w:rPr>
          <w:rFonts w:ascii="Times New Roman" w:eastAsia="Times New Roman" w:hAnsi="Times New Roman"/>
          <w:sz w:val="26"/>
          <w:szCs w:val="26"/>
          <w:lang w:eastAsia="ru-RU"/>
        </w:rPr>
        <w:t xml:space="preserve"> и среднего предпринимательства. Указанный перечень</w:t>
      </w:r>
      <w:r w:rsidRPr="009E693E">
        <w:rPr>
          <w:rFonts w:ascii="Times New Roman" w:eastAsia="Times New Roman" w:hAnsi="Times New Roman"/>
          <w:sz w:val="26"/>
          <w:szCs w:val="26"/>
          <w:lang w:eastAsia="ru-RU"/>
        </w:rPr>
        <w:t xml:space="preserve"> </w:t>
      </w:r>
      <w:r w:rsidRPr="0076266E">
        <w:rPr>
          <w:rFonts w:ascii="Times New Roman" w:hAnsi="Times New Roman"/>
          <w:bCs/>
          <w:sz w:val="26"/>
          <w:szCs w:val="26"/>
        </w:rPr>
        <w:t>дополн</w:t>
      </w:r>
      <w:r>
        <w:rPr>
          <w:rFonts w:ascii="Times New Roman" w:hAnsi="Times New Roman"/>
          <w:bCs/>
          <w:sz w:val="26"/>
          <w:szCs w:val="26"/>
        </w:rPr>
        <w:t xml:space="preserve">ен </w:t>
      </w:r>
      <w:r w:rsidRPr="0076266E">
        <w:rPr>
          <w:rFonts w:ascii="Times New Roman" w:hAnsi="Times New Roman"/>
          <w:bCs/>
          <w:sz w:val="26"/>
          <w:szCs w:val="26"/>
        </w:rPr>
        <w:t>19 объектами муниципальной собственности: нежилые помещения, земельные участки, оборудование.</w:t>
      </w:r>
    </w:p>
    <w:p w:rsidR="00360860" w:rsidRDefault="00360860" w:rsidP="00360860">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hAnsi="Times New Roman"/>
          <w:sz w:val="26"/>
          <w:szCs w:val="26"/>
        </w:rPr>
        <w:t>Установлен</w:t>
      </w:r>
      <w:r w:rsidRPr="00F1192E">
        <w:rPr>
          <w:rFonts w:ascii="Times New Roman" w:hAnsi="Times New Roman"/>
          <w:sz w:val="26"/>
          <w:szCs w:val="26"/>
        </w:rPr>
        <w:t xml:space="preserve"> коэффициент муниципального регулирования</w:t>
      </w:r>
      <w:r w:rsidR="009A7BAD">
        <w:rPr>
          <w:rFonts w:ascii="Times New Roman" w:hAnsi="Times New Roman"/>
          <w:sz w:val="26"/>
          <w:szCs w:val="26"/>
        </w:rPr>
        <w:t>, применяемый</w:t>
      </w:r>
      <w:r>
        <w:rPr>
          <w:rFonts w:ascii="Times New Roman" w:hAnsi="Times New Roman"/>
          <w:sz w:val="26"/>
          <w:szCs w:val="26"/>
        </w:rPr>
        <w:t xml:space="preserve"> для определения</w:t>
      </w:r>
      <w:r w:rsidRPr="00322FFE">
        <w:rPr>
          <w:rFonts w:ascii="Times New Roman" w:hAnsi="Times New Roman"/>
          <w:color w:val="FF0000"/>
          <w:sz w:val="26"/>
          <w:szCs w:val="26"/>
        </w:rPr>
        <w:t xml:space="preserve"> </w:t>
      </w:r>
      <w:r>
        <w:rPr>
          <w:rFonts w:ascii="Times New Roman" w:hAnsi="Times New Roman"/>
          <w:sz w:val="26"/>
          <w:szCs w:val="26"/>
        </w:rPr>
        <w:t>размера</w:t>
      </w:r>
      <w:r w:rsidRPr="00322FFE">
        <w:rPr>
          <w:rFonts w:ascii="Times New Roman" w:hAnsi="Times New Roman"/>
          <w:sz w:val="26"/>
          <w:szCs w:val="26"/>
        </w:rPr>
        <w:t xml:space="preserve"> арендной платы за пользование муниципальным имуществом</w:t>
      </w:r>
      <w:r>
        <w:rPr>
          <w:rFonts w:ascii="Times New Roman" w:hAnsi="Times New Roman"/>
          <w:sz w:val="26"/>
          <w:szCs w:val="26"/>
        </w:rPr>
        <w:t xml:space="preserve"> на 2020 год. </w:t>
      </w:r>
      <w:bookmarkStart w:id="3" w:name="Par0"/>
      <w:bookmarkEnd w:id="3"/>
      <w:r w:rsidRPr="00EF548C">
        <w:rPr>
          <w:rFonts w:ascii="Times New Roman" w:hAnsi="Times New Roman"/>
          <w:sz w:val="26"/>
          <w:szCs w:val="26"/>
        </w:rPr>
        <w:t>Арендная плата за пользование муниципальным имуществом города Костромы не увеличивалась с 2016 года.</w:t>
      </w:r>
      <w:r>
        <w:rPr>
          <w:rFonts w:ascii="Times New Roman" w:hAnsi="Times New Roman"/>
          <w:sz w:val="26"/>
          <w:szCs w:val="26"/>
        </w:rPr>
        <w:t xml:space="preserve"> С</w:t>
      </w:r>
      <w:r w:rsidRPr="00EF548C">
        <w:rPr>
          <w:rFonts w:ascii="Times New Roman" w:hAnsi="Times New Roman"/>
          <w:sz w:val="26"/>
          <w:szCs w:val="26"/>
        </w:rPr>
        <w:t xml:space="preserve"> учетом показателей роста инфляции в 2019 году и прогноза инфляции на 2020 год </w:t>
      </w:r>
      <w:r w:rsidRPr="00EF548C">
        <w:rPr>
          <w:rFonts w:ascii="Times New Roman" w:eastAsia="Times New Roman" w:hAnsi="Times New Roman"/>
          <w:sz w:val="26"/>
          <w:szCs w:val="26"/>
          <w:lang w:eastAsia="ru-RU"/>
        </w:rPr>
        <w:t xml:space="preserve">для юридических и физических лиц (в том числе в сфере предпринимательской и инвестиционной деятельности), арендующих муниципальное имущество, </w:t>
      </w:r>
      <w:r>
        <w:rPr>
          <w:rFonts w:ascii="Times New Roman" w:eastAsia="Times New Roman" w:hAnsi="Times New Roman"/>
          <w:sz w:val="26"/>
          <w:szCs w:val="26"/>
          <w:lang w:eastAsia="ru-RU"/>
        </w:rPr>
        <w:t xml:space="preserve">установлена </w:t>
      </w:r>
      <w:r w:rsidRPr="00EF548C">
        <w:rPr>
          <w:rFonts w:ascii="Times New Roman" w:eastAsia="Times New Roman" w:hAnsi="Times New Roman"/>
          <w:sz w:val="26"/>
          <w:szCs w:val="26"/>
          <w:lang w:eastAsia="ru-RU"/>
        </w:rPr>
        <w:t xml:space="preserve">обязанность </w:t>
      </w:r>
      <w:r>
        <w:rPr>
          <w:rFonts w:ascii="Times New Roman" w:hAnsi="Times New Roman"/>
          <w:sz w:val="26"/>
          <w:szCs w:val="26"/>
        </w:rPr>
        <w:t>н</w:t>
      </w:r>
      <w:r w:rsidRPr="00EF548C">
        <w:rPr>
          <w:rFonts w:ascii="Times New Roman" w:eastAsia="Times New Roman" w:hAnsi="Times New Roman"/>
          <w:sz w:val="26"/>
          <w:szCs w:val="26"/>
          <w:lang w:eastAsia="ru-RU"/>
        </w:rPr>
        <w:t xml:space="preserve">а 2020 год по уплате в бюджет города арендной платы за пользование таким имуществом с учетом </w:t>
      </w:r>
      <w:r>
        <w:rPr>
          <w:rFonts w:ascii="Times New Roman" w:eastAsia="Times New Roman" w:hAnsi="Times New Roman"/>
          <w:sz w:val="26"/>
          <w:szCs w:val="26"/>
          <w:lang w:eastAsia="ru-RU"/>
        </w:rPr>
        <w:t xml:space="preserve">установленного </w:t>
      </w:r>
      <w:r w:rsidRPr="00EF548C">
        <w:rPr>
          <w:rFonts w:ascii="Times New Roman" w:eastAsia="Times New Roman" w:hAnsi="Times New Roman"/>
          <w:sz w:val="26"/>
          <w:szCs w:val="26"/>
          <w:lang w:eastAsia="ru-RU"/>
        </w:rPr>
        <w:t xml:space="preserve">размера коэффициента муниципального регулирования </w:t>
      </w:r>
      <w:r>
        <w:rPr>
          <w:rFonts w:ascii="Times New Roman" w:eastAsia="Times New Roman" w:hAnsi="Times New Roman"/>
          <w:sz w:val="26"/>
          <w:szCs w:val="26"/>
          <w:lang w:eastAsia="ru-RU"/>
        </w:rPr>
        <w:t>равного</w:t>
      </w:r>
      <w:r w:rsidRPr="00EF548C">
        <w:rPr>
          <w:rFonts w:ascii="Times New Roman" w:eastAsia="Times New Roman" w:hAnsi="Times New Roman"/>
          <w:sz w:val="26"/>
          <w:szCs w:val="26"/>
          <w:lang w:eastAsia="ru-RU"/>
        </w:rPr>
        <w:t xml:space="preserve"> 1,071. При этом арендная плата за пользование муниципальным имуществом в очередном календарном году подлежит перерасчету путем умножения ее размера, действующего в текущем календарном году, на коэффициент муниципального регулирования.</w:t>
      </w:r>
      <w:r>
        <w:rPr>
          <w:rFonts w:ascii="Times New Roman" w:eastAsia="Times New Roman" w:hAnsi="Times New Roman"/>
          <w:sz w:val="26"/>
          <w:szCs w:val="26"/>
          <w:lang w:eastAsia="ru-RU"/>
        </w:rPr>
        <w:t xml:space="preserve"> </w:t>
      </w:r>
    </w:p>
    <w:p w:rsidR="00360860" w:rsidRPr="005F13B4" w:rsidRDefault="00360860" w:rsidP="00360860">
      <w:pPr>
        <w:spacing w:after="0" w:line="240" w:lineRule="auto"/>
        <w:ind w:firstLine="709"/>
        <w:jc w:val="both"/>
        <w:rPr>
          <w:rFonts w:ascii="Times New Roman" w:hAnsi="Times New Roman"/>
          <w:sz w:val="26"/>
          <w:szCs w:val="26"/>
        </w:rPr>
      </w:pPr>
      <w:r>
        <w:rPr>
          <w:rFonts w:ascii="Times New Roman" w:hAnsi="Times New Roman"/>
          <w:sz w:val="26"/>
          <w:szCs w:val="26"/>
        </w:rPr>
        <w:t>В целях эффективного использования муниципального имущества обсуждался вопрос о возможности</w:t>
      </w:r>
      <w:r w:rsidRPr="001333CA">
        <w:rPr>
          <w:rFonts w:ascii="Times New Roman" w:hAnsi="Times New Roman"/>
          <w:sz w:val="26"/>
          <w:szCs w:val="26"/>
        </w:rPr>
        <w:t xml:space="preserve"> </w:t>
      </w:r>
      <w:r>
        <w:rPr>
          <w:rFonts w:ascii="Times New Roman" w:hAnsi="Times New Roman"/>
          <w:sz w:val="26"/>
          <w:szCs w:val="26"/>
        </w:rPr>
        <w:t xml:space="preserve">заключения </w:t>
      </w:r>
      <w:r w:rsidRPr="001333CA">
        <w:rPr>
          <w:rFonts w:ascii="Times New Roman" w:hAnsi="Times New Roman"/>
          <w:sz w:val="26"/>
          <w:szCs w:val="26"/>
        </w:rPr>
        <w:t xml:space="preserve">концессионного соглашения в отношении имущества </w:t>
      </w:r>
      <w:r>
        <w:rPr>
          <w:rFonts w:ascii="Times New Roman" w:hAnsi="Times New Roman"/>
          <w:sz w:val="26"/>
          <w:szCs w:val="26"/>
        </w:rPr>
        <w:t>МУП</w:t>
      </w:r>
      <w:r w:rsidRPr="001333CA">
        <w:rPr>
          <w:rFonts w:ascii="Times New Roman" w:hAnsi="Times New Roman"/>
          <w:sz w:val="26"/>
          <w:szCs w:val="26"/>
        </w:rPr>
        <w:t xml:space="preserve"> г</w:t>
      </w:r>
      <w:r>
        <w:rPr>
          <w:rFonts w:ascii="Times New Roman" w:hAnsi="Times New Roman"/>
          <w:sz w:val="26"/>
          <w:szCs w:val="26"/>
        </w:rPr>
        <w:t xml:space="preserve">орода Костромы </w:t>
      </w:r>
      <w:r w:rsidR="00842E1A">
        <w:rPr>
          <w:rFonts w:ascii="Times New Roman" w:hAnsi="Times New Roman"/>
          <w:sz w:val="26"/>
          <w:szCs w:val="26"/>
        </w:rPr>
        <w:t>"</w:t>
      </w:r>
      <w:r>
        <w:rPr>
          <w:rFonts w:ascii="Times New Roman" w:hAnsi="Times New Roman"/>
          <w:sz w:val="26"/>
          <w:szCs w:val="26"/>
        </w:rPr>
        <w:t>Городские сети</w:t>
      </w:r>
      <w:r w:rsidR="00842E1A">
        <w:rPr>
          <w:rFonts w:ascii="Times New Roman" w:hAnsi="Times New Roman"/>
          <w:sz w:val="26"/>
          <w:szCs w:val="26"/>
        </w:rPr>
        <w:t>"</w:t>
      </w:r>
      <w:r w:rsidRPr="001C368D">
        <w:rPr>
          <w:rFonts w:ascii="Times New Roman" w:hAnsi="Times New Roman"/>
          <w:sz w:val="26"/>
          <w:szCs w:val="26"/>
        </w:rPr>
        <w:t xml:space="preserve">. Проект концессионного соглашения </w:t>
      </w:r>
      <w:r>
        <w:rPr>
          <w:rFonts w:ascii="Times New Roman" w:hAnsi="Times New Roman"/>
          <w:sz w:val="26"/>
          <w:szCs w:val="26"/>
        </w:rPr>
        <w:t xml:space="preserve">был </w:t>
      </w:r>
      <w:r w:rsidRPr="001C368D">
        <w:rPr>
          <w:rFonts w:ascii="Times New Roman" w:hAnsi="Times New Roman"/>
          <w:sz w:val="26"/>
          <w:szCs w:val="26"/>
        </w:rPr>
        <w:t xml:space="preserve">доработан с учетом рекомендаций </w:t>
      </w:r>
      <w:r>
        <w:rPr>
          <w:rFonts w:ascii="Times New Roman" w:hAnsi="Times New Roman"/>
          <w:sz w:val="26"/>
          <w:szCs w:val="26"/>
        </w:rPr>
        <w:t>депутатов Думы города Костромы</w:t>
      </w:r>
      <w:r w:rsidRPr="001C368D">
        <w:rPr>
          <w:rFonts w:ascii="Times New Roman" w:hAnsi="Times New Roman"/>
          <w:sz w:val="26"/>
          <w:szCs w:val="26"/>
        </w:rPr>
        <w:t xml:space="preserve">. По итогам работы </w:t>
      </w:r>
      <w:r>
        <w:rPr>
          <w:rFonts w:ascii="Times New Roman" w:hAnsi="Times New Roman"/>
          <w:sz w:val="26"/>
          <w:szCs w:val="26"/>
        </w:rPr>
        <w:t xml:space="preserve">согласовано решение </w:t>
      </w:r>
      <w:r w:rsidRPr="001C368D">
        <w:rPr>
          <w:rFonts w:ascii="Times New Roman" w:hAnsi="Times New Roman"/>
          <w:sz w:val="26"/>
          <w:szCs w:val="26"/>
        </w:rPr>
        <w:t xml:space="preserve">Администрации города Костромы о заключении концессионного соглашения с публичным акционерным обществом </w:t>
      </w:r>
      <w:r w:rsidR="00842E1A">
        <w:rPr>
          <w:rFonts w:ascii="Times New Roman" w:hAnsi="Times New Roman"/>
          <w:sz w:val="26"/>
          <w:szCs w:val="26"/>
        </w:rPr>
        <w:t>"</w:t>
      </w:r>
      <w:r w:rsidRPr="005F13B4">
        <w:rPr>
          <w:rFonts w:ascii="Times New Roman" w:hAnsi="Times New Roman"/>
          <w:sz w:val="26"/>
          <w:szCs w:val="26"/>
        </w:rPr>
        <w:t>Территориальная генерирующая компания № 2</w:t>
      </w:r>
      <w:r w:rsidR="00842E1A">
        <w:rPr>
          <w:rFonts w:ascii="Times New Roman" w:hAnsi="Times New Roman"/>
          <w:sz w:val="26"/>
          <w:szCs w:val="26"/>
        </w:rPr>
        <w:t>"</w:t>
      </w:r>
      <w:r w:rsidRPr="005F13B4">
        <w:rPr>
          <w:rFonts w:ascii="Times New Roman" w:hAnsi="Times New Roman"/>
          <w:sz w:val="26"/>
          <w:szCs w:val="26"/>
        </w:rPr>
        <w:t>. В связи с чем,</w:t>
      </w:r>
      <w:r w:rsidRPr="005F13B4">
        <w:rPr>
          <w:rFonts w:ascii="Times New Roman" w:hAnsi="Times New Roman"/>
          <w:sz w:val="26"/>
          <w:szCs w:val="26"/>
          <w:lang w:bidi="en-US"/>
        </w:rPr>
        <w:t xml:space="preserve"> с 1</w:t>
      </w:r>
      <w:r w:rsidR="005F13B4" w:rsidRPr="005F13B4">
        <w:rPr>
          <w:rFonts w:ascii="Times New Roman" w:hAnsi="Times New Roman"/>
          <w:sz w:val="26"/>
          <w:szCs w:val="26"/>
          <w:lang w:bidi="en-US"/>
        </w:rPr>
        <w:t> </w:t>
      </w:r>
      <w:r w:rsidRPr="005F13B4">
        <w:rPr>
          <w:rFonts w:ascii="Times New Roman" w:hAnsi="Times New Roman"/>
          <w:sz w:val="26"/>
          <w:szCs w:val="26"/>
          <w:lang w:bidi="en-US"/>
        </w:rPr>
        <w:t xml:space="preserve">августа 2019 года деятельность по теплоснабжению, в том числе по передаче, распределению и реализации (сбыту) тепловой энергии и теплоносителя, а также деятельность по горячему водоснабжению в городе Костроме осуществляется единой теплоснабжающей организацией - ПАО </w:t>
      </w:r>
      <w:r w:rsidR="00842E1A">
        <w:rPr>
          <w:rFonts w:ascii="Times New Roman" w:hAnsi="Times New Roman"/>
          <w:sz w:val="26"/>
          <w:szCs w:val="26"/>
          <w:lang w:bidi="en-US"/>
        </w:rPr>
        <w:t>"</w:t>
      </w:r>
      <w:r w:rsidRPr="005F13B4">
        <w:rPr>
          <w:rFonts w:ascii="Times New Roman" w:hAnsi="Times New Roman"/>
          <w:sz w:val="26"/>
          <w:szCs w:val="26"/>
          <w:lang w:bidi="en-US"/>
        </w:rPr>
        <w:t>Территориальная</w:t>
      </w:r>
      <w:r w:rsidRPr="005F13B4">
        <w:rPr>
          <w:rFonts w:ascii="Times New Roman" w:hAnsi="Times New Roman" w:cs="Tahoma"/>
          <w:sz w:val="26"/>
          <w:szCs w:val="26"/>
          <w:lang w:bidi="en-US"/>
        </w:rPr>
        <w:t xml:space="preserve"> генерирующая компания № 2</w:t>
      </w:r>
      <w:r w:rsidR="00842E1A">
        <w:rPr>
          <w:rFonts w:ascii="Times New Roman" w:hAnsi="Times New Roman" w:cs="Tahoma"/>
          <w:sz w:val="26"/>
          <w:szCs w:val="26"/>
          <w:lang w:bidi="en-US"/>
        </w:rPr>
        <w:t>"</w:t>
      </w:r>
      <w:r w:rsidRPr="005F13B4">
        <w:rPr>
          <w:rFonts w:ascii="Times New Roman" w:hAnsi="Times New Roman" w:cs="Tahoma"/>
          <w:sz w:val="26"/>
          <w:szCs w:val="26"/>
          <w:lang w:bidi="en-US"/>
        </w:rPr>
        <w:t>.</w:t>
      </w:r>
    </w:p>
    <w:p w:rsidR="00360860" w:rsidRDefault="00360860" w:rsidP="00360860">
      <w:pPr>
        <w:spacing w:after="0" w:line="240" w:lineRule="auto"/>
        <w:ind w:firstLine="709"/>
        <w:jc w:val="both"/>
        <w:rPr>
          <w:rFonts w:ascii="Times New Roman" w:hAnsi="Times New Roman"/>
          <w:sz w:val="26"/>
          <w:szCs w:val="26"/>
        </w:rPr>
      </w:pPr>
      <w:r w:rsidRPr="005F13B4">
        <w:rPr>
          <w:rFonts w:ascii="Times New Roman" w:hAnsi="Times New Roman"/>
          <w:sz w:val="26"/>
          <w:szCs w:val="26"/>
        </w:rPr>
        <w:t xml:space="preserve">Также, в ходе переговоров с ПАО </w:t>
      </w:r>
      <w:r w:rsidR="00842E1A">
        <w:rPr>
          <w:rFonts w:ascii="Times New Roman" w:hAnsi="Times New Roman"/>
          <w:sz w:val="26"/>
          <w:szCs w:val="26"/>
        </w:rPr>
        <w:t>"</w:t>
      </w:r>
      <w:r w:rsidRPr="005F13B4">
        <w:rPr>
          <w:rFonts w:ascii="Times New Roman" w:hAnsi="Times New Roman"/>
          <w:sz w:val="26"/>
          <w:szCs w:val="26"/>
        </w:rPr>
        <w:t>ТКГ-2</w:t>
      </w:r>
      <w:r w:rsidR="00842E1A">
        <w:rPr>
          <w:rFonts w:ascii="Times New Roman" w:hAnsi="Times New Roman"/>
          <w:sz w:val="26"/>
          <w:szCs w:val="26"/>
        </w:rPr>
        <w:t>"</w:t>
      </w:r>
      <w:r w:rsidRPr="005F13B4">
        <w:rPr>
          <w:rFonts w:ascii="Times New Roman" w:hAnsi="Times New Roman"/>
          <w:sz w:val="26"/>
          <w:szCs w:val="26"/>
        </w:rPr>
        <w:t xml:space="preserve"> о заключении концессионного соглашения рассматривались вопросы, касающиеся трудоустройства сотрудников МУП г</w:t>
      </w:r>
      <w:r w:rsidR="005F13B4">
        <w:rPr>
          <w:rFonts w:ascii="Times New Roman" w:hAnsi="Times New Roman"/>
          <w:sz w:val="26"/>
          <w:szCs w:val="26"/>
        </w:rPr>
        <w:t>.</w:t>
      </w:r>
      <w:r w:rsidRPr="005F13B4">
        <w:rPr>
          <w:rFonts w:ascii="Times New Roman" w:hAnsi="Times New Roman"/>
          <w:sz w:val="26"/>
          <w:szCs w:val="26"/>
        </w:rPr>
        <w:t xml:space="preserve"> Костромы </w:t>
      </w:r>
      <w:r w:rsidR="00842E1A">
        <w:rPr>
          <w:rFonts w:ascii="Times New Roman" w:hAnsi="Times New Roman"/>
          <w:sz w:val="26"/>
          <w:szCs w:val="26"/>
        </w:rPr>
        <w:t>"</w:t>
      </w:r>
      <w:r w:rsidRPr="00EA216A">
        <w:rPr>
          <w:rFonts w:ascii="Times New Roman" w:hAnsi="Times New Roman"/>
          <w:sz w:val="26"/>
          <w:szCs w:val="26"/>
        </w:rPr>
        <w:t>Городские сети</w:t>
      </w:r>
      <w:r w:rsidR="00842E1A">
        <w:rPr>
          <w:rFonts w:ascii="Times New Roman" w:hAnsi="Times New Roman"/>
          <w:sz w:val="26"/>
          <w:szCs w:val="26"/>
        </w:rPr>
        <w:t>"</w:t>
      </w:r>
      <w:r w:rsidRPr="00EA216A">
        <w:rPr>
          <w:rFonts w:ascii="Times New Roman" w:hAnsi="Times New Roman"/>
          <w:sz w:val="26"/>
          <w:szCs w:val="26"/>
        </w:rPr>
        <w:t xml:space="preserve"> в случае заключения концесс</w:t>
      </w:r>
      <w:r>
        <w:rPr>
          <w:rFonts w:ascii="Times New Roman" w:hAnsi="Times New Roman"/>
          <w:sz w:val="26"/>
          <w:szCs w:val="26"/>
        </w:rPr>
        <w:t xml:space="preserve">ионного соглашения, в том числе </w:t>
      </w:r>
      <w:r w:rsidRPr="00EA216A">
        <w:rPr>
          <w:rFonts w:ascii="Times New Roman" w:hAnsi="Times New Roman"/>
          <w:sz w:val="26"/>
          <w:szCs w:val="26"/>
        </w:rPr>
        <w:t xml:space="preserve">о проводимой Администрацией города Костромы работе с персоналом МУП г. Костромы </w:t>
      </w:r>
      <w:r w:rsidR="00842E1A">
        <w:rPr>
          <w:rFonts w:ascii="Times New Roman" w:hAnsi="Times New Roman"/>
          <w:sz w:val="26"/>
          <w:szCs w:val="26"/>
        </w:rPr>
        <w:t>"</w:t>
      </w:r>
      <w:r w:rsidRPr="00EA216A">
        <w:rPr>
          <w:rFonts w:ascii="Times New Roman" w:hAnsi="Times New Roman"/>
          <w:sz w:val="26"/>
          <w:szCs w:val="26"/>
        </w:rPr>
        <w:t>Городские сети</w:t>
      </w:r>
      <w:r w:rsidR="00842E1A">
        <w:rPr>
          <w:rFonts w:ascii="Times New Roman" w:hAnsi="Times New Roman"/>
          <w:sz w:val="26"/>
          <w:szCs w:val="26"/>
        </w:rPr>
        <w:t>"</w:t>
      </w:r>
      <w:r w:rsidRPr="00EA216A">
        <w:rPr>
          <w:rFonts w:ascii="Times New Roman" w:hAnsi="Times New Roman"/>
          <w:sz w:val="26"/>
          <w:szCs w:val="26"/>
        </w:rPr>
        <w:t xml:space="preserve"> и профсоюзными организациями по трудоустройству коллектива предприятия;</w:t>
      </w:r>
      <w:r>
        <w:rPr>
          <w:rFonts w:ascii="Times New Roman" w:hAnsi="Times New Roman"/>
          <w:sz w:val="26"/>
          <w:szCs w:val="26"/>
        </w:rPr>
        <w:t xml:space="preserve"> </w:t>
      </w:r>
      <w:r w:rsidRPr="00EA216A">
        <w:rPr>
          <w:rFonts w:ascii="Times New Roman" w:hAnsi="Times New Roman"/>
          <w:sz w:val="26"/>
          <w:szCs w:val="26"/>
        </w:rPr>
        <w:t>о мероприятиях по недопущению ухудшения условий оплаты труда для работников М</w:t>
      </w:r>
      <w:r>
        <w:rPr>
          <w:rFonts w:ascii="Times New Roman" w:hAnsi="Times New Roman"/>
          <w:sz w:val="26"/>
          <w:szCs w:val="26"/>
        </w:rPr>
        <w:t xml:space="preserve">УП г. Костромы </w:t>
      </w:r>
      <w:r w:rsidR="00842E1A">
        <w:rPr>
          <w:rFonts w:ascii="Times New Roman" w:hAnsi="Times New Roman"/>
          <w:sz w:val="26"/>
          <w:szCs w:val="26"/>
        </w:rPr>
        <w:t>"</w:t>
      </w:r>
      <w:r>
        <w:rPr>
          <w:rFonts w:ascii="Times New Roman" w:hAnsi="Times New Roman"/>
          <w:sz w:val="26"/>
          <w:szCs w:val="26"/>
        </w:rPr>
        <w:t>Городские сети</w:t>
      </w:r>
      <w:r w:rsidR="00842E1A">
        <w:rPr>
          <w:rFonts w:ascii="Times New Roman" w:hAnsi="Times New Roman"/>
          <w:sz w:val="26"/>
          <w:szCs w:val="26"/>
        </w:rPr>
        <w:t>"</w:t>
      </w:r>
      <w:r>
        <w:rPr>
          <w:rFonts w:ascii="Times New Roman" w:hAnsi="Times New Roman"/>
          <w:sz w:val="26"/>
          <w:szCs w:val="26"/>
        </w:rPr>
        <w:t>.</w:t>
      </w:r>
    </w:p>
    <w:p w:rsidR="00360860" w:rsidRDefault="00360860" w:rsidP="00360860">
      <w:pPr>
        <w:spacing w:after="0" w:line="240" w:lineRule="auto"/>
        <w:ind w:firstLine="709"/>
        <w:jc w:val="both"/>
      </w:pPr>
      <w:r>
        <w:rPr>
          <w:rFonts w:ascii="Times New Roman" w:hAnsi="Times New Roman"/>
          <w:sz w:val="26"/>
          <w:szCs w:val="26"/>
        </w:rPr>
        <w:t xml:space="preserve">Кроме того, в отчетном периоде депутаты контролировали </w:t>
      </w:r>
      <w:r w:rsidRPr="006B27D0">
        <w:rPr>
          <w:rFonts w:ascii="Times New Roman" w:hAnsi="Times New Roman"/>
          <w:sz w:val="26"/>
          <w:szCs w:val="26"/>
        </w:rPr>
        <w:t xml:space="preserve">работу созданной рабочей группы по поиску возможных вариантов возобновления эксплуатации </w:t>
      </w:r>
      <w:r>
        <w:rPr>
          <w:rFonts w:ascii="Times New Roman" w:hAnsi="Times New Roman"/>
          <w:sz w:val="26"/>
          <w:szCs w:val="26"/>
        </w:rPr>
        <w:t>б</w:t>
      </w:r>
      <w:r w:rsidRPr="006B27D0">
        <w:rPr>
          <w:rFonts w:ascii="Times New Roman" w:hAnsi="Times New Roman"/>
          <w:sz w:val="26"/>
          <w:szCs w:val="26"/>
        </w:rPr>
        <w:t xml:space="preserve">ани </w:t>
      </w:r>
      <w:r w:rsidRPr="006B27D0">
        <w:rPr>
          <w:rFonts w:ascii="Times New Roman" w:hAnsi="Times New Roman"/>
          <w:sz w:val="26"/>
          <w:szCs w:val="26"/>
        </w:rPr>
        <w:lastRenderedPageBreak/>
        <w:t>№ 8 на улице Машиностроителей</w:t>
      </w:r>
      <w:r>
        <w:rPr>
          <w:rFonts w:ascii="Times New Roman" w:hAnsi="Times New Roman"/>
          <w:sz w:val="26"/>
          <w:szCs w:val="26"/>
        </w:rPr>
        <w:t xml:space="preserve">, 5. </w:t>
      </w:r>
      <w:r w:rsidRPr="006B27D0">
        <w:rPr>
          <w:rFonts w:ascii="Times New Roman" w:hAnsi="Times New Roman"/>
          <w:sz w:val="26"/>
          <w:szCs w:val="26"/>
        </w:rPr>
        <w:t>В настоящее время баня № 8 не эксплуатируется в связи с аварийным состоянием здания</w:t>
      </w:r>
      <w:r>
        <w:rPr>
          <w:rFonts w:ascii="Times New Roman" w:hAnsi="Times New Roman"/>
          <w:sz w:val="26"/>
          <w:szCs w:val="26"/>
        </w:rPr>
        <w:t xml:space="preserve">. По итогам деятельности рабочей группы поддержано </w:t>
      </w:r>
      <w:r w:rsidRPr="003A7EE1">
        <w:rPr>
          <w:rFonts w:ascii="Times New Roman" w:hAnsi="Times New Roman"/>
          <w:sz w:val="26"/>
          <w:szCs w:val="26"/>
        </w:rPr>
        <w:t>решение Администрации города Костромы о заключении концессионного соглашения с обществом с ограниче</w:t>
      </w:r>
      <w:r>
        <w:rPr>
          <w:rFonts w:ascii="Times New Roman" w:hAnsi="Times New Roman"/>
          <w:sz w:val="26"/>
          <w:szCs w:val="26"/>
        </w:rPr>
        <w:t xml:space="preserve">нной ответственностью </w:t>
      </w:r>
      <w:r w:rsidR="00842E1A">
        <w:rPr>
          <w:rFonts w:ascii="Times New Roman" w:hAnsi="Times New Roman"/>
          <w:sz w:val="26"/>
          <w:szCs w:val="26"/>
        </w:rPr>
        <w:t>"</w:t>
      </w:r>
      <w:r>
        <w:rPr>
          <w:rFonts w:ascii="Times New Roman" w:hAnsi="Times New Roman"/>
          <w:sz w:val="26"/>
          <w:szCs w:val="26"/>
        </w:rPr>
        <w:t>Дисконт</w:t>
      </w:r>
      <w:r w:rsidR="00842E1A">
        <w:rPr>
          <w:rFonts w:ascii="Times New Roman" w:hAnsi="Times New Roman"/>
          <w:sz w:val="26"/>
          <w:szCs w:val="26"/>
        </w:rPr>
        <w:t>"</w:t>
      </w:r>
      <w:r>
        <w:rPr>
          <w:rFonts w:ascii="Times New Roman" w:hAnsi="Times New Roman"/>
          <w:sz w:val="26"/>
          <w:szCs w:val="26"/>
        </w:rPr>
        <w:t>. К</w:t>
      </w:r>
      <w:r w:rsidRPr="003454E5">
        <w:rPr>
          <w:rFonts w:ascii="Times New Roman" w:hAnsi="Times New Roman"/>
          <w:sz w:val="26"/>
          <w:szCs w:val="26"/>
        </w:rPr>
        <w:t xml:space="preserve">онцессионное соглашение </w:t>
      </w:r>
      <w:r>
        <w:rPr>
          <w:rFonts w:ascii="Times New Roman" w:hAnsi="Times New Roman"/>
          <w:sz w:val="26"/>
          <w:szCs w:val="26"/>
        </w:rPr>
        <w:t xml:space="preserve">заключено </w:t>
      </w:r>
      <w:r w:rsidRPr="003454E5">
        <w:rPr>
          <w:rFonts w:ascii="Times New Roman" w:hAnsi="Times New Roman"/>
          <w:sz w:val="26"/>
          <w:szCs w:val="26"/>
        </w:rPr>
        <w:t xml:space="preserve">16 июля 2019 года </w:t>
      </w:r>
      <w:r w:rsidRPr="006B27D0">
        <w:rPr>
          <w:rFonts w:ascii="Times New Roman" w:hAnsi="Times New Roman"/>
          <w:sz w:val="26"/>
          <w:szCs w:val="26"/>
        </w:rPr>
        <w:t>в целях реконструкции здания бани с последующим его использованием в целях предоставления социально-бытовых услуг по помывке населения, а также сопутствующих услуг</w:t>
      </w:r>
      <w:r>
        <w:rPr>
          <w:rFonts w:ascii="Times New Roman" w:hAnsi="Times New Roman"/>
          <w:sz w:val="26"/>
          <w:szCs w:val="26"/>
        </w:rPr>
        <w:t>.</w:t>
      </w:r>
      <w:r w:rsidRPr="006B27D0">
        <w:t xml:space="preserve"> </w:t>
      </w:r>
    </w:p>
    <w:p w:rsidR="007A33AC" w:rsidRPr="00CD4D3A" w:rsidRDefault="007A33AC" w:rsidP="007A33AC">
      <w:pPr>
        <w:spacing w:after="0" w:line="240" w:lineRule="auto"/>
        <w:ind w:firstLine="709"/>
        <w:jc w:val="both"/>
        <w:rPr>
          <w:rFonts w:ascii="Times New Roman" w:hAnsi="Times New Roman"/>
          <w:b/>
          <w:sz w:val="26"/>
          <w:szCs w:val="26"/>
        </w:rPr>
      </w:pPr>
      <w:r w:rsidRPr="00CD4D3A">
        <w:rPr>
          <w:rFonts w:ascii="Times New Roman" w:hAnsi="Times New Roman"/>
          <w:b/>
          <w:sz w:val="26"/>
          <w:szCs w:val="26"/>
        </w:rPr>
        <w:t>Перечень имущества, переданного из муниципальной собственности</w:t>
      </w:r>
    </w:p>
    <w:p w:rsidR="007A33AC" w:rsidRPr="00381508" w:rsidRDefault="007A33AC" w:rsidP="007A33AC">
      <w:pPr>
        <w:spacing w:after="0" w:line="240" w:lineRule="auto"/>
        <w:ind w:firstLine="709"/>
        <w:jc w:val="both"/>
        <w:rPr>
          <w:rFonts w:ascii="Times New Roman" w:hAnsi="Times New Roman"/>
          <w:sz w:val="26"/>
          <w:szCs w:val="26"/>
        </w:rPr>
      </w:pPr>
      <w:r w:rsidRPr="00381508">
        <w:rPr>
          <w:rFonts w:ascii="Times New Roman" w:hAnsi="Times New Roman"/>
          <w:sz w:val="26"/>
          <w:szCs w:val="26"/>
        </w:rPr>
        <w:t xml:space="preserve">Приняты решения Думы о передаче из муниципальной собственности в государственную </w:t>
      </w:r>
      <w:r>
        <w:rPr>
          <w:rFonts w:ascii="Times New Roman" w:hAnsi="Times New Roman"/>
          <w:sz w:val="26"/>
          <w:szCs w:val="26"/>
        </w:rPr>
        <w:t xml:space="preserve">и федеральную </w:t>
      </w:r>
      <w:r w:rsidRPr="00381508">
        <w:rPr>
          <w:rFonts w:ascii="Times New Roman" w:hAnsi="Times New Roman"/>
          <w:sz w:val="26"/>
          <w:szCs w:val="26"/>
        </w:rPr>
        <w:t>собственност</w:t>
      </w:r>
      <w:r w:rsidR="009A7BAD">
        <w:rPr>
          <w:rFonts w:ascii="Times New Roman" w:hAnsi="Times New Roman"/>
          <w:sz w:val="26"/>
          <w:szCs w:val="26"/>
        </w:rPr>
        <w:t>ь</w:t>
      </w:r>
      <w:r w:rsidRPr="00381508">
        <w:rPr>
          <w:rFonts w:ascii="Times New Roman" w:hAnsi="Times New Roman"/>
          <w:sz w:val="26"/>
          <w:szCs w:val="26"/>
        </w:rPr>
        <w:t>:</w:t>
      </w:r>
    </w:p>
    <w:p w:rsidR="007A33AC" w:rsidRPr="00CD4D3A" w:rsidRDefault="007A33AC" w:rsidP="007A33AC">
      <w:pPr>
        <w:spacing w:after="0" w:line="240" w:lineRule="auto"/>
        <w:ind w:firstLine="709"/>
        <w:jc w:val="both"/>
        <w:rPr>
          <w:rFonts w:ascii="Times New Roman" w:hAnsi="Times New Roman"/>
          <w:sz w:val="26"/>
          <w:szCs w:val="26"/>
        </w:rPr>
      </w:pPr>
      <w:r w:rsidRPr="00CD4D3A">
        <w:rPr>
          <w:rFonts w:ascii="Times New Roman" w:hAnsi="Times New Roman"/>
          <w:sz w:val="26"/>
          <w:szCs w:val="26"/>
        </w:rPr>
        <w:t xml:space="preserve">нежилого помещения площадью 105,3 кв. м с кадастровым номером 44:27:050603:102, расположенного по адресу: Костромская область, городской округ город Кострома, город Кострома, улица Костромская, </w:t>
      </w:r>
      <w:proofErr w:type="spellStart"/>
      <w:r w:rsidRPr="00CD4D3A">
        <w:rPr>
          <w:rFonts w:ascii="Times New Roman" w:hAnsi="Times New Roman"/>
          <w:sz w:val="26"/>
          <w:szCs w:val="26"/>
        </w:rPr>
        <w:t>48а</w:t>
      </w:r>
      <w:proofErr w:type="spellEnd"/>
      <w:r w:rsidRPr="00CD4D3A">
        <w:rPr>
          <w:rFonts w:ascii="Times New Roman" w:hAnsi="Times New Roman"/>
          <w:sz w:val="26"/>
          <w:szCs w:val="26"/>
        </w:rPr>
        <w:t>, помещение 1 (котельная), находящегося в безвозмездном пользовании Управления ветеринарии Костромской области, в соответствии с договором безвозмездного пользования муниципальным имуществом от 1 октября 2018 года № 8745/01-д;</w:t>
      </w:r>
    </w:p>
    <w:p w:rsidR="007A33AC" w:rsidRPr="00CD4D3A" w:rsidRDefault="007A33AC" w:rsidP="007A33AC">
      <w:pPr>
        <w:spacing w:after="0" w:line="240" w:lineRule="auto"/>
        <w:ind w:firstLine="709"/>
        <w:jc w:val="both"/>
        <w:rPr>
          <w:rFonts w:ascii="Times New Roman" w:hAnsi="Times New Roman"/>
          <w:sz w:val="26"/>
          <w:szCs w:val="26"/>
        </w:rPr>
      </w:pPr>
      <w:r w:rsidRPr="00CD4D3A">
        <w:rPr>
          <w:rFonts w:ascii="Times New Roman" w:hAnsi="Times New Roman"/>
          <w:sz w:val="26"/>
          <w:szCs w:val="26"/>
        </w:rPr>
        <w:t>нежилого помещения № 3 площадью 25 квадратных метров, расположенного на первом этаже здания по адресу: город Кострома, проспект Мира, дом 1/2, являющегося объектом культурного наследия, передано Территориальному органу Федеральной службы по надзору в сфере здравоохранения по Костромской области по договору безвозмездного пользования муниципальным имуществом от 26 ноября 2018 года № 8751/01-д;</w:t>
      </w:r>
    </w:p>
    <w:p w:rsidR="007A33AC" w:rsidRPr="00CD4D3A" w:rsidRDefault="007A33AC" w:rsidP="007A33AC">
      <w:pPr>
        <w:spacing w:after="0" w:line="240" w:lineRule="auto"/>
        <w:ind w:firstLine="709"/>
        <w:jc w:val="both"/>
        <w:rPr>
          <w:rFonts w:ascii="Times New Roman" w:hAnsi="Times New Roman"/>
          <w:sz w:val="26"/>
          <w:szCs w:val="26"/>
        </w:rPr>
      </w:pPr>
      <w:r w:rsidRPr="00CD4D3A">
        <w:rPr>
          <w:rFonts w:ascii="Times New Roman" w:hAnsi="Times New Roman"/>
          <w:sz w:val="26"/>
          <w:szCs w:val="26"/>
        </w:rPr>
        <w:t xml:space="preserve">земельного участка с кадастровым номером 44:27:020202:129 площадью 6009 квадратных метров, разрешенное использование: спорт, расположенный по адресу: Российская Федерация, Костромская область, городской округ город Кострома, город Кострома, проспект Речной, 65, находящегося в безвозмездном пользовании федерального государственного бюджетного образовательного учреждения высшего образования </w:t>
      </w:r>
      <w:r w:rsidR="00842E1A">
        <w:rPr>
          <w:rFonts w:ascii="Times New Roman" w:hAnsi="Times New Roman"/>
          <w:sz w:val="26"/>
          <w:szCs w:val="26"/>
        </w:rPr>
        <w:t>"</w:t>
      </w:r>
      <w:r w:rsidRPr="00CD4D3A">
        <w:rPr>
          <w:rFonts w:ascii="Times New Roman" w:hAnsi="Times New Roman"/>
          <w:sz w:val="26"/>
          <w:szCs w:val="26"/>
        </w:rPr>
        <w:t>Костромской государственный университет</w:t>
      </w:r>
      <w:r w:rsidR="00842E1A">
        <w:rPr>
          <w:rFonts w:ascii="Times New Roman" w:hAnsi="Times New Roman"/>
          <w:sz w:val="26"/>
          <w:szCs w:val="26"/>
        </w:rPr>
        <w:t>"</w:t>
      </w:r>
      <w:r w:rsidRPr="00CD4D3A">
        <w:rPr>
          <w:rFonts w:ascii="Times New Roman" w:hAnsi="Times New Roman"/>
          <w:sz w:val="26"/>
          <w:szCs w:val="26"/>
        </w:rPr>
        <w:t xml:space="preserve"> по договору безвозмездного пользования муниципальным земельным участком от 10 июня 2019 года № 41.</w:t>
      </w:r>
    </w:p>
    <w:p w:rsidR="007A33AC" w:rsidRPr="00CD4D3A" w:rsidRDefault="007A33AC" w:rsidP="007A33AC">
      <w:pPr>
        <w:spacing w:after="0" w:line="240" w:lineRule="auto"/>
        <w:ind w:firstLine="709"/>
        <w:jc w:val="both"/>
        <w:rPr>
          <w:rFonts w:ascii="Times New Roman" w:hAnsi="Times New Roman"/>
          <w:b/>
          <w:sz w:val="26"/>
          <w:szCs w:val="26"/>
        </w:rPr>
      </w:pPr>
      <w:r w:rsidRPr="00CD4D3A">
        <w:rPr>
          <w:rFonts w:ascii="Times New Roman" w:hAnsi="Times New Roman"/>
          <w:b/>
          <w:sz w:val="26"/>
          <w:szCs w:val="26"/>
        </w:rPr>
        <w:t>Перечень имущества, принятого в муниципальную собственность</w:t>
      </w:r>
    </w:p>
    <w:p w:rsidR="007A33AC" w:rsidRPr="00CD4D3A" w:rsidRDefault="007A33AC" w:rsidP="007A33AC">
      <w:pPr>
        <w:spacing w:after="0" w:line="240" w:lineRule="auto"/>
        <w:ind w:firstLine="709"/>
        <w:jc w:val="both"/>
        <w:rPr>
          <w:rFonts w:ascii="Times New Roman" w:hAnsi="Times New Roman"/>
          <w:sz w:val="26"/>
          <w:szCs w:val="26"/>
        </w:rPr>
      </w:pPr>
      <w:r w:rsidRPr="00381508">
        <w:rPr>
          <w:rFonts w:ascii="Times New Roman" w:hAnsi="Times New Roman"/>
          <w:sz w:val="26"/>
          <w:szCs w:val="26"/>
        </w:rPr>
        <w:t>Приняты решения Думы о безвозмездном принятии в муниципальную собственность города Костромы:</w:t>
      </w:r>
    </w:p>
    <w:p w:rsidR="007A33AC" w:rsidRPr="00CD4D3A" w:rsidRDefault="007A33AC" w:rsidP="007A33AC">
      <w:pPr>
        <w:spacing w:after="0" w:line="240" w:lineRule="auto"/>
        <w:ind w:firstLine="902"/>
        <w:jc w:val="both"/>
        <w:rPr>
          <w:rFonts w:ascii="Times New Roman" w:hAnsi="Times New Roman"/>
          <w:sz w:val="26"/>
          <w:szCs w:val="26"/>
        </w:rPr>
      </w:pPr>
      <w:r w:rsidRPr="00CD4D3A">
        <w:rPr>
          <w:rFonts w:ascii="Times New Roman" w:hAnsi="Times New Roman"/>
          <w:sz w:val="26"/>
          <w:szCs w:val="26"/>
        </w:rPr>
        <w:t>из государственной собственности Костромской области</w:t>
      </w:r>
      <w:r w:rsidRPr="00CD4D3A">
        <w:rPr>
          <w:rFonts w:ascii="Times New Roman" w:hAnsi="Times New Roman"/>
          <w:b/>
          <w:sz w:val="26"/>
          <w:szCs w:val="26"/>
        </w:rPr>
        <w:t xml:space="preserve"> </w:t>
      </w:r>
      <w:r w:rsidRPr="00CD4D3A">
        <w:rPr>
          <w:rFonts w:ascii="Times New Roman" w:hAnsi="Times New Roman"/>
          <w:sz w:val="26"/>
          <w:szCs w:val="26"/>
        </w:rPr>
        <w:t xml:space="preserve">недвижимого имущества, расположенного по адресу: </w:t>
      </w:r>
      <w:r w:rsidRPr="00CD4D3A">
        <w:rPr>
          <w:rFonts w:ascii="Times New Roman" w:hAnsi="Times New Roman"/>
          <w:color w:val="000000"/>
          <w:sz w:val="26"/>
          <w:szCs w:val="26"/>
          <w:lang w:eastAsia="ru-RU"/>
        </w:rPr>
        <w:t xml:space="preserve">Российская Федерация, Костромская область, городской округ город Кострома, город Кострома, улица Заволжская, дом 13, </w:t>
      </w:r>
      <w:r w:rsidRPr="00CD4D3A">
        <w:rPr>
          <w:rFonts w:ascii="Times New Roman" w:hAnsi="Times New Roman"/>
          <w:sz w:val="26"/>
          <w:szCs w:val="26"/>
        </w:rPr>
        <w:t xml:space="preserve">в том числе земельного участка, площадью 5145 квадратных метров, с кадастровым номером </w:t>
      </w:r>
      <w:r w:rsidRPr="00CD4D3A">
        <w:rPr>
          <w:rFonts w:ascii="Times New Roman" w:hAnsi="Times New Roman"/>
          <w:color w:val="000000"/>
          <w:sz w:val="26"/>
          <w:szCs w:val="26"/>
          <w:lang w:eastAsia="ru-RU"/>
        </w:rPr>
        <w:t>44:27:080124:875; здания детского сада, площадью 816,1 квадратных метров, с кадастровым номером 44:27:080124:875; движимого имущества, в том числе: ворота, охранная сигнализация, калитка, лестница дуговая, контейнер для мусора, щит оборудования ЦПН, счетчик воды СКВ 12/32, решетки 4 штуки</w:t>
      </w:r>
      <w:r w:rsidRPr="00CD4D3A">
        <w:rPr>
          <w:rFonts w:ascii="Times New Roman" w:hAnsi="Times New Roman"/>
          <w:sz w:val="26"/>
          <w:szCs w:val="26"/>
          <w:lang w:eastAsia="ar-SA"/>
        </w:rPr>
        <w:t xml:space="preserve"> в целях</w:t>
      </w:r>
      <w:r w:rsidRPr="00CD4D3A">
        <w:rPr>
          <w:rFonts w:ascii="Times New Roman" w:hAnsi="Times New Roman"/>
          <w:sz w:val="26"/>
          <w:szCs w:val="26"/>
        </w:rPr>
        <w:t xml:space="preserve"> последующей передачи его в оперативное управление муниципальному бюджетному учреждению дополнительного образования города Костромы </w:t>
      </w:r>
      <w:r w:rsidR="00842E1A">
        <w:rPr>
          <w:rFonts w:ascii="Times New Roman" w:hAnsi="Times New Roman"/>
          <w:sz w:val="26"/>
          <w:szCs w:val="26"/>
        </w:rPr>
        <w:t>"</w:t>
      </w:r>
      <w:r w:rsidRPr="00CD4D3A">
        <w:rPr>
          <w:rFonts w:ascii="Times New Roman" w:hAnsi="Times New Roman"/>
          <w:sz w:val="26"/>
          <w:szCs w:val="26"/>
        </w:rPr>
        <w:t>Детская художественная школа № 2 им. Н. Н. Купреянова</w:t>
      </w:r>
      <w:r w:rsidR="00842E1A">
        <w:rPr>
          <w:rFonts w:ascii="Times New Roman" w:hAnsi="Times New Roman"/>
          <w:sz w:val="26"/>
          <w:szCs w:val="26"/>
        </w:rPr>
        <w:t>"</w:t>
      </w:r>
      <w:r w:rsidRPr="00CD4D3A">
        <w:rPr>
          <w:rFonts w:ascii="Times New Roman" w:hAnsi="Times New Roman"/>
          <w:sz w:val="26"/>
          <w:szCs w:val="26"/>
        </w:rPr>
        <w:t>;</w:t>
      </w:r>
    </w:p>
    <w:p w:rsidR="007A33AC" w:rsidRPr="00CD4D3A" w:rsidRDefault="007A33AC" w:rsidP="007A33AC">
      <w:pPr>
        <w:spacing w:after="0" w:line="240" w:lineRule="auto"/>
        <w:ind w:firstLine="902"/>
        <w:jc w:val="both"/>
        <w:rPr>
          <w:rFonts w:ascii="Times New Roman" w:hAnsi="Times New Roman"/>
          <w:sz w:val="26"/>
          <w:szCs w:val="26"/>
        </w:rPr>
      </w:pPr>
      <w:r w:rsidRPr="00CD4D3A">
        <w:rPr>
          <w:rFonts w:ascii="Times New Roman" w:hAnsi="Times New Roman"/>
          <w:bCs/>
          <w:sz w:val="26"/>
          <w:szCs w:val="26"/>
          <w:lang w:eastAsia="ar-SA"/>
        </w:rPr>
        <w:t xml:space="preserve">из федеральной собственности земельного участка с кадастровым номером 44:27:080601:31 и размещенного на нем объекта незавершенного строительства с кадастровым номером 44:27:080601:58, расположенных по адресу: Российская </w:t>
      </w:r>
      <w:r w:rsidRPr="00CD4D3A">
        <w:rPr>
          <w:rFonts w:ascii="Times New Roman" w:hAnsi="Times New Roman"/>
          <w:bCs/>
          <w:sz w:val="26"/>
          <w:szCs w:val="26"/>
          <w:lang w:eastAsia="ar-SA"/>
        </w:rPr>
        <w:lastRenderedPageBreak/>
        <w:t xml:space="preserve">Федерация, Костромская область, городской округ город Кострома, город Кострома, улица Магистральная, дом </w:t>
      </w:r>
      <w:proofErr w:type="spellStart"/>
      <w:r w:rsidRPr="00CD4D3A">
        <w:rPr>
          <w:rFonts w:ascii="Times New Roman" w:hAnsi="Times New Roman"/>
          <w:bCs/>
          <w:sz w:val="26"/>
          <w:szCs w:val="26"/>
          <w:lang w:eastAsia="ar-SA"/>
        </w:rPr>
        <w:t>49а</w:t>
      </w:r>
      <w:proofErr w:type="spellEnd"/>
      <w:r w:rsidRPr="00CD4D3A">
        <w:rPr>
          <w:rFonts w:ascii="Times New Roman" w:hAnsi="Times New Roman"/>
          <w:bCs/>
          <w:sz w:val="26"/>
          <w:szCs w:val="26"/>
          <w:lang w:eastAsia="ar-SA"/>
        </w:rPr>
        <w:t>.</w:t>
      </w:r>
    </w:p>
    <w:p w:rsidR="007A33AC" w:rsidRDefault="007A33AC" w:rsidP="007A33AC">
      <w:pPr>
        <w:spacing w:after="0" w:line="240" w:lineRule="auto"/>
        <w:ind w:firstLine="709"/>
        <w:jc w:val="both"/>
        <w:rPr>
          <w:rFonts w:ascii="Times New Roman" w:hAnsi="Times New Roman"/>
          <w:sz w:val="26"/>
          <w:szCs w:val="26"/>
        </w:rPr>
      </w:pPr>
      <w:r w:rsidRPr="00CD4D3A">
        <w:rPr>
          <w:rFonts w:ascii="Times New Roman" w:hAnsi="Times New Roman"/>
          <w:sz w:val="26"/>
          <w:szCs w:val="26"/>
        </w:rPr>
        <w:t xml:space="preserve">Кроме того, </w:t>
      </w:r>
      <w:r>
        <w:rPr>
          <w:rFonts w:ascii="Times New Roman" w:hAnsi="Times New Roman"/>
          <w:sz w:val="26"/>
          <w:szCs w:val="26"/>
        </w:rPr>
        <w:t>постоянная депутатская комиссия Думы города Костромы шестого созыва по экономике и финансам</w:t>
      </w:r>
      <w:r w:rsidRPr="00CD4D3A">
        <w:rPr>
          <w:rFonts w:ascii="Times New Roman" w:hAnsi="Times New Roman"/>
          <w:sz w:val="26"/>
          <w:szCs w:val="26"/>
        </w:rPr>
        <w:t xml:space="preserve"> согласовала предлагаемое в 2019 году к передаче из государственной собственности Костромской области </w:t>
      </w:r>
      <w:r w:rsidRPr="00381508">
        <w:rPr>
          <w:rFonts w:ascii="Times New Roman" w:hAnsi="Times New Roman"/>
          <w:sz w:val="26"/>
          <w:szCs w:val="26"/>
        </w:rPr>
        <w:t xml:space="preserve">в муниципальную собственность города Костромы </w:t>
      </w:r>
      <w:r w:rsidRPr="00CD4D3A">
        <w:rPr>
          <w:rFonts w:ascii="Times New Roman" w:hAnsi="Times New Roman"/>
          <w:sz w:val="26"/>
          <w:szCs w:val="26"/>
        </w:rPr>
        <w:t>учебно</w:t>
      </w:r>
      <w:r>
        <w:rPr>
          <w:rFonts w:ascii="Times New Roman" w:hAnsi="Times New Roman"/>
          <w:sz w:val="26"/>
          <w:szCs w:val="26"/>
        </w:rPr>
        <w:t>е</w:t>
      </w:r>
      <w:r w:rsidRPr="00CD4D3A">
        <w:rPr>
          <w:rFonts w:ascii="Times New Roman" w:hAnsi="Times New Roman"/>
          <w:sz w:val="26"/>
          <w:szCs w:val="26"/>
        </w:rPr>
        <w:t xml:space="preserve"> пособи</w:t>
      </w:r>
      <w:r>
        <w:rPr>
          <w:rFonts w:ascii="Times New Roman" w:hAnsi="Times New Roman"/>
          <w:sz w:val="26"/>
          <w:szCs w:val="26"/>
        </w:rPr>
        <w:t>е</w:t>
      </w:r>
      <w:r w:rsidRPr="00CD4D3A">
        <w:rPr>
          <w:rFonts w:ascii="Times New Roman" w:hAnsi="Times New Roman"/>
          <w:sz w:val="26"/>
          <w:szCs w:val="26"/>
        </w:rPr>
        <w:t>, спортивно</w:t>
      </w:r>
      <w:r>
        <w:rPr>
          <w:rFonts w:ascii="Times New Roman" w:hAnsi="Times New Roman"/>
          <w:sz w:val="26"/>
          <w:szCs w:val="26"/>
        </w:rPr>
        <w:t>е</w:t>
      </w:r>
      <w:r w:rsidRPr="00CD4D3A">
        <w:rPr>
          <w:rFonts w:ascii="Times New Roman" w:hAnsi="Times New Roman"/>
          <w:sz w:val="26"/>
          <w:szCs w:val="26"/>
        </w:rPr>
        <w:t xml:space="preserve"> оборудовани</w:t>
      </w:r>
      <w:r>
        <w:rPr>
          <w:rFonts w:ascii="Times New Roman" w:hAnsi="Times New Roman"/>
          <w:sz w:val="26"/>
          <w:szCs w:val="26"/>
        </w:rPr>
        <w:t>е для занятия боксом.</w:t>
      </w:r>
    </w:p>
    <w:p w:rsidR="005F13B4" w:rsidRPr="00AB0B74" w:rsidRDefault="005F13B4" w:rsidP="007A33AC">
      <w:pPr>
        <w:spacing w:after="0" w:line="240" w:lineRule="auto"/>
        <w:ind w:firstLine="709"/>
        <w:jc w:val="both"/>
        <w:rPr>
          <w:rFonts w:ascii="Times New Roman" w:hAnsi="Times New Roman"/>
          <w:sz w:val="26"/>
          <w:szCs w:val="26"/>
        </w:rPr>
      </w:pPr>
    </w:p>
    <w:p w:rsidR="00360860" w:rsidRPr="00923781" w:rsidRDefault="00360860" w:rsidP="005F13B4">
      <w:pPr>
        <w:spacing w:after="0" w:line="240" w:lineRule="auto"/>
        <w:jc w:val="center"/>
        <w:rPr>
          <w:rFonts w:ascii="Times New Roman" w:hAnsi="Times New Roman"/>
          <w:b/>
          <w:sz w:val="26"/>
          <w:szCs w:val="26"/>
        </w:rPr>
      </w:pPr>
      <w:r w:rsidRPr="00923781">
        <w:rPr>
          <w:rFonts w:ascii="Times New Roman" w:hAnsi="Times New Roman"/>
          <w:b/>
          <w:sz w:val="26"/>
          <w:szCs w:val="26"/>
        </w:rPr>
        <w:t>Осуществление контрольных функций</w:t>
      </w:r>
    </w:p>
    <w:p w:rsidR="00360860" w:rsidRPr="005F13B4" w:rsidRDefault="00360860" w:rsidP="00360860">
      <w:pPr>
        <w:autoSpaceDE w:val="0"/>
        <w:autoSpaceDN w:val="0"/>
        <w:adjustRightInd w:val="0"/>
        <w:spacing w:after="0" w:line="240" w:lineRule="auto"/>
        <w:ind w:firstLine="709"/>
        <w:jc w:val="both"/>
        <w:rPr>
          <w:rFonts w:ascii="Times New Roman" w:eastAsia="Times New Roman" w:hAnsi="Times New Roman"/>
          <w:strike/>
          <w:sz w:val="26"/>
          <w:szCs w:val="26"/>
          <w:lang w:eastAsia="ru-RU"/>
        </w:rPr>
      </w:pPr>
      <w:r>
        <w:rPr>
          <w:rFonts w:ascii="Times New Roman" w:eastAsia="Times New Roman" w:hAnsi="Times New Roman"/>
          <w:sz w:val="26"/>
          <w:szCs w:val="24"/>
          <w:lang w:eastAsia="ru-RU"/>
        </w:rPr>
        <w:t xml:space="preserve">В </w:t>
      </w:r>
      <w:r w:rsidRPr="001F30BC">
        <w:rPr>
          <w:rFonts w:ascii="Times New Roman" w:eastAsia="Times New Roman" w:hAnsi="Times New Roman"/>
          <w:sz w:val="26"/>
          <w:szCs w:val="24"/>
          <w:lang w:eastAsia="ru-RU"/>
        </w:rPr>
        <w:t xml:space="preserve">целях </w:t>
      </w:r>
      <w:r>
        <w:rPr>
          <w:rFonts w:ascii="Times New Roman" w:eastAsia="Times New Roman" w:hAnsi="Times New Roman"/>
          <w:sz w:val="26"/>
          <w:szCs w:val="24"/>
          <w:lang w:eastAsia="ru-RU"/>
        </w:rPr>
        <w:t xml:space="preserve">уточнения полномочий </w:t>
      </w:r>
      <w:r>
        <w:rPr>
          <w:rFonts w:ascii="Times New Roman" w:eastAsia="Times New Roman" w:hAnsi="Times New Roman"/>
          <w:sz w:val="26"/>
          <w:szCs w:val="26"/>
          <w:lang w:eastAsia="ru-RU"/>
        </w:rPr>
        <w:t>Контрольно-счетной комиссии города Костромы</w:t>
      </w:r>
      <w:r>
        <w:rPr>
          <w:rFonts w:ascii="Times New Roman" w:eastAsia="Times New Roman" w:hAnsi="Times New Roman"/>
          <w:sz w:val="26"/>
          <w:szCs w:val="24"/>
          <w:lang w:eastAsia="ru-RU"/>
        </w:rPr>
        <w:t xml:space="preserve"> и </w:t>
      </w:r>
      <w:r w:rsidRPr="001F30BC">
        <w:rPr>
          <w:rFonts w:ascii="Times New Roman" w:eastAsia="Times New Roman" w:hAnsi="Times New Roman"/>
          <w:sz w:val="26"/>
          <w:szCs w:val="26"/>
          <w:lang w:eastAsia="ru-RU"/>
        </w:rPr>
        <w:t xml:space="preserve">совершенствования </w:t>
      </w:r>
      <w:r>
        <w:rPr>
          <w:rFonts w:ascii="Times New Roman" w:eastAsia="Times New Roman" w:hAnsi="Times New Roman"/>
          <w:sz w:val="26"/>
          <w:szCs w:val="26"/>
          <w:lang w:eastAsia="ru-RU"/>
        </w:rPr>
        <w:t>порядка ее деятельности принято</w:t>
      </w:r>
      <w:r w:rsidRPr="005D330D">
        <w:rPr>
          <w:rFonts w:ascii="Times New Roman" w:eastAsia="Times New Roman" w:hAnsi="Times New Roman"/>
          <w:sz w:val="26"/>
          <w:szCs w:val="26"/>
          <w:lang w:eastAsia="ru-RU"/>
        </w:rPr>
        <w:t xml:space="preserve"> решени</w:t>
      </w:r>
      <w:r>
        <w:rPr>
          <w:rFonts w:ascii="Times New Roman" w:eastAsia="Times New Roman" w:hAnsi="Times New Roman"/>
          <w:sz w:val="26"/>
          <w:szCs w:val="26"/>
          <w:lang w:eastAsia="ru-RU"/>
        </w:rPr>
        <w:t>е</w:t>
      </w:r>
      <w:r w:rsidRPr="005D330D">
        <w:rPr>
          <w:rFonts w:ascii="Times New Roman" w:eastAsia="Times New Roman" w:hAnsi="Times New Roman"/>
          <w:sz w:val="26"/>
          <w:szCs w:val="26"/>
          <w:lang w:eastAsia="ru-RU"/>
        </w:rPr>
        <w:t xml:space="preserve"> Думы города Костромы </w:t>
      </w:r>
      <w:r w:rsidR="00842E1A">
        <w:rPr>
          <w:rFonts w:ascii="Times New Roman" w:eastAsia="Times New Roman" w:hAnsi="Times New Roman"/>
          <w:sz w:val="26"/>
          <w:szCs w:val="26"/>
          <w:lang w:eastAsia="ru-RU"/>
        </w:rPr>
        <w:t>"</w:t>
      </w:r>
      <w:r w:rsidRPr="005D330D">
        <w:rPr>
          <w:rFonts w:ascii="Times New Roman" w:eastAsia="Times New Roman" w:hAnsi="Times New Roman"/>
          <w:sz w:val="26"/>
          <w:szCs w:val="26"/>
          <w:lang w:eastAsia="ru-RU"/>
        </w:rPr>
        <w:t>О внесении изменений в Положение о контрольно-счетной комиссии города Костромы</w:t>
      </w:r>
      <w:r w:rsidR="00842E1A">
        <w:rPr>
          <w:rFonts w:ascii="Times New Roman" w:eastAsia="Times New Roman" w:hAnsi="Times New Roman"/>
          <w:sz w:val="26"/>
          <w:szCs w:val="26"/>
          <w:lang w:eastAsia="ru-RU"/>
        </w:rPr>
        <w:t>"</w:t>
      </w:r>
      <w:r>
        <w:rPr>
          <w:rFonts w:ascii="Times New Roman" w:eastAsia="Times New Roman" w:hAnsi="Times New Roman"/>
          <w:sz w:val="26"/>
          <w:szCs w:val="26"/>
          <w:lang w:eastAsia="ru-RU"/>
        </w:rPr>
        <w:t xml:space="preserve">, в соответствии с которым </w:t>
      </w:r>
      <w:r>
        <w:rPr>
          <w:rFonts w:ascii="Times New Roman" w:hAnsi="Times New Roman"/>
          <w:sz w:val="26"/>
          <w:szCs w:val="26"/>
        </w:rPr>
        <w:t>утверждена</w:t>
      </w:r>
      <w:r w:rsidRPr="00A54097">
        <w:rPr>
          <w:rFonts w:ascii="Times New Roman" w:hAnsi="Times New Roman"/>
          <w:sz w:val="26"/>
          <w:szCs w:val="26"/>
        </w:rPr>
        <w:t xml:space="preserve"> структур</w:t>
      </w:r>
      <w:r>
        <w:rPr>
          <w:rFonts w:ascii="Times New Roman" w:hAnsi="Times New Roman"/>
          <w:sz w:val="26"/>
          <w:szCs w:val="26"/>
        </w:rPr>
        <w:t>а</w:t>
      </w:r>
      <w:r w:rsidRPr="00A54097">
        <w:rPr>
          <w:rFonts w:ascii="Times New Roman" w:hAnsi="Times New Roman"/>
          <w:sz w:val="26"/>
          <w:szCs w:val="26"/>
        </w:rPr>
        <w:t xml:space="preserve"> ежегодного отчета Комиссии</w:t>
      </w:r>
      <w:r>
        <w:rPr>
          <w:rFonts w:ascii="Times New Roman" w:hAnsi="Times New Roman"/>
          <w:sz w:val="26"/>
          <w:szCs w:val="26"/>
        </w:rPr>
        <w:t xml:space="preserve"> с </w:t>
      </w:r>
      <w:r w:rsidRPr="00A54097">
        <w:rPr>
          <w:rFonts w:ascii="Times New Roman" w:hAnsi="Times New Roman"/>
          <w:sz w:val="26"/>
          <w:szCs w:val="26"/>
        </w:rPr>
        <w:t>обязательн</w:t>
      </w:r>
      <w:r>
        <w:rPr>
          <w:rFonts w:ascii="Times New Roman" w:hAnsi="Times New Roman"/>
          <w:sz w:val="26"/>
          <w:szCs w:val="26"/>
        </w:rPr>
        <w:t>ым</w:t>
      </w:r>
      <w:r w:rsidRPr="00A54097">
        <w:rPr>
          <w:rFonts w:ascii="Times New Roman" w:hAnsi="Times New Roman"/>
          <w:sz w:val="26"/>
          <w:szCs w:val="26"/>
        </w:rPr>
        <w:t xml:space="preserve"> отражение</w:t>
      </w:r>
      <w:r>
        <w:rPr>
          <w:rFonts w:ascii="Times New Roman" w:hAnsi="Times New Roman"/>
          <w:sz w:val="26"/>
          <w:szCs w:val="26"/>
        </w:rPr>
        <w:t>м</w:t>
      </w:r>
      <w:r w:rsidRPr="00A54097">
        <w:rPr>
          <w:rFonts w:ascii="Times New Roman" w:hAnsi="Times New Roman"/>
          <w:sz w:val="26"/>
          <w:szCs w:val="26"/>
        </w:rPr>
        <w:t xml:space="preserve"> в нем</w:t>
      </w:r>
      <w:r>
        <w:rPr>
          <w:rFonts w:ascii="Times New Roman" w:hAnsi="Times New Roman"/>
          <w:sz w:val="26"/>
          <w:szCs w:val="26"/>
        </w:rPr>
        <w:t xml:space="preserve"> </w:t>
      </w:r>
      <w:r w:rsidRPr="00A54097">
        <w:rPr>
          <w:rFonts w:ascii="Times New Roman" w:hAnsi="Times New Roman"/>
          <w:sz w:val="26"/>
          <w:szCs w:val="26"/>
        </w:rPr>
        <w:t xml:space="preserve">информации, раскрывающей содержание основных </w:t>
      </w:r>
      <w:r w:rsidRPr="005F13B4">
        <w:rPr>
          <w:rFonts w:ascii="Times New Roman" w:hAnsi="Times New Roman"/>
          <w:sz w:val="26"/>
          <w:szCs w:val="26"/>
        </w:rPr>
        <w:t xml:space="preserve">показателей деятельности Комиссии за отчетный период в их динамике по сравнению с предшествующим отчетным периодом и информации об исполнении поручений Думы города Костромы, Главы города Костромы, поставленных перед </w:t>
      </w:r>
      <w:r w:rsidR="009A7BAD" w:rsidRPr="005F13B4">
        <w:rPr>
          <w:rFonts w:ascii="Times New Roman" w:hAnsi="Times New Roman"/>
          <w:sz w:val="26"/>
          <w:szCs w:val="26"/>
        </w:rPr>
        <w:t>К</w:t>
      </w:r>
      <w:r w:rsidRPr="005F13B4">
        <w:rPr>
          <w:rFonts w:ascii="Times New Roman" w:hAnsi="Times New Roman"/>
          <w:sz w:val="26"/>
          <w:szCs w:val="26"/>
        </w:rPr>
        <w:t xml:space="preserve">омиссией. </w:t>
      </w:r>
    </w:p>
    <w:p w:rsidR="00360860" w:rsidRPr="00BB230E" w:rsidRDefault="00360860" w:rsidP="00360860">
      <w:pPr>
        <w:spacing w:after="0" w:line="240" w:lineRule="auto"/>
        <w:ind w:firstLine="709"/>
        <w:jc w:val="both"/>
        <w:rPr>
          <w:rFonts w:ascii="Times New Roman" w:hAnsi="Times New Roman"/>
          <w:sz w:val="26"/>
          <w:szCs w:val="26"/>
        </w:rPr>
      </w:pPr>
      <w:r w:rsidRPr="005F13B4">
        <w:rPr>
          <w:rFonts w:ascii="Times New Roman" w:hAnsi="Times New Roman"/>
          <w:sz w:val="26"/>
          <w:szCs w:val="26"/>
        </w:rPr>
        <w:t xml:space="preserve">В рамках контроля за законностью, результативностью (эффективностью и экономностью) использования средств бюджета города Костромы и используемого муниципального имущества, осуществления </w:t>
      </w:r>
      <w:r w:rsidRPr="004765CF">
        <w:rPr>
          <w:rFonts w:ascii="Times New Roman" w:hAnsi="Times New Roman"/>
          <w:sz w:val="26"/>
          <w:szCs w:val="26"/>
        </w:rPr>
        <w:t>контрольных функций за деятельностью муниципальных учреждений и предприятий</w:t>
      </w:r>
      <w:r w:rsidRPr="00A21F3A">
        <w:rPr>
          <w:rFonts w:ascii="Times New Roman" w:hAnsi="Times New Roman"/>
          <w:sz w:val="26"/>
          <w:szCs w:val="26"/>
        </w:rPr>
        <w:t xml:space="preserve"> р</w:t>
      </w:r>
      <w:r w:rsidRPr="00BE792E">
        <w:rPr>
          <w:rFonts w:ascii="Times New Roman" w:hAnsi="Times New Roman"/>
          <w:sz w:val="26"/>
          <w:szCs w:val="26"/>
        </w:rPr>
        <w:t xml:space="preserve">ассматривались акты проверок Контрольно-счетной комиссией города Костромы </w:t>
      </w:r>
      <w:r w:rsidRPr="001F722A">
        <w:rPr>
          <w:rFonts w:ascii="Times New Roman" w:hAnsi="Times New Roman"/>
          <w:sz w:val="26"/>
          <w:szCs w:val="26"/>
        </w:rPr>
        <w:t>финансово-хозяйственной деятельности</w:t>
      </w:r>
      <w:r>
        <w:rPr>
          <w:rFonts w:ascii="Times New Roman" w:hAnsi="Times New Roman"/>
          <w:sz w:val="26"/>
          <w:szCs w:val="26"/>
        </w:rPr>
        <w:t xml:space="preserve"> </w:t>
      </w:r>
      <w:r w:rsidRPr="003B7923">
        <w:rPr>
          <w:rFonts w:ascii="Times New Roman" w:hAnsi="Times New Roman"/>
          <w:sz w:val="26"/>
          <w:szCs w:val="26"/>
        </w:rPr>
        <w:t xml:space="preserve">муниципального казенного учреждения города Костромы </w:t>
      </w:r>
      <w:r w:rsidR="00842E1A">
        <w:rPr>
          <w:rFonts w:ascii="Times New Roman" w:hAnsi="Times New Roman"/>
          <w:sz w:val="26"/>
          <w:szCs w:val="26"/>
        </w:rPr>
        <w:t>"</w:t>
      </w:r>
      <w:r w:rsidRPr="003B7923">
        <w:rPr>
          <w:rFonts w:ascii="Times New Roman" w:hAnsi="Times New Roman"/>
          <w:sz w:val="26"/>
          <w:szCs w:val="26"/>
        </w:rPr>
        <w:t>Муниципальный архив города Костромы</w:t>
      </w:r>
      <w:r w:rsidR="00842E1A">
        <w:rPr>
          <w:rFonts w:ascii="Times New Roman" w:hAnsi="Times New Roman"/>
          <w:sz w:val="26"/>
          <w:szCs w:val="26"/>
        </w:rPr>
        <w:t>"</w:t>
      </w:r>
      <w:r>
        <w:rPr>
          <w:rFonts w:ascii="Times New Roman" w:hAnsi="Times New Roman"/>
          <w:sz w:val="26"/>
          <w:szCs w:val="26"/>
        </w:rPr>
        <w:t xml:space="preserve">, </w:t>
      </w:r>
      <w:r w:rsidRPr="003B7923">
        <w:rPr>
          <w:rFonts w:ascii="Times New Roman" w:hAnsi="Times New Roman"/>
          <w:sz w:val="26"/>
          <w:szCs w:val="26"/>
        </w:rPr>
        <w:t xml:space="preserve">муниципального бюджетного дошкольного образовательного учреждения города Костромы </w:t>
      </w:r>
      <w:r w:rsidR="00842E1A">
        <w:rPr>
          <w:rFonts w:ascii="Times New Roman" w:hAnsi="Times New Roman"/>
          <w:sz w:val="26"/>
          <w:szCs w:val="26"/>
        </w:rPr>
        <w:t>"</w:t>
      </w:r>
      <w:r w:rsidRPr="003B7923">
        <w:rPr>
          <w:rFonts w:ascii="Times New Roman" w:hAnsi="Times New Roman"/>
          <w:sz w:val="26"/>
          <w:szCs w:val="26"/>
        </w:rPr>
        <w:t>Детский сад № 30</w:t>
      </w:r>
      <w:r w:rsidR="00842E1A">
        <w:rPr>
          <w:rFonts w:ascii="Times New Roman" w:hAnsi="Times New Roman"/>
          <w:sz w:val="26"/>
          <w:szCs w:val="26"/>
        </w:rPr>
        <w:t>"</w:t>
      </w:r>
      <w:r>
        <w:rPr>
          <w:rFonts w:ascii="Times New Roman" w:hAnsi="Times New Roman"/>
          <w:sz w:val="26"/>
          <w:szCs w:val="26"/>
        </w:rPr>
        <w:t xml:space="preserve">, </w:t>
      </w:r>
      <w:r w:rsidRPr="006B37EB">
        <w:rPr>
          <w:rFonts w:ascii="Times New Roman" w:hAnsi="Times New Roman"/>
          <w:sz w:val="26"/>
          <w:szCs w:val="26"/>
        </w:rPr>
        <w:t>Управления муниципальных инспекций Администрации города Костромы</w:t>
      </w:r>
      <w:r>
        <w:rPr>
          <w:rFonts w:ascii="Times New Roman" w:hAnsi="Times New Roman"/>
          <w:sz w:val="26"/>
          <w:szCs w:val="26"/>
        </w:rPr>
        <w:t xml:space="preserve">, </w:t>
      </w:r>
      <w:r w:rsidRPr="006B37EB">
        <w:rPr>
          <w:rFonts w:ascii="Times New Roman" w:hAnsi="Times New Roman"/>
          <w:sz w:val="26"/>
          <w:szCs w:val="26"/>
        </w:rPr>
        <w:t xml:space="preserve">муниципального казенного учреждения города Костромы </w:t>
      </w:r>
      <w:r w:rsidR="00842E1A">
        <w:rPr>
          <w:rFonts w:ascii="Times New Roman" w:hAnsi="Times New Roman"/>
          <w:sz w:val="26"/>
          <w:szCs w:val="26"/>
        </w:rPr>
        <w:t>"</w:t>
      </w:r>
      <w:r w:rsidRPr="006B37EB">
        <w:rPr>
          <w:rFonts w:ascii="Times New Roman" w:hAnsi="Times New Roman"/>
          <w:sz w:val="26"/>
          <w:szCs w:val="26"/>
        </w:rPr>
        <w:t>Управление административными зданиями</w:t>
      </w:r>
      <w:r w:rsidR="00842E1A">
        <w:rPr>
          <w:rFonts w:ascii="Times New Roman" w:hAnsi="Times New Roman"/>
          <w:sz w:val="26"/>
          <w:szCs w:val="26"/>
        </w:rPr>
        <w:t>"</w:t>
      </w:r>
      <w:r>
        <w:rPr>
          <w:rFonts w:ascii="Times New Roman" w:hAnsi="Times New Roman"/>
          <w:sz w:val="26"/>
          <w:szCs w:val="26"/>
        </w:rPr>
        <w:t xml:space="preserve">, </w:t>
      </w:r>
      <w:r w:rsidRPr="006B37EB">
        <w:rPr>
          <w:rFonts w:ascii="Times New Roman" w:hAnsi="Times New Roman"/>
          <w:sz w:val="26"/>
          <w:szCs w:val="26"/>
        </w:rPr>
        <w:t xml:space="preserve">муниципального казенного учреждения города Костромы </w:t>
      </w:r>
      <w:r w:rsidR="00842E1A">
        <w:rPr>
          <w:rFonts w:ascii="Times New Roman" w:hAnsi="Times New Roman"/>
          <w:sz w:val="26"/>
          <w:szCs w:val="26"/>
        </w:rPr>
        <w:t>"</w:t>
      </w:r>
      <w:r w:rsidRPr="006B37EB">
        <w:rPr>
          <w:rFonts w:ascii="Times New Roman" w:hAnsi="Times New Roman"/>
          <w:sz w:val="26"/>
          <w:szCs w:val="26"/>
        </w:rPr>
        <w:t>Центр гражданской защиты города Костромы</w:t>
      </w:r>
      <w:r w:rsidR="00842E1A">
        <w:rPr>
          <w:rFonts w:ascii="Times New Roman" w:hAnsi="Times New Roman"/>
          <w:sz w:val="26"/>
          <w:szCs w:val="26"/>
        </w:rPr>
        <w:t>"</w:t>
      </w:r>
      <w:r>
        <w:rPr>
          <w:rFonts w:ascii="Times New Roman" w:hAnsi="Times New Roman"/>
          <w:sz w:val="26"/>
          <w:szCs w:val="26"/>
        </w:rPr>
        <w:t xml:space="preserve">, </w:t>
      </w:r>
      <w:r w:rsidRPr="00BB230E">
        <w:rPr>
          <w:rFonts w:ascii="Times New Roman" w:hAnsi="Times New Roman"/>
          <w:sz w:val="26"/>
          <w:szCs w:val="26"/>
        </w:rPr>
        <w:t xml:space="preserve">муниципального автономного дошкольного образовательного учреждения города Костромы </w:t>
      </w:r>
      <w:r w:rsidR="00842E1A">
        <w:rPr>
          <w:rFonts w:ascii="Times New Roman" w:hAnsi="Times New Roman"/>
          <w:sz w:val="26"/>
          <w:szCs w:val="26"/>
        </w:rPr>
        <w:t>"</w:t>
      </w:r>
      <w:r w:rsidRPr="00BB230E">
        <w:rPr>
          <w:rFonts w:ascii="Times New Roman" w:hAnsi="Times New Roman"/>
          <w:sz w:val="26"/>
          <w:szCs w:val="26"/>
        </w:rPr>
        <w:t>Детский сад № 2</w:t>
      </w:r>
      <w:r w:rsidR="00842E1A">
        <w:rPr>
          <w:rFonts w:ascii="Times New Roman" w:hAnsi="Times New Roman"/>
          <w:sz w:val="26"/>
          <w:szCs w:val="26"/>
        </w:rPr>
        <w:t>"</w:t>
      </w:r>
      <w:r w:rsidRPr="00BB230E">
        <w:rPr>
          <w:rFonts w:ascii="Times New Roman" w:hAnsi="Times New Roman"/>
          <w:sz w:val="26"/>
          <w:szCs w:val="26"/>
        </w:rPr>
        <w:t xml:space="preserve">, муниципального унитарного предприятия города Костромы </w:t>
      </w:r>
      <w:r w:rsidR="00842E1A">
        <w:rPr>
          <w:rFonts w:ascii="Times New Roman" w:hAnsi="Times New Roman"/>
          <w:sz w:val="26"/>
          <w:szCs w:val="26"/>
        </w:rPr>
        <w:t>"</w:t>
      </w:r>
      <w:r w:rsidRPr="00BB230E">
        <w:rPr>
          <w:rFonts w:ascii="Times New Roman" w:hAnsi="Times New Roman"/>
          <w:sz w:val="26"/>
          <w:szCs w:val="26"/>
        </w:rPr>
        <w:t>Столовая администрации г. Костромы</w:t>
      </w:r>
      <w:r w:rsidR="00842E1A">
        <w:rPr>
          <w:rFonts w:ascii="Times New Roman" w:hAnsi="Times New Roman"/>
          <w:sz w:val="26"/>
          <w:szCs w:val="26"/>
        </w:rPr>
        <w:t>"</w:t>
      </w:r>
      <w:r>
        <w:rPr>
          <w:rFonts w:ascii="Times New Roman" w:hAnsi="Times New Roman"/>
          <w:sz w:val="26"/>
          <w:szCs w:val="26"/>
        </w:rPr>
        <w:t xml:space="preserve">, </w:t>
      </w:r>
      <w:r w:rsidRPr="00BB230E">
        <w:rPr>
          <w:rFonts w:ascii="Times New Roman" w:hAnsi="Times New Roman"/>
          <w:sz w:val="26"/>
          <w:szCs w:val="26"/>
        </w:rPr>
        <w:t xml:space="preserve">муниципального унитарного предприятия города Костромы </w:t>
      </w:r>
      <w:r w:rsidR="00842E1A">
        <w:rPr>
          <w:rFonts w:ascii="Times New Roman" w:hAnsi="Times New Roman"/>
          <w:sz w:val="26"/>
          <w:szCs w:val="26"/>
        </w:rPr>
        <w:t>"</w:t>
      </w:r>
      <w:r w:rsidRPr="00BB230E">
        <w:rPr>
          <w:rFonts w:ascii="Times New Roman" w:hAnsi="Times New Roman"/>
          <w:sz w:val="26"/>
          <w:szCs w:val="26"/>
        </w:rPr>
        <w:t>Городская управляющая компания</w:t>
      </w:r>
      <w:r w:rsidR="00842E1A">
        <w:rPr>
          <w:rFonts w:ascii="Times New Roman" w:hAnsi="Times New Roman"/>
          <w:sz w:val="26"/>
          <w:szCs w:val="26"/>
        </w:rPr>
        <w:t>"</w:t>
      </w:r>
      <w:r>
        <w:rPr>
          <w:rFonts w:ascii="Times New Roman" w:hAnsi="Times New Roman"/>
          <w:sz w:val="26"/>
          <w:szCs w:val="26"/>
        </w:rPr>
        <w:t xml:space="preserve">, </w:t>
      </w:r>
      <w:r w:rsidRPr="00BB230E">
        <w:rPr>
          <w:rFonts w:ascii="Times New Roman" w:hAnsi="Times New Roman"/>
          <w:sz w:val="26"/>
          <w:szCs w:val="26"/>
        </w:rPr>
        <w:t xml:space="preserve">муниципального бюджетного учреждения города Костромы </w:t>
      </w:r>
      <w:r w:rsidR="00842E1A">
        <w:rPr>
          <w:rFonts w:ascii="Times New Roman" w:hAnsi="Times New Roman"/>
          <w:sz w:val="26"/>
          <w:szCs w:val="26"/>
        </w:rPr>
        <w:t>"</w:t>
      </w:r>
      <w:r w:rsidRPr="00BB230E">
        <w:rPr>
          <w:rFonts w:ascii="Times New Roman" w:hAnsi="Times New Roman"/>
          <w:sz w:val="26"/>
          <w:szCs w:val="26"/>
        </w:rPr>
        <w:t xml:space="preserve">Камерный драматический театр под руководством Б. И. </w:t>
      </w:r>
      <w:proofErr w:type="spellStart"/>
      <w:r w:rsidRPr="00BB230E">
        <w:rPr>
          <w:rFonts w:ascii="Times New Roman" w:hAnsi="Times New Roman"/>
          <w:sz w:val="26"/>
          <w:szCs w:val="26"/>
        </w:rPr>
        <w:t>Голодницкого</w:t>
      </w:r>
      <w:proofErr w:type="spellEnd"/>
      <w:r w:rsidR="00842E1A">
        <w:rPr>
          <w:rFonts w:ascii="Times New Roman" w:hAnsi="Times New Roman"/>
          <w:sz w:val="26"/>
          <w:szCs w:val="26"/>
        </w:rPr>
        <w:t>"</w:t>
      </w:r>
      <w:r>
        <w:rPr>
          <w:rFonts w:ascii="Times New Roman" w:hAnsi="Times New Roman"/>
          <w:sz w:val="26"/>
          <w:szCs w:val="26"/>
        </w:rPr>
        <w:t xml:space="preserve">, </w:t>
      </w:r>
      <w:r w:rsidRPr="00BB230E">
        <w:rPr>
          <w:rFonts w:ascii="Times New Roman" w:hAnsi="Times New Roman"/>
          <w:sz w:val="26"/>
          <w:szCs w:val="26"/>
        </w:rPr>
        <w:t xml:space="preserve">бюджетного общеобразовательного учреждения города Костромы </w:t>
      </w:r>
      <w:r w:rsidR="00842E1A">
        <w:rPr>
          <w:rFonts w:ascii="Times New Roman" w:hAnsi="Times New Roman"/>
          <w:sz w:val="26"/>
          <w:szCs w:val="26"/>
        </w:rPr>
        <w:t>"</w:t>
      </w:r>
      <w:r w:rsidRPr="00BB230E">
        <w:rPr>
          <w:rFonts w:ascii="Times New Roman" w:hAnsi="Times New Roman"/>
          <w:sz w:val="26"/>
          <w:szCs w:val="26"/>
        </w:rPr>
        <w:t>Средняя общеобразовательная школа № 13 имени выдающегося земляка И. К. Желтова</w:t>
      </w:r>
      <w:r w:rsidR="00842E1A">
        <w:rPr>
          <w:rFonts w:ascii="Times New Roman" w:hAnsi="Times New Roman"/>
          <w:sz w:val="26"/>
          <w:szCs w:val="26"/>
        </w:rPr>
        <w:t>"</w:t>
      </w:r>
    </w:p>
    <w:p w:rsidR="00360860" w:rsidRDefault="00360860" w:rsidP="00360860">
      <w:pPr>
        <w:spacing w:after="0" w:line="240" w:lineRule="auto"/>
        <w:ind w:firstLine="709"/>
        <w:jc w:val="both"/>
        <w:rPr>
          <w:rFonts w:ascii="Times New Roman" w:hAnsi="Times New Roman"/>
          <w:sz w:val="26"/>
          <w:szCs w:val="26"/>
        </w:rPr>
      </w:pPr>
      <w:r w:rsidRPr="001F722A">
        <w:rPr>
          <w:rFonts w:ascii="Times New Roman" w:hAnsi="Times New Roman"/>
          <w:sz w:val="26"/>
          <w:szCs w:val="26"/>
        </w:rPr>
        <w:t>Также</w:t>
      </w:r>
      <w:r w:rsidR="009A7BAD">
        <w:rPr>
          <w:rFonts w:ascii="Times New Roman" w:hAnsi="Times New Roman"/>
          <w:sz w:val="26"/>
          <w:szCs w:val="26"/>
        </w:rPr>
        <w:t>,</w:t>
      </w:r>
      <w:r w:rsidRPr="001F722A">
        <w:rPr>
          <w:rFonts w:ascii="Times New Roman" w:hAnsi="Times New Roman"/>
          <w:sz w:val="26"/>
          <w:szCs w:val="26"/>
        </w:rPr>
        <w:t xml:space="preserve"> были рассмотрены результаты провер</w:t>
      </w:r>
      <w:r>
        <w:rPr>
          <w:rFonts w:ascii="Times New Roman" w:hAnsi="Times New Roman"/>
          <w:sz w:val="26"/>
          <w:szCs w:val="26"/>
        </w:rPr>
        <w:t xml:space="preserve">ок </w:t>
      </w:r>
      <w:r w:rsidRPr="003B7923">
        <w:rPr>
          <w:rFonts w:ascii="Times New Roman" w:hAnsi="Times New Roman"/>
          <w:sz w:val="26"/>
          <w:szCs w:val="26"/>
        </w:rPr>
        <w:t>соблюдения порядка предоставления субсидий бюджетным, автономным учреждениям или иным некоммерческим организациям в целях обеспечения деятельности дошкольных образовательных организаций</w:t>
      </w:r>
      <w:r>
        <w:rPr>
          <w:rFonts w:ascii="Times New Roman" w:hAnsi="Times New Roman"/>
          <w:sz w:val="26"/>
          <w:szCs w:val="26"/>
        </w:rPr>
        <w:t xml:space="preserve">, </w:t>
      </w:r>
      <w:r w:rsidRPr="006B37EB">
        <w:rPr>
          <w:rFonts w:ascii="Times New Roman" w:hAnsi="Times New Roman"/>
          <w:sz w:val="26"/>
          <w:szCs w:val="26"/>
        </w:rPr>
        <w:t>анализа затрат на разработку проектно-сметной документации и объекты незавершенного строительства</w:t>
      </w:r>
      <w:r>
        <w:rPr>
          <w:rFonts w:ascii="Times New Roman" w:hAnsi="Times New Roman"/>
          <w:sz w:val="26"/>
          <w:szCs w:val="26"/>
        </w:rPr>
        <w:t>.</w:t>
      </w:r>
    </w:p>
    <w:p w:rsidR="00360860" w:rsidRDefault="00360860" w:rsidP="00360860">
      <w:pPr>
        <w:spacing w:after="0" w:line="240" w:lineRule="auto"/>
        <w:ind w:firstLine="709"/>
        <w:jc w:val="both"/>
        <w:rPr>
          <w:rFonts w:ascii="Times New Roman" w:hAnsi="Times New Roman"/>
          <w:sz w:val="26"/>
          <w:szCs w:val="26"/>
        </w:rPr>
      </w:pPr>
      <w:r w:rsidRPr="00BE792E">
        <w:rPr>
          <w:rFonts w:ascii="Times New Roman" w:hAnsi="Times New Roman"/>
          <w:sz w:val="26"/>
          <w:szCs w:val="26"/>
        </w:rPr>
        <w:t xml:space="preserve">По итогам рассмотрения отчетов о результатах проверки </w:t>
      </w:r>
      <w:r>
        <w:rPr>
          <w:rFonts w:ascii="Times New Roman" w:hAnsi="Times New Roman"/>
          <w:sz w:val="26"/>
          <w:szCs w:val="26"/>
        </w:rPr>
        <w:t xml:space="preserve">учреждениям и предприятиям рекомендовано </w:t>
      </w:r>
      <w:r w:rsidRPr="00BE792E">
        <w:rPr>
          <w:rFonts w:ascii="Times New Roman" w:hAnsi="Times New Roman"/>
          <w:sz w:val="26"/>
          <w:szCs w:val="26"/>
        </w:rPr>
        <w:t>принять меры по выявленным нарушениям</w:t>
      </w:r>
      <w:r>
        <w:rPr>
          <w:rFonts w:ascii="Times New Roman" w:hAnsi="Times New Roman"/>
          <w:sz w:val="26"/>
          <w:szCs w:val="26"/>
        </w:rPr>
        <w:t xml:space="preserve">, разработать </w:t>
      </w:r>
      <w:r w:rsidRPr="00500C7A">
        <w:rPr>
          <w:rFonts w:ascii="Times New Roman" w:hAnsi="Times New Roman"/>
          <w:sz w:val="26"/>
          <w:szCs w:val="26"/>
        </w:rPr>
        <w:t>план</w:t>
      </w:r>
      <w:r>
        <w:rPr>
          <w:rFonts w:ascii="Times New Roman" w:hAnsi="Times New Roman"/>
          <w:sz w:val="26"/>
          <w:szCs w:val="26"/>
        </w:rPr>
        <w:t>ы</w:t>
      </w:r>
      <w:r w:rsidRPr="00500C7A">
        <w:rPr>
          <w:rFonts w:ascii="Times New Roman" w:hAnsi="Times New Roman"/>
          <w:sz w:val="26"/>
          <w:szCs w:val="26"/>
        </w:rPr>
        <w:t xml:space="preserve"> мероприятий, направленных на достижение наибольшей эффективности финансово-хозяйственной деятельности</w:t>
      </w:r>
      <w:r>
        <w:rPr>
          <w:rFonts w:ascii="Times New Roman" w:hAnsi="Times New Roman"/>
          <w:sz w:val="26"/>
          <w:szCs w:val="26"/>
        </w:rPr>
        <w:t xml:space="preserve"> предприятий, </w:t>
      </w:r>
      <w:r w:rsidRPr="00500C7A">
        <w:rPr>
          <w:rFonts w:ascii="Times New Roman" w:hAnsi="Times New Roman"/>
          <w:sz w:val="26"/>
          <w:szCs w:val="26"/>
        </w:rPr>
        <w:t>усилить контроль за финансово-хозяйственной деятельностью</w:t>
      </w:r>
      <w:r>
        <w:rPr>
          <w:rFonts w:ascii="Times New Roman" w:hAnsi="Times New Roman"/>
          <w:sz w:val="26"/>
          <w:szCs w:val="26"/>
        </w:rPr>
        <w:t xml:space="preserve"> и </w:t>
      </w:r>
      <w:r w:rsidRPr="00500C7A">
        <w:rPr>
          <w:rFonts w:ascii="Times New Roman" w:hAnsi="Times New Roman"/>
          <w:sz w:val="26"/>
          <w:szCs w:val="26"/>
        </w:rPr>
        <w:t xml:space="preserve">провести </w:t>
      </w:r>
      <w:r w:rsidRPr="00500C7A">
        <w:rPr>
          <w:rFonts w:ascii="Times New Roman" w:hAnsi="Times New Roman"/>
          <w:sz w:val="26"/>
          <w:szCs w:val="26"/>
        </w:rPr>
        <w:lastRenderedPageBreak/>
        <w:t>целенаправленную работу по выявлению неиспользуемого и неэффективно используемого имущества</w:t>
      </w:r>
      <w:r>
        <w:rPr>
          <w:rFonts w:ascii="Times New Roman" w:hAnsi="Times New Roman"/>
          <w:sz w:val="26"/>
          <w:szCs w:val="26"/>
        </w:rPr>
        <w:t xml:space="preserve"> предприятий, </w:t>
      </w:r>
      <w:r w:rsidRPr="001027DD">
        <w:rPr>
          <w:rFonts w:ascii="Times New Roman" w:hAnsi="Times New Roman"/>
          <w:sz w:val="26"/>
          <w:szCs w:val="26"/>
        </w:rPr>
        <w:t>ужесточить контроль за предоставлением субсидий из бюджета города и их использованием</w:t>
      </w:r>
      <w:r>
        <w:rPr>
          <w:rFonts w:ascii="Times New Roman" w:hAnsi="Times New Roman"/>
          <w:sz w:val="26"/>
          <w:szCs w:val="26"/>
        </w:rPr>
        <w:t>. Кроме того,</w:t>
      </w:r>
      <w:r w:rsidRPr="001027DD">
        <w:t xml:space="preserve"> </w:t>
      </w:r>
      <w:r>
        <w:rPr>
          <w:rFonts w:ascii="Times New Roman" w:hAnsi="Times New Roman"/>
          <w:sz w:val="26"/>
          <w:szCs w:val="26"/>
        </w:rPr>
        <w:t xml:space="preserve">рекомендовано </w:t>
      </w:r>
      <w:r w:rsidRPr="001027DD">
        <w:rPr>
          <w:rFonts w:ascii="Times New Roman" w:hAnsi="Times New Roman"/>
          <w:sz w:val="26"/>
          <w:szCs w:val="26"/>
        </w:rPr>
        <w:t>обеспечить строгое соблюдение должностными лицами Администрации города Костромы, ее отраслевых (функциональных) органов, руководителями и работниками муниципальных пред</w:t>
      </w:r>
      <w:r>
        <w:rPr>
          <w:rFonts w:ascii="Times New Roman" w:hAnsi="Times New Roman"/>
          <w:sz w:val="26"/>
          <w:szCs w:val="26"/>
        </w:rPr>
        <w:t>приятий и учреждений, требований</w:t>
      </w:r>
      <w:r w:rsidRPr="001027DD">
        <w:rPr>
          <w:rFonts w:ascii="Times New Roman" w:hAnsi="Times New Roman"/>
          <w:sz w:val="26"/>
          <w:szCs w:val="26"/>
        </w:rPr>
        <w:t xml:space="preserve"> действующего законодательства в части </w:t>
      </w:r>
      <w:r w:rsidRPr="003B7923">
        <w:rPr>
          <w:rFonts w:ascii="Times New Roman" w:hAnsi="Times New Roman"/>
          <w:sz w:val="26"/>
          <w:szCs w:val="26"/>
        </w:rPr>
        <w:t>установления значений нормативных затрат на оказание муниципальной услуги (работы), применяемый при расчете объема финансового обеспечения выполнения муниципального задания</w:t>
      </w:r>
      <w:r>
        <w:rPr>
          <w:rFonts w:ascii="Times New Roman" w:hAnsi="Times New Roman"/>
          <w:sz w:val="26"/>
          <w:szCs w:val="26"/>
        </w:rPr>
        <w:t xml:space="preserve">, </w:t>
      </w:r>
      <w:r w:rsidRPr="006B37EB">
        <w:rPr>
          <w:rFonts w:ascii="Times New Roman" w:hAnsi="Times New Roman"/>
          <w:sz w:val="26"/>
          <w:szCs w:val="26"/>
        </w:rPr>
        <w:t>провести анализ затрат на разработку проектно-сметной документации (далее – ПСД) в динамике за 2014-2015 годы с указанием целесообразности принятия решений о разработке ПСД, востребованности разработанной проектной документации, должностных лиц, ответственных за принятия решения о разработке ПСД, а также представить анализ причин затрат на разработку ПСД, которая остается невостребованной, а также утратившей экономическую целесообразность дальнейшего строительства объекта</w:t>
      </w:r>
      <w:r>
        <w:rPr>
          <w:rFonts w:ascii="Times New Roman" w:hAnsi="Times New Roman"/>
          <w:sz w:val="26"/>
          <w:szCs w:val="26"/>
        </w:rPr>
        <w:t>. В</w:t>
      </w:r>
      <w:r w:rsidRPr="001027DD">
        <w:rPr>
          <w:rFonts w:ascii="Times New Roman" w:hAnsi="Times New Roman"/>
          <w:sz w:val="26"/>
          <w:szCs w:val="26"/>
        </w:rPr>
        <w:t xml:space="preserve"> целях устранения ошибок и нарушений в процессе ведения бухгалтерского учета </w:t>
      </w:r>
      <w:r>
        <w:rPr>
          <w:rFonts w:ascii="Times New Roman" w:hAnsi="Times New Roman"/>
          <w:sz w:val="26"/>
          <w:szCs w:val="26"/>
        </w:rPr>
        <w:t xml:space="preserve">также рекомендовано </w:t>
      </w:r>
      <w:r w:rsidRPr="003B7923">
        <w:rPr>
          <w:rFonts w:ascii="Times New Roman" w:hAnsi="Times New Roman"/>
          <w:sz w:val="26"/>
          <w:szCs w:val="26"/>
        </w:rPr>
        <w:t>довести рекомендации Контрольно-счетной комиссии города Костромы до руководителей муниципальных образовательных учреждений в целях организации бухгалтерского учета в соответствии с требованиями действующего законодательства и недопущения при осуществлении своей деятельности аналогичных нарушений</w:t>
      </w:r>
      <w:r>
        <w:rPr>
          <w:rFonts w:ascii="Times New Roman" w:hAnsi="Times New Roman"/>
          <w:sz w:val="26"/>
          <w:szCs w:val="26"/>
        </w:rPr>
        <w:t>.</w:t>
      </w:r>
    </w:p>
    <w:p w:rsidR="00360860" w:rsidRDefault="00360860" w:rsidP="00360860">
      <w:pPr>
        <w:spacing w:after="0" w:line="240" w:lineRule="auto"/>
        <w:ind w:firstLine="709"/>
        <w:jc w:val="both"/>
        <w:rPr>
          <w:rFonts w:ascii="Times New Roman" w:hAnsi="Times New Roman"/>
          <w:sz w:val="26"/>
          <w:szCs w:val="26"/>
        </w:rPr>
      </w:pPr>
      <w:r w:rsidRPr="007A1281">
        <w:rPr>
          <w:rFonts w:ascii="Times New Roman" w:hAnsi="Times New Roman"/>
          <w:sz w:val="26"/>
          <w:szCs w:val="26"/>
        </w:rPr>
        <w:t xml:space="preserve">Рассмотрен отчет о работе Контрольно-счетной комиссии города Костромы за </w:t>
      </w:r>
      <w:r w:rsidRPr="007C066A">
        <w:rPr>
          <w:rFonts w:ascii="Times New Roman" w:hAnsi="Times New Roman"/>
          <w:sz w:val="26"/>
          <w:szCs w:val="26"/>
        </w:rPr>
        <w:t>201</w:t>
      </w:r>
      <w:r>
        <w:rPr>
          <w:rFonts w:ascii="Times New Roman" w:hAnsi="Times New Roman"/>
          <w:sz w:val="26"/>
          <w:szCs w:val="26"/>
        </w:rPr>
        <w:t>8</w:t>
      </w:r>
      <w:r w:rsidRPr="007C066A">
        <w:rPr>
          <w:rFonts w:ascii="Times New Roman" w:hAnsi="Times New Roman"/>
          <w:sz w:val="26"/>
          <w:szCs w:val="26"/>
        </w:rPr>
        <w:t xml:space="preserve"> год,</w:t>
      </w:r>
      <w:r w:rsidRPr="007A1281">
        <w:rPr>
          <w:rFonts w:ascii="Times New Roman" w:hAnsi="Times New Roman"/>
          <w:sz w:val="26"/>
          <w:szCs w:val="26"/>
        </w:rPr>
        <w:t xml:space="preserve"> выработан комплекс поручений для включения в план деятельности Контрольно-счетной комиссии города Костромы на 20</w:t>
      </w:r>
      <w:r>
        <w:rPr>
          <w:rFonts w:ascii="Times New Roman" w:hAnsi="Times New Roman"/>
          <w:sz w:val="26"/>
          <w:szCs w:val="26"/>
        </w:rPr>
        <w:t>20</w:t>
      </w:r>
      <w:r w:rsidRPr="007A1281">
        <w:rPr>
          <w:rFonts w:ascii="Times New Roman" w:hAnsi="Times New Roman"/>
          <w:sz w:val="26"/>
          <w:szCs w:val="26"/>
        </w:rPr>
        <w:t xml:space="preserve"> год.</w:t>
      </w:r>
      <w:r>
        <w:rPr>
          <w:rFonts w:ascii="Times New Roman" w:hAnsi="Times New Roman"/>
          <w:sz w:val="26"/>
          <w:szCs w:val="26"/>
        </w:rPr>
        <w:t xml:space="preserve"> Кроме того, рассмотрен отчет </w:t>
      </w:r>
      <w:r w:rsidRPr="006B37EB">
        <w:rPr>
          <w:rFonts w:ascii="Times New Roman" w:hAnsi="Times New Roman"/>
          <w:sz w:val="26"/>
          <w:szCs w:val="26"/>
        </w:rPr>
        <w:t>прокуратур</w:t>
      </w:r>
      <w:r>
        <w:rPr>
          <w:rFonts w:ascii="Times New Roman" w:hAnsi="Times New Roman"/>
          <w:sz w:val="26"/>
          <w:szCs w:val="26"/>
        </w:rPr>
        <w:t>ы</w:t>
      </w:r>
      <w:r w:rsidRPr="006B37EB">
        <w:rPr>
          <w:rFonts w:ascii="Times New Roman" w:hAnsi="Times New Roman"/>
          <w:sz w:val="26"/>
          <w:szCs w:val="26"/>
        </w:rPr>
        <w:t xml:space="preserve"> города Костромы </w:t>
      </w:r>
      <w:r>
        <w:rPr>
          <w:rFonts w:ascii="Times New Roman" w:hAnsi="Times New Roman"/>
          <w:sz w:val="26"/>
          <w:szCs w:val="26"/>
        </w:rPr>
        <w:t xml:space="preserve">о </w:t>
      </w:r>
      <w:r w:rsidRPr="006B37EB">
        <w:rPr>
          <w:rFonts w:ascii="Times New Roman" w:hAnsi="Times New Roman"/>
          <w:sz w:val="26"/>
          <w:szCs w:val="26"/>
        </w:rPr>
        <w:t xml:space="preserve">результатах рассмотрения </w:t>
      </w:r>
      <w:r>
        <w:rPr>
          <w:rFonts w:ascii="Times New Roman" w:hAnsi="Times New Roman"/>
          <w:sz w:val="26"/>
          <w:szCs w:val="26"/>
        </w:rPr>
        <w:t xml:space="preserve">в 2018 году актов проверок </w:t>
      </w:r>
      <w:r w:rsidRPr="006B37EB">
        <w:rPr>
          <w:rFonts w:ascii="Times New Roman" w:hAnsi="Times New Roman"/>
          <w:sz w:val="26"/>
          <w:szCs w:val="26"/>
        </w:rPr>
        <w:t>Контрольно-счетной комисси</w:t>
      </w:r>
      <w:r>
        <w:rPr>
          <w:rFonts w:ascii="Times New Roman" w:hAnsi="Times New Roman"/>
          <w:sz w:val="26"/>
          <w:szCs w:val="26"/>
        </w:rPr>
        <w:t>ей города Костромы.</w:t>
      </w:r>
    </w:p>
    <w:p w:rsidR="00360860" w:rsidRPr="003609DF" w:rsidRDefault="00360860" w:rsidP="00360860">
      <w:pPr>
        <w:spacing w:after="0" w:line="240" w:lineRule="auto"/>
        <w:ind w:firstLine="709"/>
        <w:jc w:val="both"/>
        <w:rPr>
          <w:rFonts w:ascii="Times New Roman" w:hAnsi="Times New Roman"/>
          <w:iCs/>
          <w:color w:val="000000"/>
          <w:sz w:val="26"/>
          <w:szCs w:val="26"/>
        </w:rPr>
      </w:pPr>
      <w:r w:rsidRPr="003609DF">
        <w:rPr>
          <w:rFonts w:ascii="Times New Roman" w:hAnsi="Times New Roman"/>
          <w:color w:val="000000"/>
          <w:sz w:val="26"/>
          <w:szCs w:val="26"/>
        </w:rPr>
        <w:t xml:space="preserve">В течение 2019 года рассматривались отчеты о деятельности и перспективы работы </w:t>
      </w:r>
      <w:r w:rsidRPr="003609DF">
        <w:rPr>
          <w:rFonts w:ascii="Times New Roman" w:hAnsi="Times New Roman"/>
          <w:iCs/>
          <w:color w:val="000000"/>
          <w:sz w:val="26"/>
          <w:szCs w:val="26"/>
        </w:rPr>
        <w:t>муниципальных унитарных предприятий города Костромы.</w:t>
      </w:r>
    </w:p>
    <w:p w:rsidR="00360860" w:rsidRDefault="009A7BAD" w:rsidP="00360860">
      <w:pPr>
        <w:spacing w:after="0" w:line="240" w:lineRule="auto"/>
        <w:ind w:firstLine="709"/>
        <w:jc w:val="both"/>
        <w:rPr>
          <w:rFonts w:ascii="Times New Roman" w:hAnsi="Times New Roman"/>
          <w:sz w:val="26"/>
          <w:szCs w:val="26"/>
        </w:rPr>
      </w:pPr>
      <w:r>
        <w:rPr>
          <w:rFonts w:ascii="Times New Roman" w:hAnsi="Times New Roman"/>
          <w:iCs/>
          <w:sz w:val="26"/>
          <w:szCs w:val="26"/>
        </w:rPr>
        <w:t xml:space="preserve">Так, </w:t>
      </w:r>
      <w:r w:rsidR="00360860" w:rsidRPr="006F492B">
        <w:rPr>
          <w:rFonts w:ascii="Times New Roman" w:hAnsi="Times New Roman"/>
          <w:iCs/>
          <w:sz w:val="26"/>
          <w:szCs w:val="26"/>
        </w:rPr>
        <w:t xml:space="preserve">рассмотрен вопрос </w:t>
      </w:r>
      <w:r w:rsidR="00360860">
        <w:rPr>
          <w:rFonts w:ascii="Times New Roman" w:hAnsi="Times New Roman"/>
          <w:iCs/>
          <w:sz w:val="26"/>
          <w:szCs w:val="26"/>
        </w:rPr>
        <w:t xml:space="preserve">о финансово-хозяйственной </w:t>
      </w:r>
      <w:r w:rsidR="00360860" w:rsidRPr="006F492B">
        <w:rPr>
          <w:rFonts w:ascii="Times New Roman" w:hAnsi="Times New Roman"/>
          <w:iCs/>
          <w:sz w:val="26"/>
          <w:szCs w:val="26"/>
        </w:rPr>
        <w:t xml:space="preserve">деятельности </w:t>
      </w:r>
      <w:r w:rsidR="00360860">
        <w:rPr>
          <w:rFonts w:ascii="Times New Roman" w:hAnsi="Times New Roman"/>
          <w:iCs/>
          <w:sz w:val="26"/>
          <w:szCs w:val="26"/>
        </w:rPr>
        <w:t>МУП</w:t>
      </w:r>
      <w:r w:rsidR="00360860" w:rsidRPr="006F492B">
        <w:rPr>
          <w:rFonts w:ascii="Times New Roman" w:hAnsi="Times New Roman"/>
          <w:iCs/>
          <w:sz w:val="26"/>
          <w:szCs w:val="26"/>
        </w:rPr>
        <w:t xml:space="preserve"> города Костромы </w:t>
      </w:r>
      <w:r w:rsidR="00842E1A">
        <w:rPr>
          <w:rFonts w:ascii="Times New Roman" w:hAnsi="Times New Roman"/>
          <w:iCs/>
          <w:sz w:val="26"/>
          <w:szCs w:val="26"/>
        </w:rPr>
        <w:t>"</w:t>
      </w:r>
      <w:r w:rsidR="00360860" w:rsidRPr="006F492B">
        <w:rPr>
          <w:rFonts w:ascii="Times New Roman" w:hAnsi="Times New Roman"/>
          <w:iCs/>
          <w:sz w:val="26"/>
          <w:szCs w:val="26"/>
        </w:rPr>
        <w:t>Городская управляющая компания</w:t>
      </w:r>
      <w:r w:rsidR="00842E1A">
        <w:rPr>
          <w:rFonts w:ascii="Times New Roman" w:hAnsi="Times New Roman"/>
          <w:iCs/>
          <w:sz w:val="26"/>
          <w:szCs w:val="26"/>
        </w:rPr>
        <w:t>"</w:t>
      </w:r>
      <w:r w:rsidR="00360860">
        <w:rPr>
          <w:rFonts w:ascii="Times New Roman" w:hAnsi="Times New Roman"/>
          <w:iCs/>
          <w:sz w:val="26"/>
          <w:szCs w:val="26"/>
        </w:rPr>
        <w:t>. В</w:t>
      </w:r>
      <w:r w:rsidR="00360860">
        <w:rPr>
          <w:rFonts w:ascii="Times New Roman" w:hAnsi="Times New Roman"/>
          <w:sz w:val="26"/>
          <w:szCs w:val="26"/>
        </w:rPr>
        <w:t xml:space="preserve"> виду ненадлежащего содержания муниципального жилищного фонда унитарным предприятием </w:t>
      </w:r>
      <w:r w:rsidR="00360860" w:rsidRPr="00CA0F72">
        <w:rPr>
          <w:rFonts w:ascii="Times New Roman" w:hAnsi="Times New Roman"/>
          <w:sz w:val="26"/>
          <w:szCs w:val="26"/>
        </w:rPr>
        <w:t xml:space="preserve">Администрации города Костромы </w:t>
      </w:r>
      <w:r w:rsidR="00360860">
        <w:rPr>
          <w:rFonts w:ascii="Times New Roman" w:hAnsi="Times New Roman"/>
          <w:sz w:val="26"/>
          <w:szCs w:val="26"/>
        </w:rPr>
        <w:t xml:space="preserve">согласовано </w:t>
      </w:r>
      <w:r w:rsidR="00360860" w:rsidRPr="00CA0F72">
        <w:rPr>
          <w:rFonts w:ascii="Times New Roman" w:hAnsi="Times New Roman"/>
          <w:sz w:val="26"/>
          <w:szCs w:val="26"/>
        </w:rPr>
        <w:t xml:space="preserve">принятие в муниципальную собственность города Костромы доли в уставном капитале общества с ограниченной ответственностью </w:t>
      </w:r>
      <w:r w:rsidR="00842E1A">
        <w:rPr>
          <w:rFonts w:ascii="Times New Roman" w:hAnsi="Times New Roman"/>
          <w:sz w:val="26"/>
          <w:szCs w:val="26"/>
        </w:rPr>
        <w:t>"</w:t>
      </w:r>
      <w:r w:rsidR="00360860" w:rsidRPr="00CA0F72">
        <w:rPr>
          <w:rFonts w:ascii="Times New Roman" w:hAnsi="Times New Roman"/>
          <w:sz w:val="26"/>
          <w:szCs w:val="26"/>
        </w:rPr>
        <w:t>Комфортные условия</w:t>
      </w:r>
      <w:r w:rsidR="00842E1A">
        <w:rPr>
          <w:rFonts w:ascii="Times New Roman" w:hAnsi="Times New Roman"/>
          <w:sz w:val="26"/>
          <w:szCs w:val="26"/>
        </w:rPr>
        <w:t>"</w:t>
      </w:r>
      <w:r w:rsidR="00360860" w:rsidRPr="00CA0F72">
        <w:rPr>
          <w:rFonts w:ascii="Times New Roman" w:hAnsi="Times New Roman"/>
          <w:sz w:val="26"/>
          <w:szCs w:val="26"/>
        </w:rPr>
        <w:t xml:space="preserve"> в размере 100 процентов</w:t>
      </w:r>
      <w:r w:rsidR="00360860">
        <w:rPr>
          <w:rFonts w:ascii="Times New Roman" w:hAnsi="Times New Roman"/>
          <w:sz w:val="26"/>
          <w:szCs w:val="26"/>
        </w:rPr>
        <w:t xml:space="preserve"> в целях дальнейшей передачи</w:t>
      </w:r>
      <w:r w:rsidR="00360860" w:rsidRPr="00205B13">
        <w:rPr>
          <w:rFonts w:ascii="Times New Roman" w:hAnsi="Times New Roman"/>
          <w:sz w:val="26"/>
          <w:szCs w:val="26"/>
        </w:rPr>
        <w:t xml:space="preserve"> жилищного фонда из муниципального унитарного предприятия города Костромы </w:t>
      </w:r>
      <w:r w:rsidR="00842E1A">
        <w:rPr>
          <w:rFonts w:ascii="Times New Roman" w:hAnsi="Times New Roman"/>
          <w:sz w:val="26"/>
          <w:szCs w:val="26"/>
        </w:rPr>
        <w:t>"</w:t>
      </w:r>
      <w:r w:rsidR="00360860" w:rsidRPr="00205B13">
        <w:rPr>
          <w:rFonts w:ascii="Times New Roman" w:hAnsi="Times New Roman"/>
          <w:sz w:val="26"/>
          <w:szCs w:val="26"/>
        </w:rPr>
        <w:t>Городская управляющая компания</w:t>
      </w:r>
      <w:r w:rsidR="00842E1A">
        <w:rPr>
          <w:rFonts w:ascii="Times New Roman" w:hAnsi="Times New Roman"/>
          <w:sz w:val="26"/>
          <w:szCs w:val="26"/>
        </w:rPr>
        <w:t>"</w:t>
      </w:r>
      <w:r w:rsidR="00360860" w:rsidRPr="00205B13">
        <w:rPr>
          <w:rFonts w:ascii="Times New Roman" w:hAnsi="Times New Roman"/>
          <w:sz w:val="26"/>
          <w:szCs w:val="26"/>
        </w:rPr>
        <w:t xml:space="preserve"> в ООО </w:t>
      </w:r>
      <w:r w:rsidR="00842E1A">
        <w:rPr>
          <w:rFonts w:ascii="Times New Roman" w:hAnsi="Times New Roman"/>
          <w:sz w:val="26"/>
          <w:szCs w:val="26"/>
        </w:rPr>
        <w:t>"</w:t>
      </w:r>
      <w:r w:rsidR="00360860" w:rsidRPr="00205B13">
        <w:rPr>
          <w:rFonts w:ascii="Times New Roman" w:hAnsi="Times New Roman"/>
          <w:sz w:val="26"/>
          <w:szCs w:val="26"/>
        </w:rPr>
        <w:t>Комфортные условия</w:t>
      </w:r>
      <w:r w:rsidR="00842E1A">
        <w:rPr>
          <w:rFonts w:ascii="Times New Roman" w:hAnsi="Times New Roman"/>
          <w:sz w:val="26"/>
          <w:szCs w:val="26"/>
        </w:rPr>
        <w:t>"</w:t>
      </w:r>
      <w:r w:rsidR="00360860">
        <w:rPr>
          <w:rFonts w:ascii="Times New Roman" w:hAnsi="Times New Roman"/>
          <w:sz w:val="26"/>
          <w:szCs w:val="26"/>
        </w:rPr>
        <w:t>.</w:t>
      </w:r>
    </w:p>
    <w:p w:rsidR="00360860" w:rsidRPr="003609DF" w:rsidRDefault="00360860" w:rsidP="00360860">
      <w:pPr>
        <w:spacing w:after="0" w:line="240" w:lineRule="auto"/>
        <w:ind w:firstLine="709"/>
        <w:jc w:val="both"/>
        <w:rPr>
          <w:rFonts w:ascii="Times New Roman" w:hAnsi="Times New Roman"/>
          <w:iCs/>
          <w:color w:val="000000"/>
          <w:sz w:val="26"/>
          <w:szCs w:val="26"/>
        </w:rPr>
      </w:pPr>
      <w:r w:rsidRPr="003609DF">
        <w:rPr>
          <w:rFonts w:ascii="Times New Roman" w:hAnsi="Times New Roman"/>
          <w:iCs/>
          <w:color w:val="000000"/>
          <w:sz w:val="26"/>
          <w:szCs w:val="26"/>
        </w:rPr>
        <w:t xml:space="preserve">Кроме того, рассмотрен вопрос об эффективности деятельности муниципальных унитарных предприятий города Костромы в 2018 году, по результатам рассмотрения которого деятельность Администрации города Костромы по работе с муниципальными предприятиями города Костромы в отношении повышения эффективности деятельности муниципальных унитарных предприятий города Костромы и выводу их из тяжелого финансового положения признана неудовлетворительной. Заслушан отчет главы Администрации города Костромы о мерах, принимаемых Администрацией города Костромы в отношении убыточных муниципальных предприятий города Костромы: МУП г. Костромы </w:t>
      </w:r>
      <w:r w:rsidR="00842E1A">
        <w:rPr>
          <w:rFonts w:ascii="Times New Roman" w:hAnsi="Times New Roman"/>
          <w:iCs/>
          <w:color w:val="000000"/>
          <w:sz w:val="26"/>
          <w:szCs w:val="26"/>
        </w:rPr>
        <w:t>"</w:t>
      </w:r>
      <w:r w:rsidRPr="003609DF">
        <w:rPr>
          <w:rFonts w:ascii="Times New Roman" w:hAnsi="Times New Roman"/>
          <w:iCs/>
          <w:color w:val="000000"/>
          <w:sz w:val="26"/>
          <w:szCs w:val="26"/>
        </w:rPr>
        <w:t>Столовая администрации г. Костромы</w:t>
      </w:r>
      <w:r w:rsidR="00842E1A">
        <w:rPr>
          <w:rFonts w:ascii="Times New Roman" w:hAnsi="Times New Roman"/>
          <w:iCs/>
          <w:color w:val="000000"/>
          <w:sz w:val="26"/>
          <w:szCs w:val="26"/>
        </w:rPr>
        <w:t>"</w:t>
      </w:r>
      <w:r w:rsidRPr="003609DF">
        <w:rPr>
          <w:rFonts w:ascii="Times New Roman" w:hAnsi="Times New Roman"/>
          <w:iCs/>
          <w:color w:val="000000"/>
          <w:sz w:val="26"/>
          <w:szCs w:val="26"/>
        </w:rPr>
        <w:t xml:space="preserve">, МУП г. Костромы </w:t>
      </w:r>
      <w:r w:rsidR="00842E1A">
        <w:rPr>
          <w:rFonts w:ascii="Times New Roman" w:hAnsi="Times New Roman"/>
          <w:iCs/>
          <w:color w:val="000000"/>
          <w:sz w:val="26"/>
          <w:szCs w:val="26"/>
        </w:rPr>
        <w:t>"</w:t>
      </w:r>
      <w:r w:rsidRPr="003609DF">
        <w:rPr>
          <w:rFonts w:ascii="Times New Roman" w:hAnsi="Times New Roman"/>
          <w:iCs/>
          <w:color w:val="000000"/>
          <w:sz w:val="26"/>
          <w:szCs w:val="26"/>
        </w:rPr>
        <w:t>Троллейбусное управление</w:t>
      </w:r>
      <w:r w:rsidR="00842E1A">
        <w:rPr>
          <w:rFonts w:ascii="Times New Roman" w:hAnsi="Times New Roman"/>
          <w:iCs/>
          <w:color w:val="000000"/>
          <w:sz w:val="26"/>
          <w:szCs w:val="26"/>
        </w:rPr>
        <w:t>"</w:t>
      </w:r>
      <w:r w:rsidRPr="003609DF">
        <w:rPr>
          <w:rFonts w:ascii="Times New Roman" w:hAnsi="Times New Roman"/>
          <w:iCs/>
          <w:color w:val="000000"/>
          <w:sz w:val="26"/>
          <w:szCs w:val="26"/>
        </w:rPr>
        <w:t xml:space="preserve">, МП </w:t>
      </w:r>
      <w:r w:rsidRPr="003609DF">
        <w:rPr>
          <w:rFonts w:ascii="Times New Roman" w:hAnsi="Times New Roman"/>
          <w:iCs/>
          <w:color w:val="000000"/>
          <w:sz w:val="26"/>
          <w:szCs w:val="26"/>
        </w:rPr>
        <w:lastRenderedPageBreak/>
        <w:t xml:space="preserve">г. Костромы </w:t>
      </w:r>
      <w:r w:rsidR="00842E1A">
        <w:rPr>
          <w:rFonts w:ascii="Times New Roman" w:hAnsi="Times New Roman"/>
          <w:iCs/>
          <w:color w:val="000000"/>
          <w:sz w:val="26"/>
          <w:szCs w:val="26"/>
        </w:rPr>
        <w:t>"</w:t>
      </w:r>
      <w:r w:rsidRPr="003609DF">
        <w:rPr>
          <w:rFonts w:ascii="Times New Roman" w:hAnsi="Times New Roman"/>
          <w:iCs/>
          <w:color w:val="000000"/>
          <w:sz w:val="26"/>
          <w:szCs w:val="26"/>
        </w:rPr>
        <w:t>Городские ритуальные услуги</w:t>
      </w:r>
      <w:r w:rsidR="00842E1A">
        <w:rPr>
          <w:rFonts w:ascii="Times New Roman" w:hAnsi="Times New Roman"/>
          <w:iCs/>
          <w:color w:val="000000"/>
          <w:sz w:val="26"/>
          <w:szCs w:val="26"/>
        </w:rPr>
        <w:t>"</w:t>
      </w:r>
      <w:r w:rsidRPr="003609DF">
        <w:rPr>
          <w:rFonts w:ascii="Times New Roman" w:hAnsi="Times New Roman"/>
          <w:iCs/>
          <w:color w:val="000000"/>
          <w:sz w:val="26"/>
          <w:szCs w:val="26"/>
        </w:rPr>
        <w:t>, направленных на обеспечение их стабильной и эффе</w:t>
      </w:r>
      <w:r w:rsidR="009A7BAD">
        <w:rPr>
          <w:rFonts w:ascii="Times New Roman" w:hAnsi="Times New Roman"/>
          <w:iCs/>
          <w:color w:val="000000"/>
          <w:sz w:val="26"/>
          <w:szCs w:val="26"/>
        </w:rPr>
        <w:t>ктивной деятельности подготовлены рекомендации</w:t>
      </w:r>
      <w:r w:rsidRPr="003609DF">
        <w:rPr>
          <w:rFonts w:ascii="Times New Roman" w:hAnsi="Times New Roman"/>
          <w:iCs/>
          <w:color w:val="000000"/>
          <w:sz w:val="26"/>
          <w:szCs w:val="26"/>
        </w:rPr>
        <w:t>:</w:t>
      </w:r>
    </w:p>
    <w:p w:rsidR="00360860" w:rsidRPr="003609DF" w:rsidRDefault="00360860" w:rsidP="00360860">
      <w:pPr>
        <w:spacing w:after="0" w:line="240" w:lineRule="auto"/>
        <w:ind w:firstLine="709"/>
        <w:jc w:val="both"/>
        <w:rPr>
          <w:rFonts w:ascii="Times New Roman" w:hAnsi="Times New Roman"/>
          <w:iCs/>
          <w:color w:val="000000"/>
          <w:sz w:val="26"/>
          <w:szCs w:val="26"/>
        </w:rPr>
      </w:pPr>
      <w:r w:rsidRPr="003609DF">
        <w:rPr>
          <w:rFonts w:ascii="Times New Roman" w:hAnsi="Times New Roman"/>
          <w:iCs/>
          <w:color w:val="000000"/>
          <w:sz w:val="26"/>
          <w:szCs w:val="26"/>
        </w:rPr>
        <w:t xml:space="preserve">МУП г. Костромы </w:t>
      </w:r>
      <w:r w:rsidR="00842E1A">
        <w:rPr>
          <w:rFonts w:ascii="Times New Roman" w:hAnsi="Times New Roman"/>
          <w:iCs/>
          <w:color w:val="000000"/>
          <w:sz w:val="26"/>
          <w:szCs w:val="26"/>
        </w:rPr>
        <w:t>"</w:t>
      </w:r>
      <w:r w:rsidRPr="003609DF">
        <w:rPr>
          <w:rFonts w:ascii="Times New Roman" w:hAnsi="Times New Roman"/>
          <w:iCs/>
          <w:color w:val="000000"/>
          <w:sz w:val="26"/>
          <w:szCs w:val="26"/>
        </w:rPr>
        <w:t>Столовая администрации г. Костромы</w:t>
      </w:r>
      <w:r w:rsidR="00842E1A">
        <w:rPr>
          <w:rFonts w:ascii="Times New Roman" w:hAnsi="Times New Roman"/>
          <w:iCs/>
          <w:color w:val="000000"/>
          <w:sz w:val="26"/>
          <w:szCs w:val="26"/>
        </w:rPr>
        <w:t>"</w:t>
      </w:r>
      <w:r w:rsidRPr="003609DF">
        <w:rPr>
          <w:rFonts w:ascii="Times New Roman" w:hAnsi="Times New Roman"/>
          <w:iCs/>
          <w:color w:val="000000"/>
          <w:sz w:val="26"/>
          <w:szCs w:val="26"/>
        </w:rPr>
        <w:t xml:space="preserve"> выработать стратегию развития муниципального предприятия (в том числе, рассчитать конкретные финансово-экономические показатели (индикаторы) деятельности предприятия, поэтапное достижение которых обеспечит полную ликвидацию убытков предприятия, ежемесячно в срок до 10 числа представлять информацию о динамике достижения показателей (индикаторов) деятельности предприятия, выработанных на комиссии по вопросам деятельности муниципальных предприятий;</w:t>
      </w:r>
    </w:p>
    <w:p w:rsidR="00360860" w:rsidRPr="003609DF" w:rsidRDefault="00360860" w:rsidP="00360860">
      <w:pPr>
        <w:spacing w:after="0" w:line="240" w:lineRule="auto"/>
        <w:ind w:firstLine="709"/>
        <w:jc w:val="both"/>
        <w:rPr>
          <w:rFonts w:ascii="Times New Roman" w:hAnsi="Times New Roman"/>
          <w:iCs/>
          <w:color w:val="000000"/>
          <w:sz w:val="26"/>
          <w:szCs w:val="26"/>
        </w:rPr>
      </w:pPr>
      <w:r w:rsidRPr="003609DF">
        <w:rPr>
          <w:rFonts w:ascii="Times New Roman" w:hAnsi="Times New Roman"/>
          <w:iCs/>
          <w:color w:val="000000"/>
          <w:sz w:val="26"/>
          <w:szCs w:val="26"/>
        </w:rPr>
        <w:t xml:space="preserve">МП г. Костромы </w:t>
      </w:r>
      <w:r w:rsidR="00842E1A">
        <w:rPr>
          <w:rFonts w:ascii="Times New Roman" w:hAnsi="Times New Roman"/>
          <w:iCs/>
          <w:color w:val="000000"/>
          <w:sz w:val="26"/>
          <w:szCs w:val="26"/>
        </w:rPr>
        <w:t>"</w:t>
      </w:r>
      <w:r w:rsidRPr="003609DF">
        <w:rPr>
          <w:rFonts w:ascii="Times New Roman" w:hAnsi="Times New Roman"/>
          <w:iCs/>
          <w:color w:val="000000"/>
          <w:sz w:val="26"/>
          <w:szCs w:val="26"/>
        </w:rPr>
        <w:t>Городские ритуальные услуги</w:t>
      </w:r>
      <w:r w:rsidR="00842E1A">
        <w:rPr>
          <w:rFonts w:ascii="Times New Roman" w:hAnsi="Times New Roman"/>
          <w:iCs/>
          <w:color w:val="000000"/>
          <w:sz w:val="26"/>
          <w:szCs w:val="26"/>
        </w:rPr>
        <w:t>"</w:t>
      </w:r>
      <w:r w:rsidRPr="003609DF">
        <w:rPr>
          <w:rFonts w:ascii="Times New Roman" w:hAnsi="Times New Roman"/>
          <w:iCs/>
          <w:color w:val="000000"/>
          <w:sz w:val="26"/>
          <w:szCs w:val="26"/>
        </w:rPr>
        <w:t xml:space="preserve"> принять меры по реализации имущества, находящегося в хозяйственном ведении муниципального предприятия в объеме, необходимом для погашения кредиторской задолженности, оставшееся муниципальное имущество, не используемое в хозяйственной деятельности предприятия передать в казну города Костромы, проработать вопрос о передаче функций по погребению безродных, невостребованных и неопознанных умерших муниципальному казенному учреждению с последующим выделением субсидий на выполнение указанных функций.</w:t>
      </w:r>
    </w:p>
    <w:p w:rsidR="00360860" w:rsidRPr="003609DF" w:rsidRDefault="00360860" w:rsidP="00360860">
      <w:pPr>
        <w:spacing w:after="0" w:line="240" w:lineRule="auto"/>
        <w:ind w:firstLine="709"/>
        <w:jc w:val="both"/>
        <w:rPr>
          <w:rFonts w:ascii="Times New Roman" w:hAnsi="Times New Roman"/>
          <w:iCs/>
          <w:color w:val="000000"/>
          <w:sz w:val="26"/>
          <w:szCs w:val="26"/>
        </w:rPr>
      </w:pPr>
      <w:r w:rsidRPr="003609DF">
        <w:rPr>
          <w:rFonts w:ascii="Times New Roman" w:hAnsi="Times New Roman"/>
          <w:iCs/>
          <w:color w:val="000000"/>
          <w:sz w:val="26"/>
          <w:szCs w:val="26"/>
        </w:rPr>
        <w:t xml:space="preserve">Вопрос о мерах, предпринятых Администрацией города Костромы в отношении убыточных муниципальных предприятий города Костромы: МУП г. Костромы </w:t>
      </w:r>
      <w:r w:rsidR="00842E1A">
        <w:rPr>
          <w:rFonts w:ascii="Times New Roman" w:hAnsi="Times New Roman"/>
          <w:iCs/>
          <w:color w:val="000000"/>
          <w:sz w:val="26"/>
          <w:szCs w:val="26"/>
        </w:rPr>
        <w:t>"</w:t>
      </w:r>
      <w:r w:rsidRPr="003609DF">
        <w:rPr>
          <w:rFonts w:ascii="Times New Roman" w:hAnsi="Times New Roman"/>
          <w:iCs/>
          <w:color w:val="000000"/>
          <w:sz w:val="26"/>
          <w:szCs w:val="26"/>
        </w:rPr>
        <w:t>Столовая администрации г. Костромы</w:t>
      </w:r>
      <w:r w:rsidR="00842E1A">
        <w:rPr>
          <w:rFonts w:ascii="Times New Roman" w:hAnsi="Times New Roman"/>
          <w:iCs/>
          <w:color w:val="000000"/>
          <w:sz w:val="26"/>
          <w:szCs w:val="26"/>
        </w:rPr>
        <w:t>"</w:t>
      </w:r>
      <w:r w:rsidRPr="003609DF">
        <w:rPr>
          <w:rFonts w:ascii="Times New Roman" w:hAnsi="Times New Roman"/>
          <w:iCs/>
          <w:color w:val="000000"/>
          <w:sz w:val="26"/>
          <w:szCs w:val="26"/>
        </w:rPr>
        <w:t xml:space="preserve">, МУП г. Костромы </w:t>
      </w:r>
      <w:r w:rsidR="00842E1A">
        <w:rPr>
          <w:rFonts w:ascii="Times New Roman" w:hAnsi="Times New Roman"/>
          <w:iCs/>
          <w:color w:val="000000"/>
          <w:sz w:val="26"/>
          <w:szCs w:val="26"/>
        </w:rPr>
        <w:t>"</w:t>
      </w:r>
      <w:r w:rsidRPr="003609DF">
        <w:rPr>
          <w:rFonts w:ascii="Times New Roman" w:hAnsi="Times New Roman"/>
          <w:iCs/>
          <w:color w:val="000000"/>
          <w:sz w:val="26"/>
          <w:szCs w:val="26"/>
        </w:rPr>
        <w:t>Троллейбусное управление</w:t>
      </w:r>
      <w:r w:rsidR="00842E1A">
        <w:rPr>
          <w:rFonts w:ascii="Times New Roman" w:hAnsi="Times New Roman"/>
          <w:iCs/>
          <w:color w:val="000000"/>
          <w:sz w:val="26"/>
          <w:szCs w:val="26"/>
        </w:rPr>
        <w:t>"</w:t>
      </w:r>
      <w:r w:rsidRPr="003609DF">
        <w:rPr>
          <w:rFonts w:ascii="Times New Roman" w:hAnsi="Times New Roman"/>
          <w:iCs/>
          <w:color w:val="000000"/>
          <w:sz w:val="26"/>
          <w:szCs w:val="26"/>
        </w:rPr>
        <w:t xml:space="preserve">, МП г. Костромы </w:t>
      </w:r>
      <w:r w:rsidR="00842E1A">
        <w:rPr>
          <w:rFonts w:ascii="Times New Roman" w:hAnsi="Times New Roman"/>
          <w:iCs/>
          <w:color w:val="000000"/>
          <w:sz w:val="26"/>
          <w:szCs w:val="26"/>
        </w:rPr>
        <w:t>"</w:t>
      </w:r>
      <w:r w:rsidRPr="003609DF">
        <w:rPr>
          <w:rFonts w:ascii="Times New Roman" w:hAnsi="Times New Roman"/>
          <w:iCs/>
          <w:color w:val="000000"/>
          <w:sz w:val="26"/>
          <w:szCs w:val="26"/>
        </w:rPr>
        <w:t>Городские ритуальные услуги</w:t>
      </w:r>
      <w:r w:rsidR="00842E1A">
        <w:rPr>
          <w:rFonts w:ascii="Times New Roman" w:hAnsi="Times New Roman"/>
          <w:iCs/>
          <w:color w:val="000000"/>
          <w:sz w:val="26"/>
          <w:szCs w:val="26"/>
        </w:rPr>
        <w:t>"</w:t>
      </w:r>
      <w:r w:rsidRPr="003609DF">
        <w:rPr>
          <w:rFonts w:ascii="Times New Roman" w:hAnsi="Times New Roman"/>
          <w:iCs/>
          <w:color w:val="000000"/>
          <w:sz w:val="26"/>
          <w:szCs w:val="26"/>
        </w:rPr>
        <w:t>, направленных на обеспечение их стабильной и эффективной деятельности, остается на контроле и будет рассмотрен в 2020 году.</w:t>
      </w:r>
    </w:p>
    <w:p w:rsidR="00360860" w:rsidRPr="00E4785E" w:rsidRDefault="00360860" w:rsidP="00360860">
      <w:pPr>
        <w:spacing w:after="0" w:line="240" w:lineRule="auto"/>
        <w:ind w:firstLine="709"/>
        <w:jc w:val="both"/>
        <w:rPr>
          <w:rFonts w:ascii="Times New Roman" w:hAnsi="Times New Roman"/>
          <w:sz w:val="26"/>
          <w:szCs w:val="26"/>
        </w:rPr>
      </w:pPr>
      <w:r w:rsidRPr="003609DF">
        <w:rPr>
          <w:rFonts w:ascii="Times New Roman" w:hAnsi="Times New Roman"/>
          <w:color w:val="000000"/>
          <w:sz w:val="26"/>
          <w:szCs w:val="26"/>
        </w:rPr>
        <w:t>Рассмотрен отчет главы Администрации города Ко</w:t>
      </w:r>
      <w:r w:rsidRPr="00BE792E">
        <w:rPr>
          <w:rFonts w:ascii="Times New Roman" w:hAnsi="Times New Roman"/>
          <w:sz w:val="26"/>
          <w:szCs w:val="26"/>
        </w:rPr>
        <w:t xml:space="preserve">стромы о деятельности Администрации города Костромы и главы Администрации города Костромы </w:t>
      </w:r>
      <w:r w:rsidRPr="007C066A">
        <w:rPr>
          <w:rFonts w:ascii="Times New Roman" w:hAnsi="Times New Roman"/>
          <w:sz w:val="26"/>
          <w:szCs w:val="26"/>
        </w:rPr>
        <w:t>за 201</w:t>
      </w:r>
      <w:r>
        <w:rPr>
          <w:rFonts w:ascii="Times New Roman" w:hAnsi="Times New Roman"/>
          <w:sz w:val="26"/>
          <w:szCs w:val="26"/>
        </w:rPr>
        <w:t>8</w:t>
      </w:r>
      <w:r w:rsidRPr="00BE792E">
        <w:rPr>
          <w:rFonts w:ascii="Times New Roman" w:hAnsi="Times New Roman"/>
          <w:sz w:val="26"/>
          <w:szCs w:val="26"/>
        </w:rPr>
        <w:t xml:space="preserve"> год.</w:t>
      </w:r>
      <w:r>
        <w:rPr>
          <w:rFonts w:ascii="Times New Roman" w:hAnsi="Times New Roman"/>
          <w:sz w:val="26"/>
          <w:szCs w:val="26"/>
        </w:rPr>
        <w:t xml:space="preserve"> По результатам рассмотрения Администрации города Костромы рекомендовано </w:t>
      </w:r>
      <w:r w:rsidRPr="0078623B">
        <w:rPr>
          <w:rFonts w:ascii="Times New Roman" w:hAnsi="Times New Roman"/>
          <w:sz w:val="26"/>
          <w:szCs w:val="26"/>
        </w:rPr>
        <w:t>в отчете главы Администрации города Костромы о результатах деятельности Администрации города Костромы и главы Администрации города Костромы за отчетный год ежегодно представлять информацию</w:t>
      </w:r>
      <w:r>
        <w:rPr>
          <w:rFonts w:ascii="Times New Roman" w:hAnsi="Times New Roman"/>
          <w:sz w:val="26"/>
          <w:szCs w:val="26"/>
        </w:rPr>
        <w:t xml:space="preserve"> </w:t>
      </w:r>
      <w:r w:rsidRPr="00321A1D">
        <w:rPr>
          <w:rFonts w:ascii="Times New Roman" w:hAnsi="Times New Roman"/>
          <w:sz w:val="26"/>
          <w:szCs w:val="26"/>
        </w:rPr>
        <w:t>об участии города Костромы в реализации национальных проектов, в том числе с ук</w:t>
      </w:r>
      <w:r>
        <w:rPr>
          <w:rFonts w:ascii="Times New Roman" w:hAnsi="Times New Roman"/>
          <w:sz w:val="26"/>
          <w:szCs w:val="26"/>
        </w:rPr>
        <w:t xml:space="preserve">азанием достигнутых показателей, </w:t>
      </w:r>
      <w:r w:rsidRPr="00321A1D">
        <w:rPr>
          <w:rFonts w:ascii="Times New Roman" w:hAnsi="Times New Roman"/>
          <w:sz w:val="26"/>
          <w:szCs w:val="26"/>
        </w:rPr>
        <w:t>о результатах рассмотрения предложений, изложенных в итоговом документе публичных слушаний по проекту бюджета города Костромы и отчету о его исполнении в отчетном финансовом году</w:t>
      </w:r>
      <w:r>
        <w:rPr>
          <w:rFonts w:ascii="Times New Roman" w:hAnsi="Times New Roman"/>
          <w:sz w:val="26"/>
          <w:szCs w:val="26"/>
        </w:rPr>
        <w:t>.</w:t>
      </w:r>
    </w:p>
    <w:p w:rsidR="00360860" w:rsidRDefault="00360860" w:rsidP="00360860">
      <w:pPr>
        <w:spacing w:after="0" w:line="240" w:lineRule="auto"/>
        <w:ind w:firstLine="709"/>
        <w:jc w:val="both"/>
        <w:rPr>
          <w:rFonts w:ascii="Times New Roman" w:hAnsi="Times New Roman"/>
          <w:sz w:val="26"/>
          <w:szCs w:val="26"/>
        </w:rPr>
      </w:pPr>
      <w:r w:rsidRPr="00BE792E">
        <w:rPr>
          <w:rFonts w:ascii="Times New Roman" w:hAnsi="Times New Roman"/>
          <w:sz w:val="26"/>
          <w:szCs w:val="26"/>
        </w:rPr>
        <w:t xml:space="preserve">Для осуществления контроля за исполнением Администрацией города Костромы, ее отраслевыми (функциональными) органами полномочий в сфере осуществления закупок товаров, работ, услуг для обеспечения муниципальных нужд, </w:t>
      </w:r>
      <w:r>
        <w:rPr>
          <w:rFonts w:ascii="Times New Roman" w:hAnsi="Times New Roman"/>
          <w:sz w:val="26"/>
          <w:szCs w:val="26"/>
        </w:rPr>
        <w:t>ежегодно</w:t>
      </w:r>
      <w:r w:rsidRPr="00BE792E">
        <w:rPr>
          <w:rFonts w:ascii="Times New Roman" w:hAnsi="Times New Roman"/>
          <w:sz w:val="26"/>
          <w:szCs w:val="26"/>
        </w:rPr>
        <w:t xml:space="preserve"> рассматриваются отчеты об осуществлении закупок для обеспечения муниципальных нужд муниципального образования городской округ город Кострома.</w:t>
      </w:r>
    </w:p>
    <w:p w:rsidR="00360860" w:rsidRDefault="00360860" w:rsidP="00360860">
      <w:pPr>
        <w:spacing w:after="0" w:line="240" w:lineRule="auto"/>
        <w:ind w:firstLine="709"/>
        <w:jc w:val="both"/>
        <w:rPr>
          <w:rFonts w:ascii="Times New Roman" w:hAnsi="Times New Roman"/>
          <w:sz w:val="26"/>
          <w:szCs w:val="26"/>
        </w:rPr>
      </w:pPr>
      <w:r>
        <w:rPr>
          <w:rFonts w:ascii="Times New Roman" w:hAnsi="Times New Roman"/>
          <w:sz w:val="26"/>
          <w:szCs w:val="26"/>
        </w:rPr>
        <w:t>Кроме того, на постоянном контроле находятся вопросы о реализации мероприятий:</w:t>
      </w:r>
    </w:p>
    <w:p w:rsidR="00360860" w:rsidRDefault="00360860" w:rsidP="00360860">
      <w:pPr>
        <w:spacing w:after="0" w:line="240" w:lineRule="auto"/>
        <w:ind w:firstLine="709"/>
        <w:jc w:val="both"/>
        <w:rPr>
          <w:rFonts w:ascii="Times New Roman" w:hAnsi="Times New Roman"/>
          <w:sz w:val="26"/>
          <w:szCs w:val="26"/>
        </w:rPr>
      </w:pPr>
      <w:r w:rsidRPr="00A131BB">
        <w:rPr>
          <w:rFonts w:ascii="Times New Roman" w:hAnsi="Times New Roman"/>
          <w:sz w:val="26"/>
          <w:szCs w:val="26"/>
        </w:rPr>
        <w:t xml:space="preserve">по </w:t>
      </w:r>
      <w:r>
        <w:rPr>
          <w:rFonts w:ascii="Times New Roman" w:hAnsi="Times New Roman"/>
          <w:sz w:val="26"/>
          <w:szCs w:val="26"/>
        </w:rPr>
        <w:t>оптимизации</w:t>
      </w:r>
      <w:r w:rsidRPr="00A131BB">
        <w:rPr>
          <w:rFonts w:ascii="Times New Roman" w:hAnsi="Times New Roman"/>
          <w:sz w:val="26"/>
          <w:szCs w:val="26"/>
        </w:rPr>
        <w:t xml:space="preserve"> расходов за счет средств бюджета города Костромы на предоставление мер социальной поддержки для отдельных категорий жителей города Костромы в виде частичной оплаты услуг отопления и горячего водоснабжения</w:t>
      </w:r>
      <w:r>
        <w:rPr>
          <w:rFonts w:ascii="Times New Roman" w:hAnsi="Times New Roman"/>
          <w:sz w:val="26"/>
          <w:szCs w:val="26"/>
        </w:rPr>
        <w:t>;</w:t>
      </w:r>
    </w:p>
    <w:p w:rsidR="00360860" w:rsidRDefault="00360860" w:rsidP="00360860">
      <w:pPr>
        <w:spacing w:after="0" w:line="240" w:lineRule="auto"/>
        <w:ind w:firstLine="709"/>
        <w:jc w:val="both"/>
        <w:rPr>
          <w:rFonts w:ascii="Times New Roman" w:hAnsi="Times New Roman"/>
          <w:sz w:val="26"/>
          <w:szCs w:val="26"/>
        </w:rPr>
      </w:pPr>
      <w:r w:rsidRPr="00A131BB">
        <w:rPr>
          <w:rFonts w:ascii="Times New Roman" w:hAnsi="Times New Roman"/>
          <w:sz w:val="26"/>
          <w:szCs w:val="26"/>
        </w:rPr>
        <w:lastRenderedPageBreak/>
        <w:t>по повышению эффективности использования бюджетных средств и увеличению поступлений налоговых и неналоговых доходов бюджета го</w:t>
      </w:r>
      <w:r w:rsidR="009A7BAD">
        <w:rPr>
          <w:rFonts w:ascii="Times New Roman" w:hAnsi="Times New Roman"/>
          <w:sz w:val="26"/>
          <w:szCs w:val="26"/>
        </w:rPr>
        <w:t>рода Костромы</w:t>
      </w:r>
      <w:r w:rsidRPr="00A131BB">
        <w:rPr>
          <w:rFonts w:ascii="Times New Roman" w:hAnsi="Times New Roman"/>
          <w:sz w:val="26"/>
          <w:szCs w:val="26"/>
        </w:rPr>
        <w:t>.</w:t>
      </w:r>
    </w:p>
    <w:p w:rsidR="005F13B4" w:rsidRDefault="005F13B4" w:rsidP="00360860">
      <w:pPr>
        <w:spacing w:after="0" w:line="240" w:lineRule="auto"/>
        <w:ind w:firstLine="709"/>
        <w:jc w:val="both"/>
        <w:rPr>
          <w:rFonts w:ascii="Times New Roman" w:hAnsi="Times New Roman"/>
          <w:sz w:val="26"/>
          <w:szCs w:val="26"/>
        </w:rPr>
      </w:pPr>
    </w:p>
    <w:p w:rsidR="00360860" w:rsidRDefault="00360860" w:rsidP="005F13B4">
      <w:pPr>
        <w:spacing w:after="0" w:line="240" w:lineRule="auto"/>
        <w:jc w:val="center"/>
        <w:rPr>
          <w:rFonts w:ascii="Times New Roman" w:hAnsi="Times New Roman"/>
          <w:b/>
          <w:sz w:val="26"/>
          <w:szCs w:val="26"/>
        </w:rPr>
      </w:pPr>
      <w:r w:rsidRPr="00E8638D">
        <w:rPr>
          <w:rFonts w:ascii="Times New Roman" w:hAnsi="Times New Roman"/>
          <w:b/>
          <w:sz w:val="26"/>
          <w:szCs w:val="26"/>
        </w:rPr>
        <w:t>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w:t>
      </w:r>
    </w:p>
    <w:p w:rsidR="00360860" w:rsidRPr="00AE0319" w:rsidRDefault="00360860" w:rsidP="00360860">
      <w:pPr>
        <w:spacing w:after="0" w:line="240" w:lineRule="auto"/>
        <w:ind w:firstLine="709"/>
        <w:jc w:val="both"/>
        <w:rPr>
          <w:rFonts w:ascii="Times New Roman" w:hAnsi="Times New Roman"/>
          <w:sz w:val="26"/>
          <w:szCs w:val="24"/>
          <w:lang w:eastAsia="ar-SA"/>
        </w:rPr>
      </w:pPr>
      <w:r w:rsidRPr="00AE0319">
        <w:rPr>
          <w:rFonts w:ascii="Times New Roman" w:hAnsi="Times New Roman"/>
          <w:sz w:val="26"/>
          <w:szCs w:val="24"/>
          <w:lang w:eastAsia="ar-SA"/>
        </w:rPr>
        <w:t>Стратегия социально-экономического развития муниципального образования является одним из документов стратегического планирования</w:t>
      </w:r>
      <w:r>
        <w:rPr>
          <w:rFonts w:ascii="Times New Roman" w:hAnsi="Times New Roman"/>
          <w:sz w:val="26"/>
          <w:szCs w:val="24"/>
          <w:lang w:eastAsia="ar-SA"/>
        </w:rPr>
        <w:t>.</w:t>
      </w:r>
      <w:r w:rsidRPr="00AE0319">
        <w:rPr>
          <w:rFonts w:ascii="Times New Roman" w:hAnsi="Times New Roman"/>
          <w:sz w:val="26"/>
          <w:szCs w:val="24"/>
          <w:lang w:eastAsia="ar-SA"/>
        </w:rPr>
        <w:t xml:space="preserve"> </w:t>
      </w:r>
      <w:r>
        <w:rPr>
          <w:rFonts w:ascii="Times New Roman" w:hAnsi="Times New Roman"/>
          <w:sz w:val="26"/>
          <w:szCs w:val="24"/>
          <w:lang w:eastAsia="ar-SA"/>
        </w:rPr>
        <w:t xml:space="preserve">Подготовка </w:t>
      </w:r>
      <w:r w:rsidRPr="00AE0319">
        <w:rPr>
          <w:rFonts w:ascii="Times New Roman" w:hAnsi="Times New Roman"/>
          <w:sz w:val="26"/>
          <w:szCs w:val="24"/>
          <w:lang w:eastAsia="ar-SA"/>
        </w:rPr>
        <w:t xml:space="preserve">Стратегии социально-экономического развития города Костромы </w:t>
      </w:r>
      <w:r>
        <w:rPr>
          <w:rFonts w:ascii="Times New Roman" w:hAnsi="Times New Roman"/>
          <w:sz w:val="26"/>
          <w:szCs w:val="24"/>
          <w:lang w:eastAsia="ar-SA"/>
        </w:rPr>
        <w:t xml:space="preserve">находилась на постоянном контроле. По результатам разработки в целом одобрена </w:t>
      </w:r>
      <w:r w:rsidRPr="00AE0319">
        <w:rPr>
          <w:rFonts w:ascii="Times New Roman" w:hAnsi="Times New Roman"/>
          <w:sz w:val="26"/>
          <w:szCs w:val="24"/>
          <w:lang w:eastAsia="ar-SA"/>
        </w:rPr>
        <w:t>Стратеги</w:t>
      </w:r>
      <w:r>
        <w:rPr>
          <w:rFonts w:ascii="Times New Roman" w:hAnsi="Times New Roman"/>
          <w:sz w:val="26"/>
          <w:szCs w:val="24"/>
          <w:lang w:eastAsia="ar-SA"/>
        </w:rPr>
        <w:t>я</w:t>
      </w:r>
      <w:r w:rsidRPr="00AE0319">
        <w:rPr>
          <w:rFonts w:ascii="Times New Roman" w:hAnsi="Times New Roman"/>
          <w:sz w:val="26"/>
          <w:szCs w:val="24"/>
          <w:lang w:eastAsia="ar-SA"/>
        </w:rPr>
        <w:t xml:space="preserve"> социально-экономического развития города Костромы на 2020 - 2030 годы</w:t>
      </w:r>
      <w:r>
        <w:rPr>
          <w:rFonts w:ascii="Times New Roman" w:hAnsi="Times New Roman"/>
          <w:sz w:val="26"/>
          <w:szCs w:val="24"/>
          <w:lang w:eastAsia="ar-SA"/>
        </w:rPr>
        <w:t xml:space="preserve">, в тоже время Администрации города Костромы рекомендовано </w:t>
      </w:r>
      <w:r w:rsidRPr="00AE0319">
        <w:rPr>
          <w:rFonts w:ascii="Times New Roman" w:hAnsi="Times New Roman"/>
          <w:sz w:val="26"/>
          <w:szCs w:val="24"/>
          <w:lang w:eastAsia="ar-SA"/>
        </w:rPr>
        <w:t>включить в план мероприятий по реализации Стратегии социально-экономического развития города Костромы на 2020-2030 годы мероприятия, обеспечивающие:</w:t>
      </w:r>
    </w:p>
    <w:p w:rsidR="00360860" w:rsidRPr="00AE0319" w:rsidRDefault="00360860" w:rsidP="00360860">
      <w:pPr>
        <w:spacing w:after="0" w:line="240" w:lineRule="auto"/>
        <w:ind w:firstLine="709"/>
        <w:jc w:val="both"/>
        <w:rPr>
          <w:rFonts w:ascii="Times New Roman" w:hAnsi="Times New Roman"/>
          <w:sz w:val="26"/>
          <w:szCs w:val="24"/>
          <w:lang w:eastAsia="ar-SA"/>
        </w:rPr>
      </w:pPr>
      <w:r w:rsidRPr="00AE0319">
        <w:rPr>
          <w:rFonts w:ascii="Times New Roman" w:hAnsi="Times New Roman"/>
          <w:sz w:val="26"/>
          <w:szCs w:val="24"/>
          <w:lang w:eastAsia="ar-SA"/>
        </w:rPr>
        <w:t>1) снижение смертности населения в городе Костроме;</w:t>
      </w:r>
    </w:p>
    <w:p w:rsidR="00360860" w:rsidRPr="00AE0319" w:rsidRDefault="00360860" w:rsidP="00360860">
      <w:pPr>
        <w:spacing w:after="0" w:line="240" w:lineRule="auto"/>
        <w:ind w:firstLine="709"/>
        <w:jc w:val="both"/>
        <w:rPr>
          <w:rFonts w:ascii="Times New Roman" w:hAnsi="Times New Roman"/>
          <w:sz w:val="26"/>
          <w:szCs w:val="24"/>
          <w:lang w:eastAsia="ar-SA"/>
        </w:rPr>
      </w:pPr>
      <w:r w:rsidRPr="00AE0319">
        <w:rPr>
          <w:rFonts w:ascii="Times New Roman" w:hAnsi="Times New Roman"/>
          <w:sz w:val="26"/>
          <w:szCs w:val="24"/>
          <w:lang w:eastAsia="ar-SA"/>
        </w:rPr>
        <w:t>2) увеличение количества инвестиционных проектов, реализуемых на территории города Костромы и объема привлекаемых, в результате их реализации инвестиций, а также создание благоприятных условий для инвесторов;</w:t>
      </w:r>
    </w:p>
    <w:p w:rsidR="00360860" w:rsidRPr="00AE0319" w:rsidRDefault="00360860" w:rsidP="00360860">
      <w:pPr>
        <w:spacing w:after="0" w:line="240" w:lineRule="auto"/>
        <w:ind w:firstLine="709"/>
        <w:jc w:val="both"/>
        <w:rPr>
          <w:rFonts w:ascii="Times New Roman" w:hAnsi="Times New Roman"/>
          <w:sz w:val="26"/>
          <w:szCs w:val="24"/>
          <w:lang w:eastAsia="ar-SA"/>
        </w:rPr>
      </w:pPr>
      <w:r w:rsidRPr="00AE0319">
        <w:rPr>
          <w:rFonts w:ascii="Times New Roman" w:hAnsi="Times New Roman"/>
          <w:sz w:val="26"/>
          <w:szCs w:val="24"/>
          <w:lang w:eastAsia="ar-SA"/>
        </w:rPr>
        <w:t>3) снижение уровня заболеваемости жителей города, в том числе снижение уровня загрязнения воздуха;</w:t>
      </w:r>
    </w:p>
    <w:p w:rsidR="00360860" w:rsidRPr="00AE0319" w:rsidRDefault="00360860" w:rsidP="00360860">
      <w:pPr>
        <w:spacing w:after="0" w:line="240" w:lineRule="auto"/>
        <w:ind w:firstLine="709"/>
        <w:jc w:val="both"/>
        <w:rPr>
          <w:rFonts w:ascii="Times New Roman" w:hAnsi="Times New Roman"/>
          <w:sz w:val="26"/>
          <w:szCs w:val="24"/>
          <w:lang w:eastAsia="ar-SA"/>
        </w:rPr>
      </w:pPr>
      <w:r w:rsidRPr="00AE0319">
        <w:rPr>
          <w:rFonts w:ascii="Times New Roman" w:hAnsi="Times New Roman"/>
          <w:sz w:val="26"/>
          <w:szCs w:val="24"/>
          <w:lang w:eastAsia="ar-SA"/>
        </w:rPr>
        <w:t>4) совершенствование транспортной инфраструктуры, а также надежность и качество транспортного обслуживания населения на территории города Костромы;</w:t>
      </w:r>
    </w:p>
    <w:p w:rsidR="00360860" w:rsidRPr="00AE0319" w:rsidRDefault="00360860" w:rsidP="00360860">
      <w:pPr>
        <w:spacing w:after="0" w:line="240" w:lineRule="auto"/>
        <w:ind w:firstLine="709"/>
        <w:jc w:val="both"/>
        <w:rPr>
          <w:rFonts w:ascii="Times New Roman" w:hAnsi="Times New Roman"/>
          <w:sz w:val="26"/>
          <w:szCs w:val="24"/>
          <w:lang w:eastAsia="ar-SA"/>
        </w:rPr>
      </w:pPr>
      <w:r w:rsidRPr="00AE0319">
        <w:rPr>
          <w:rFonts w:ascii="Times New Roman" w:hAnsi="Times New Roman"/>
          <w:sz w:val="26"/>
          <w:szCs w:val="24"/>
          <w:lang w:eastAsia="ar-SA"/>
        </w:rPr>
        <w:t>5) совершенствование социально-экономических и организационных условий для организации качественного и доступного отдыха и развития детей и молодежи;</w:t>
      </w:r>
    </w:p>
    <w:p w:rsidR="00360860" w:rsidRPr="00AE0319" w:rsidRDefault="00360860" w:rsidP="00360860">
      <w:pPr>
        <w:spacing w:after="0" w:line="240" w:lineRule="auto"/>
        <w:ind w:firstLine="709"/>
        <w:jc w:val="both"/>
        <w:rPr>
          <w:rFonts w:ascii="Times New Roman" w:hAnsi="Times New Roman"/>
          <w:sz w:val="26"/>
          <w:szCs w:val="24"/>
          <w:lang w:eastAsia="ar-SA"/>
        </w:rPr>
      </w:pPr>
      <w:r w:rsidRPr="00AE0319">
        <w:rPr>
          <w:rFonts w:ascii="Times New Roman" w:hAnsi="Times New Roman"/>
          <w:sz w:val="26"/>
          <w:szCs w:val="24"/>
          <w:lang w:eastAsia="ar-SA"/>
        </w:rPr>
        <w:t>6) создание условий для вложения в туристский бизнес, внедрение комплексного подхода к планированию развития туризма на территории города через формирование Стратегии развития туризма на территории города и планов развития туристских территорий;</w:t>
      </w:r>
    </w:p>
    <w:p w:rsidR="00360860" w:rsidRPr="00AE0319" w:rsidRDefault="00360860" w:rsidP="00360860">
      <w:pPr>
        <w:spacing w:after="0" w:line="240" w:lineRule="auto"/>
        <w:ind w:firstLine="709"/>
        <w:jc w:val="both"/>
        <w:rPr>
          <w:rFonts w:ascii="Times New Roman" w:hAnsi="Times New Roman"/>
          <w:sz w:val="26"/>
          <w:szCs w:val="24"/>
          <w:lang w:eastAsia="ar-SA"/>
        </w:rPr>
      </w:pPr>
      <w:r w:rsidRPr="00AE0319">
        <w:rPr>
          <w:rFonts w:ascii="Times New Roman" w:hAnsi="Times New Roman"/>
          <w:sz w:val="26"/>
          <w:szCs w:val="24"/>
          <w:lang w:eastAsia="ar-SA"/>
        </w:rPr>
        <w:t>7) динамичное развитие ювелирного производства и деревообрабатывающего производства на основе современных технологий;</w:t>
      </w:r>
    </w:p>
    <w:p w:rsidR="00360860" w:rsidRDefault="00360860" w:rsidP="00360860">
      <w:pPr>
        <w:spacing w:after="0" w:line="240" w:lineRule="auto"/>
        <w:ind w:firstLine="709"/>
        <w:jc w:val="both"/>
        <w:rPr>
          <w:rFonts w:ascii="Times New Roman" w:hAnsi="Times New Roman"/>
          <w:sz w:val="26"/>
          <w:szCs w:val="24"/>
          <w:lang w:eastAsia="ar-SA"/>
        </w:rPr>
      </w:pPr>
      <w:r w:rsidRPr="00AE0319">
        <w:rPr>
          <w:rFonts w:ascii="Times New Roman" w:hAnsi="Times New Roman"/>
          <w:sz w:val="26"/>
          <w:szCs w:val="24"/>
          <w:lang w:eastAsia="ar-SA"/>
        </w:rPr>
        <w:t>8) дополнительное финансирование мероприятий по благоустройству дворовых территорий после 2024 года</w:t>
      </w:r>
      <w:r>
        <w:rPr>
          <w:rFonts w:ascii="Times New Roman" w:hAnsi="Times New Roman"/>
          <w:sz w:val="26"/>
          <w:szCs w:val="24"/>
          <w:lang w:eastAsia="ar-SA"/>
        </w:rPr>
        <w:t>.</w:t>
      </w:r>
    </w:p>
    <w:p w:rsidR="005F13B4" w:rsidRPr="00E8638D" w:rsidRDefault="005F13B4" w:rsidP="00360860">
      <w:pPr>
        <w:spacing w:after="0" w:line="240" w:lineRule="auto"/>
        <w:ind w:firstLine="709"/>
        <w:jc w:val="both"/>
        <w:rPr>
          <w:rFonts w:ascii="Times New Roman" w:hAnsi="Times New Roman"/>
          <w:b/>
          <w:sz w:val="26"/>
          <w:szCs w:val="26"/>
        </w:rPr>
      </w:pPr>
    </w:p>
    <w:p w:rsidR="007A33AC" w:rsidRDefault="007A33AC" w:rsidP="007A33AC">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Создание условий для обеспечения жителей города Костромы услугами общественного питания, торговли и бытового обслуживания.</w:t>
      </w:r>
    </w:p>
    <w:p w:rsidR="00360860" w:rsidRPr="009260BF" w:rsidRDefault="007A33AC" w:rsidP="009260BF">
      <w:pPr>
        <w:autoSpaceDE w:val="0"/>
        <w:autoSpaceDN w:val="0"/>
        <w:adjustRightInd w:val="0"/>
        <w:spacing w:after="0" w:line="240" w:lineRule="auto"/>
        <w:jc w:val="center"/>
        <w:rPr>
          <w:rFonts w:ascii="Times New Roman" w:hAnsi="Times New Roman"/>
          <w:b/>
          <w:bCs/>
          <w:sz w:val="26"/>
          <w:szCs w:val="26"/>
        </w:rPr>
      </w:pPr>
      <w:r>
        <w:rPr>
          <w:rFonts w:ascii="Times New Roman" w:hAnsi="Times New Roman"/>
          <w:b/>
          <w:sz w:val="26"/>
          <w:szCs w:val="26"/>
        </w:rPr>
        <w:t>Со</w:t>
      </w:r>
      <w:r w:rsidRPr="004C37A5">
        <w:rPr>
          <w:rFonts w:ascii="Times New Roman" w:hAnsi="Times New Roman"/>
          <w:b/>
          <w:sz w:val="26"/>
          <w:szCs w:val="26"/>
        </w:rPr>
        <w:t>здани</w:t>
      </w:r>
      <w:r w:rsidR="009A7BAD">
        <w:rPr>
          <w:rFonts w:ascii="Times New Roman" w:hAnsi="Times New Roman"/>
          <w:b/>
          <w:sz w:val="26"/>
          <w:szCs w:val="26"/>
        </w:rPr>
        <w:t>е</w:t>
      </w:r>
      <w:r w:rsidRPr="004C37A5">
        <w:rPr>
          <w:rFonts w:ascii="Times New Roman" w:hAnsi="Times New Roman"/>
          <w:b/>
          <w:sz w:val="26"/>
          <w:szCs w:val="26"/>
        </w:rPr>
        <w:t xml:space="preserve"> условий для реализации права граждан на жилище</w:t>
      </w:r>
    </w:p>
    <w:p w:rsidR="00360860" w:rsidRPr="00363715" w:rsidRDefault="00360860" w:rsidP="00360860">
      <w:pPr>
        <w:spacing w:after="0" w:line="240" w:lineRule="auto"/>
        <w:ind w:firstLine="709"/>
        <w:jc w:val="both"/>
        <w:rPr>
          <w:rFonts w:ascii="Times New Roman" w:hAnsi="Times New Roman"/>
          <w:sz w:val="26"/>
          <w:szCs w:val="26"/>
        </w:rPr>
      </w:pPr>
      <w:r>
        <w:rPr>
          <w:rFonts w:ascii="Times New Roman" w:hAnsi="Times New Roman"/>
          <w:sz w:val="26"/>
          <w:szCs w:val="26"/>
        </w:rPr>
        <w:t xml:space="preserve">Внесены </w:t>
      </w:r>
      <w:r w:rsidRPr="00363715">
        <w:rPr>
          <w:rFonts w:ascii="Times New Roman" w:hAnsi="Times New Roman"/>
          <w:sz w:val="26"/>
          <w:szCs w:val="26"/>
        </w:rPr>
        <w:t>изменени</w:t>
      </w:r>
      <w:r>
        <w:rPr>
          <w:rFonts w:ascii="Times New Roman" w:hAnsi="Times New Roman"/>
          <w:sz w:val="26"/>
          <w:szCs w:val="26"/>
        </w:rPr>
        <w:t>я</w:t>
      </w:r>
      <w:r w:rsidRPr="00363715">
        <w:rPr>
          <w:rFonts w:ascii="Times New Roman" w:hAnsi="Times New Roman"/>
          <w:sz w:val="26"/>
          <w:szCs w:val="26"/>
        </w:rPr>
        <w:t xml:space="preserve"> </w:t>
      </w:r>
      <w:r>
        <w:rPr>
          <w:rFonts w:ascii="Times New Roman" w:hAnsi="Times New Roman"/>
          <w:sz w:val="26"/>
          <w:szCs w:val="26"/>
        </w:rPr>
        <w:t xml:space="preserve">в </w:t>
      </w:r>
      <w:r w:rsidRPr="000F68F6">
        <w:rPr>
          <w:rFonts w:ascii="Times New Roman" w:hAnsi="Times New Roman"/>
          <w:sz w:val="26"/>
          <w:szCs w:val="26"/>
        </w:rPr>
        <w:t>Правил</w:t>
      </w:r>
      <w:r>
        <w:rPr>
          <w:rFonts w:ascii="Times New Roman" w:hAnsi="Times New Roman"/>
          <w:sz w:val="26"/>
          <w:szCs w:val="26"/>
        </w:rPr>
        <w:t>а</w:t>
      </w:r>
      <w:r w:rsidRPr="000F68F6">
        <w:rPr>
          <w:rFonts w:ascii="Times New Roman" w:hAnsi="Times New Roman"/>
          <w:sz w:val="26"/>
          <w:szCs w:val="26"/>
        </w:rPr>
        <w:t xml:space="preserve"> предоставления органами местного самоуправления города Костромы права на размещение нестационарных торговых объектов, нестационарных объектов, используемых для оказания услуг общественного питания, бытовых и иных услуг на территории города Костромы</w:t>
      </w:r>
      <w:r>
        <w:rPr>
          <w:rFonts w:ascii="Times New Roman" w:hAnsi="Times New Roman"/>
          <w:sz w:val="26"/>
          <w:szCs w:val="26"/>
        </w:rPr>
        <w:t xml:space="preserve"> (далее – НТО)</w:t>
      </w:r>
      <w:r w:rsidRPr="000F68F6">
        <w:rPr>
          <w:rFonts w:ascii="Times New Roman" w:hAnsi="Times New Roman"/>
          <w:sz w:val="26"/>
          <w:szCs w:val="26"/>
        </w:rPr>
        <w:t xml:space="preserve">, </w:t>
      </w:r>
      <w:r>
        <w:rPr>
          <w:rFonts w:ascii="Times New Roman" w:hAnsi="Times New Roman"/>
          <w:sz w:val="26"/>
          <w:szCs w:val="26"/>
        </w:rPr>
        <w:t xml:space="preserve">в целях </w:t>
      </w:r>
      <w:r w:rsidRPr="000F68F6">
        <w:rPr>
          <w:rFonts w:ascii="Times New Roman" w:hAnsi="Times New Roman"/>
          <w:sz w:val="26"/>
          <w:szCs w:val="26"/>
        </w:rPr>
        <w:t>устранения правовых препятствий при подготовке хозяйствующими субъектами документов, необходимых для заключения новых или пролонгации действующих договоров, соблюдения сроков и порядка их направления в уполномоченный орган Администрации города Костромы</w:t>
      </w:r>
      <w:r>
        <w:rPr>
          <w:rFonts w:ascii="Times New Roman" w:hAnsi="Times New Roman"/>
          <w:sz w:val="26"/>
          <w:szCs w:val="26"/>
        </w:rPr>
        <w:t>,</w:t>
      </w:r>
      <w:r w:rsidRPr="000F68F6">
        <w:rPr>
          <w:rFonts w:ascii="Times New Roman" w:hAnsi="Times New Roman"/>
          <w:sz w:val="26"/>
          <w:szCs w:val="26"/>
        </w:rPr>
        <w:t xml:space="preserve"> </w:t>
      </w:r>
      <w:r>
        <w:rPr>
          <w:rFonts w:ascii="Times New Roman" w:hAnsi="Times New Roman"/>
          <w:sz w:val="26"/>
          <w:szCs w:val="26"/>
        </w:rPr>
        <w:t>в том числе:</w:t>
      </w:r>
      <w:r w:rsidRPr="00363715">
        <w:rPr>
          <w:rFonts w:ascii="Times New Roman" w:hAnsi="Times New Roman"/>
          <w:sz w:val="26"/>
          <w:szCs w:val="26"/>
        </w:rPr>
        <w:t xml:space="preserve"> </w:t>
      </w:r>
    </w:p>
    <w:p w:rsidR="00360860" w:rsidRPr="00363715" w:rsidRDefault="00360860" w:rsidP="00360860">
      <w:pPr>
        <w:spacing w:after="0" w:line="240" w:lineRule="auto"/>
        <w:ind w:firstLine="709"/>
        <w:jc w:val="both"/>
        <w:rPr>
          <w:rFonts w:ascii="Times New Roman" w:hAnsi="Times New Roman"/>
          <w:sz w:val="26"/>
          <w:szCs w:val="26"/>
        </w:rPr>
      </w:pPr>
      <w:r w:rsidRPr="00363715">
        <w:rPr>
          <w:rFonts w:ascii="Times New Roman" w:hAnsi="Times New Roman"/>
          <w:sz w:val="26"/>
          <w:szCs w:val="26"/>
        </w:rPr>
        <w:lastRenderedPageBreak/>
        <w:t>- уточнен</w:t>
      </w:r>
      <w:r>
        <w:rPr>
          <w:rFonts w:ascii="Times New Roman" w:hAnsi="Times New Roman"/>
          <w:sz w:val="26"/>
          <w:szCs w:val="26"/>
        </w:rPr>
        <w:t>ы</w:t>
      </w:r>
      <w:r w:rsidRPr="00363715">
        <w:rPr>
          <w:rFonts w:ascii="Times New Roman" w:hAnsi="Times New Roman"/>
          <w:sz w:val="26"/>
          <w:szCs w:val="26"/>
        </w:rPr>
        <w:t xml:space="preserve"> понятия нестационарного объекта, в том числе, с целью его приведения в соответствие с Федеральным законом от 28 декабря 2009 года № 381-ФЗ </w:t>
      </w:r>
      <w:r w:rsidR="00842E1A">
        <w:rPr>
          <w:rFonts w:ascii="Times New Roman" w:hAnsi="Times New Roman"/>
          <w:sz w:val="26"/>
          <w:szCs w:val="26"/>
        </w:rPr>
        <w:t>"</w:t>
      </w:r>
      <w:r w:rsidRPr="00363715">
        <w:rPr>
          <w:rFonts w:ascii="Times New Roman" w:hAnsi="Times New Roman"/>
          <w:sz w:val="26"/>
          <w:szCs w:val="26"/>
        </w:rPr>
        <w:t>Об основах государственного регулирования торговой деятельности в Российской Федерации</w:t>
      </w:r>
      <w:r w:rsidR="00842E1A">
        <w:rPr>
          <w:rFonts w:ascii="Times New Roman" w:hAnsi="Times New Roman"/>
          <w:sz w:val="26"/>
          <w:szCs w:val="26"/>
        </w:rPr>
        <w:t>"</w:t>
      </w:r>
      <w:r w:rsidRPr="00363715">
        <w:rPr>
          <w:rFonts w:ascii="Times New Roman" w:hAnsi="Times New Roman"/>
          <w:sz w:val="26"/>
          <w:szCs w:val="26"/>
        </w:rPr>
        <w:t>;</w:t>
      </w:r>
    </w:p>
    <w:p w:rsidR="00360860" w:rsidRPr="00363715" w:rsidRDefault="00360860" w:rsidP="00360860">
      <w:pPr>
        <w:spacing w:after="0" w:line="240" w:lineRule="auto"/>
        <w:ind w:firstLine="709"/>
        <w:jc w:val="both"/>
        <w:rPr>
          <w:rFonts w:ascii="Times New Roman" w:hAnsi="Times New Roman"/>
          <w:sz w:val="26"/>
          <w:szCs w:val="26"/>
        </w:rPr>
      </w:pPr>
      <w:r w:rsidRPr="00363715">
        <w:rPr>
          <w:rFonts w:ascii="Times New Roman" w:hAnsi="Times New Roman"/>
          <w:sz w:val="26"/>
          <w:szCs w:val="26"/>
        </w:rPr>
        <w:t>- исключен</w:t>
      </w:r>
      <w:r>
        <w:rPr>
          <w:rFonts w:ascii="Times New Roman" w:hAnsi="Times New Roman"/>
          <w:sz w:val="26"/>
          <w:szCs w:val="26"/>
        </w:rPr>
        <w:t>ы</w:t>
      </w:r>
      <w:r w:rsidRPr="00363715">
        <w:rPr>
          <w:rFonts w:ascii="Times New Roman" w:hAnsi="Times New Roman"/>
          <w:sz w:val="26"/>
          <w:szCs w:val="26"/>
        </w:rPr>
        <w:t xml:space="preserve"> положени</w:t>
      </w:r>
      <w:r>
        <w:rPr>
          <w:rFonts w:ascii="Times New Roman" w:hAnsi="Times New Roman"/>
          <w:sz w:val="26"/>
          <w:szCs w:val="26"/>
        </w:rPr>
        <w:t>я</w:t>
      </w:r>
      <w:r w:rsidRPr="00363715">
        <w:rPr>
          <w:rFonts w:ascii="Times New Roman" w:hAnsi="Times New Roman"/>
          <w:sz w:val="26"/>
          <w:szCs w:val="26"/>
        </w:rPr>
        <w:t>, регулирующи</w:t>
      </w:r>
      <w:r>
        <w:rPr>
          <w:rFonts w:ascii="Times New Roman" w:hAnsi="Times New Roman"/>
          <w:sz w:val="26"/>
          <w:szCs w:val="26"/>
        </w:rPr>
        <w:t>е</w:t>
      </w:r>
      <w:r w:rsidRPr="00363715">
        <w:rPr>
          <w:rFonts w:ascii="Times New Roman" w:hAnsi="Times New Roman"/>
          <w:sz w:val="26"/>
          <w:szCs w:val="26"/>
        </w:rPr>
        <w:t xml:space="preserve"> размещение НТО при проведении массовых мероприятий;</w:t>
      </w:r>
    </w:p>
    <w:p w:rsidR="00360860" w:rsidRPr="00363715" w:rsidRDefault="00360860" w:rsidP="00360860">
      <w:pPr>
        <w:spacing w:after="0" w:line="240" w:lineRule="auto"/>
        <w:ind w:firstLine="709"/>
        <w:jc w:val="both"/>
        <w:rPr>
          <w:rFonts w:ascii="Times New Roman" w:hAnsi="Times New Roman"/>
          <w:sz w:val="26"/>
          <w:szCs w:val="26"/>
        </w:rPr>
      </w:pPr>
      <w:r w:rsidRPr="00363715">
        <w:rPr>
          <w:rFonts w:ascii="Times New Roman" w:hAnsi="Times New Roman"/>
          <w:sz w:val="26"/>
          <w:szCs w:val="26"/>
        </w:rPr>
        <w:t>- установлен</w:t>
      </w:r>
      <w:r>
        <w:rPr>
          <w:rFonts w:ascii="Times New Roman" w:hAnsi="Times New Roman"/>
          <w:sz w:val="26"/>
          <w:szCs w:val="26"/>
        </w:rPr>
        <w:t>ы</w:t>
      </w:r>
      <w:r w:rsidRPr="00363715">
        <w:rPr>
          <w:rFonts w:ascii="Times New Roman" w:hAnsi="Times New Roman"/>
          <w:sz w:val="26"/>
          <w:szCs w:val="26"/>
        </w:rPr>
        <w:t xml:space="preserve"> услови</w:t>
      </w:r>
      <w:r>
        <w:rPr>
          <w:rFonts w:ascii="Times New Roman" w:hAnsi="Times New Roman"/>
          <w:sz w:val="26"/>
          <w:szCs w:val="26"/>
        </w:rPr>
        <w:t>я</w:t>
      </w:r>
      <w:r w:rsidR="009A7BAD">
        <w:rPr>
          <w:rFonts w:ascii="Times New Roman" w:hAnsi="Times New Roman"/>
          <w:sz w:val="26"/>
          <w:szCs w:val="26"/>
        </w:rPr>
        <w:t xml:space="preserve"> и требования</w:t>
      </w:r>
      <w:r w:rsidRPr="00363715">
        <w:rPr>
          <w:rFonts w:ascii="Times New Roman" w:hAnsi="Times New Roman"/>
          <w:sz w:val="26"/>
          <w:szCs w:val="26"/>
        </w:rPr>
        <w:t xml:space="preserve"> при заключении договора о размещении НТО без аукционов для хозяйствующих субъектов, осуществляющих свою деятельность на основании договоров о присоединении к элементам обустройства муниципальных автомобильных дорог; </w:t>
      </w:r>
    </w:p>
    <w:p w:rsidR="00360860" w:rsidRPr="00363715" w:rsidRDefault="00360860" w:rsidP="00360860">
      <w:pPr>
        <w:spacing w:after="0" w:line="240" w:lineRule="auto"/>
        <w:ind w:firstLine="709"/>
        <w:jc w:val="both"/>
        <w:rPr>
          <w:rFonts w:ascii="Times New Roman" w:hAnsi="Times New Roman"/>
          <w:sz w:val="26"/>
          <w:szCs w:val="26"/>
        </w:rPr>
      </w:pPr>
      <w:r w:rsidRPr="00363715">
        <w:rPr>
          <w:rFonts w:ascii="Times New Roman" w:hAnsi="Times New Roman"/>
          <w:sz w:val="26"/>
          <w:szCs w:val="26"/>
        </w:rPr>
        <w:t>- установлен</w:t>
      </w:r>
      <w:r>
        <w:rPr>
          <w:rFonts w:ascii="Times New Roman" w:hAnsi="Times New Roman"/>
          <w:sz w:val="26"/>
          <w:szCs w:val="26"/>
        </w:rPr>
        <w:t>ы</w:t>
      </w:r>
      <w:r w:rsidRPr="00363715">
        <w:rPr>
          <w:rFonts w:ascii="Times New Roman" w:hAnsi="Times New Roman"/>
          <w:sz w:val="26"/>
          <w:szCs w:val="26"/>
        </w:rPr>
        <w:t xml:space="preserve"> срок</w:t>
      </w:r>
      <w:r>
        <w:rPr>
          <w:rFonts w:ascii="Times New Roman" w:hAnsi="Times New Roman"/>
          <w:sz w:val="26"/>
          <w:szCs w:val="26"/>
        </w:rPr>
        <w:t>и</w:t>
      </w:r>
      <w:r w:rsidRPr="00363715">
        <w:rPr>
          <w:rFonts w:ascii="Times New Roman" w:hAnsi="Times New Roman"/>
          <w:sz w:val="26"/>
          <w:szCs w:val="26"/>
        </w:rPr>
        <w:t xml:space="preserve"> и поряд</w:t>
      </w:r>
      <w:r>
        <w:rPr>
          <w:rFonts w:ascii="Times New Roman" w:hAnsi="Times New Roman"/>
          <w:sz w:val="26"/>
          <w:szCs w:val="26"/>
        </w:rPr>
        <w:t>ок</w:t>
      </w:r>
      <w:r w:rsidRPr="00363715">
        <w:rPr>
          <w:rFonts w:ascii="Times New Roman" w:hAnsi="Times New Roman"/>
          <w:sz w:val="26"/>
          <w:szCs w:val="26"/>
        </w:rPr>
        <w:t xml:space="preserve"> подачи уведомления о желании заключить договор о размещении НТО хозяйствующими субъектами, осуществляющими деятельность на основании договоров аренды земельного участка и договоров о присоединении к элементам обустройства муниц</w:t>
      </w:r>
      <w:r w:rsidR="005F13B4">
        <w:rPr>
          <w:rFonts w:ascii="Times New Roman" w:hAnsi="Times New Roman"/>
          <w:sz w:val="26"/>
          <w:szCs w:val="26"/>
        </w:rPr>
        <w:t>ипальных автомобильных дорог;</w:t>
      </w:r>
    </w:p>
    <w:p w:rsidR="00360860" w:rsidRPr="00363715" w:rsidRDefault="00360860" w:rsidP="00360860">
      <w:pPr>
        <w:spacing w:after="0" w:line="240" w:lineRule="auto"/>
        <w:ind w:firstLine="709"/>
        <w:jc w:val="both"/>
        <w:rPr>
          <w:rFonts w:ascii="Times New Roman" w:hAnsi="Times New Roman"/>
          <w:sz w:val="26"/>
          <w:szCs w:val="26"/>
        </w:rPr>
      </w:pPr>
      <w:r w:rsidRPr="00363715">
        <w:rPr>
          <w:rFonts w:ascii="Times New Roman" w:hAnsi="Times New Roman"/>
          <w:sz w:val="26"/>
          <w:szCs w:val="26"/>
        </w:rPr>
        <w:t>- установлен</w:t>
      </w:r>
      <w:r>
        <w:rPr>
          <w:rFonts w:ascii="Times New Roman" w:hAnsi="Times New Roman"/>
          <w:sz w:val="26"/>
          <w:szCs w:val="26"/>
        </w:rPr>
        <w:t>ы</w:t>
      </w:r>
      <w:r w:rsidRPr="00363715">
        <w:rPr>
          <w:rFonts w:ascii="Times New Roman" w:hAnsi="Times New Roman"/>
          <w:sz w:val="26"/>
          <w:szCs w:val="26"/>
        </w:rPr>
        <w:t xml:space="preserve"> дополнительн</w:t>
      </w:r>
      <w:r>
        <w:rPr>
          <w:rFonts w:ascii="Times New Roman" w:hAnsi="Times New Roman"/>
          <w:sz w:val="26"/>
          <w:szCs w:val="26"/>
        </w:rPr>
        <w:t>ые</w:t>
      </w:r>
      <w:r w:rsidRPr="00363715">
        <w:rPr>
          <w:rFonts w:ascii="Times New Roman" w:hAnsi="Times New Roman"/>
          <w:sz w:val="26"/>
          <w:szCs w:val="26"/>
        </w:rPr>
        <w:t xml:space="preserve"> значения коэффициента L, учитывающего место размещения НТО для районов с недостаточно развитой инфраструктурой, либо в местах отсутствия стационарных торговых объектов;</w:t>
      </w:r>
    </w:p>
    <w:p w:rsidR="00360860" w:rsidRPr="00363715" w:rsidRDefault="00360860" w:rsidP="00360860">
      <w:pPr>
        <w:spacing w:after="0" w:line="240" w:lineRule="auto"/>
        <w:ind w:firstLine="709"/>
        <w:jc w:val="both"/>
        <w:rPr>
          <w:rFonts w:ascii="Times New Roman" w:hAnsi="Times New Roman"/>
          <w:sz w:val="26"/>
          <w:szCs w:val="26"/>
        </w:rPr>
      </w:pPr>
      <w:r w:rsidRPr="00363715">
        <w:rPr>
          <w:rFonts w:ascii="Times New Roman" w:hAnsi="Times New Roman"/>
          <w:sz w:val="26"/>
          <w:szCs w:val="26"/>
        </w:rPr>
        <w:t xml:space="preserve">- при определении значения коэффициента К, учитывающего вид НТО, </w:t>
      </w:r>
      <w:r>
        <w:rPr>
          <w:rFonts w:ascii="Times New Roman" w:hAnsi="Times New Roman"/>
          <w:sz w:val="26"/>
          <w:szCs w:val="26"/>
        </w:rPr>
        <w:t>установлено</w:t>
      </w:r>
      <w:r w:rsidRPr="00363715">
        <w:rPr>
          <w:rFonts w:ascii="Times New Roman" w:hAnsi="Times New Roman"/>
          <w:sz w:val="26"/>
          <w:szCs w:val="26"/>
        </w:rPr>
        <w:t xml:space="preserve"> поняти</w:t>
      </w:r>
      <w:r>
        <w:rPr>
          <w:rFonts w:ascii="Times New Roman" w:hAnsi="Times New Roman"/>
          <w:sz w:val="26"/>
          <w:szCs w:val="26"/>
        </w:rPr>
        <w:t>е</w:t>
      </w:r>
      <w:r w:rsidRPr="00363715">
        <w:rPr>
          <w:rFonts w:ascii="Times New Roman" w:hAnsi="Times New Roman"/>
          <w:sz w:val="26"/>
          <w:szCs w:val="26"/>
        </w:rPr>
        <w:t xml:space="preserve"> развозная торговля, с помощью разделения на две основополагающих данной группы: специализированные или специально оборудованные для торговли транспортные средства (автомобили, автолавки, автомагазины, </w:t>
      </w:r>
      <w:proofErr w:type="spellStart"/>
      <w:r w:rsidRPr="00363715">
        <w:rPr>
          <w:rFonts w:ascii="Times New Roman" w:hAnsi="Times New Roman"/>
          <w:sz w:val="26"/>
          <w:szCs w:val="26"/>
        </w:rPr>
        <w:t>тонары</w:t>
      </w:r>
      <w:proofErr w:type="spellEnd"/>
      <w:r w:rsidRPr="00363715">
        <w:rPr>
          <w:rFonts w:ascii="Times New Roman" w:hAnsi="Times New Roman"/>
          <w:sz w:val="26"/>
          <w:szCs w:val="26"/>
        </w:rPr>
        <w:t>) и мобильное оборудование (палатки, лотки, холодильные прилавки, передвижные цистерны, ролл-бары), осуществляющие свою деятельность только в летний период;</w:t>
      </w:r>
    </w:p>
    <w:p w:rsidR="00360860" w:rsidRPr="00363715" w:rsidRDefault="00360860" w:rsidP="00360860">
      <w:pPr>
        <w:spacing w:after="0" w:line="240" w:lineRule="auto"/>
        <w:ind w:firstLine="709"/>
        <w:jc w:val="both"/>
        <w:rPr>
          <w:rFonts w:ascii="Times New Roman" w:hAnsi="Times New Roman"/>
          <w:sz w:val="26"/>
          <w:szCs w:val="26"/>
        </w:rPr>
      </w:pPr>
      <w:r w:rsidRPr="00363715">
        <w:rPr>
          <w:rFonts w:ascii="Times New Roman" w:hAnsi="Times New Roman"/>
          <w:sz w:val="26"/>
          <w:szCs w:val="26"/>
        </w:rPr>
        <w:t>- уменьшен</w:t>
      </w:r>
      <w:r>
        <w:rPr>
          <w:rFonts w:ascii="Times New Roman" w:hAnsi="Times New Roman"/>
          <w:sz w:val="26"/>
          <w:szCs w:val="26"/>
        </w:rPr>
        <w:t>о</w:t>
      </w:r>
      <w:r w:rsidRPr="00363715">
        <w:rPr>
          <w:rFonts w:ascii="Times New Roman" w:hAnsi="Times New Roman"/>
          <w:sz w:val="26"/>
          <w:szCs w:val="26"/>
        </w:rPr>
        <w:t xml:space="preserve"> значени</w:t>
      </w:r>
      <w:r>
        <w:rPr>
          <w:rFonts w:ascii="Times New Roman" w:hAnsi="Times New Roman"/>
          <w:sz w:val="26"/>
          <w:szCs w:val="26"/>
        </w:rPr>
        <w:t>е</w:t>
      </w:r>
      <w:r w:rsidRPr="00363715">
        <w:rPr>
          <w:rFonts w:ascii="Times New Roman" w:hAnsi="Times New Roman"/>
          <w:sz w:val="26"/>
          <w:szCs w:val="26"/>
        </w:rPr>
        <w:t xml:space="preserve"> показателя коэффициента R, учитывающего специализацию НТО для смешанных товаров до 1, для продовольственных товаров до 0,7, для кваса разливного, молока разливного, мороженого и прохладительных напитк</w:t>
      </w:r>
      <w:r>
        <w:rPr>
          <w:rFonts w:ascii="Times New Roman" w:hAnsi="Times New Roman"/>
          <w:sz w:val="26"/>
          <w:szCs w:val="26"/>
        </w:rPr>
        <w:t>ов в фабричной упаковке до 0,2;</w:t>
      </w:r>
    </w:p>
    <w:p w:rsidR="00360860" w:rsidRPr="00363715" w:rsidRDefault="00360860" w:rsidP="00360860">
      <w:pPr>
        <w:spacing w:after="0" w:line="240" w:lineRule="auto"/>
        <w:ind w:firstLine="709"/>
        <w:jc w:val="both"/>
        <w:rPr>
          <w:rFonts w:ascii="Times New Roman" w:hAnsi="Times New Roman"/>
          <w:sz w:val="26"/>
          <w:szCs w:val="26"/>
        </w:rPr>
      </w:pPr>
      <w:r w:rsidRPr="00363715">
        <w:rPr>
          <w:rFonts w:ascii="Times New Roman" w:hAnsi="Times New Roman"/>
          <w:sz w:val="26"/>
          <w:szCs w:val="26"/>
        </w:rPr>
        <w:t>- внесен</w:t>
      </w:r>
      <w:r>
        <w:rPr>
          <w:rFonts w:ascii="Times New Roman" w:hAnsi="Times New Roman"/>
          <w:sz w:val="26"/>
          <w:szCs w:val="26"/>
        </w:rPr>
        <w:t>ы</w:t>
      </w:r>
      <w:r w:rsidRPr="00363715">
        <w:rPr>
          <w:rFonts w:ascii="Times New Roman" w:hAnsi="Times New Roman"/>
          <w:sz w:val="26"/>
          <w:szCs w:val="26"/>
        </w:rPr>
        <w:t xml:space="preserve"> дополнительны</w:t>
      </w:r>
      <w:r>
        <w:rPr>
          <w:rFonts w:ascii="Times New Roman" w:hAnsi="Times New Roman"/>
          <w:sz w:val="26"/>
          <w:szCs w:val="26"/>
        </w:rPr>
        <w:t>е</w:t>
      </w:r>
      <w:r w:rsidRPr="00363715">
        <w:rPr>
          <w:rFonts w:ascii="Times New Roman" w:hAnsi="Times New Roman"/>
          <w:sz w:val="26"/>
          <w:szCs w:val="26"/>
        </w:rPr>
        <w:t xml:space="preserve"> специализаци</w:t>
      </w:r>
      <w:r>
        <w:rPr>
          <w:rFonts w:ascii="Times New Roman" w:hAnsi="Times New Roman"/>
          <w:sz w:val="26"/>
          <w:szCs w:val="26"/>
        </w:rPr>
        <w:t>и</w:t>
      </w:r>
      <w:r w:rsidRPr="00363715">
        <w:rPr>
          <w:rFonts w:ascii="Times New Roman" w:hAnsi="Times New Roman"/>
          <w:sz w:val="26"/>
          <w:szCs w:val="26"/>
        </w:rPr>
        <w:t xml:space="preserve"> </w:t>
      </w:r>
      <w:r w:rsidR="00842E1A">
        <w:rPr>
          <w:rFonts w:ascii="Times New Roman" w:hAnsi="Times New Roman"/>
          <w:sz w:val="26"/>
          <w:szCs w:val="26"/>
        </w:rPr>
        <w:t>"</w:t>
      </w:r>
      <w:r w:rsidRPr="00363715">
        <w:rPr>
          <w:rFonts w:ascii="Times New Roman" w:hAnsi="Times New Roman"/>
          <w:sz w:val="26"/>
          <w:szCs w:val="26"/>
        </w:rPr>
        <w:t>книги, канцелярские товары</w:t>
      </w:r>
      <w:r w:rsidR="00842E1A">
        <w:rPr>
          <w:rFonts w:ascii="Times New Roman" w:hAnsi="Times New Roman"/>
          <w:sz w:val="26"/>
          <w:szCs w:val="26"/>
        </w:rPr>
        <w:t>"</w:t>
      </w:r>
      <w:r w:rsidRPr="00363715">
        <w:rPr>
          <w:rFonts w:ascii="Times New Roman" w:hAnsi="Times New Roman"/>
          <w:sz w:val="26"/>
          <w:szCs w:val="26"/>
        </w:rPr>
        <w:t xml:space="preserve">, </w:t>
      </w:r>
      <w:r w:rsidR="00842E1A">
        <w:rPr>
          <w:rFonts w:ascii="Times New Roman" w:hAnsi="Times New Roman"/>
          <w:sz w:val="26"/>
          <w:szCs w:val="26"/>
        </w:rPr>
        <w:t>"</w:t>
      </w:r>
      <w:r w:rsidRPr="00363715">
        <w:rPr>
          <w:rFonts w:ascii="Times New Roman" w:hAnsi="Times New Roman"/>
          <w:sz w:val="26"/>
          <w:szCs w:val="26"/>
        </w:rPr>
        <w:t>детские товары</w:t>
      </w:r>
      <w:r w:rsidR="00842E1A">
        <w:rPr>
          <w:rFonts w:ascii="Times New Roman" w:hAnsi="Times New Roman"/>
          <w:sz w:val="26"/>
          <w:szCs w:val="26"/>
        </w:rPr>
        <w:t>"</w:t>
      </w:r>
      <w:r w:rsidRPr="00363715">
        <w:rPr>
          <w:rFonts w:ascii="Times New Roman" w:hAnsi="Times New Roman"/>
          <w:sz w:val="26"/>
          <w:szCs w:val="26"/>
        </w:rPr>
        <w:t xml:space="preserve">, </w:t>
      </w:r>
      <w:r w:rsidR="00842E1A">
        <w:rPr>
          <w:rFonts w:ascii="Times New Roman" w:hAnsi="Times New Roman"/>
          <w:sz w:val="26"/>
          <w:szCs w:val="26"/>
        </w:rPr>
        <w:t>"</w:t>
      </w:r>
      <w:r w:rsidRPr="00363715">
        <w:rPr>
          <w:rFonts w:ascii="Times New Roman" w:hAnsi="Times New Roman"/>
          <w:sz w:val="26"/>
          <w:szCs w:val="26"/>
        </w:rPr>
        <w:t>сувенирная продукция, изделия народно-художественных промыслов</w:t>
      </w:r>
      <w:r w:rsidR="00842E1A">
        <w:rPr>
          <w:rFonts w:ascii="Times New Roman" w:hAnsi="Times New Roman"/>
          <w:sz w:val="26"/>
          <w:szCs w:val="26"/>
        </w:rPr>
        <w:t>"</w:t>
      </w:r>
      <w:r w:rsidRPr="00363715">
        <w:rPr>
          <w:rFonts w:ascii="Times New Roman" w:hAnsi="Times New Roman"/>
          <w:sz w:val="26"/>
          <w:szCs w:val="26"/>
        </w:rPr>
        <w:t xml:space="preserve"> для коэффициента R, равного 0,4;</w:t>
      </w:r>
    </w:p>
    <w:p w:rsidR="00360860" w:rsidRDefault="00360860" w:rsidP="00360860">
      <w:pPr>
        <w:spacing w:after="0" w:line="240" w:lineRule="auto"/>
        <w:ind w:firstLine="709"/>
        <w:jc w:val="both"/>
        <w:rPr>
          <w:rFonts w:ascii="Times New Roman" w:hAnsi="Times New Roman"/>
          <w:sz w:val="26"/>
          <w:szCs w:val="26"/>
        </w:rPr>
      </w:pPr>
      <w:r w:rsidRPr="00363715">
        <w:rPr>
          <w:rFonts w:ascii="Times New Roman" w:hAnsi="Times New Roman"/>
          <w:sz w:val="26"/>
          <w:szCs w:val="26"/>
        </w:rPr>
        <w:t>- уточнен</w:t>
      </w:r>
      <w:r>
        <w:rPr>
          <w:rFonts w:ascii="Times New Roman" w:hAnsi="Times New Roman"/>
          <w:sz w:val="26"/>
          <w:szCs w:val="26"/>
        </w:rPr>
        <w:t>ы</w:t>
      </w:r>
      <w:r w:rsidRPr="00363715">
        <w:rPr>
          <w:rFonts w:ascii="Times New Roman" w:hAnsi="Times New Roman"/>
          <w:sz w:val="26"/>
          <w:szCs w:val="26"/>
        </w:rPr>
        <w:t xml:space="preserve"> услови</w:t>
      </w:r>
      <w:r>
        <w:rPr>
          <w:rFonts w:ascii="Times New Roman" w:hAnsi="Times New Roman"/>
          <w:sz w:val="26"/>
          <w:szCs w:val="26"/>
        </w:rPr>
        <w:t>я</w:t>
      </w:r>
      <w:r w:rsidRPr="00363715">
        <w:rPr>
          <w:rFonts w:ascii="Times New Roman" w:hAnsi="Times New Roman"/>
          <w:sz w:val="26"/>
          <w:szCs w:val="26"/>
        </w:rPr>
        <w:t xml:space="preserve"> заключения договора, которые остаются неизменными при заключении договора на новый срок, для владельцев НТО, надлежащим образом исполнявших свои обязанности по договору - сохранение вида, специализации и площади объекта, места размещения объекта, индексация цены</w:t>
      </w:r>
      <w:r>
        <w:rPr>
          <w:rFonts w:ascii="Times New Roman" w:hAnsi="Times New Roman"/>
          <w:sz w:val="26"/>
          <w:szCs w:val="26"/>
        </w:rPr>
        <w:t>.</w:t>
      </w:r>
    </w:p>
    <w:p w:rsidR="00360860" w:rsidRDefault="00360860" w:rsidP="00360860">
      <w:pPr>
        <w:spacing w:after="0" w:line="240" w:lineRule="auto"/>
        <w:ind w:firstLine="709"/>
        <w:jc w:val="both"/>
        <w:rPr>
          <w:rFonts w:ascii="Times New Roman" w:hAnsi="Times New Roman"/>
          <w:sz w:val="26"/>
          <w:szCs w:val="26"/>
        </w:rPr>
      </w:pPr>
      <w:r>
        <w:rPr>
          <w:rFonts w:ascii="Times New Roman" w:hAnsi="Times New Roman"/>
          <w:sz w:val="26"/>
          <w:szCs w:val="26"/>
        </w:rPr>
        <w:t>Приняты П</w:t>
      </w:r>
      <w:r w:rsidRPr="00363715">
        <w:rPr>
          <w:rFonts w:ascii="Times New Roman" w:hAnsi="Times New Roman"/>
          <w:sz w:val="26"/>
          <w:szCs w:val="26"/>
        </w:rPr>
        <w:t>оряд</w:t>
      </w:r>
      <w:r>
        <w:rPr>
          <w:rFonts w:ascii="Times New Roman" w:hAnsi="Times New Roman"/>
          <w:sz w:val="26"/>
          <w:szCs w:val="26"/>
        </w:rPr>
        <w:t>ок</w:t>
      </w:r>
      <w:r w:rsidRPr="00363715">
        <w:rPr>
          <w:rFonts w:ascii="Times New Roman" w:hAnsi="Times New Roman"/>
          <w:sz w:val="26"/>
          <w:szCs w:val="26"/>
        </w:rPr>
        <w:t xml:space="preserve"> организации мест оказания услуг при проведении массовых мероприятий на территории города Костромы, а также обеспечение единообразного подхода к оплате по договору об организации мест оказания услуг в период проведения ма</w:t>
      </w:r>
      <w:r>
        <w:rPr>
          <w:rFonts w:ascii="Times New Roman" w:hAnsi="Times New Roman"/>
          <w:sz w:val="26"/>
          <w:szCs w:val="26"/>
        </w:rPr>
        <w:t xml:space="preserve">ссового мероприятия, фейерверка и </w:t>
      </w:r>
      <w:r w:rsidRPr="00363715">
        <w:rPr>
          <w:rFonts w:ascii="Times New Roman" w:hAnsi="Times New Roman"/>
          <w:sz w:val="26"/>
          <w:szCs w:val="26"/>
        </w:rPr>
        <w:t>Поряд</w:t>
      </w:r>
      <w:r>
        <w:rPr>
          <w:rFonts w:ascii="Times New Roman" w:hAnsi="Times New Roman"/>
          <w:sz w:val="26"/>
          <w:szCs w:val="26"/>
        </w:rPr>
        <w:t>ок</w:t>
      </w:r>
      <w:r w:rsidRPr="00363715">
        <w:rPr>
          <w:rFonts w:ascii="Times New Roman" w:hAnsi="Times New Roman"/>
          <w:sz w:val="26"/>
          <w:szCs w:val="26"/>
        </w:rPr>
        <w:t xml:space="preserve"> организации и проведения фейерверков, массовых просветительных, театрально-зрелищных, спортивных, рекламных и иных массовых мероприятий в городе Костроме</w:t>
      </w:r>
      <w:r>
        <w:rPr>
          <w:rFonts w:ascii="Times New Roman" w:hAnsi="Times New Roman"/>
          <w:sz w:val="26"/>
          <w:szCs w:val="26"/>
        </w:rPr>
        <w:t>.</w:t>
      </w:r>
    </w:p>
    <w:p w:rsidR="00360860" w:rsidRDefault="00360860" w:rsidP="00360860">
      <w:pPr>
        <w:spacing w:after="0" w:line="240" w:lineRule="auto"/>
        <w:ind w:firstLine="709"/>
        <w:jc w:val="both"/>
        <w:rPr>
          <w:rFonts w:ascii="Times New Roman" w:hAnsi="Times New Roman"/>
          <w:sz w:val="26"/>
          <w:szCs w:val="26"/>
        </w:rPr>
      </w:pPr>
      <w:r>
        <w:rPr>
          <w:rFonts w:ascii="Times New Roman" w:hAnsi="Times New Roman"/>
          <w:sz w:val="26"/>
          <w:szCs w:val="26"/>
        </w:rPr>
        <w:t>В</w:t>
      </w:r>
      <w:r w:rsidRPr="00A76BFB">
        <w:rPr>
          <w:rFonts w:ascii="Times New Roman" w:hAnsi="Times New Roman"/>
          <w:sz w:val="26"/>
          <w:szCs w:val="26"/>
        </w:rPr>
        <w:t xml:space="preserve"> связи с внесением изменений в Федеральный закон от 26 декабря 2008 года № 294-ФЗ </w:t>
      </w:r>
      <w:r w:rsidR="00842E1A">
        <w:rPr>
          <w:rFonts w:ascii="Times New Roman" w:hAnsi="Times New Roman"/>
          <w:sz w:val="26"/>
          <w:szCs w:val="26"/>
        </w:rPr>
        <w:t>"</w:t>
      </w:r>
      <w:r w:rsidRPr="00A76BFB">
        <w:rPr>
          <w:rFonts w:ascii="Times New Roman" w:hAnsi="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42E1A">
        <w:rPr>
          <w:rFonts w:ascii="Times New Roman" w:hAnsi="Times New Roman"/>
          <w:sz w:val="26"/>
          <w:szCs w:val="26"/>
        </w:rPr>
        <w:t>"</w:t>
      </w:r>
      <w:r w:rsidRPr="00A76BFB">
        <w:rPr>
          <w:rFonts w:ascii="Times New Roman" w:hAnsi="Times New Roman"/>
          <w:sz w:val="26"/>
          <w:szCs w:val="26"/>
        </w:rPr>
        <w:t xml:space="preserve"> </w:t>
      </w:r>
      <w:r>
        <w:rPr>
          <w:rFonts w:ascii="Times New Roman" w:hAnsi="Times New Roman"/>
          <w:sz w:val="26"/>
          <w:szCs w:val="26"/>
        </w:rPr>
        <w:t xml:space="preserve">утвержден Порядок </w:t>
      </w:r>
      <w:r w:rsidRPr="00A76BFB">
        <w:rPr>
          <w:rFonts w:ascii="Times New Roman" w:hAnsi="Times New Roman"/>
          <w:sz w:val="26"/>
          <w:szCs w:val="26"/>
        </w:rPr>
        <w:t>осуществления муниципального контроля за организацией и осуществлением деятельности по продаже товаров (выполнению работ, оказанию услуг) на розничных рынках</w:t>
      </w:r>
      <w:r>
        <w:rPr>
          <w:rFonts w:ascii="Times New Roman" w:hAnsi="Times New Roman"/>
          <w:sz w:val="26"/>
          <w:szCs w:val="26"/>
        </w:rPr>
        <w:t xml:space="preserve"> </w:t>
      </w:r>
      <w:r w:rsidRPr="00A76BFB">
        <w:rPr>
          <w:rFonts w:ascii="Times New Roman" w:hAnsi="Times New Roman"/>
          <w:sz w:val="26"/>
          <w:szCs w:val="26"/>
        </w:rPr>
        <w:t>города Костромы</w:t>
      </w:r>
      <w:r>
        <w:rPr>
          <w:rFonts w:ascii="Times New Roman" w:hAnsi="Times New Roman"/>
          <w:sz w:val="26"/>
          <w:szCs w:val="26"/>
        </w:rPr>
        <w:t>, целью которого</w:t>
      </w:r>
      <w:r w:rsidRPr="00A76BFB">
        <w:rPr>
          <w:rFonts w:ascii="Times New Roman" w:hAnsi="Times New Roman"/>
          <w:sz w:val="26"/>
          <w:szCs w:val="26"/>
        </w:rPr>
        <w:t xml:space="preserve"> является установление предмета и форм муниципального контроля, мероприятий, </w:t>
      </w:r>
      <w:r w:rsidRPr="00A76BFB">
        <w:rPr>
          <w:rFonts w:ascii="Times New Roman" w:hAnsi="Times New Roman"/>
          <w:sz w:val="26"/>
          <w:szCs w:val="26"/>
        </w:rPr>
        <w:lastRenderedPageBreak/>
        <w:t>направленных на профилактику нарушений обязательных требований, четких требований к порядку организации и осуществления проверок, прав и обязанностей субъектов проверок</w:t>
      </w:r>
      <w:r>
        <w:rPr>
          <w:rFonts w:ascii="Times New Roman" w:hAnsi="Times New Roman"/>
          <w:sz w:val="26"/>
          <w:szCs w:val="26"/>
        </w:rPr>
        <w:t>.</w:t>
      </w:r>
    </w:p>
    <w:p w:rsidR="00360860" w:rsidRPr="007C5480" w:rsidRDefault="00360860" w:rsidP="00360860">
      <w:pPr>
        <w:spacing w:after="0" w:line="240" w:lineRule="auto"/>
        <w:ind w:firstLine="709"/>
        <w:jc w:val="both"/>
        <w:rPr>
          <w:rFonts w:ascii="Times New Roman" w:hAnsi="Times New Roman"/>
          <w:sz w:val="26"/>
          <w:szCs w:val="26"/>
        </w:rPr>
      </w:pPr>
      <w:r w:rsidRPr="007C5480">
        <w:rPr>
          <w:rFonts w:ascii="Times New Roman" w:hAnsi="Times New Roman"/>
          <w:sz w:val="26"/>
          <w:szCs w:val="26"/>
        </w:rPr>
        <w:t xml:space="preserve">В целях создания условий для реализации права граждан на жилище </w:t>
      </w:r>
      <w:r>
        <w:rPr>
          <w:rFonts w:ascii="Times New Roman" w:hAnsi="Times New Roman"/>
          <w:sz w:val="26"/>
          <w:szCs w:val="26"/>
        </w:rPr>
        <w:t>приняты</w:t>
      </w:r>
      <w:r w:rsidRPr="007C5480">
        <w:rPr>
          <w:rFonts w:ascii="Times New Roman" w:hAnsi="Times New Roman"/>
          <w:sz w:val="26"/>
          <w:szCs w:val="26"/>
        </w:rPr>
        <w:t xml:space="preserve"> решени</w:t>
      </w:r>
      <w:r>
        <w:rPr>
          <w:rFonts w:ascii="Times New Roman" w:hAnsi="Times New Roman"/>
          <w:sz w:val="26"/>
          <w:szCs w:val="26"/>
        </w:rPr>
        <w:t>я</w:t>
      </w:r>
      <w:r w:rsidRPr="007C5480">
        <w:rPr>
          <w:rFonts w:ascii="Times New Roman" w:hAnsi="Times New Roman"/>
          <w:sz w:val="26"/>
          <w:szCs w:val="26"/>
        </w:rPr>
        <w:t>:</w:t>
      </w:r>
    </w:p>
    <w:p w:rsidR="00360860" w:rsidRDefault="00360860" w:rsidP="00360860">
      <w:pPr>
        <w:spacing w:after="0" w:line="240" w:lineRule="auto"/>
        <w:ind w:firstLine="709"/>
        <w:jc w:val="both"/>
        <w:rPr>
          <w:rFonts w:ascii="Times New Roman" w:hAnsi="Times New Roman"/>
          <w:sz w:val="26"/>
          <w:szCs w:val="26"/>
        </w:rPr>
      </w:pPr>
      <w:r>
        <w:rPr>
          <w:rFonts w:ascii="Times New Roman" w:hAnsi="Times New Roman"/>
          <w:sz w:val="26"/>
          <w:szCs w:val="26"/>
        </w:rPr>
        <w:t>О</w:t>
      </w:r>
      <w:r w:rsidRPr="00B020F6">
        <w:rPr>
          <w:rFonts w:ascii="Times New Roman" w:hAnsi="Times New Roman"/>
          <w:sz w:val="26"/>
          <w:szCs w:val="26"/>
        </w:rPr>
        <w:t>б установлении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на территории города Костромы</w:t>
      </w:r>
      <w:r>
        <w:rPr>
          <w:rFonts w:ascii="Times New Roman" w:hAnsi="Times New Roman"/>
          <w:sz w:val="26"/>
          <w:szCs w:val="26"/>
        </w:rPr>
        <w:t xml:space="preserve">, в соответствии с которым </w:t>
      </w:r>
      <w:r>
        <w:rPr>
          <w:rFonts w:ascii="Times New Roman" w:hAnsi="Times New Roman"/>
          <w:sz w:val="26"/>
          <w:szCs w:val="26"/>
          <w:lang w:eastAsia="ru-RU"/>
        </w:rPr>
        <w:t xml:space="preserve">установлены </w:t>
      </w:r>
      <w:r w:rsidRPr="00BC3C48">
        <w:rPr>
          <w:rFonts w:ascii="Times New Roman" w:hAnsi="Times New Roman"/>
          <w:sz w:val="26"/>
          <w:szCs w:val="26"/>
          <w:lang w:eastAsia="ru-RU"/>
        </w:rPr>
        <w:t>значени</w:t>
      </w:r>
      <w:r>
        <w:rPr>
          <w:rFonts w:ascii="Times New Roman" w:hAnsi="Times New Roman"/>
          <w:sz w:val="26"/>
          <w:szCs w:val="26"/>
          <w:lang w:eastAsia="ru-RU"/>
        </w:rPr>
        <w:t>я</w:t>
      </w:r>
      <w:r w:rsidRPr="00BC3C48">
        <w:rPr>
          <w:rFonts w:ascii="Times New Roman" w:hAnsi="Times New Roman"/>
          <w:sz w:val="26"/>
          <w:szCs w:val="26"/>
          <w:lang w:eastAsia="ru-RU"/>
        </w:rPr>
        <w:t xml:space="preserve"> </w:t>
      </w:r>
      <w:r w:rsidRPr="00A1142B">
        <w:rPr>
          <w:rFonts w:ascii="Times New Roman" w:hAnsi="Times New Roman"/>
          <w:sz w:val="26"/>
          <w:szCs w:val="26"/>
        </w:rPr>
        <w:t xml:space="preserve">максимального размера ежемесячного дохода </w:t>
      </w:r>
      <w:r>
        <w:rPr>
          <w:rFonts w:ascii="Times New Roman" w:hAnsi="Times New Roman"/>
          <w:sz w:val="26"/>
          <w:szCs w:val="26"/>
        </w:rPr>
        <w:t>и</w:t>
      </w:r>
      <w:r w:rsidRPr="00A1142B">
        <w:rPr>
          <w:rFonts w:ascii="Times New Roman" w:hAnsi="Times New Roman"/>
          <w:sz w:val="26"/>
          <w:szCs w:val="26"/>
        </w:rPr>
        <w:t xml:space="preserve"> максимального размера стоимости подлежащего налогообложению имущества</w:t>
      </w:r>
      <w:r>
        <w:rPr>
          <w:rFonts w:ascii="Times New Roman" w:hAnsi="Times New Roman"/>
          <w:sz w:val="26"/>
          <w:szCs w:val="26"/>
        </w:rPr>
        <w:t xml:space="preserve"> гражданина </w:t>
      </w:r>
      <w:r w:rsidRPr="00A1142B">
        <w:rPr>
          <w:rFonts w:ascii="Times New Roman" w:hAnsi="Times New Roman"/>
          <w:sz w:val="26"/>
          <w:szCs w:val="26"/>
        </w:rPr>
        <w:t>и постоянно проживающих совместно с ним членов его семьи</w:t>
      </w:r>
      <w:r>
        <w:rPr>
          <w:rFonts w:ascii="Times New Roman" w:hAnsi="Times New Roman"/>
          <w:sz w:val="26"/>
          <w:szCs w:val="26"/>
        </w:rPr>
        <w:t xml:space="preserve"> </w:t>
      </w:r>
      <w:r w:rsidRPr="00A1142B">
        <w:rPr>
          <w:rFonts w:ascii="Times New Roman" w:hAnsi="Times New Roman"/>
          <w:sz w:val="26"/>
          <w:szCs w:val="26"/>
        </w:rPr>
        <w:t>в целях признания гражданина нуждающимся в предоставлении жилого помещения по договору найма жилого помещения жилищного фонда социальн</w:t>
      </w:r>
      <w:r>
        <w:rPr>
          <w:rFonts w:ascii="Times New Roman" w:hAnsi="Times New Roman"/>
          <w:sz w:val="26"/>
          <w:szCs w:val="26"/>
        </w:rPr>
        <w:t>ого использования, что позволило</w:t>
      </w:r>
      <w:r w:rsidRPr="00A1142B">
        <w:rPr>
          <w:rFonts w:ascii="Times New Roman" w:hAnsi="Times New Roman"/>
          <w:sz w:val="26"/>
          <w:szCs w:val="26"/>
        </w:rPr>
        <w:t xml:space="preserve"> создать условия для реализации права </w:t>
      </w:r>
      <w:r>
        <w:rPr>
          <w:rFonts w:ascii="Times New Roman" w:hAnsi="Times New Roman"/>
          <w:sz w:val="26"/>
          <w:szCs w:val="26"/>
        </w:rPr>
        <w:t xml:space="preserve">граждан </w:t>
      </w:r>
      <w:r w:rsidRPr="00A1142B">
        <w:rPr>
          <w:rFonts w:ascii="Times New Roman" w:hAnsi="Times New Roman"/>
          <w:sz w:val="26"/>
          <w:szCs w:val="26"/>
        </w:rPr>
        <w:t>на жилище</w:t>
      </w:r>
      <w:r>
        <w:rPr>
          <w:rFonts w:ascii="Times New Roman" w:hAnsi="Times New Roman"/>
          <w:sz w:val="26"/>
          <w:szCs w:val="26"/>
        </w:rPr>
        <w:t>;</w:t>
      </w:r>
    </w:p>
    <w:p w:rsidR="00360860" w:rsidRDefault="00360860" w:rsidP="00360860">
      <w:pPr>
        <w:spacing w:after="0" w:line="240" w:lineRule="auto"/>
        <w:ind w:firstLine="709"/>
        <w:jc w:val="both"/>
        <w:rPr>
          <w:rFonts w:ascii="Times New Roman" w:hAnsi="Times New Roman"/>
          <w:sz w:val="26"/>
          <w:szCs w:val="26"/>
        </w:rPr>
      </w:pPr>
      <w:r w:rsidRPr="00B020F6">
        <w:rPr>
          <w:rFonts w:ascii="Times New Roman" w:hAnsi="Times New Roman"/>
          <w:sz w:val="26"/>
          <w:szCs w:val="26"/>
        </w:rPr>
        <w:t>Об установлении пороговых значений дохода и стоимости имущества</w:t>
      </w:r>
      <w:r>
        <w:rPr>
          <w:rFonts w:ascii="Times New Roman" w:hAnsi="Times New Roman"/>
          <w:sz w:val="26"/>
          <w:szCs w:val="26"/>
        </w:rPr>
        <w:t xml:space="preserve"> </w:t>
      </w:r>
      <w:r w:rsidRPr="00B020F6">
        <w:rPr>
          <w:rFonts w:ascii="Times New Roman" w:hAnsi="Times New Roman"/>
          <w:sz w:val="26"/>
          <w:szCs w:val="26"/>
        </w:rPr>
        <w:t xml:space="preserve"> в целях признания граждан малоимущими</w:t>
      </w:r>
      <w:r>
        <w:rPr>
          <w:rFonts w:ascii="Times New Roman" w:hAnsi="Times New Roman"/>
          <w:sz w:val="26"/>
          <w:szCs w:val="26"/>
        </w:rPr>
        <w:t xml:space="preserve"> </w:t>
      </w:r>
      <w:r w:rsidRPr="00B020F6">
        <w:rPr>
          <w:rFonts w:ascii="Times New Roman" w:hAnsi="Times New Roman"/>
          <w:sz w:val="26"/>
          <w:szCs w:val="26"/>
        </w:rPr>
        <w:t xml:space="preserve"> и предоставления им по договорам социального найма жилых помещений муниципального жилищного фонда города Костромы</w:t>
      </w:r>
      <w:r w:rsidRPr="00F92B0E">
        <w:rPr>
          <w:rFonts w:ascii="Times New Roman" w:hAnsi="Times New Roman"/>
          <w:sz w:val="26"/>
          <w:szCs w:val="26"/>
        </w:rPr>
        <w:t xml:space="preserve">, в соответствии с которым </w:t>
      </w:r>
      <w:r w:rsidRPr="00743ABA">
        <w:rPr>
          <w:rFonts w:ascii="Times New Roman" w:hAnsi="Times New Roman"/>
          <w:sz w:val="26"/>
          <w:szCs w:val="26"/>
        </w:rPr>
        <w:t>установлен</w:t>
      </w:r>
      <w:r>
        <w:rPr>
          <w:rFonts w:ascii="Times New Roman" w:hAnsi="Times New Roman"/>
          <w:sz w:val="26"/>
          <w:szCs w:val="26"/>
        </w:rPr>
        <w:t>ы</w:t>
      </w:r>
      <w:r w:rsidRPr="00743ABA">
        <w:rPr>
          <w:rFonts w:ascii="Times New Roman" w:hAnsi="Times New Roman"/>
          <w:sz w:val="26"/>
          <w:szCs w:val="26"/>
        </w:rPr>
        <w:t xml:space="preserve"> </w:t>
      </w:r>
      <w:r w:rsidRPr="00C46AB5">
        <w:rPr>
          <w:rFonts w:ascii="Times New Roman" w:hAnsi="Times New Roman"/>
          <w:sz w:val="26"/>
          <w:szCs w:val="26"/>
        </w:rPr>
        <w:t xml:space="preserve">на очередной финансовый год </w:t>
      </w:r>
      <w:r w:rsidRPr="00743ABA">
        <w:rPr>
          <w:rFonts w:ascii="Times New Roman" w:hAnsi="Times New Roman"/>
          <w:sz w:val="26"/>
          <w:szCs w:val="26"/>
        </w:rPr>
        <w:t>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Pr>
          <w:rFonts w:ascii="Times New Roman" w:hAnsi="Times New Roman"/>
          <w:sz w:val="26"/>
          <w:szCs w:val="26"/>
        </w:rPr>
        <w:t>;</w:t>
      </w:r>
    </w:p>
    <w:p w:rsidR="00360860" w:rsidRPr="00955A10" w:rsidRDefault="00360860" w:rsidP="00955A10">
      <w:pPr>
        <w:spacing w:after="0" w:line="240" w:lineRule="auto"/>
        <w:ind w:firstLine="709"/>
        <w:jc w:val="both"/>
        <w:rPr>
          <w:rFonts w:ascii="Times New Roman" w:hAnsi="Times New Roman"/>
          <w:sz w:val="26"/>
          <w:szCs w:val="26"/>
        </w:rPr>
      </w:pPr>
      <w:r w:rsidRPr="00397762">
        <w:rPr>
          <w:rFonts w:ascii="Times New Roman" w:hAnsi="Times New Roman"/>
          <w:sz w:val="26"/>
          <w:szCs w:val="26"/>
        </w:rPr>
        <w:t>Об утверждении Требований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на территории города Костромы</w:t>
      </w:r>
      <w:r>
        <w:rPr>
          <w:rFonts w:ascii="Times New Roman" w:hAnsi="Times New Roman"/>
          <w:sz w:val="26"/>
          <w:szCs w:val="26"/>
        </w:rPr>
        <w:t xml:space="preserve">, которым предусмотрена обязанность </w:t>
      </w:r>
      <w:proofErr w:type="spellStart"/>
      <w:r w:rsidRPr="00397762">
        <w:rPr>
          <w:rFonts w:ascii="Times New Roman" w:hAnsi="Times New Roman"/>
          <w:sz w:val="26"/>
          <w:szCs w:val="26"/>
        </w:rPr>
        <w:t>наймодателей</w:t>
      </w:r>
      <w:proofErr w:type="spellEnd"/>
      <w:r w:rsidRPr="00397762">
        <w:rPr>
          <w:rFonts w:ascii="Times New Roman" w:hAnsi="Times New Roman"/>
          <w:sz w:val="26"/>
          <w:szCs w:val="26"/>
        </w:rPr>
        <w:t xml:space="preserve"> по договорам найма жилых помещений жилищного фонда социального использования предоставлять в Администрацию города Костромы сведения о </w:t>
      </w:r>
      <w:proofErr w:type="spellStart"/>
      <w:r w:rsidRPr="00397762">
        <w:rPr>
          <w:rFonts w:ascii="Times New Roman" w:hAnsi="Times New Roman"/>
          <w:sz w:val="26"/>
          <w:szCs w:val="26"/>
        </w:rPr>
        <w:t>наймодателе</w:t>
      </w:r>
      <w:proofErr w:type="spellEnd"/>
      <w:r w:rsidRPr="00397762">
        <w:rPr>
          <w:rFonts w:ascii="Times New Roman" w:hAnsi="Times New Roman"/>
          <w:sz w:val="26"/>
          <w:szCs w:val="26"/>
        </w:rPr>
        <w:t xml:space="preserve"> - наименование, место нахождения, конт</w:t>
      </w:r>
      <w:r>
        <w:rPr>
          <w:rFonts w:ascii="Times New Roman" w:hAnsi="Times New Roman"/>
          <w:sz w:val="26"/>
          <w:szCs w:val="26"/>
        </w:rPr>
        <w:t xml:space="preserve">актная информация, режим работы, </w:t>
      </w:r>
      <w:r w:rsidRPr="00397762">
        <w:rPr>
          <w:rFonts w:ascii="Times New Roman" w:hAnsi="Times New Roman"/>
          <w:sz w:val="26"/>
          <w:szCs w:val="26"/>
        </w:rPr>
        <w:t xml:space="preserve">сведения об общем количестве жилых помещений, которые могут быть представлены </w:t>
      </w:r>
      <w:proofErr w:type="spellStart"/>
      <w:r w:rsidRPr="00397762">
        <w:rPr>
          <w:rFonts w:ascii="Times New Roman" w:hAnsi="Times New Roman"/>
          <w:sz w:val="26"/>
          <w:szCs w:val="26"/>
        </w:rPr>
        <w:t>наймодателем</w:t>
      </w:r>
      <w:proofErr w:type="spellEnd"/>
      <w:r w:rsidRPr="00397762">
        <w:rPr>
          <w:rFonts w:ascii="Times New Roman" w:hAnsi="Times New Roman"/>
          <w:sz w:val="26"/>
          <w:szCs w:val="26"/>
        </w:rPr>
        <w:t xml:space="preserve"> жилых помещений социального использования, с указанием места их нахождения, количества и площадей квартир с различным количеством комнат по этажам наемных домов социального использования</w:t>
      </w:r>
      <w:r w:rsidR="00955A10">
        <w:rPr>
          <w:rFonts w:ascii="Times New Roman" w:hAnsi="Times New Roman"/>
          <w:sz w:val="26"/>
          <w:szCs w:val="26"/>
        </w:rPr>
        <w:t>.</w:t>
      </w:r>
    </w:p>
    <w:p w:rsidR="008A68B3" w:rsidRPr="009260BF" w:rsidRDefault="008A68B3" w:rsidP="009260BF">
      <w:pPr>
        <w:autoSpaceDE w:val="0"/>
        <w:autoSpaceDN w:val="0"/>
        <w:adjustRightInd w:val="0"/>
        <w:spacing w:after="0" w:line="240" w:lineRule="auto"/>
        <w:jc w:val="both"/>
        <w:rPr>
          <w:rFonts w:ascii="Times New Roman" w:eastAsia="Times New Roman" w:hAnsi="Times New Roman"/>
          <w:sz w:val="26"/>
          <w:szCs w:val="26"/>
          <w:lang w:eastAsia="ru-RU"/>
        </w:rPr>
      </w:pPr>
    </w:p>
    <w:p w:rsidR="0028352A" w:rsidRPr="00F13B32" w:rsidRDefault="0028352A" w:rsidP="00D77DCF">
      <w:pPr>
        <w:spacing w:after="0" w:line="240" w:lineRule="auto"/>
        <w:jc w:val="center"/>
        <w:rPr>
          <w:rFonts w:ascii="Times New Roman" w:hAnsi="Times New Roman"/>
          <w:b/>
          <w:sz w:val="26"/>
          <w:szCs w:val="26"/>
        </w:rPr>
      </w:pPr>
      <w:r>
        <w:rPr>
          <w:rFonts w:ascii="Times New Roman" w:hAnsi="Times New Roman"/>
          <w:b/>
          <w:sz w:val="26"/>
          <w:szCs w:val="26"/>
        </w:rPr>
        <w:t>Социальная сфера</w:t>
      </w:r>
    </w:p>
    <w:p w:rsidR="00955A10" w:rsidRPr="009260BF" w:rsidRDefault="009260BF" w:rsidP="009260BF">
      <w:pPr>
        <w:spacing w:after="0" w:line="240" w:lineRule="auto"/>
        <w:ind w:firstLine="709"/>
        <w:rPr>
          <w:rFonts w:ascii="Times New Roman" w:hAnsi="Times New Roman"/>
          <w:sz w:val="26"/>
          <w:szCs w:val="26"/>
        </w:rPr>
      </w:pPr>
      <w:r w:rsidRPr="009260BF">
        <w:rPr>
          <w:rFonts w:ascii="Times New Roman" w:hAnsi="Times New Roman"/>
          <w:sz w:val="26"/>
          <w:szCs w:val="26"/>
        </w:rPr>
        <w:t>П</w:t>
      </w:r>
      <w:r w:rsidR="00955A10" w:rsidRPr="009260BF">
        <w:rPr>
          <w:rFonts w:ascii="Times New Roman" w:hAnsi="Times New Roman"/>
          <w:sz w:val="26"/>
          <w:szCs w:val="26"/>
        </w:rPr>
        <w:t>риоритетными задачами в 2019 году являлись:</w:t>
      </w:r>
    </w:p>
    <w:p w:rsidR="00955A10" w:rsidRPr="005C7391" w:rsidRDefault="00955A10" w:rsidP="00955A10">
      <w:pPr>
        <w:spacing w:after="0" w:line="240" w:lineRule="auto"/>
        <w:ind w:firstLine="709"/>
        <w:jc w:val="both"/>
        <w:rPr>
          <w:rFonts w:ascii="Times New Roman" w:hAnsi="Times New Roman"/>
          <w:sz w:val="26"/>
          <w:szCs w:val="26"/>
        </w:rPr>
      </w:pPr>
      <w:r w:rsidRPr="005C7391">
        <w:rPr>
          <w:rFonts w:ascii="Times New Roman" w:hAnsi="Times New Roman"/>
          <w:sz w:val="26"/>
          <w:szCs w:val="26"/>
        </w:rPr>
        <w:t>1) открытие дополнительных мест в дошкольных образовательных организациях города и в школах;</w:t>
      </w:r>
    </w:p>
    <w:p w:rsidR="00955A10" w:rsidRPr="005C7391" w:rsidRDefault="00955A10" w:rsidP="00955A10">
      <w:pPr>
        <w:spacing w:after="0" w:line="240" w:lineRule="auto"/>
        <w:ind w:firstLine="709"/>
        <w:jc w:val="both"/>
        <w:rPr>
          <w:rFonts w:ascii="Times New Roman" w:hAnsi="Times New Roman"/>
          <w:sz w:val="26"/>
          <w:szCs w:val="26"/>
        </w:rPr>
      </w:pPr>
      <w:r w:rsidRPr="005C7391">
        <w:rPr>
          <w:rFonts w:ascii="Times New Roman" w:hAnsi="Times New Roman"/>
          <w:sz w:val="26"/>
          <w:szCs w:val="26"/>
        </w:rPr>
        <w:t>2) достижение показателей заработной платы работников учреждений социальной сферы, предусмотренных указами Президента Российской Федерации от 7 мая 2012 года;</w:t>
      </w:r>
    </w:p>
    <w:p w:rsidR="00955A10" w:rsidRPr="005C7391" w:rsidRDefault="00955A10" w:rsidP="00955A10">
      <w:pPr>
        <w:spacing w:after="0" w:line="240" w:lineRule="auto"/>
        <w:ind w:firstLine="709"/>
        <w:jc w:val="both"/>
        <w:rPr>
          <w:rFonts w:ascii="Times New Roman" w:hAnsi="Times New Roman"/>
          <w:sz w:val="26"/>
          <w:szCs w:val="26"/>
        </w:rPr>
      </w:pPr>
      <w:r w:rsidRPr="005C7391">
        <w:rPr>
          <w:rFonts w:ascii="Times New Roman" w:hAnsi="Times New Roman"/>
          <w:sz w:val="26"/>
          <w:szCs w:val="26"/>
        </w:rPr>
        <w:t>3) сокращение вакансий в учреждениях социальной сферы, увеличение количества молодых специалистов, работающих в учреждениях;</w:t>
      </w:r>
    </w:p>
    <w:p w:rsidR="00955A10" w:rsidRPr="005C7391" w:rsidRDefault="00955A10" w:rsidP="00955A10">
      <w:pPr>
        <w:spacing w:after="0" w:line="240" w:lineRule="auto"/>
        <w:ind w:firstLine="709"/>
        <w:jc w:val="both"/>
        <w:rPr>
          <w:rFonts w:ascii="Times New Roman" w:hAnsi="Times New Roman"/>
          <w:sz w:val="26"/>
          <w:szCs w:val="26"/>
        </w:rPr>
      </w:pPr>
      <w:r w:rsidRPr="005C7391">
        <w:rPr>
          <w:rFonts w:ascii="Times New Roman" w:hAnsi="Times New Roman"/>
          <w:sz w:val="26"/>
          <w:szCs w:val="26"/>
        </w:rPr>
        <w:lastRenderedPageBreak/>
        <w:t>4) своевременное погашение кредиторской задолженности за работы (услуги), выполненные (оказанные) в учреждениях социальной сферы;</w:t>
      </w:r>
    </w:p>
    <w:p w:rsidR="00955A10" w:rsidRPr="005C7391" w:rsidRDefault="00955A10" w:rsidP="00955A10">
      <w:pPr>
        <w:spacing w:after="0" w:line="240" w:lineRule="auto"/>
        <w:ind w:firstLine="709"/>
        <w:jc w:val="both"/>
        <w:rPr>
          <w:rFonts w:ascii="Times New Roman" w:hAnsi="Times New Roman"/>
          <w:sz w:val="26"/>
          <w:szCs w:val="26"/>
        </w:rPr>
      </w:pPr>
      <w:r w:rsidRPr="005C7391">
        <w:rPr>
          <w:rFonts w:ascii="Times New Roman" w:hAnsi="Times New Roman"/>
          <w:sz w:val="26"/>
          <w:szCs w:val="26"/>
        </w:rPr>
        <w:t>5) создание условий для вовлечения населения в занятия физической культурой;</w:t>
      </w:r>
    </w:p>
    <w:p w:rsidR="00955A10" w:rsidRDefault="00955A10" w:rsidP="00955A10">
      <w:pPr>
        <w:spacing w:after="0" w:line="240" w:lineRule="auto"/>
        <w:ind w:firstLine="709"/>
        <w:jc w:val="both"/>
        <w:rPr>
          <w:rFonts w:ascii="Times New Roman" w:hAnsi="Times New Roman"/>
          <w:sz w:val="26"/>
          <w:szCs w:val="26"/>
        </w:rPr>
      </w:pPr>
      <w:r w:rsidRPr="005C7391">
        <w:rPr>
          <w:rFonts w:ascii="Times New Roman" w:hAnsi="Times New Roman"/>
          <w:sz w:val="26"/>
          <w:szCs w:val="26"/>
        </w:rPr>
        <w:t xml:space="preserve">6) увеличение охвата несовершеннолетних временной трудовой занятостью в каникулярный период. </w:t>
      </w:r>
    </w:p>
    <w:p w:rsidR="00902443" w:rsidRDefault="00902443" w:rsidP="00955A10">
      <w:pPr>
        <w:spacing w:after="0" w:line="240" w:lineRule="auto"/>
        <w:ind w:firstLine="709"/>
        <w:jc w:val="both"/>
        <w:rPr>
          <w:rFonts w:ascii="Times New Roman" w:hAnsi="Times New Roman"/>
          <w:sz w:val="26"/>
          <w:szCs w:val="26"/>
        </w:rPr>
      </w:pPr>
    </w:p>
    <w:p w:rsidR="00955A10" w:rsidRPr="005C7391" w:rsidRDefault="00955A10" w:rsidP="009365B2">
      <w:pPr>
        <w:spacing w:after="0" w:line="240" w:lineRule="auto"/>
        <w:jc w:val="center"/>
        <w:rPr>
          <w:rFonts w:ascii="Times New Roman" w:hAnsi="Times New Roman"/>
          <w:b/>
          <w:sz w:val="26"/>
          <w:szCs w:val="26"/>
        </w:rPr>
      </w:pPr>
      <w:r w:rsidRPr="005C7391">
        <w:rPr>
          <w:rFonts w:ascii="Times New Roman" w:hAnsi="Times New Roman"/>
          <w:b/>
          <w:sz w:val="26"/>
          <w:szCs w:val="26"/>
        </w:rPr>
        <w:t>Реализация мероприятий, направленных на открытие дополнительных мест в образовательных организациях города</w:t>
      </w:r>
    </w:p>
    <w:p w:rsidR="00955A10" w:rsidRPr="005C7391" w:rsidRDefault="00955A10" w:rsidP="00955A10">
      <w:pPr>
        <w:spacing w:after="0" w:line="240" w:lineRule="auto"/>
        <w:ind w:firstLine="709"/>
        <w:jc w:val="both"/>
        <w:rPr>
          <w:rFonts w:ascii="Times New Roman" w:hAnsi="Times New Roman"/>
          <w:sz w:val="26"/>
          <w:szCs w:val="26"/>
        </w:rPr>
      </w:pPr>
      <w:r w:rsidRPr="005C7391">
        <w:rPr>
          <w:rFonts w:ascii="Times New Roman" w:hAnsi="Times New Roman"/>
          <w:sz w:val="26"/>
          <w:szCs w:val="26"/>
        </w:rPr>
        <w:t xml:space="preserve">В рамках реализации адресной инвестиционной программы в 2019 году построен детский сад в микрорайоне Венеция (на ул. Московской) на 220 мест, 80 мест открыто за счет инвентаризации помещений. Завершается строительство двух детских садов (каждый на 280 мест) на ул. Профсоюзной и ул. Санаторной. Объекты примут воспитанников в первом квартале 2020 года. </w:t>
      </w:r>
    </w:p>
    <w:p w:rsidR="00955A10" w:rsidRPr="005C7391" w:rsidRDefault="00955A10" w:rsidP="00955A10">
      <w:pPr>
        <w:spacing w:after="0" w:line="240" w:lineRule="auto"/>
        <w:ind w:firstLine="709"/>
        <w:jc w:val="both"/>
        <w:rPr>
          <w:rFonts w:ascii="Times New Roman" w:hAnsi="Times New Roman"/>
          <w:sz w:val="26"/>
          <w:szCs w:val="26"/>
        </w:rPr>
      </w:pPr>
      <w:r w:rsidRPr="005C7391">
        <w:rPr>
          <w:rFonts w:ascii="Times New Roman" w:hAnsi="Times New Roman"/>
          <w:sz w:val="26"/>
          <w:szCs w:val="26"/>
        </w:rPr>
        <w:t>С целью создания мест в детских садах для детей раннего возраста в функционирующих детских садах</w:t>
      </w:r>
      <w:r>
        <w:rPr>
          <w:rFonts w:ascii="Times New Roman" w:hAnsi="Times New Roman"/>
          <w:sz w:val="26"/>
          <w:szCs w:val="26"/>
        </w:rPr>
        <w:t xml:space="preserve"> </w:t>
      </w:r>
      <w:r w:rsidRPr="005C7391">
        <w:rPr>
          <w:rFonts w:ascii="Times New Roman" w:hAnsi="Times New Roman"/>
          <w:sz w:val="26"/>
          <w:szCs w:val="26"/>
        </w:rPr>
        <w:t>реализован план перепрофилирования 13-</w:t>
      </w:r>
      <w:proofErr w:type="spellStart"/>
      <w:r w:rsidRPr="005C7391">
        <w:rPr>
          <w:rFonts w:ascii="Times New Roman" w:hAnsi="Times New Roman"/>
          <w:sz w:val="26"/>
          <w:szCs w:val="26"/>
        </w:rPr>
        <w:t>ти</w:t>
      </w:r>
      <w:proofErr w:type="spellEnd"/>
      <w:r w:rsidRPr="005C7391">
        <w:rPr>
          <w:rFonts w:ascii="Times New Roman" w:hAnsi="Times New Roman"/>
          <w:sz w:val="26"/>
          <w:szCs w:val="26"/>
        </w:rPr>
        <w:t xml:space="preserve"> групп 9-</w:t>
      </w:r>
      <w:proofErr w:type="spellStart"/>
      <w:r w:rsidRPr="005C7391">
        <w:rPr>
          <w:rFonts w:ascii="Times New Roman" w:hAnsi="Times New Roman"/>
          <w:sz w:val="26"/>
          <w:szCs w:val="26"/>
        </w:rPr>
        <w:t>ти</w:t>
      </w:r>
      <w:proofErr w:type="spellEnd"/>
      <w:r w:rsidRPr="005C7391">
        <w:rPr>
          <w:rFonts w:ascii="Times New Roman" w:hAnsi="Times New Roman"/>
          <w:sz w:val="26"/>
          <w:szCs w:val="26"/>
        </w:rPr>
        <w:t xml:space="preserve"> детских садов в группы для детей раннего возраста (перепрофилировано 280 мест). Эти меры позволили впервые за последние годы снизить до 6771 человека очередь на предоставление мест в детских садах (на 1500 человек меньше среднего показателя прошлых лет). </w:t>
      </w:r>
    </w:p>
    <w:p w:rsidR="00955A10" w:rsidRPr="005C7391" w:rsidRDefault="00955A10" w:rsidP="00955A10">
      <w:pPr>
        <w:spacing w:after="0" w:line="240" w:lineRule="auto"/>
        <w:ind w:firstLine="709"/>
        <w:jc w:val="both"/>
        <w:rPr>
          <w:rFonts w:ascii="Times New Roman" w:hAnsi="Times New Roman"/>
          <w:sz w:val="26"/>
          <w:szCs w:val="26"/>
        </w:rPr>
      </w:pPr>
      <w:r w:rsidRPr="005C7391">
        <w:rPr>
          <w:rFonts w:ascii="Times New Roman" w:hAnsi="Times New Roman"/>
          <w:sz w:val="26"/>
          <w:szCs w:val="26"/>
        </w:rPr>
        <w:t xml:space="preserve">Вопрос обеспеченности мест в детских садах остается на контроле. С учетом территориальной востребованности мест в детских садах начаты работы по привязке к местности и по строительству еще двух детских дошкольных организаций (в Заволжском районе города и в поселке Волжском, каждый на 280 мест). </w:t>
      </w:r>
    </w:p>
    <w:p w:rsidR="00955A10" w:rsidRDefault="00955A10" w:rsidP="00955A10">
      <w:pPr>
        <w:spacing w:after="0" w:line="240" w:lineRule="auto"/>
        <w:ind w:firstLine="709"/>
        <w:jc w:val="both"/>
        <w:rPr>
          <w:rFonts w:ascii="Times New Roman" w:hAnsi="Times New Roman"/>
          <w:sz w:val="26"/>
          <w:szCs w:val="26"/>
        </w:rPr>
      </w:pPr>
      <w:r w:rsidRPr="005C7391">
        <w:rPr>
          <w:rFonts w:ascii="Times New Roman" w:hAnsi="Times New Roman"/>
          <w:sz w:val="26"/>
          <w:szCs w:val="26"/>
        </w:rPr>
        <w:t xml:space="preserve">В целях увеличения количества мест в общеобразовательных организациях города завершено строительство школы на 1000 мест по адресу: ул. Суслова, д. 8. Школа принимает учащихся. Её открытие позволило гимназии № 33 перейти на работу в одну смену. </w:t>
      </w:r>
      <w:r>
        <w:rPr>
          <w:rFonts w:ascii="Times New Roman" w:hAnsi="Times New Roman"/>
          <w:sz w:val="26"/>
          <w:szCs w:val="26"/>
        </w:rPr>
        <w:t>П</w:t>
      </w:r>
      <w:r w:rsidRPr="005C7391">
        <w:rPr>
          <w:rFonts w:ascii="Times New Roman" w:hAnsi="Times New Roman"/>
          <w:sz w:val="26"/>
          <w:szCs w:val="26"/>
        </w:rPr>
        <w:t>родолжает</w:t>
      </w:r>
      <w:r w:rsidR="009A7BAD">
        <w:rPr>
          <w:rFonts w:ascii="Times New Roman" w:hAnsi="Times New Roman"/>
          <w:sz w:val="26"/>
          <w:szCs w:val="26"/>
        </w:rPr>
        <w:t>ся</w:t>
      </w:r>
      <w:r w:rsidRPr="005C7391">
        <w:rPr>
          <w:rFonts w:ascii="Times New Roman" w:hAnsi="Times New Roman"/>
          <w:sz w:val="26"/>
          <w:szCs w:val="26"/>
        </w:rPr>
        <w:t xml:space="preserve"> контроль за строительством еще одной школы на</w:t>
      </w:r>
      <w:r w:rsidR="00902443">
        <w:rPr>
          <w:rFonts w:ascii="Times New Roman" w:hAnsi="Times New Roman"/>
          <w:sz w:val="26"/>
          <w:szCs w:val="26"/>
        </w:rPr>
        <w:t xml:space="preserve"> 1000 мест на ул. Профсоюзной. </w:t>
      </w:r>
    </w:p>
    <w:p w:rsidR="00902443" w:rsidRPr="005C7391" w:rsidRDefault="00902443" w:rsidP="00955A10">
      <w:pPr>
        <w:spacing w:after="0" w:line="240" w:lineRule="auto"/>
        <w:ind w:firstLine="709"/>
        <w:jc w:val="both"/>
        <w:rPr>
          <w:rFonts w:ascii="Times New Roman" w:hAnsi="Times New Roman"/>
          <w:sz w:val="26"/>
          <w:szCs w:val="26"/>
        </w:rPr>
      </w:pPr>
    </w:p>
    <w:p w:rsidR="00955A10" w:rsidRPr="005C7391" w:rsidRDefault="00955A10" w:rsidP="009365B2">
      <w:pPr>
        <w:spacing w:after="0" w:line="240" w:lineRule="auto"/>
        <w:jc w:val="center"/>
        <w:rPr>
          <w:rFonts w:ascii="Times New Roman" w:hAnsi="Times New Roman"/>
          <w:b/>
          <w:sz w:val="26"/>
          <w:szCs w:val="26"/>
        </w:rPr>
      </w:pPr>
      <w:r w:rsidRPr="005C7391">
        <w:rPr>
          <w:rFonts w:ascii="Times New Roman" w:hAnsi="Times New Roman"/>
          <w:b/>
          <w:sz w:val="26"/>
          <w:szCs w:val="26"/>
        </w:rPr>
        <w:t>Выполнение показателей уровня заработной платы работников учреждений социальной сферы, предусмотренных указами Президента Российской Федерации от 7 мая 2012 года. Привлечение и закрепление кадров, сокращение ва</w:t>
      </w:r>
      <w:r>
        <w:rPr>
          <w:rFonts w:ascii="Times New Roman" w:hAnsi="Times New Roman"/>
          <w:b/>
          <w:sz w:val="26"/>
          <w:szCs w:val="26"/>
        </w:rPr>
        <w:t>кансий в социальных учреждениях</w:t>
      </w:r>
    </w:p>
    <w:p w:rsidR="00955A10" w:rsidRPr="005C7391" w:rsidRDefault="00955A10" w:rsidP="00955A10">
      <w:pPr>
        <w:spacing w:after="0" w:line="240" w:lineRule="auto"/>
        <w:ind w:firstLine="709"/>
        <w:jc w:val="both"/>
        <w:rPr>
          <w:rFonts w:ascii="Times New Roman" w:hAnsi="Times New Roman"/>
          <w:sz w:val="16"/>
          <w:szCs w:val="16"/>
        </w:rPr>
      </w:pPr>
      <w:r w:rsidRPr="005C7391">
        <w:rPr>
          <w:rFonts w:ascii="Times New Roman" w:hAnsi="Times New Roman"/>
          <w:sz w:val="26"/>
          <w:szCs w:val="26"/>
        </w:rPr>
        <w:t xml:space="preserve">Продолжается контроль за реализацией указов Президента Российской Федерации от 7 мая 2012 года в части доведения заработной платы отдельных категорий работников социально-культурной сферы до заданного уровня. Целевые показатели по повышению средней заработной платы отдельных категорий работников за 2019 год выполнены.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2268"/>
        <w:gridCol w:w="2126"/>
        <w:gridCol w:w="1134"/>
      </w:tblGrid>
      <w:tr w:rsidR="00955A10" w:rsidRPr="00902443" w:rsidTr="00902443">
        <w:tc>
          <w:tcPr>
            <w:tcW w:w="3681" w:type="dxa"/>
            <w:shd w:val="clear" w:color="auto" w:fill="auto"/>
          </w:tcPr>
          <w:p w:rsidR="00955A10" w:rsidRPr="00902443" w:rsidRDefault="00955A10" w:rsidP="009365B2">
            <w:pPr>
              <w:spacing w:after="0" w:line="240" w:lineRule="auto"/>
              <w:jc w:val="center"/>
              <w:rPr>
                <w:rFonts w:ascii="Times New Roman" w:hAnsi="Times New Roman"/>
                <w:b/>
                <w:sz w:val="24"/>
                <w:szCs w:val="24"/>
              </w:rPr>
            </w:pPr>
            <w:r w:rsidRPr="00902443">
              <w:rPr>
                <w:rFonts w:ascii="Times New Roman" w:hAnsi="Times New Roman"/>
                <w:b/>
                <w:sz w:val="24"/>
                <w:szCs w:val="24"/>
              </w:rPr>
              <w:t>категория</w:t>
            </w:r>
          </w:p>
        </w:tc>
        <w:tc>
          <w:tcPr>
            <w:tcW w:w="2268" w:type="dxa"/>
            <w:shd w:val="clear" w:color="auto" w:fill="auto"/>
          </w:tcPr>
          <w:p w:rsidR="00955A10" w:rsidRPr="00902443" w:rsidRDefault="00955A10" w:rsidP="009365B2">
            <w:pPr>
              <w:spacing w:after="0" w:line="240" w:lineRule="auto"/>
              <w:jc w:val="center"/>
              <w:rPr>
                <w:rFonts w:ascii="Times New Roman" w:hAnsi="Times New Roman"/>
                <w:b/>
                <w:sz w:val="24"/>
                <w:szCs w:val="24"/>
              </w:rPr>
            </w:pPr>
            <w:r w:rsidRPr="00902443">
              <w:rPr>
                <w:rFonts w:ascii="Times New Roman" w:hAnsi="Times New Roman"/>
                <w:b/>
                <w:sz w:val="24"/>
                <w:szCs w:val="24"/>
              </w:rPr>
              <w:t xml:space="preserve">заработная плата </w:t>
            </w:r>
          </w:p>
          <w:p w:rsidR="00955A10" w:rsidRPr="00902443" w:rsidRDefault="00955A10" w:rsidP="009365B2">
            <w:pPr>
              <w:spacing w:after="0" w:line="240" w:lineRule="auto"/>
              <w:jc w:val="center"/>
              <w:rPr>
                <w:rFonts w:ascii="Times New Roman" w:hAnsi="Times New Roman"/>
                <w:b/>
                <w:sz w:val="24"/>
                <w:szCs w:val="24"/>
              </w:rPr>
            </w:pPr>
            <w:r w:rsidRPr="00902443">
              <w:rPr>
                <w:rFonts w:ascii="Times New Roman" w:hAnsi="Times New Roman"/>
                <w:b/>
                <w:sz w:val="24"/>
                <w:szCs w:val="24"/>
              </w:rPr>
              <w:t>в 2018 г.</w:t>
            </w:r>
          </w:p>
        </w:tc>
        <w:tc>
          <w:tcPr>
            <w:tcW w:w="2126" w:type="dxa"/>
          </w:tcPr>
          <w:p w:rsidR="00955A10" w:rsidRPr="00902443" w:rsidRDefault="00955A10" w:rsidP="00902443">
            <w:pPr>
              <w:spacing w:after="0" w:line="240" w:lineRule="auto"/>
              <w:jc w:val="center"/>
              <w:rPr>
                <w:rFonts w:ascii="Times New Roman" w:hAnsi="Times New Roman"/>
                <w:b/>
                <w:sz w:val="24"/>
                <w:szCs w:val="24"/>
              </w:rPr>
            </w:pPr>
            <w:r w:rsidRPr="00902443">
              <w:rPr>
                <w:rFonts w:ascii="Times New Roman" w:hAnsi="Times New Roman"/>
                <w:b/>
                <w:sz w:val="24"/>
                <w:szCs w:val="24"/>
              </w:rPr>
              <w:t>заработная плата в 2019 г.</w:t>
            </w:r>
          </w:p>
        </w:tc>
        <w:tc>
          <w:tcPr>
            <w:tcW w:w="1134" w:type="dxa"/>
            <w:shd w:val="clear" w:color="auto" w:fill="auto"/>
          </w:tcPr>
          <w:p w:rsidR="00955A10" w:rsidRPr="00902443" w:rsidRDefault="00955A10" w:rsidP="00902443">
            <w:pPr>
              <w:spacing w:after="0" w:line="240" w:lineRule="auto"/>
              <w:jc w:val="center"/>
              <w:rPr>
                <w:rFonts w:ascii="Times New Roman" w:hAnsi="Times New Roman"/>
                <w:b/>
                <w:sz w:val="24"/>
                <w:szCs w:val="24"/>
              </w:rPr>
            </w:pPr>
            <w:r w:rsidRPr="00902443">
              <w:rPr>
                <w:rFonts w:ascii="Times New Roman" w:hAnsi="Times New Roman"/>
                <w:b/>
                <w:sz w:val="24"/>
                <w:szCs w:val="24"/>
              </w:rPr>
              <w:t>р</w:t>
            </w:r>
            <w:r w:rsidR="00902443">
              <w:rPr>
                <w:rFonts w:ascii="Times New Roman" w:hAnsi="Times New Roman"/>
                <w:b/>
                <w:sz w:val="24"/>
                <w:szCs w:val="24"/>
              </w:rPr>
              <w:t>ост в %</w:t>
            </w:r>
          </w:p>
        </w:tc>
      </w:tr>
      <w:tr w:rsidR="00955A10" w:rsidRPr="005C7391" w:rsidTr="00902443">
        <w:tc>
          <w:tcPr>
            <w:tcW w:w="3681" w:type="dxa"/>
            <w:shd w:val="clear" w:color="auto" w:fill="auto"/>
          </w:tcPr>
          <w:p w:rsidR="00955A10" w:rsidRPr="005C7391" w:rsidRDefault="00955A10" w:rsidP="009365B2">
            <w:pPr>
              <w:spacing w:after="0" w:line="240" w:lineRule="auto"/>
              <w:rPr>
                <w:rFonts w:ascii="Times New Roman" w:hAnsi="Times New Roman"/>
                <w:sz w:val="24"/>
                <w:szCs w:val="24"/>
              </w:rPr>
            </w:pPr>
            <w:r w:rsidRPr="005C7391">
              <w:rPr>
                <w:rFonts w:ascii="Times New Roman" w:hAnsi="Times New Roman"/>
                <w:sz w:val="24"/>
                <w:szCs w:val="24"/>
              </w:rPr>
              <w:t xml:space="preserve">Педагогические работники образовательных учреждений общего образования </w:t>
            </w:r>
          </w:p>
        </w:tc>
        <w:tc>
          <w:tcPr>
            <w:tcW w:w="2268" w:type="dxa"/>
            <w:shd w:val="clear" w:color="auto" w:fill="auto"/>
          </w:tcPr>
          <w:p w:rsidR="00955A10" w:rsidRPr="005C7391" w:rsidRDefault="00955A10" w:rsidP="009365B2">
            <w:pPr>
              <w:spacing w:after="0" w:line="240" w:lineRule="auto"/>
              <w:jc w:val="center"/>
              <w:rPr>
                <w:rFonts w:ascii="Times New Roman" w:hAnsi="Times New Roman"/>
                <w:sz w:val="24"/>
                <w:szCs w:val="24"/>
              </w:rPr>
            </w:pPr>
            <w:r w:rsidRPr="005C7391">
              <w:rPr>
                <w:rFonts w:ascii="Times New Roman" w:hAnsi="Times New Roman"/>
                <w:sz w:val="24"/>
                <w:szCs w:val="24"/>
              </w:rPr>
              <w:t>26 711</w:t>
            </w:r>
          </w:p>
        </w:tc>
        <w:tc>
          <w:tcPr>
            <w:tcW w:w="2126" w:type="dxa"/>
          </w:tcPr>
          <w:p w:rsidR="00955A10" w:rsidRPr="005C7391" w:rsidRDefault="00955A10" w:rsidP="009365B2">
            <w:pPr>
              <w:spacing w:after="0" w:line="240" w:lineRule="auto"/>
              <w:jc w:val="center"/>
              <w:rPr>
                <w:rFonts w:ascii="Times New Roman" w:hAnsi="Times New Roman"/>
                <w:sz w:val="24"/>
                <w:szCs w:val="24"/>
              </w:rPr>
            </w:pPr>
            <w:r w:rsidRPr="005C7391">
              <w:rPr>
                <w:rFonts w:ascii="Times New Roman" w:hAnsi="Times New Roman"/>
                <w:sz w:val="24"/>
                <w:szCs w:val="24"/>
              </w:rPr>
              <w:t>31 686,9</w:t>
            </w:r>
          </w:p>
        </w:tc>
        <w:tc>
          <w:tcPr>
            <w:tcW w:w="1134" w:type="dxa"/>
            <w:shd w:val="clear" w:color="auto" w:fill="auto"/>
          </w:tcPr>
          <w:p w:rsidR="00955A10" w:rsidRPr="005C7391" w:rsidRDefault="00955A10" w:rsidP="009365B2">
            <w:pPr>
              <w:spacing w:after="0" w:line="240" w:lineRule="auto"/>
              <w:jc w:val="center"/>
              <w:rPr>
                <w:rFonts w:ascii="Times New Roman" w:hAnsi="Times New Roman"/>
                <w:sz w:val="24"/>
                <w:szCs w:val="24"/>
              </w:rPr>
            </w:pPr>
            <w:r w:rsidRPr="005C7391">
              <w:rPr>
                <w:rFonts w:ascii="Times New Roman" w:hAnsi="Times New Roman"/>
                <w:sz w:val="24"/>
                <w:szCs w:val="24"/>
              </w:rPr>
              <w:t>118,6</w:t>
            </w:r>
          </w:p>
        </w:tc>
      </w:tr>
      <w:tr w:rsidR="00955A10" w:rsidRPr="005C7391" w:rsidTr="00902443">
        <w:tc>
          <w:tcPr>
            <w:tcW w:w="3681" w:type="dxa"/>
            <w:shd w:val="clear" w:color="auto" w:fill="auto"/>
          </w:tcPr>
          <w:p w:rsidR="00955A10" w:rsidRPr="005C7391" w:rsidRDefault="00955A10" w:rsidP="009365B2">
            <w:pPr>
              <w:spacing w:after="0" w:line="240" w:lineRule="auto"/>
              <w:rPr>
                <w:rFonts w:ascii="Times New Roman" w:hAnsi="Times New Roman"/>
                <w:sz w:val="24"/>
                <w:szCs w:val="24"/>
              </w:rPr>
            </w:pPr>
            <w:r w:rsidRPr="005C7391">
              <w:rPr>
                <w:rFonts w:ascii="Times New Roman" w:hAnsi="Times New Roman"/>
                <w:sz w:val="24"/>
                <w:szCs w:val="24"/>
              </w:rPr>
              <w:t xml:space="preserve">Педагогические работники учреждений дошкольного образования </w:t>
            </w:r>
          </w:p>
        </w:tc>
        <w:tc>
          <w:tcPr>
            <w:tcW w:w="2268" w:type="dxa"/>
            <w:shd w:val="clear" w:color="auto" w:fill="auto"/>
          </w:tcPr>
          <w:p w:rsidR="00955A10" w:rsidRPr="005C7391" w:rsidRDefault="00955A10" w:rsidP="009365B2">
            <w:pPr>
              <w:spacing w:after="0" w:line="240" w:lineRule="auto"/>
              <w:jc w:val="center"/>
              <w:rPr>
                <w:rFonts w:ascii="Times New Roman" w:hAnsi="Times New Roman"/>
                <w:sz w:val="24"/>
                <w:szCs w:val="24"/>
              </w:rPr>
            </w:pPr>
            <w:r w:rsidRPr="005C7391">
              <w:rPr>
                <w:rFonts w:ascii="Times New Roman" w:hAnsi="Times New Roman"/>
                <w:sz w:val="24"/>
                <w:szCs w:val="24"/>
              </w:rPr>
              <w:t>24 829</w:t>
            </w:r>
          </w:p>
        </w:tc>
        <w:tc>
          <w:tcPr>
            <w:tcW w:w="2126" w:type="dxa"/>
          </w:tcPr>
          <w:p w:rsidR="00955A10" w:rsidRPr="005C7391" w:rsidRDefault="00955A10" w:rsidP="009365B2">
            <w:pPr>
              <w:spacing w:after="0" w:line="240" w:lineRule="auto"/>
              <w:jc w:val="center"/>
              <w:rPr>
                <w:rFonts w:ascii="Times New Roman" w:hAnsi="Times New Roman"/>
                <w:sz w:val="24"/>
                <w:szCs w:val="24"/>
              </w:rPr>
            </w:pPr>
            <w:r w:rsidRPr="005C7391">
              <w:rPr>
                <w:rFonts w:ascii="Times New Roman" w:hAnsi="Times New Roman"/>
                <w:sz w:val="24"/>
                <w:szCs w:val="24"/>
              </w:rPr>
              <w:t>28 502,4</w:t>
            </w:r>
          </w:p>
        </w:tc>
        <w:tc>
          <w:tcPr>
            <w:tcW w:w="1134" w:type="dxa"/>
            <w:shd w:val="clear" w:color="auto" w:fill="auto"/>
          </w:tcPr>
          <w:p w:rsidR="00955A10" w:rsidRPr="005C7391" w:rsidRDefault="00955A10" w:rsidP="009365B2">
            <w:pPr>
              <w:spacing w:after="0" w:line="240" w:lineRule="auto"/>
              <w:jc w:val="center"/>
              <w:rPr>
                <w:rFonts w:ascii="Times New Roman" w:hAnsi="Times New Roman"/>
                <w:sz w:val="24"/>
                <w:szCs w:val="24"/>
              </w:rPr>
            </w:pPr>
            <w:r w:rsidRPr="005C7391">
              <w:rPr>
                <w:rFonts w:ascii="Times New Roman" w:hAnsi="Times New Roman"/>
                <w:sz w:val="24"/>
                <w:szCs w:val="24"/>
              </w:rPr>
              <w:t>114,8</w:t>
            </w:r>
          </w:p>
        </w:tc>
      </w:tr>
      <w:tr w:rsidR="00955A10" w:rsidRPr="005C7391" w:rsidTr="00902443">
        <w:tc>
          <w:tcPr>
            <w:tcW w:w="3681" w:type="dxa"/>
            <w:shd w:val="clear" w:color="auto" w:fill="auto"/>
          </w:tcPr>
          <w:p w:rsidR="00955A10" w:rsidRPr="005C7391" w:rsidRDefault="00955A10" w:rsidP="009365B2">
            <w:pPr>
              <w:spacing w:after="0" w:line="240" w:lineRule="auto"/>
              <w:rPr>
                <w:rFonts w:ascii="Times New Roman" w:hAnsi="Times New Roman"/>
                <w:sz w:val="24"/>
                <w:szCs w:val="24"/>
              </w:rPr>
            </w:pPr>
            <w:r w:rsidRPr="005C7391">
              <w:rPr>
                <w:rFonts w:ascii="Times New Roman" w:hAnsi="Times New Roman"/>
                <w:sz w:val="24"/>
                <w:szCs w:val="24"/>
              </w:rPr>
              <w:lastRenderedPageBreak/>
              <w:t>Педагогические работники учреждений дополнительного образования детей</w:t>
            </w:r>
          </w:p>
        </w:tc>
        <w:tc>
          <w:tcPr>
            <w:tcW w:w="2268" w:type="dxa"/>
            <w:shd w:val="clear" w:color="auto" w:fill="auto"/>
          </w:tcPr>
          <w:p w:rsidR="00955A10" w:rsidRPr="005C7391" w:rsidRDefault="00955A10" w:rsidP="009365B2">
            <w:pPr>
              <w:spacing w:after="0" w:line="240" w:lineRule="auto"/>
              <w:jc w:val="center"/>
              <w:rPr>
                <w:rFonts w:ascii="Times New Roman" w:hAnsi="Times New Roman"/>
                <w:sz w:val="24"/>
                <w:szCs w:val="24"/>
              </w:rPr>
            </w:pPr>
            <w:r w:rsidRPr="005C7391">
              <w:rPr>
                <w:rFonts w:ascii="Times New Roman" w:hAnsi="Times New Roman"/>
                <w:sz w:val="24"/>
                <w:szCs w:val="24"/>
              </w:rPr>
              <w:t>27 213</w:t>
            </w:r>
          </w:p>
        </w:tc>
        <w:tc>
          <w:tcPr>
            <w:tcW w:w="2126" w:type="dxa"/>
          </w:tcPr>
          <w:p w:rsidR="00955A10" w:rsidRPr="005C7391" w:rsidRDefault="00955A10" w:rsidP="009365B2">
            <w:pPr>
              <w:spacing w:after="0" w:line="240" w:lineRule="auto"/>
              <w:jc w:val="center"/>
              <w:rPr>
                <w:rFonts w:ascii="Times New Roman" w:hAnsi="Times New Roman"/>
                <w:sz w:val="24"/>
                <w:szCs w:val="24"/>
              </w:rPr>
            </w:pPr>
            <w:r w:rsidRPr="005C7391">
              <w:rPr>
                <w:rFonts w:ascii="Times New Roman" w:hAnsi="Times New Roman"/>
                <w:sz w:val="24"/>
                <w:szCs w:val="24"/>
              </w:rPr>
              <w:t>30 611,8</w:t>
            </w:r>
          </w:p>
        </w:tc>
        <w:tc>
          <w:tcPr>
            <w:tcW w:w="1134" w:type="dxa"/>
            <w:shd w:val="clear" w:color="auto" w:fill="auto"/>
          </w:tcPr>
          <w:p w:rsidR="00955A10" w:rsidRPr="005C7391" w:rsidRDefault="00955A10" w:rsidP="009365B2">
            <w:pPr>
              <w:spacing w:after="0" w:line="240" w:lineRule="auto"/>
              <w:jc w:val="center"/>
              <w:rPr>
                <w:rFonts w:ascii="Times New Roman" w:hAnsi="Times New Roman"/>
                <w:sz w:val="24"/>
                <w:szCs w:val="24"/>
              </w:rPr>
            </w:pPr>
            <w:r w:rsidRPr="005C7391">
              <w:rPr>
                <w:rFonts w:ascii="Times New Roman" w:hAnsi="Times New Roman"/>
                <w:sz w:val="24"/>
                <w:szCs w:val="24"/>
              </w:rPr>
              <w:t>112,5</w:t>
            </w:r>
          </w:p>
        </w:tc>
      </w:tr>
      <w:tr w:rsidR="00955A10" w:rsidRPr="005C7391" w:rsidTr="00902443">
        <w:tc>
          <w:tcPr>
            <w:tcW w:w="3681" w:type="dxa"/>
            <w:shd w:val="clear" w:color="auto" w:fill="auto"/>
          </w:tcPr>
          <w:p w:rsidR="00955A10" w:rsidRPr="005C7391" w:rsidRDefault="00955A10" w:rsidP="00902443">
            <w:pPr>
              <w:spacing w:after="120" w:line="240" w:lineRule="auto"/>
              <w:rPr>
                <w:rFonts w:ascii="Times New Roman" w:hAnsi="Times New Roman"/>
                <w:sz w:val="24"/>
                <w:szCs w:val="24"/>
              </w:rPr>
            </w:pPr>
            <w:r w:rsidRPr="005C7391">
              <w:rPr>
                <w:rFonts w:ascii="Times New Roman" w:hAnsi="Times New Roman"/>
                <w:sz w:val="24"/>
                <w:szCs w:val="24"/>
              </w:rPr>
              <w:t>Работники учреждений культуры</w:t>
            </w:r>
          </w:p>
        </w:tc>
        <w:tc>
          <w:tcPr>
            <w:tcW w:w="2268" w:type="dxa"/>
            <w:shd w:val="clear" w:color="auto" w:fill="auto"/>
          </w:tcPr>
          <w:p w:rsidR="00955A10" w:rsidRPr="005C7391" w:rsidRDefault="00955A10" w:rsidP="009365B2">
            <w:pPr>
              <w:spacing w:after="0" w:line="240" w:lineRule="auto"/>
              <w:jc w:val="center"/>
              <w:rPr>
                <w:rFonts w:ascii="Times New Roman" w:hAnsi="Times New Roman"/>
                <w:sz w:val="24"/>
                <w:szCs w:val="24"/>
              </w:rPr>
            </w:pPr>
            <w:r w:rsidRPr="005C7391">
              <w:rPr>
                <w:rFonts w:ascii="Times New Roman" w:hAnsi="Times New Roman"/>
                <w:sz w:val="24"/>
                <w:szCs w:val="24"/>
              </w:rPr>
              <w:t>24 748</w:t>
            </w:r>
          </w:p>
        </w:tc>
        <w:tc>
          <w:tcPr>
            <w:tcW w:w="2126" w:type="dxa"/>
          </w:tcPr>
          <w:p w:rsidR="00955A10" w:rsidRPr="005C7391" w:rsidRDefault="00955A10" w:rsidP="009365B2">
            <w:pPr>
              <w:spacing w:after="0" w:line="240" w:lineRule="auto"/>
              <w:jc w:val="center"/>
              <w:rPr>
                <w:rFonts w:ascii="Times New Roman" w:hAnsi="Times New Roman"/>
                <w:sz w:val="24"/>
                <w:szCs w:val="24"/>
              </w:rPr>
            </w:pPr>
            <w:r w:rsidRPr="005C7391">
              <w:rPr>
                <w:rFonts w:ascii="Times New Roman" w:hAnsi="Times New Roman"/>
                <w:sz w:val="24"/>
                <w:szCs w:val="24"/>
              </w:rPr>
              <w:t>28 435,0</w:t>
            </w:r>
          </w:p>
        </w:tc>
        <w:tc>
          <w:tcPr>
            <w:tcW w:w="1134" w:type="dxa"/>
            <w:shd w:val="clear" w:color="auto" w:fill="auto"/>
          </w:tcPr>
          <w:p w:rsidR="00955A10" w:rsidRPr="005C7391" w:rsidRDefault="00955A10" w:rsidP="009365B2">
            <w:pPr>
              <w:spacing w:after="0" w:line="240" w:lineRule="auto"/>
              <w:jc w:val="center"/>
              <w:rPr>
                <w:rFonts w:ascii="Times New Roman" w:hAnsi="Times New Roman"/>
                <w:sz w:val="24"/>
                <w:szCs w:val="24"/>
              </w:rPr>
            </w:pPr>
            <w:r w:rsidRPr="005C7391">
              <w:rPr>
                <w:rFonts w:ascii="Times New Roman" w:hAnsi="Times New Roman"/>
                <w:sz w:val="24"/>
                <w:szCs w:val="24"/>
              </w:rPr>
              <w:t>114,9</w:t>
            </w:r>
          </w:p>
        </w:tc>
      </w:tr>
    </w:tbl>
    <w:p w:rsidR="00955A10" w:rsidRPr="005C7391" w:rsidRDefault="00955A10" w:rsidP="00955A10">
      <w:pPr>
        <w:spacing w:after="0" w:line="240" w:lineRule="auto"/>
        <w:ind w:firstLine="709"/>
        <w:jc w:val="both"/>
        <w:rPr>
          <w:rFonts w:ascii="Times New Roman" w:hAnsi="Times New Roman"/>
          <w:sz w:val="16"/>
          <w:szCs w:val="16"/>
        </w:rPr>
      </w:pPr>
    </w:p>
    <w:p w:rsidR="00955A10" w:rsidRPr="005C7391" w:rsidRDefault="00955A10" w:rsidP="00955A10">
      <w:pPr>
        <w:spacing w:after="0" w:line="240" w:lineRule="auto"/>
        <w:ind w:firstLine="709"/>
        <w:jc w:val="both"/>
        <w:rPr>
          <w:rFonts w:ascii="Times New Roman" w:hAnsi="Times New Roman"/>
          <w:bCs/>
          <w:sz w:val="26"/>
          <w:szCs w:val="26"/>
        </w:rPr>
      </w:pPr>
      <w:r w:rsidRPr="005C7391">
        <w:rPr>
          <w:rFonts w:ascii="Times New Roman" w:hAnsi="Times New Roman"/>
          <w:sz w:val="26"/>
          <w:szCs w:val="26"/>
        </w:rPr>
        <w:t xml:space="preserve">В целях привлечения специалистов в образовательные организации продолжается предоставление </w:t>
      </w:r>
      <w:r w:rsidRPr="005C7391">
        <w:rPr>
          <w:rFonts w:ascii="Times New Roman" w:hAnsi="Times New Roman"/>
          <w:bCs/>
          <w:sz w:val="26"/>
          <w:szCs w:val="26"/>
        </w:rPr>
        <w:t xml:space="preserve">мер социальной поддержки молодых педагогов в виде ежемесячной социальной выплаты гражданам, заключившим договор о целевом обучении с муниципальным дошкольным образовательным учреждением города Костромы либо с муниципальным общеобразовательным учреждением города Костромы. Всего получают меры социальной поддержки в форме ежемесячной выплаты 92 специалиста первого и второго года работы. Сформирован план мероприятий, направленных на взаимодействие с высшими и средними образовательными организациями области и соседних регионов, Костромским областным институтом развития образования в части профессиональной переподготовки кадров. </w:t>
      </w:r>
    </w:p>
    <w:p w:rsidR="00955A10" w:rsidRPr="005C7391" w:rsidRDefault="009A7BAD" w:rsidP="00955A10">
      <w:pPr>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В 2019 </w:t>
      </w:r>
      <w:r w:rsidR="00955A10" w:rsidRPr="005C7391">
        <w:rPr>
          <w:rFonts w:ascii="Times New Roman" w:hAnsi="Times New Roman"/>
          <w:bCs/>
          <w:sz w:val="26"/>
          <w:szCs w:val="26"/>
        </w:rPr>
        <w:t>учебном году в об</w:t>
      </w:r>
      <w:r>
        <w:rPr>
          <w:rFonts w:ascii="Times New Roman" w:hAnsi="Times New Roman"/>
          <w:bCs/>
          <w:sz w:val="26"/>
          <w:szCs w:val="26"/>
        </w:rPr>
        <w:t>разовательные организации пришли</w:t>
      </w:r>
      <w:r w:rsidR="00955A10" w:rsidRPr="005C7391">
        <w:rPr>
          <w:rFonts w:ascii="Times New Roman" w:hAnsi="Times New Roman"/>
          <w:bCs/>
          <w:sz w:val="26"/>
          <w:szCs w:val="26"/>
        </w:rPr>
        <w:t xml:space="preserve"> работать 54 молодых педагог</w:t>
      </w:r>
      <w:r w:rsidR="00955A10">
        <w:rPr>
          <w:rFonts w:ascii="Times New Roman" w:hAnsi="Times New Roman"/>
          <w:bCs/>
          <w:sz w:val="26"/>
          <w:szCs w:val="26"/>
        </w:rPr>
        <w:t>а</w:t>
      </w:r>
      <w:r w:rsidR="00955A10" w:rsidRPr="005C7391">
        <w:rPr>
          <w:rFonts w:ascii="Times New Roman" w:hAnsi="Times New Roman"/>
          <w:bCs/>
          <w:strike/>
          <w:sz w:val="26"/>
          <w:szCs w:val="26"/>
        </w:rPr>
        <w:t>,</w:t>
      </w:r>
      <w:r w:rsidR="00955A10" w:rsidRPr="005C7391">
        <w:rPr>
          <w:rFonts w:ascii="Times New Roman" w:hAnsi="Times New Roman"/>
          <w:bCs/>
          <w:sz w:val="26"/>
          <w:szCs w:val="26"/>
        </w:rPr>
        <w:t xml:space="preserve"> также заключено 4 договора целевого обучения по наиболее востребованным в школах направлениям подготовки и 19 договоров целевого приема между школами и Костромским государственным университетом. </w:t>
      </w:r>
    </w:p>
    <w:p w:rsidR="00955A10" w:rsidRPr="005C7391" w:rsidRDefault="00955A10" w:rsidP="00955A10">
      <w:pPr>
        <w:spacing w:after="0" w:line="240" w:lineRule="auto"/>
        <w:ind w:firstLine="709"/>
        <w:jc w:val="both"/>
        <w:rPr>
          <w:rFonts w:ascii="Times New Roman" w:hAnsi="Times New Roman"/>
          <w:bCs/>
          <w:sz w:val="26"/>
          <w:szCs w:val="26"/>
        </w:rPr>
      </w:pPr>
      <w:r w:rsidRPr="005C7391">
        <w:rPr>
          <w:rFonts w:ascii="Times New Roman" w:hAnsi="Times New Roman"/>
          <w:bCs/>
          <w:sz w:val="26"/>
          <w:szCs w:val="26"/>
        </w:rPr>
        <w:t xml:space="preserve">Дефицит кадров остается острой проблемой и решается путем перераспределения нагрузки. Потребность в специалистах в муниципальных организациях социальной сферы остается на уровне около ста ставок. </w:t>
      </w:r>
    </w:p>
    <w:p w:rsidR="00955A10" w:rsidRDefault="00955A10" w:rsidP="00955A10">
      <w:pPr>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На </w:t>
      </w:r>
      <w:r w:rsidRPr="005C7391">
        <w:rPr>
          <w:rFonts w:ascii="Times New Roman" w:hAnsi="Times New Roman"/>
          <w:bCs/>
          <w:sz w:val="26"/>
          <w:szCs w:val="26"/>
        </w:rPr>
        <w:t xml:space="preserve">контроле </w:t>
      </w:r>
      <w:r>
        <w:rPr>
          <w:rFonts w:ascii="Times New Roman" w:hAnsi="Times New Roman"/>
          <w:bCs/>
          <w:sz w:val="26"/>
          <w:szCs w:val="26"/>
        </w:rPr>
        <w:t xml:space="preserve">находятся </w:t>
      </w:r>
      <w:r w:rsidRPr="005C7391">
        <w:rPr>
          <w:rFonts w:ascii="Times New Roman" w:hAnsi="Times New Roman"/>
          <w:bCs/>
          <w:sz w:val="26"/>
          <w:szCs w:val="26"/>
        </w:rPr>
        <w:t xml:space="preserve">вопросы корректировки финансовых средств в бюджете города на обеспечение выплаты заработной платы с сохранение достигнутого уровня, с учетом повышения МРОТ. </w:t>
      </w:r>
    </w:p>
    <w:p w:rsidR="00902443" w:rsidRDefault="00902443" w:rsidP="00955A10">
      <w:pPr>
        <w:spacing w:after="0" w:line="240" w:lineRule="auto"/>
        <w:ind w:firstLine="709"/>
        <w:jc w:val="both"/>
        <w:rPr>
          <w:rFonts w:ascii="Times New Roman" w:hAnsi="Times New Roman"/>
          <w:sz w:val="26"/>
          <w:szCs w:val="26"/>
        </w:rPr>
      </w:pPr>
    </w:p>
    <w:p w:rsidR="00955A10" w:rsidRPr="005C7391" w:rsidRDefault="00955A10" w:rsidP="009365B2">
      <w:pPr>
        <w:spacing w:after="0" w:line="240" w:lineRule="auto"/>
        <w:jc w:val="center"/>
        <w:rPr>
          <w:rFonts w:ascii="Times New Roman" w:hAnsi="Times New Roman"/>
          <w:b/>
          <w:sz w:val="26"/>
          <w:szCs w:val="26"/>
        </w:rPr>
      </w:pPr>
      <w:r w:rsidRPr="005C7391">
        <w:rPr>
          <w:rFonts w:ascii="Times New Roman" w:hAnsi="Times New Roman"/>
          <w:b/>
          <w:sz w:val="26"/>
          <w:szCs w:val="26"/>
        </w:rPr>
        <w:t>Ремонт и улучшение материальной базы учреждений, сокращение кредиторской задолженности</w:t>
      </w:r>
    </w:p>
    <w:p w:rsidR="00955A10" w:rsidRPr="005C7391" w:rsidRDefault="00955A10" w:rsidP="00955A10">
      <w:pPr>
        <w:spacing w:after="0" w:line="240" w:lineRule="auto"/>
        <w:ind w:firstLine="709"/>
        <w:jc w:val="both"/>
        <w:rPr>
          <w:rFonts w:ascii="Times New Roman" w:hAnsi="Times New Roman"/>
          <w:sz w:val="26"/>
          <w:szCs w:val="26"/>
        </w:rPr>
      </w:pPr>
      <w:r w:rsidRPr="005C7391">
        <w:rPr>
          <w:rFonts w:ascii="Times New Roman" w:hAnsi="Times New Roman"/>
          <w:sz w:val="26"/>
          <w:szCs w:val="26"/>
        </w:rPr>
        <w:t>На выполнение работ по капитальному ремонту объектов социальной сферы в 2019 году направлено 44,8 млн. рублей (в прошлом периоде 37,2 млн. рублей), что позволило провести ремонтные работы в 10 школах (4 в прошлом периоде), в 9</w:t>
      </w:r>
      <w:r w:rsidR="00902443">
        <w:rPr>
          <w:rFonts w:ascii="Times New Roman" w:hAnsi="Times New Roman"/>
          <w:sz w:val="26"/>
          <w:szCs w:val="26"/>
        </w:rPr>
        <w:t> </w:t>
      </w:r>
      <w:r w:rsidRPr="005C7391">
        <w:rPr>
          <w:rFonts w:ascii="Times New Roman" w:hAnsi="Times New Roman"/>
          <w:sz w:val="26"/>
          <w:szCs w:val="26"/>
        </w:rPr>
        <w:t xml:space="preserve">детских садах (2 в прошлом периоде). На текущий ремонт учреждений было выделено 19 млн. рублей, что более чем в 2 раза превышает расходы предыдущего периода. </w:t>
      </w:r>
    </w:p>
    <w:p w:rsidR="00955A10" w:rsidRPr="005C7391" w:rsidRDefault="00955A10" w:rsidP="00955A10">
      <w:pPr>
        <w:spacing w:after="0" w:line="240" w:lineRule="auto"/>
        <w:ind w:firstLine="709"/>
        <w:jc w:val="both"/>
        <w:rPr>
          <w:rFonts w:ascii="Times New Roman" w:hAnsi="Times New Roman"/>
          <w:sz w:val="26"/>
          <w:szCs w:val="26"/>
        </w:rPr>
      </w:pPr>
      <w:r w:rsidRPr="005C7391">
        <w:rPr>
          <w:rFonts w:ascii="Times New Roman" w:hAnsi="Times New Roman"/>
          <w:sz w:val="26"/>
          <w:szCs w:val="26"/>
        </w:rPr>
        <w:t xml:space="preserve">Объем кредиторской задолженности по объектам строительства, капитального ремонта, текущим расходам организаций социальной сферы находится на постоянном контроле, имеет динамику к снижению, но сохраняется. В течение года задолженность по подведомственным организациям социальной сферы снизилась с 58,5 млн. рублей до 36,7 млн рублей. </w:t>
      </w:r>
    </w:p>
    <w:p w:rsidR="00955A10" w:rsidRPr="005C7391" w:rsidRDefault="00955A10" w:rsidP="00955A10">
      <w:pPr>
        <w:spacing w:after="0" w:line="240" w:lineRule="auto"/>
        <w:ind w:firstLine="709"/>
        <w:jc w:val="both"/>
        <w:rPr>
          <w:rFonts w:ascii="Times New Roman" w:hAnsi="Times New Roman"/>
          <w:sz w:val="26"/>
          <w:szCs w:val="26"/>
        </w:rPr>
      </w:pPr>
      <w:r w:rsidRPr="005C7391">
        <w:rPr>
          <w:rFonts w:ascii="Times New Roman" w:hAnsi="Times New Roman"/>
          <w:sz w:val="26"/>
          <w:szCs w:val="26"/>
        </w:rPr>
        <w:t xml:space="preserve">Ведется разработка проектной документации на реконструкцию школы № 30, в том числе имущественного комплекса бывшей станции юннатов по адресу ул. Мясницкая, </w:t>
      </w:r>
      <w:proofErr w:type="spellStart"/>
      <w:r w:rsidRPr="005C7391">
        <w:rPr>
          <w:rFonts w:ascii="Times New Roman" w:hAnsi="Times New Roman"/>
          <w:sz w:val="26"/>
          <w:szCs w:val="26"/>
        </w:rPr>
        <w:t>19а</w:t>
      </w:r>
      <w:proofErr w:type="spellEnd"/>
      <w:r w:rsidRPr="005C7391">
        <w:rPr>
          <w:rFonts w:ascii="Times New Roman" w:hAnsi="Times New Roman"/>
          <w:sz w:val="26"/>
          <w:szCs w:val="26"/>
        </w:rPr>
        <w:t xml:space="preserve"> в целях открытия </w:t>
      </w:r>
      <w:proofErr w:type="spellStart"/>
      <w:r w:rsidRPr="005C7391">
        <w:rPr>
          <w:rFonts w:ascii="Times New Roman" w:hAnsi="Times New Roman"/>
          <w:sz w:val="26"/>
          <w:szCs w:val="26"/>
        </w:rPr>
        <w:t>эколого</w:t>
      </w:r>
      <w:proofErr w:type="spellEnd"/>
      <w:r w:rsidRPr="005C7391">
        <w:rPr>
          <w:rFonts w:ascii="Times New Roman" w:hAnsi="Times New Roman"/>
          <w:sz w:val="26"/>
          <w:szCs w:val="26"/>
        </w:rPr>
        <w:t xml:space="preserve">–биологического центра, что позволит организовать учебный процесс химико-биологических классов учащихся школ. Для реализации проекта планируется подача заявки на получение федерального </w:t>
      </w:r>
      <w:proofErr w:type="spellStart"/>
      <w:r w:rsidRPr="005C7391">
        <w:rPr>
          <w:rFonts w:ascii="Times New Roman" w:hAnsi="Times New Roman"/>
          <w:sz w:val="26"/>
          <w:szCs w:val="26"/>
        </w:rPr>
        <w:t>софинансирования</w:t>
      </w:r>
      <w:proofErr w:type="spellEnd"/>
      <w:r w:rsidRPr="005C7391">
        <w:rPr>
          <w:rFonts w:ascii="Times New Roman" w:hAnsi="Times New Roman"/>
          <w:sz w:val="26"/>
          <w:szCs w:val="26"/>
        </w:rPr>
        <w:t xml:space="preserve">. </w:t>
      </w:r>
    </w:p>
    <w:p w:rsidR="00955A10" w:rsidRDefault="00955A10" w:rsidP="00955A10">
      <w:pPr>
        <w:spacing w:after="0" w:line="240" w:lineRule="auto"/>
        <w:ind w:firstLine="709"/>
        <w:jc w:val="both"/>
        <w:rPr>
          <w:rFonts w:ascii="Times New Roman" w:hAnsi="Times New Roman"/>
          <w:sz w:val="26"/>
          <w:szCs w:val="26"/>
        </w:rPr>
      </w:pPr>
      <w:r w:rsidRPr="005C7391">
        <w:rPr>
          <w:rFonts w:ascii="Times New Roman" w:hAnsi="Times New Roman"/>
          <w:sz w:val="26"/>
          <w:szCs w:val="26"/>
        </w:rPr>
        <w:t xml:space="preserve">Составлен план дальнейшего развития и благоустройства территории Центра естественнонаучного развития </w:t>
      </w:r>
      <w:r w:rsidR="00842E1A">
        <w:rPr>
          <w:rFonts w:ascii="Times New Roman" w:hAnsi="Times New Roman"/>
          <w:sz w:val="26"/>
          <w:szCs w:val="26"/>
        </w:rPr>
        <w:t>"</w:t>
      </w:r>
      <w:proofErr w:type="spellStart"/>
      <w:r w:rsidRPr="005C7391">
        <w:rPr>
          <w:rFonts w:ascii="Times New Roman" w:hAnsi="Times New Roman"/>
          <w:sz w:val="26"/>
          <w:szCs w:val="26"/>
        </w:rPr>
        <w:t>ЭКОсфера</w:t>
      </w:r>
      <w:proofErr w:type="spellEnd"/>
      <w:r w:rsidR="00842E1A">
        <w:rPr>
          <w:rFonts w:ascii="Times New Roman" w:hAnsi="Times New Roman"/>
          <w:sz w:val="26"/>
          <w:szCs w:val="26"/>
        </w:rPr>
        <w:t>"</w:t>
      </w:r>
      <w:r w:rsidRPr="005C7391">
        <w:rPr>
          <w:rFonts w:ascii="Times New Roman" w:hAnsi="Times New Roman"/>
          <w:sz w:val="26"/>
          <w:szCs w:val="26"/>
        </w:rPr>
        <w:t xml:space="preserve"> с созданием биологической мини-</w:t>
      </w:r>
      <w:r w:rsidRPr="005C7391">
        <w:rPr>
          <w:rFonts w:ascii="Times New Roman" w:hAnsi="Times New Roman"/>
          <w:sz w:val="26"/>
          <w:szCs w:val="26"/>
        </w:rPr>
        <w:lastRenderedPageBreak/>
        <w:t xml:space="preserve">лаборатории. Идет подготовка документов для подачи заявки на участие в конкурсе проектов, основанных на местных инициативах. </w:t>
      </w:r>
    </w:p>
    <w:p w:rsidR="00902443" w:rsidRPr="005C7391" w:rsidRDefault="00902443" w:rsidP="00955A10">
      <w:pPr>
        <w:spacing w:after="0" w:line="240" w:lineRule="auto"/>
        <w:ind w:firstLine="709"/>
        <w:jc w:val="both"/>
        <w:rPr>
          <w:rFonts w:ascii="Times New Roman" w:hAnsi="Times New Roman"/>
          <w:sz w:val="26"/>
          <w:szCs w:val="26"/>
        </w:rPr>
      </w:pPr>
    </w:p>
    <w:p w:rsidR="00955A10" w:rsidRPr="005C7391" w:rsidRDefault="00955A10" w:rsidP="009365B2">
      <w:pPr>
        <w:spacing w:after="0" w:line="240" w:lineRule="auto"/>
        <w:jc w:val="center"/>
        <w:rPr>
          <w:rFonts w:ascii="Times New Roman" w:hAnsi="Times New Roman"/>
          <w:b/>
          <w:sz w:val="26"/>
          <w:szCs w:val="26"/>
        </w:rPr>
      </w:pPr>
      <w:r w:rsidRPr="005C7391">
        <w:rPr>
          <w:rFonts w:ascii="Times New Roman" w:hAnsi="Times New Roman"/>
          <w:b/>
          <w:sz w:val="26"/>
          <w:szCs w:val="26"/>
        </w:rPr>
        <w:t>Создание условий для вовлечения населения в занятия физической культурой</w:t>
      </w:r>
    </w:p>
    <w:p w:rsidR="00955A10" w:rsidRPr="005C7391" w:rsidRDefault="00955A10" w:rsidP="00955A10">
      <w:pPr>
        <w:spacing w:after="0" w:line="240" w:lineRule="auto"/>
        <w:ind w:firstLine="709"/>
        <w:jc w:val="both"/>
        <w:rPr>
          <w:rFonts w:ascii="Times New Roman" w:hAnsi="Times New Roman"/>
          <w:sz w:val="26"/>
          <w:szCs w:val="26"/>
        </w:rPr>
      </w:pPr>
      <w:r w:rsidRPr="005C7391">
        <w:rPr>
          <w:rFonts w:ascii="Times New Roman" w:hAnsi="Times New Roman"/>
          <w:sz w:val="26"/>
          <w:szCs w:val="26"/>
        </w:rPr>
        <w:t>Завершены работы в рамках контракта по реконструкции базы гребного спорта. Осуществлена поставка системы разметки канала и автоматической стартовой системы. Монтаж и наладка оборудования планируется в 2020 году. Реконструкция базы позволит проводить в городе официальные спортивные соревнования по гребле различных уровней.</w:t>
      </w:r>
    </w:p>
    <w:p w:rsidR="00955A10" w:rsidRPr="005C7391" w:rsidRDefault="00955A10" w:rsidP="00955A10">
      <w:pPr>
        <w:spacing w:after="0" w:line="240" w:lineRule="auto"/>
        <w:ind w:firstLine="709"/>
        <w:jc w:val="both"/>
        <w:rPr>
          <w:rFonts w:ascii="Times New Roman" w:hAnsi="Times New Roman"/>
          <w:sz w:val="26"/>
          <w:szCs w:val="26"/>
        </w:rPr>
      </w:pPr>
      <w:r w:rsidRPr="005C7391">
        <w:rPr>
          <w:rFonts w:ascii="Times New Roman" w:hAnsi="Times New Roman"/>
          <w:sz w:val="26"/>
          <w:szCs w:val="26"/>
        </w:rPr>
        <w:t xml:space="preserve">Шесть школ города реализовали проекты, направленные на создание условий для занятия физкультурой и спортом. В рамках конкурса проектов, основанных на общественных инициативах, среди мероприятий выполнены работы по ремонту спортивных залов, пришкольных спортивных площадок и стадионов, приобретено спортивное оборудование и инвентарь. </w:t>
      </w:r>
    </w:p>
    <w:p w:rsidR="00955A10" w:rsidRDefault="00955A10" w:rsidP="003C545B">
      <w:pPr>
        <w:spacing w:after="0" w:line="240" w:lineRule="auto"/>
        <w:ind w:firstLine="709"/>
        <w:jc w:val="both"/>
        <w:rPr>
          <w:rFonts w:ascii="Times New Roman" w:hAnsi="Times New Roman"/>
          <w:sz w:val="26"/>
          <w:szCs w:val="26"/>
        </w:rPr>
      </w:pPr>
      <w:r w:rsidRPr="005C7391">
        <w:rPr>
          <w:rFonts w:ascii="Times New Roman" w:hAnsi="Times New Roman"/>
          <w:sz w:val="26"/>
          <w:szCs w:val="26"/>
        </w:rPr>
        <w:t xml:space="preserve">В зимнем сезоне 2019-2020 года </w:t>
      </w:r>
      <w:r>
        <w:rPr>
          <w:rFonts w:ascii="Times New Roman" w:hAnsi="Times New Roman"/>
          <w:sz w:val="26"/>
          <w:szCs w:val="26"/>
        </w:rPr>
        <w:t xml:space="preserve">планируется создать </w:t>
      </w:r>
      <w:r w:rsidRPr="005C7391">
        <w:rPr>
          <w:rFonts w:ascii="Times New Roman" w:hAnsi="Times New Roman"/>
          <w:sz w:val="26"/>
          <w:szCs w:val="26"/>
        </w:rPr>
        <w:t xml:space="preserve">для горожан 24 места </w:t>
      </w:r>
      <w:r w:rsidRPr="005C7391">
        <w:rPr>
          <w:rFonts w:ascii="Times New Roman" w:hAnsi="Times New Roman"/>
          <w:bCs/>
          <w:sz w:val="26"/>
          <w:szCs w:val="26"/>
        </w:rPr>
        <w:t>массового спортивного досуга</w:t>
      </w:r>
      <w:r w:rsidRPr="005C7391">
        <w:rPr>
          <w:rFonts w:ascii="Times New Roman" w:hAnsi="Times New Roman"/>
          <w:sz w:val="26"/>
          <w:szCs w:val="26"/>
        </w:rPr>
        <w:t xml:space="preserve">, в том числе 7 муниципальных катков и лыжных трасс во всех районах города. В связи с пожеланиями горожан, </w:t>
      </w:r>
      <w:r>
        <w:rPr>
          <w:rFonts w:ascii="Times New Roman" w:hAnsi="Times New Roman"/>
          <w:sz w:val="26"/>
          <w:szCs w:val="26"/>
        </w:rPr>
        <w:t xml:space="preserve">в </w:t>
      </w:r>
      <w:r w:rsidRPr="005C7391">
        <w:rPr>
          <w:rFonts w:ascii="Times New Roman" w:hAnsi="Times New Roman"/>
          <w:sz w:val="26"/>
          <w:szCs w:val="26"/>
        </w:rPr>
        <w:t xml:space="preserve">парке </w:t>
      </w:r>
      <w:r w:rsidR="00842E1A">
        <w:rPr>
          <w:rFonts w:ascii="Times New Roman" w:hAnsi="Times New Roman"/>
          <w:sz w:val="26"/>
          <w:szCs w:val="26"/>
        </w:rPr>
        <w:t>"</w:t>
      </w:r>
      <w:proofErr w:type="spellStart"/>
      <w:r w:rsidRPr="005C7391">
        <w:rPr>
          <w:rFonts w:ascii="Times New Roman" w:hAnsi="Times New Roman"/>
          <w:sz w:val="26"/>
          <w:szCs w:val="26"/>
        </w:rPr>
        <w:t>Берендеевка</w:t>
      </w:r>
      <w:proofErr w:type="spellEnd"/>
      <w:r w:rsidR="00842E1A">
        <w:rPr>
          <w:rFonts w:ascii="Times New Roman" w:hAnsi="Times New Roman"/>
          <w:sz w:val="26"/>
          <w:szCs w:val="26"/>
        </w:rPr>
        <w:t>"</w:t>
      </w:r>
      <w:r w:rsidRPr="005C7391">
        <w:rPr>
          <w:rFonts w:ascii="Times New Roman" w:hAnsi="Times New Roman"/>
          <w:sz w:val="26"/>
          <w:szCs w:val="26"/>
        </w:rPr>
        <w:t xml:space="preserve"> в текущем зимнем сезоне функционирует прокат лыжного инвентаря, что позволяет вовлекать большее количество горожан в з</w:t>
      </w:r>
      <w:r w:rsidR="003C545B">
        <w:rPr>
          <w:rFonts w:ascii="Times New Roman" w:hAnsi="Times New Roman"/>
          <w:sz w:val="26"/>
          <w:szCs w:val="26"/>
        </w:rPr>
        <w:t>анятия лыжным активным отдыхом.</w:t>
      </w:r>
    </w:p>
    <w:p w:rsidR="00902443" w:rsidRPr="005C7391" w:rsidRDefault="00902443" w:rsidP="003C545B">
      <w:pPr>
        <w:spacing w:after="0" w:line="240" w:lineRule="auto"/>
        <w:ind w:firstLine="709"/>
        <w:jc w:val="both"/>
        <w:rPr>
          <w:rFonts w:ascii="Times New Roman" w:hAnsi="Times New Roman"/>
          <w:sz w:val="26"/>
          <w:szCs w:val="26"/>
        </w:rPr>
      </w:pPr>
    </w:p>
    <w:p w:rsidR="00955A10" w:rsidRPr="005C7391" w:rsidRDefault="00955A10" w:rsidP="009365B2">
      <w:pPr>
        <w:spacing w:after="0" w:line="240" w:lineRule="auto"/>
        <w:jc w:val="center"/>
        <w:rPr>
          <w:rFonts w:ascii="Times New Roman" w:hAnsi="Times New Roman"/>
          <w:b/>
          <w:sz w:val="26"/>
          <w:szCs w:val="26"/>
        </w:rPr>
      </w:pPr>
      <w:r w:rsidRPr="005C7391">
        <w:rPr>
          <w:rFonts w:ascii="Times New Roman" w:hAnsi="Times New Roman"/>
          <w:b/>
          <w:sz w:val="26"/>
          <w:szCs w:val="26"/>
        </w:rPr>
        <w:t>Увеличение охвата несовершеннолетних временной трудовой занятостью в каникулярный период</w:t>
      </w:r>
    </w:p>
    <w:p w:rsidR="00955A10" w:rsidRDefault="00955A10" w:rsidP="00955A10">
      <w:pPr>
        <w:spacing w:after="0" w:line="240" w:lineRule="auto"/>
        <w:ind w:firstLine="709"/>
        <w:jc w:val="both"/>
        <w:rPr>
          <w:rFonts w:ascii="Times New Roman" w:hAnsi="Times New Roman"/>
          <w:sz w:val="26"/>
          <w:szCs w:val="26"/>
        </w:rPr>
      </w:pPr>
      <w:r w:rsidRPr="005C7391">
        <w:rPr>
          <w:rFonts w:ascii="Times New Roman" w:hAnsi="Times New Roman"/>
          <w:sz w:val="26"/>
          <w:szCs w:val="26"/>
        </w:rPr>
        <w:t>Охват несовершеннолетних трудовой занятостью в 2019 году составил 1967 человек, что соответствует уровню предыдущего года (в 2017 году трудоустроено 1879; в 2017 году - 1659). В хозяйствующие субъекты трудоустроено 48 несовершеннолетних (30 в 2018 году). Впервые опробована практика трудоустройства на муниципальные предприятия, где были трудоустроены 11</w:t>
      </w:r>
      <w:r w:rsidR="00902443">
        <w:rPr>
          <w:rFonts w:ascii="Times New Roman" w:hAnsi="Times New Roman"/>
          <w:sz w:val="26"/>
          <w:szCs w:val="26"/>
        </w:rPr>
        <w:t> </w:t>
      </w:r>
      <w:r w:rsidRPr="005C7391">
        <w:rPr>
          <w:rFonts w:ascii="Times New Roman" w:hAnsi="Times New Roman"/>
          <w:sz w:val="26"/>
          <w:szCs w:val="26"/>
        </w:rPr>
        <w:t xml:space="preserve">подростков. Однако, количество подростков, желающих работать, остается выше количества мест для временной трудовой занятости и решение этого вопроса остается на контроле. </w:t>
      </w:r>
    </w:p>
    <w:p w:rsidR="00902443" w:rsidRPr="005C7391" w:rsidRDefault="00902443" w:rsidP="00955A10">
      <w:pPr>
        <w:spacing w:after="0" w:line="240" w:lineRule="auto"/>
        <w:ind w:firstLine="709"/>
        <w:jc w:val="both"/>
        <w:rPr>
          <w:rFonts w:ascii="Times New Roman" w:hAnsi="Times New Roman"/>
          <w:sz w:val="26"/>
          <w:szCs w:val="26"/>
        </w:rPr>
      </w:pPr>
    </w:p>
    <w:p w:rsidR="00955A10" w:rsidRPr="005C7391" w:rsidRDefault="00955A10" w:rsidP="009365B2">
      <w:pPr>
        <w:spacing w:after="0" w:line="240" w:lineRule="auto"/>
        <w:jc w:val="center"/>
        <w:rPr>
          <w:rFonts w:ascii="Times New Roman" w:hAnsi="Times New Roman"/>
          <w:b/>
          <w:sz w:val="26"/>
          <w:szCs w:val="26"/>
        </w:rPr>
      </w:pPr>
      <w:r w:rsidRPr="005C7391">
        <w:rPr>
          <w:rFonts w:ascii="Times New Roman" w:hAnsi="Times New Roman"/>
          <w:b/>
          <w:sz w:val="26"/>
          <w:szCs w:val="26"/>
        </w:rPr>
        <w:t>Профилактика преступности среди несовершеннолетних на территории города Костромы и анализ её причин</w:t>
      </w:r>
    </w:p>
    <w:p w:rsidR="00955A10" w:rsidRPr="005C7391" w:rsidRDefault="00955A10" w:rsidP="00955A10">
      <w:pPr>
        <w:spacing w:after="0" w:line="240" w:lineRule="auto"/>
        <w:ind w:firstLine="709"/>
        <w:jc w:val="both"/>
        <w:rPr>
          <w:rFonts w:ascii="Times New Roman" w:hAnsi="Times New Roman"/>
          <w:sz w:val="26"/>
          <w:szCs w:val="26"/>
        </w:rPr>
      </w:pPr>
      <w:r w:rsidRPr="005C7391">
        <w:rPr>
          <w:rFonts w:ascii="Times New Roman" w:hAnsi="Times New Roman"/>
          <w:sz w:val="26"/>
          <w:szCs w:val="26"/>
        </w:rPr>
        <w:t xml:space="preserve">Благодаря изменению в работе Комиссии по делам несовершеннолетних и защите их прав городского округа города Костромы, повышению межведомственного взаимодействия отмечено снижение на 44% подростковой преступности. Этому способствовало внедрение новых форм внеурочной занятости детей и подростков, реализация проекта </w:t>
      </w:r>
      <w:r w:rsidR="00842E1A">
        <w:rPr>
          <w:rFonts w:ascii="Times New Roman" w:hAnsi="Times New Roman"/>
          <w:sz w:val="26"/>
          <w:szCs w:val="26"/>
        </w:rPr>
        <w:t>"</w:t>
      </w:r>
      <w:r w:rsidRPr="005C7391">
        <w:rPr>
          <w:rFonts w:ascii="Times New Roman" w:hAnsi="Times New Roman"/>
          <w:sz w:val="26"/>
          <w:szCs w:val="26"/>
        </w:rPr>
        <w:t>Территория детства</w:t>
      </w:r>
      <w:r w:rsidR="00842E1A">
        <w:rPr>
          <w:rFonts w:ascii="Times New Roman" w:hAnsi="Times New Roman"/>
          <w:sz w:val="26"/>
          <w:szCs w:val="26"/>
        </w:rPr>
        <w:t>"</w:t>
      </w:r>
      <w:r w:rsidRPr="005C7391">
        <w:rPr>
          <w:rFonts w:ascii="Times New Roman" w:hAnsi="Times New Roman"/>
          <w:sz w:val="26"/>
          <w:szCs w:val="26"/>
        </w:rPr>
        <w:t xml:space="preserve">, предусматривающего разделение города на территории, за организацию досуга на которых отвечают учреждения дополнительного образования. Сто подростков, находящихся в конфликте с законом, участвуют в реализации проекта </w:t>
      </w:r>
      <w:r w:rsidR="00842E1A">
        <w:rPr>
          <w:rFonts w:ascii="Times New Roman" w:hAnsi="Times New Roman"/>
          <w:sz w:val="26"/>
          <w:szCs w:val="26"/>
        </w:rPr>
        <w:t>"</w:t>
      </w:r>
      <w:r w:rsidRPr="005C7391">
        <w:rPr>
          <w:rFonts w:ascii="Times New Roman" w:hAnsi="Times New Roman"/>
          <w:sz w:val="26"/>
          <w:szCs w:val="26"/>
        </w:rPr>
        <w:t>Слагаемые успеха</w:t>
      </w:r>
      <w:r w:rsidR="00842E1A">
        <w:rPr>
          <w:rFonts w:ascii="Times New Roman" w:hAnsi="Times New Roman"/>
          <w:sz w:val="26"/>
          <w:szCs w:val="26"/>
        </w:rPr>
        <w:t>"</w:t>
      </w:r>
      <w:r w:rsidRPr="005C7391">
        <w:rPr>
          <w:rFonts w:ascii="Times New Roman" w:hAnsi="Times New Roman"/>
          <w:sz w:val="26"/>
          <w:szCs w:val="26"/>
        </w:rPr>
        <w:t xml:space="preserve">, который направлен на вовлечение их в социально значимую деятельность, проведение работы с их родителями. Организовано взаимодействие с социально ориентированными общественными организациями – </w:t>
      </w:r>
      <w:r w:rsidR="00842E1A">
        <w:rPr>
          <w:rFonts w:ascii="Times New Roman" w:hAnsi="Times New Roman"/>
          <w:sz w:val="26"/>
          <w:szCs w:val="26"/>
        </w:rPr>
        <w:t>"</w:t>
      </w:r>
      <w:r w:rsidRPr="005C7391">
        <w:rPr>
          <w:rFonts w:ascii="Times New Roman" w:hAnsi="Times New Roman"/>
          <w:sz w:val="26"/>
          <w:szCs w:val="26"/>
        </w:rPr>
        <w:t>Совет отцов</w:t>
      </w:r>
      <w:r w:rsidR="00842E1A">
        <w:rPr>
          <w:rFonts w:ascii="Times New Roman" w:hAnsi="Times New Roman"/>
          <w:sz w:val="26"/>
          <w:szCs w:val="26"/>
        </w:rPr>
        <w:t>"</w:t>
      </w:r>
      <w:r w:rsidRPr="005C7391">
        <w:rPr>
          <w:rFonts w:ascii="Times New Roman" w:hAnsi="Times New Roman"/>
          <w:sz w:val="26"/>
          <w:szCs w:val="26"/>
        </w:rPr>
        <w:t xml:space="preserve">, </w:t>
      </w:r>
      <w:r w:rsidR="00842E1A">
        <w:rPr>
          <w:rFonts w:ascii="Times New Roman" w:hAnsi="Times New Roman"/>
          <w:sz w:val="26"/>
          <w:szCs w:val="26"/>
        </w:rPr>
        <w:t>"</w:t>
      </w:r>
      <w:r w:rsidRPr="005C7391">
        <w:rPr>
          <w:rFonts w:ascii="Times New Roman" w:hAnsi="Times New Roman"/>
          <w:sz w:val="26"/>
          <w:szCs w:val="26"/>
        </w:rPr>
        <w:t>Общее дело</w:t>
      </w:r>
      <w:r w:rsidR="00842E1A">
        <w:rPr>
          <w:rFonts w:ascii="Times New Roman" w:hAnsi="Times New Roman"/>
          <w:sz w:val="26"/>
          <w:szCs w:val="26"/>
        </w:rPr>
        <w:t>"</w:t>
      </w:r>
      <w:r w:rsidRPr="005C7391">
        <w:rPr>
          <w:rFonts w:ascii="Times New Roman" w:hAnsi="Times New Roman"/>
          <w:sz w:val="26"/>
          <w:szCs w:val="26"/>
        </w:rPr>
        <w:t xml:space="preserve">, </w:t>
      </w:r>
      <w:r w:rsidR="00842E1A">
        <w:rPr>
          <w:rFonts w:ascii="Times New Roman" w:hAnsi="Times New Roman"/>
          <w:sz w:val="26"/>
          <w:szCs w:val="26"/>
        </w:rPr>
        <w:t>"</w:t>
      </w:r>
      <w:r w:rsidRPr="005C7391">
        <w:rPr>
          <w:rFonts w:ascii="Times New Roman" w:hAnsi="Times New Roman"/>
          <w:sz w:val="26"/>
          <w:szCs w:val="26"/>
        </w:rPr>
        <w:t>Совет матерей</w:t>
      </w:r>
      <w:r w:rsidR="00842E1A">
        <w:rPr>
          <w:rFonts w:ascii="Times New Roman" w:hAnsi="Times New Roman"/>
          <w:sz w:val="26"/>
          <w:szCs w:val="26"/>
        </w:rPr>
        <w:t>"</w:t>
      </w:r>
      <w:r w:rsidRPr="005C7391">
        <w:rPr>
          <w:rFonts w:ascii="Times New Roman" w:hAnsi="Times New Roman"/>
          <w:sz w:val="26"/>
          <w:szCs w:val="26"/>
        </w:rPr>
        <w:t>.</w:t>
      </w:r>
    </w:p>
    <w:p w:rsidR="00955A10" w:rsidRPr="005C7391" w:rsidRDefault="00955A10" w:rsidP="00955A10">
      <w:pPr>
        <w:spacing w:after="0" w:line="240" w:lineRule="auto"/>
        <w:ind w:firstLine="709"/>
        <w:jc w:val="both"/>
        <w:rPr>
          <w:rFonts w:ascii="Times New Roman" w:hAnsi="Times New Roman"/>
          <w:sz w:val="26"/>
          <w:szCs w:val="26"/>
        </w:rPr>
      </w:pPr>
      <w:r w:rsidRPr="005C7391">
        <w:rPr>
          <w:rFonts w:ascii="Times New Roman" w:hAnsi="Times New Roman"/>
          <w:sz w:val="26"/>
          <w:szCs w:val="26"/>
        </w:rPr>
        <w:t>Начата разработка муниципальной программы в сфере противодействия злоупотреблению наркотиками и их незаконному обороту, эта работа будет завершена в 2020 году.</w:t>
      </w:r>
    </w:p>
    <w:p w:rsidR="00955A10" w:rsidRPr="005C7391" w:rsidRDefault="00955A10" w:rsidP="009365B2">
      <w:pPr>
        <w:spacing w:after="0" w:line="240" w:lineRule="auto"/>
        <w:jc w:val="center"/>
        <w:rPr>
          <w:rFonts w:ascii="Times New Roman" w:hAnsi="Times New Roman"/>
          <w:b/>
          <w:sz w:val="26"/>
          <w:szCs w:val="26"/>
        </w:rPr>
      </w:pPr>
      <w:r w:rsidRPr="005C7391">
        <w:rPr>
          <w:rFonts w:ascii="Times New Roman" w:hAnsi="Times New Roman"/>
          <w:b/>
          <w:sz w:val="26"/>
          <w:szCs w:val="26"/>
        </w:rPr>
        <w:lastRenderedPageBreak/>
        <w:t>Взаимодействие с общественными организациями, вопросы социальной защиты населения</w:t>
      </w:r>
    </w:p>
    <w:p w:rsidR="00955A10" w:rsidRPr="005C7391" w:rsidRDefault="00955A10" w:rsidP="00955A10">
      <w:pPr>
        <w:spacing w:after="0" w:line="240" w:lineRule="auto"/>
        <w:ind w:firstLine="709"/>
        <w:jc w:val="both"/>
        <w:rPr>
          <w:rFonts w:ascii="Times New Roman" w:hAnsi="Times New Roman"/>
          <w:sz w:val="26"/>
          <w:szCs w:val="26"/>
        </w:rPr>
      </w:pPr>
      <w:r w:rsidRPr="005C7391">
        <w:rPr>
          <w:rFonts w:ascii="Times New Roman" w:hAnsi="Times New Roman"/>
          <w:sz w:val="26"/>
          <w:szCs w:val="26"/>
        </w:rPr>
        <w:t xml:space="preserve">В целях создания единого в городе </w:t>
      </w:r>
      <w:r w:rsidR="00842E1A">
        <w:rPr>
          <w:rFonts w:ascii="Times New Roman" w:hAnsi="Times New Roman"/>
          <w:sz w:val="26"/>
          <w:szCs w:val="26"/>
        </w:rPr>
        <w:t>"</w:t>
      </w:r>
      <w:r w:rsidRPr="005C7391">
        <w:rPr>
          <w:rFonts w:ascii="Times New Roman" w:hAnsi="Times New Roman"/>
          <w:sz w:val="26"/>
          <w:szCs w:val="26"/>
        </w:rPr>
        <w:t>Дома ветеранов</w:t>
      </w:r>
      <w:r w:rsidR="00842E1A">
        <w:rPr>
          <w:rFonts w:ascii="Times New Roman" w:hAnsi="Times New Roman"/>
          <w:sz w:val="26"/>
          <w:szCs w:val="26"/>
        </w:rPr>
        <w:t>"</w:t>
      </w:r>
      <w:r w:rsidRPr="005C7391">
        <w:rPr>
          <w:rFonts w:ascii="Times New Roman" w:hAnsi="Times New Roman"/>
          <w:sz w:val="26"/>
          <w:szCs w:val="26"/>
        </w:rPr>
        <w:t xml:space="preserve"> реализуется </w:t>
      </w:r>
      <w:r w:rsidR="00842E1A">
        <w:rPr>
          <w:rFonts w:ascii="Times New Roman" w:hAnsi="Times New Roman"/>
          <w:sz w:val="26"/>
          <w:szCs w:val="26"/>
        </w:rPr>
        <w:t>"</w:t>
      </w:r>
      <w:r w:rsidRPr="005C7391">
        <w:rPr>
          <w:rFonts w:ascii="Times New Roman" w:hAnsi="Times New Roman"/>
          <w:sz w:val="26"/>
          <w:szCs w:val="26"/>
        </w:rPr>
        <w:t>дорожная карта</w:t>
      </w:r>
      <w:r w:rsidR="00842E1A">
        <w:rPr>
          <w:rFonts w:ascii="Times New Roman" w:hAnsi="Times New Roman"/>
          <w:sz w:val="26"/>
          <w:szCs w:val="26"/>
        </w:rPr>
        <w:t>"</w:t>
      </w:r>
      <w:r w:rsidRPr="005C7391">
        <w:rPr>
          <w:rFonts w:ascii="Times New Roman" w:hAnsi="Times New Roman"/>
          <w:sz w:val="26"/>
          <w:szCs w:val="26"/>
        </w:rPr>
        <w:t xml:space="preserve"> вовлечения в оборот свободных муниципальных помещений здания на ул. Симановского, </w:t>
      </w:r>
      <w:r w:rsidR="00902443">
        <w:rPr>
          <w:rFonts w:ascii="Times New Roman" w:hAnsi="Times New Roman"/>
          <w:sz w:val="26"/>
          <w:szCs w:val="26"/>
        </w:rPr>
        <w:t xml:space="preserve">д. </w:t>
      </w:r>
      <w:r w:rsidRPr="005C7391">
        <w:rPr>
          <w:rFonts w:ascii="Times New Roman" w:hAnsi="Times New Roman"/>
          <w:sz w:val="26"/>
          <w:szCs w:val="26"/>
        </w:rPr>
        <w:t xml:space="preserve">11, составлен график ремонта помещений. </w:t>
      </w:r>
    </w:p>
    <w:p w:rsidR="00955A10" w:rsidRPr="009A7BAD" w:rsidRDefault="00955A10" w:rsidP="009A7BAD">
      <w:pPr>
        <w:spacing w:after="0" w:line="240" w:lineRule="auto"/>
        <w:ind w:firstLine="709"/>
        <w:jc w:val="both"/>
        <w:rPr>
          <w:rFonts w:ascii="Times New Roman" w:hAnsi="Times New Roman"/>
          <w:bCs/>
          <w:sz w:val="26"/>
          <w:szCs w:val="26"/>
          <w:lang w:eastAsia="ru-RU"/>
        </w:rPr>
      </w:pPr>
      <w:r w:rsidRPr="005C7391">
        <w:rPr>
          <w:rFonts w:ascii="Times New Roman" w:hAnsi="Times New Roman"/>
          <w:bCs/>
          <w:sz w:val="26"/>
          <w:szCs w:val="26"/>
          <w:lang w:eastAsia="ru-RU"/>
        </w:rPr>
        <w:t xml:space="preserve">Продолжается оказание помощи </w:t>
      </w:r>
      <w:r w:rsidRPr="005C7391">
        <w:rPr>
          <w:rFonts w:ascii="Times New Roman" w:hAnsi="Times New Roman"/>
          <w:sz w:val="26"/>
          <w:szCs w:val="26"/>
        </w:rPr>
        <w:t xml:space="preserve">участникам общественных объединений ветеранов </w:t>
      </w:r>
      <w:r w:rsidRPr="005C7391">
        <w:rPr>
          <w:rFonts w:ascii="Times New Roman" w:hAnsi="Times New Roman"/>
          <w:bCs/>
          <w:sz w:val="26"/>
          <w:szCs w:val="26"/>
          <w:lang w:eastAsia="ru-RU"/>
        </w:rPr>
        <w:t xml:space="preserve">из числа активистов ветеранского движения, объем выплат в 2019 году увеличен на 13% и составил 632 тыс. рублей. На 2020 год объем выплат также увеличен </w:t>
      </w:r>
      <w:r w:rsidR="009A7BAD">
        <w:rPr>
          <w:rFonts w:ascii="Times New Roman" w:hAnsi="Times New Roman"/>
          <w:bCs/>
          <w:sz w:val="26"/>
          <w:szCs w:val="26"/>
          <w:lang w:eastAsia="ru-RU"/>
        </w:rPr>
        <w:t>на 25% и составил 832 тыс. руб.</w:t>
      </w:r>
    </w:p>
    <w:p w:rsidR="00955A10" w:rsidRDefault="00955A10" w:rsidP="00955A10">
      <w:pPr>
        <w:spacing w:after="0" w:line="240" w:lineRule="auto"/>
        <w:ind w:firstLine="709"/>
        <w:jc w:val="both"/>
        <w:rPr>
          <w:rFonts w:ascii="Times New Roman" w:hAnsi="Times New Roman"/>
          <w:bCs/>
          <w:sz w:val="26"/>
          <w:szCs w:val="26"/>
        </w:rPr>
      </w:pPr>
      <w:r w:rsidRPr="005C7391">
        <w:rPr>
          <w:rFonts w:ascii="Times New Roman" w:hAnsi="Times New Roman"/>
          <w:bCs/>
          <w:sz w:val="26"/>
          <w:szCs w:val="26"/>
        </w:rPr>
        <w:t xml:space="preserve">Программа обеспечения жильем молодых семей в 2019 году позволила улучшить жилищные условия 65 молодым семьям. При этом впервые за 4 года реализации программы доля федерального </w:t>
      </w:r>
      <w:proofErr w:type="spellStart"/>
      <w:r w:rsidRPr="005C7391">
        <w:rPr>
          <w:rFonts w:ascii="Times New Roman" w:hAnsi="Times New Roman"/>
          <w:bCs/>
          <w:sz w:val="26"/>
          <w:szCs w:val="26"/>
        </w:rPr>
        <w:t>софинансирования</w:t>
      </w:r>
      <w:proofErr w:type="spellEnd"/>
      <w:r w:rsidRPr="005C7391">
        <w:rPr>
          <w:rFonts w:ascii="Times New Roman" w:hAnsi="Times New Roman"/>
          <w:bCs/>
          <w:sz w:val="26"/>
          <w:szCs w:val="26"/>
        </w:rPr>
        <w:t xml:space="preserve"> достигла 68,4% (в предыдущем периоде 41,7%). </w:t>
      </w:r>
    </w:p>
    <w:p w:rsidR="00902443" w:rsidRPr="005C7391" w:rsidRDefault="00902443" w:rsidP="00955A10">
      <w:pPr>
        <w:spacing w:after="0" w:line="240" w:lineRule="auto"/>
        <w:ind w:firstLine="709"/>
        <w:jc w:val="both"/>
        <w:rPr>
          <w:rFonts w:ascii="Times New Roman" w:hAnsi="Times New Roman"/>
          <w:bCs/>
          <w:sz w:val="26"/>
          <w:szCs w:val="26"/>
        </w:rPr>
      </w:pPr>
    </w:p>
    <w:p w:rsidR="00955A10" w:rsidRPr="00DB10EF" w:rsidRDefault="00DB10EF" w:rsidP="00DB10EF">
      <w:pPr>
        <w:spacing w:after="0" w:line="240" w:lineRule="auto"/>
        <w:jc w:val="center"/>
        <w:rPr>
          <w:rFonts w:ascii="Times New Roman" w:hAnsi="Times New Roman"/>
          <w:b/>
          <w:sz w:val="26"/>
          <w:szCs w:val="26"/>
        </w:rPr>
      </w:pPr>
      <w:r>
        <w:rPr>
          <w:rFonts w:ascii="Times New Roman" w:hAnsi="Times New Roman"/>
          <w:b/>
          <w:sz w:val="26"/>
          <w:szCs w:val="26"/>
        </w:rPr>
        <w:t>У</w:t>
      </w:r>
      <w:r w:rsidR="00955A10" w:rsidRPr="005C7391">
        <w:rPr>
          <w:rFonts w:ascii="Times New Roman" w:hAnsi="Times New Roman"/>
          <w:b/>
          <w:sz w:val="26"/>
          <w:szCs w:val="26"/>
        </w:rPr>
        <w:t>вековеч</w:t>
      </w:r>
      <w:r>
        <w:rPr>
          <w:rFonts w:ascii="Times New Roman" w:hAnsi="Times New Roman"/>
          <w:b/>
          <w:sz w:val="26"/>
          <w:szCs w:val="26"/>
        </w:rPr>
        <w:t>ивание имен выдающихся земляков</w:t>
      </w:r>
    </w:p>
    <w:p w:rsidR="00955A10" w:rsidRPr="005C7391" w:rsidRDefault="00955A10" w:rsidP="00955A10">
      <w:pPr>
        <w:spacing w:after="0" w:line="240" w:lineRule="auto"/>
        <w:ind w:firstLine="709"/>
        <w:jc w:val="both"/>
        <w:rPr>
          <w:rFonts w:ascii="Times New Roman" w:hAnsi="Times New Roman"/>
          <w:sz w:val="26"/>
          <w:szCs w:val="26"/>
        </w:rPr>
      </w:pPr>
      <w:r w:rsidRPr="005C7391">
        <w:rPr>
          <w:rFonts w:ascii="Times New Roman" w:hAnsi="Times New Roman"/>
          <w:sz w:val="26"/>
          <w:szCs w:val="26"/>
        </w:rPr>
        <w:t>В рамках ведения патриотической работы, увековечивания име</w:t>
      </w:r>
      <w:r>
        <w:rPr>
          <w:rFonts w:ascii="Times New Roman" w:hAnsi="Times New Roman"/>
          <w:sz w:val="26"/>
          <w:szCs w:val="26"/>
        </w:rPr>
        <w:t>н выдающихся земляков поддержаны инициативы</w:t>
      </w:r>
      <w:r w:rsidRPr="005C7391">
        <w:rPr>
          <w:rFonts w:ascii="Times New Roman" w:hAnsi="Times New Roman"/>
          <w:sz w:val="26"/>
          <w:szCs w:val="26"/>
        </w:rPr>
        <w:t xml:space="preserve"> по присвоению МБОУ г. Костромы </w:t>
      </w:r>
      <w:r w:rsidR="00842E1A">
        <w:rPr>
          <w:rFonts w:ascii="Times New Roman" w:hAnsi="Times New Roman"/>
          <w:sz w:val="26"/>
          <w:szCs w:val="26"/>
        </w:rPr>
        <w:t>"</w:t>
      </w:r>
      <w:r w:rsidRPr="005C7391">
        <w:rPr>
          <w:rFonts w:ascii="Times New Roman" w:hAnsi="Times New Roman"/>
          <w:sz w:val="26"/>
          <w:szCs w:val="26"/>
        </w:rPr>
        <w:t>Средняя общеобразовательная школа № 37</w:t>
      </w:r>
      <w:r w:rsidR="00842E1A">
        <w:rPr>
          <w:rFonts w:ascii="Times New Roman" w:hAnsi="Times New Roman"/>
          <w:sz w:val="26"/>
          <w:szCs w:val="26"/>
        </w:rPr>
        <w:t>"</w:t>
      </w:r>
      <w:r w:rsidRPr="005C7391">
        <w:rPr>
          <w:rFonts w:ascii="Times New Roman" w:hAnsi="Times New Roman"/>
          <w:sz w:val="26"/>
          <w:szCs w:val="26"/>
        </w:rPr>
        <w:t xml:space="preserve"> имени </w:t>
      </w:r>
      <w:proofErr w:type="spellStart"/>
      <w:r w:rsidRPr="005C7391">
        <w:rPr>
          <w:rFonts w:ascii="Times New Roman" w:hAnsi="Times New Roman"/>
          <w:sz w:val="26"/>
          <w:szCs w:val="26"/>
        </w:rPr>
        <w:t>Тартышева</w:t>
      </w:r>
      <w:proofErr w:type="spellEnd"/>
      <w:r w:rsidRPr="005C7391">
        <w:rPr>
          <w:rFonts w:ascii="Times New Roman" w:hAnsi="Times New Roman"/>
          <w:sz w:val="26"/>
          <w:szCs w:val="26"/>
        </w:rPr>
        <w:t xml:space="preserve"> Андрея Михайловича, МБОУ г. Костромы </w:t>
      </w:r>
      <w:r w:rsidR="00842E1A">
        <w:rPr>
          <w:rFonts w:ascii="Times New Roman" w:hAnsi="Times New Roman"/>
          <w:sz w:val="26"/>
          <w:szCs w:val="26"/>
        </w:rPr>
        <w:t>"</w:t>
      </w:r>
      <w:r w:rsidRPr="005C7391">
        <w:rPr>
          <w:rFonts w:ascii="Times New Roman" w:hAnsi="Times New Roman"/>
          <w:sz w:val="26"/>
          <w:szCs w:val="26"/>
        </w:rPr>
        <w:t>Средняя общеобразовательная школа № 13</w:t>
      </w:r>
      <w:r w:rsidR="00842E1A">
        <w:rPr>
          <w:rFonts w:ascii="Times New Roman" w:hAnsi="Times New Roman"/>
          <w:sz w:val="26"/>
          <w:szCs w:val="26"/>
        </w:rPr>
        <w:t>"</w:t>
      </w:r>
      <w:r w:rsidRPr="005C7391">
        <w:rPr>
          <w:rFonts w:ascii="Times New Roman" w:hAnsi="Times New Roman"/>
          <w:sz w:val="26"/>
          <w:szCs w:val="26"/>
        </w:rPr>
        <w:t xml:space="preserve"> имени Желтова Игоря Константиновича, МБОУ г. Костромы </w:t>
      </w:r>
      <w:r w:rsidR="00842E1A">
        <w:rPr>
          <w:rFonts w:ascii="Times New Roman" w:hAnsi="Times New Roman"/>
          <w:sz w:val="26"/>
          <w:szCs w:val="26"/>
        </w:rPr>
        <w:t>"</w:t>
      </w:r>
      <w:r w:rsidRPr="005C7391">
        <w:rPr>
          <w:rFonts w:ascii="Times New Roman" w:hAnsi="Times New Roman"/>
          <w:sz w:val="26"/>
          <w:szCs w:val="26"/>
        </w:rPr>
        <w:t>Основная общеобразовательная школа №</w:t>
      </w:r>
      <w:r w:rsidR="00902443">
        <w:rPr>
          <w:rFonts w:ascii="Times New Roman" w:hAnsi="Times New Roman"/>
          <w:sz w:val="26"/>
          <w:szCs w:val="26"/>
        </w:rPr>
        <w:t> </w:t>
      </w:r>
      <w:r w:rsidRPr="005C7391">
        <w:rPr>
          <w:rFonts w:ascii="Times New Roman" w:hAnsi="Times New Roman"/>
          <w:sz w:val="26"/>
          <w:szCs w:val="26"/>
        </w:rPr>
        <w:t>19</w:t>
      </w:r>
      <w:r w:rsidR="00842E1A">
        <w:rPr>
          <w:rFonts w:ascii="Times New Roman" w:hAnsi="Times New Roman"/>
          <w:sz w:val="26"/>
          <w:szCs w:val="26"/>
        </w:rPr>
        <w:t>"</w:t>
      </w:r>
      <w:r w:rsidRPr="005C7391">
        <w:rPr>
          <w:rFonts w:ascii="Times New Roman" w:hAnsi="Times New Roman"/>
          <w:sz w:val="26"/>
          <w:szCs w:val="26"/>
        </w:rPr>
        <w:t xml:space="preserve"> имени </w:t>
      </w:r>
      <w:proofErr w:type="spellStart"/>
      <w:r w:rsidRPr="005C7391">
        <w:rPr>
          <w:rFonts w:ascii="Times New Roman" w:hAnsi="Times New Roman"/>
          <w:sz w:val="26"/>
          <w:szCs w:val="26"/>
        </w:rPr>
        <w:t>Беленогова</w:t>
      </w:r>
      <w:proofErr w:type="spellEnd"/>
      <w:r w:rsidRPr="005C7391">
        <w:rPr>
          <w:rFonts w:ascii="Times New Roman" w:hAnsi="Times New Roman"/>
          <w:sz w:val="26"/>
          <w:szCs w:val="26"/>
        </w:rPr>
        <w:t xml:space="preserve"> Юрия Сергеевича, МБОУ</w:t>
      </w:r>
      <w:r w:rsidR="00902443">
        <w:rPr>
          <w:rFonts w:ascii="Times New Roman" w:hAnsi="Times New Roman"/>
          <w:sz w:val="26"/>
          <w:szCs w:val="26"/>
        </w:rPr>
        <w:t xml:space="preserve"> </w:t>
      </w:r>
      <w:r w:rsidRPr="005C7391">
        <w:rPr>
          <w:rFonts w:ascii="Times New Roman" w:hAnsi="Times New Roman"/>
          <w:sz w:val="26"/>
          <w:szCs w:val="26"/>
        </w:rPr>
        <w:t>ОД г</w:t>
      </w:r>
      <w:r w:rsidR="00902443">
        <w:rPr>
          <w:rFonts w:ascii="Times New Roman" w:hAnsi="Times New Roman"/>
          <w:sz w:val="26"/>
          <w:szCs w:val="26"/>
        </w:rPr>
        <w:t xml:space="preserve">орода </w:t>
      </w:r>
      <w:r w:rsidRPr="005C7391">
        <w:rPr>
          <w:rFonts w:ascii="Times New Roman" w:hAnsi="Times New Roman"/>
          <w:sz w:val="26"/>
          <w:szCs w:val="26"/>
        </w:rPr>
        <w:t xml:space="preserve">Костромы </w:t>
      </w:r>
      <w:r w:rsidR="00842E1A">
        <w:rPr>
          <w:rFonts w:ascii="Times New Roman" w:hAnsi="Times New Roman"/>
          <w:sz w:val="26"/>
          <w:szCs w:val="26"/>
        </w:rPr>
        <w:t>"</w:t>
      </w:r>
      <w:r w:rsidRPr="005C7391">
        <w:rPr>
          <w:rFonts w:ascii="Times New Roman" w:hAnsi="Times New Roman"/>
          <w:sz w:val="26"/>
          <w:szCs w:val="26"/>
        </w:rPr>
        <w:t xml:space="preserve">Центр естественнонаучного развития </w:t>
      </w:r>
      <w:r w:rsidR="00842E1A">
        <w:rPr>
          <w:rFonts w:ascii="Times New Roman" w:hAnsi="Times New Roman"/>
          <w:sz w:val="26"/>
          <w:szCs w:val="26"/>
        </w:rPr>
        <w:t>"</w:t>
      </w:r>
      <w:proofErr w:type="spellStart"/>
      <w:r w:rsidRPr="005C7391">
        <w:rPr>
          <w:rFonts w:ascii="Times New Roman" w:hAnsi="Times New Roman"/>
          <w:sz w:val="26"/>
          <w:szCs w:val="26"/>
        </w:rPr>
        <w:t>ЭКОсфера</w:t>
      </w:r>
      <w:proofErr w:type="spellEnd"/>
      <w:r w:rsidR="00842E1A">
        <w:rPr>
          <w:rFonts w:ascii="Times New Roman" w:hAnsi="Times New Roman"/>
          <w:sz w:val="26"/>
          <w:szCs w:val="26"/>
        </w:rPr>
        <w:t>"</w:t>
      </w:r>
      <w:r>
        <w:rPr>
          <w:rFonts w:ascii="Times New Roman" w:hAnsi="Times New Roman"/>
          <w:sz w:val="26"/>
          <w:szCs w:val="26"/>
        </w:rPr>
        <w:t xml:space="preserve"> имени Зубкова Виктора Федоровича</w:t>
      </w:r>
      <w:r w:rsidR="00842E1A">
        <w:rPr>
          <w:rFonts w:ascii="Times New Roman" w:hAnsi="Times New Roman"/>
          <w:sz w:val="26"/>
          <w:szCs w:val="26"/>
        </w:rPr>
        <w:t>"</w:t>
      </w:r>
      <w:r>
        <w:rPr>
          <w:rFonts w:ascii="Times New Roman" w:hAnsi="Times New Roman"/>
          <w:sz w:val="26"/>
          <w:szCs w:val="26"/>
        </w:rPr>
        <w:t xml:space="preserve">, </w:t>
      </w:r>
      <w:r w:rsidRPr="005C7391">
        <w:rPr>
          <w:rFonts w:ascii="Times New Roman" w:hAnsi="Times New Roman"/>
          <w:sz w:val="26"/>
          <w:szCs w:val="26"/>
        </w:rPr>
        <w:t xml:space="preserve">МБУ г. Костромы </w:t>
      </w:r>
      <w:r w:rsidR="00842E1A">
        <w:rPr>
          <w:rFonts w:ascii="Times New Roman" w:hAnsi="Times New Roman"/>
          <w:sz w:val="26"/>
          <w:szCs w:val="26"/>
        </w:rPr>
        <w:t>"</w:t>
      </w:r>
      <w:r w:rsidRPr="005C7391">
        <w:rPr>
          <w:rFonts w:ascii="Times New Roman" w:hAnsi="Times New Roman"/>
          <w:sz w:val="26"/>
          <w:szCs w:val="26"/>
        </w:rPr>
        <w:t>Спортивная школа № 3</w:t>
      </w:r>
      <w:r w:rsidR="00842E1A">
        <w:rPr>
          <w:rFonts w:ascii="Times New Roman" w:hAnsi="Times New Roman"/>
          <w:sz w:val="26"/>
          <w:szCs w:val="26"/>
        </w:rPr>
        <w:t>"</w:t>
      </w:r>
      <w:r w:rsidRPr="005C7391">
        <w:rPr>
          <w:rFonts w:ascii="Times New Roman" w:hAnsi="Times New Roman"/>
          <w:sz w:val="26"/>
          <w:szCs w:val="26"/>
        </w:rPr>
        <w:t xml:space="preserve"> имени Ярцева Георгия Александровича.</w:t>
      </w:r>
    </w:p>
    <w:p w:rsidR="009A7BAD" w:rsidRPr="00D77DCF" w:rsidRDefault="009A7BAD" w:rsidP="00C820A0">
      <w:pPr>
        <w:spacing w:after="0" w:line="240" w:lineRule="auto"/>
        <w:jc w:val="both"/>
        <w:rPr>
          <w:rFonts w:ascii="Times New Roman" w:hAnsi="Times New Roman"/>
          <w:color w:val="000000" w:themeColor="text1"/>
          <w:sz w:val="26"/>
          <w:szCs w:val="26"/>
        </w:rPr>
      </w:pPr>
    </w:p>
    <w:p w:rsidR="00DC6A7C" w:rsidRPr="00F82CF1" w:rsidRDefault="008A68B3" w:rsidP="00DC6A7C">
      <w:pPr>
        <w:spacing w:after="0" w:line="240" w:lineRule="auto"/>
        <w:jc w:val="center"/>
        <w:outlineLvl w:val="0"/>
        <w:rPr>
          <w:rFonts w:ascii="Times New Roman" w:hAnsi="Times New Roman"/>
          <w:b/>
          <w:sz w:val="26"/>
          <w:szCs w:val="26"/>
        </w:rPr>
      </w:pPr>
      <w:r w:rsidRPr="008B502D">
        <w:rPr>
          <w:rFonts w:ascii="Times New Roman" w:hAnsi="Times New Roman"/>
          <w:b/>
          <w:sz w:val="26"/>
          <w:szCs w:val="26"/>
        </w:rPr>
        <w:t>Жилищно-коммунальное хозяйс</w:t>
      </w:r>
      <w:r>
        <w:rPr>
          <w:rFonts w:ascii="Times New Roman" w:hAnsi="Times New Roman"/>
          <w:b/>
          <w:sz w:val="26"/>
          <w:szCs w:val="26"/>
        </w:rPr>
        <w:t>тво. Транспорт.</w:t>
      </w:r>
      <w:r>
        <w:rPr>
          <w:rFonts w:ascii="Times New Roman" w:hAnsi="Times New Roman"/>
          <w:b/>
          <w:sz w:val="26"/>
          <w:szCs w:val="26"/>
        </w:rPr>
        <w:br/>
        <w:t>Инфраструктура.</w:t>
      </w:r>
      <w:r w:rsidRPr="00443750">
        <w:rPr>
          <w:rFonts w:ascii="Times New Roman" w:hAnsi="Times New Roman"/>
          <w:b/>
          <w:sz w:val="26"/>
          <w:szCs w:val="26"/>
        </w:rPr>
        <w:t xml:space="preserve"> </w:t>
      </w:r>
      <w:r w:rsidRPr="008B502D">
        <w:rPr>
          <w:rFonts w:ascii="Times New Roman" w:hAnsi="Times New Roman"/>
          <w:b/>
          <w:sz w:val="26"/>
          <w:szCs w:val="26"/>
        </w:rPr>
        <w:t>Благоустройство</w:t>
      </w:r>
    </w:p>
    <w:p w:rsidR="007C4A12" w:rsidRPr="00BA1C14" w:rsidRDefault="00BA1C14" w:rsidP="007C4A12">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Дума</w:t>
      </w:r>
      <w:r w:rsidR="007C4A12" w:rsidRPr="00BA1C14">
        <w:rPr>
          <w:rFonts w:ascii="Times New Roman" w:eastAsia="Times New Roman" w:hAnsi="Times New Roman"/>
          <w:sz w:val="26"/>
          <w:szCs w:val="26"/>
          <w:lang w:eastAsia="ar-SA"/>
        </w:rPr>
        <w:t xml:space="preserve"> города Костромы в 2019</w:t>
      </w:r>
      <w:r>
        <w:rPr>
          <w:rFonts w:ascii="Times New Roman" w:eastAsia="Times New Roman" w:hAnsi="Times New Roman"/>
          <w:sz w:val="26"/>
          <w:szCs w:val="26"/>
          <w:lang w:eastAsia="ar-SA"/>
        </w:rPr>
        <w:t xml:space="preserve"> году осуществляла контроль </w:t>
      </w:r>
      <w:r w:rsidR="007C4A12" w:rsidRPr="00BA1C14">
        <w:rPr>
          <w:rFonts w:ascii="Times New Roman" w:eastAsia="Times New Roman" w:hAnsi="Times New Roman"/>
          <w:sz w:val="26"/>
          <w:szCs w:val="26"/>
          <w:lang w:eastAsia="ar-SA"/>
        </w:rPr>
        <w:t>за исполнением органами местного самоуправления полномочий в сфере развития коммунальной, транспортной и и</w:t>
      </w:r>
      <w:r>
        <w:rPr>
          <w:rFonts w:ascii="Times New Roman" w:eastAsia="Times New Roman" w:hAnsi="Times New Roman"/>
          <w:sz w:val="26"/>
          <w:szCs w:val="26"/>
          <w:lang w:eastAsia="ar-SA"/>
        </w:rPr>
        <w:t>ной инфраструктуры, формированием</w:t>
      </w:r>
      <w:r w:rsidR="007C4A12" w:rsidRPr="00BA1C14">
        <w:rPr>
          <w:rFonts w:ascii="Times New Roman" w:eastAsia="Times New Roman" w:hAnsi="Times New Roman"/>
          <w:sz w:val="26"/>
          <w:szCs w:val="26"/>
          <w:lang w:eastAsia="ar-SA"/>
        </w:rPr>
        <w:t xml:space="preserve"> благоприятной среды жизнедеятельности н</w:t>
      </w:r>
      <w:r>
        <w:rPr>
          <w:rFonts w:ascii="Times New Roman" w:eastAsia="Times New Roman" w:hAnsi="Times New Roman"/>
          <w:sz w:val="26"/>
          <w:szCs w:val="26"/>
          <w:lang w:eastAsia="ar-SA"/>
        </w:rPr>
        <w:t>аселения, в том числе реализацией</w:t>
      </w:r>
      <w:r w:rsidR="007C4A12" w:rsidRPr="00BA1C14">
        <w:rPr>
          <w:rFonts w:ascii="Times New Roman" w:eastAsia="Times New Roman" w:hAnsi="Times New Roman"/>
          <w:sz w:val="26"/>
          <w:szCs w:val="26"/>
          <w:lang w:eastAsia="ar-SA"/>
        </w:rPr>
        <w:t>:</w:t>
      </w:r>
    </w:p>
    <w:p w:rsidR="007C4A12" w:rsidRDefault="007C4A12" w:rsidP="007C4A12">
      <w:pPr>
        <w:spacing w:after="0" w:line="240" w:lineRule="auto"/>
        <w:ind w:firstLine="709"/>
        <w:jc w:val="both"/>
        <w:rPr>
          <w:rFonts w:ascii="Times New Roman" w:eastAsia="Times New Roman" w:hAnsi="Times New Roman"/>
          <w:sz w:val="26"/>
          <w:szCs w:val="26"/>
          <w:lang w:eastAsia="ar-SA"/>
        </w:rPr>
      </w:pPr>
      <w:r w:rsidRPr="00215555">
        <w:rPr>
          <w:rFonts w:ascii="Times New Roman" w:eastAsia="Times New Roman" w:hAnsi="Times New Roman"/>
          <w:sz w:val="26"/>
          <w:szCs w:val="26"/>
          <w:lang w:eastAsia="ar-SA"/>
        </w:rPr>
        <w:t>мероприятий по благоустройству</w:t>
      </w:r>
      <w:r>
        <w:rPr>
          <w:rFonts w:ascii="Times New Roman" w:eastAsia="Times New Roman" w:hAnsi="Times New Roman"/>
          <w:sz w:val="26"/>
          <w:szCs w:val="26"/>
          <w:lang w:eastAsia="ar-SA"/>
        </w:rPr>
        <w:t xml:space="preserve"> </w:t>
      </w:r>
      <w:r w:rsidRPr="00E02A42">
        <w:rPr>
          <w:rFonts w:ascii="Times New Roman" w:eastAsia="Times New Roman" w:hAnsi="Times New Roman"/>
          <w:sz w:val="26"/>
          <w:szCs w:val="26"/>
          <w:lang w:eastAsia="ar-SA"/>
        </w:rPr>
        <w:t>общественных территорий</w:t>
      </w:r>
      <w:r>
        <w:rPr>
          <w:rFonts w:ascii="Times New Roman" w:eastAsia="Times New Roman" w:hAnsi="Times New Roman"/>
          <w:sz w:val="26"/>
          <w:szCs w:val="26"/>
          <w:lang w:eastAsia="ar-SA"/>
        </w:rPr>
        <w:t xml:space="preserve"> </w:t>
      </w:r>
      <w:r w:rsidRPr="00215555">
        <w:rPr>
          <w:rFonts w:ascii="Times New Roman" w:eastAsia="Times New Roman" w:hAnsi="Times New Roman"/>
          <w:sz w:val="26"/>
          <w:szCs w:val="26"/>
          <w:lang w:eastAsia="ar-SA"/>
        </w:rPr>
        <w:t xml:space="preserve">за счет </w:t>
      </w:r>
      <w:r>
        <w:rPr>
          <w:rFonts w:ascii="Times New Roman" w:eastAsia="Times New Roman" w:hAnsi="Times New Roman"/>
          <w:sz w:val="26"/>
          <w:szCs w:val="26"/>
          <w:lang w:eastAsia="ar-SA"/>
        </w:rPr>
        <w:t xml:space="preserve">субсидий федерального, областного бюджетов, </w:t>
      </w:r>
      <w:r w:rsidRPr="00215555">
        <w:rPr>
          <w:rFonts w:ascii="Times New Roman" w:eastAsia="Times New Roman" w:hAnsi="Times New Roman"/>
          <w:sz w:val="26"/>
          <w:szCs w:val="26"/>
          <w:lang w:eastAsia="ar-SA"/>
        </w:rPr>
        <w:t>средств бюджета города Костромы</w:t>
      </w:r>
      <w:r>
        <w:rPr>
          <w:rFonts w:ascii="Times New Roman" w:eastAsia="Times New Roman" w:hAnsi="Times New Roman"/>
          <w:sz w:val="26"/>
          <w:szCs w:val="26"/>
          <w:lang w:eastAsia="ar-SA"/>
        </w:rPr>
        <w:t>;</w:t>
      </w:r>
    </w:p>
    <w:p w:rsidR="007C4A12" w:rsidRPr="00215555" w:rsidRDefault="007C4A12" w:rsidP="007C4A12">
      <w:pPr>
        <w:spacing w:after="0" w:line="240" w:lineRule="auto"/>
        <w:ind w:firstLine="709"/>
        <w:jc w:val="both"/>
        <w:rPr>
          <w:rFonts w:ascii="Times New Roman" w:eastAsia="Times New Roman" w:hAnsi="Times New Roman"/>
          <w:sz w:val="26"/>
          <w:szCs w:val="26"/>
          <w:lang w:eastAsia="ar-SA"/>
        </w:rPr>
      </w:pPr>
      <w:r w:rsidRPr="00215555">
        <w:rPr>
          <w:rFonts w:ascii="Times New Roman" w:eastAsia="Times New Roman" w:hAnsi="Times New Roman"/>
          <w:sz w:val="26"/>
          <w:szCs w:val="26"/>
          <w:lang w:eastAsia="ar-SA"/>
        </w:rPr>
        <w:t>мероприятий по благоустройству дворовых территорий многоквартирных домов</w:t>
      </w:r>
      <w:r>
        <w:rPr>
          <w:rFonts w:ascii="Times New Roman" w:eastAsia="Times New Roman" w:hAnsi="Times New Roman"/>
          <w:sz w:val="26"/>
          <w:szCs w:val="26"/>
          <w:lang w:eastAsia="ar-SA"/>
        </w:rPr>
        <w:t>, общественных территорий</w:t>
      </w:r>
      <w:r w:rsidRPr="00215555">
        <w:rPr>
          <w:rFonts w:ascii="Times New Roman" w:eastAsia="Times New Roman" w:hAnsi="Times New Roman"/>
          <w:sz w:val="26"/>
          <w:szCs w:val="26"/>
          <w:lang w:eastAsia="ar-SA"/>
        </w:rPr>
        <w:t xml:space="preserve"> за счет </w:t>
      </w:r>
      <w:r>
        <w:rPr>
          <w:rFonts w:ascii="Times New Roman" w:eastAsia="Times New Roman" w:hAnsi="Times New Roman"/>
          <w:sz w:val="26"/>
          <w:szCs w:val="26"/>
          <w:lang w:eastAsia="ar-SA"/>
        </w:rPr>
        <w:t xml:space="preserve">субсидий федерального, областного бюджетов, </w:t>
      </w:r>
      <w:r w:rsidRPr="00215555">
        <w:rPr>
          <w:rFonts w:ascii="Times New Roman" w:eastAsia="Times New Roman" w:hAnsi="Times New Roman"/>
          <w:sz w:val="26"/>
          <w:szCs w:val="26"/>
          <w:lang w:eastAsia="ar-SA"/>
        </w:rPr>
        <w:t>средств бюджета города Костромы и средств собственников помещений в многоквартирных домах;</w:t>
      </w:r>
    </w:p>
    <w:p w:rsidR="007C4A12" w:rsidRDefault="007C4A12" w:rsidP="007C4A12">
      <w:pPr>
        <w:spacing w:after="0" w:line="240" w:lineRule="auto"/>
        <w:ind w:firstLine="709"/>
        <w:jc w:val="both"/>
        <w:rPr>
          <w:rFonts w:ascii="Times New Roman" w:eastAsia="Times New Roman" w:hAnsi="Times New Roman"/>
          <w:sz w:val="26"/>
          <w:szCs w:val="26"/>
          <w:lang w:eastAsia="ar-SA"/>
        </w:rPr>
      </w:pPr>
      <w:r w:rsidRPr="00215555">
        <w:rPr>
          <w:rFonts w:ascii="Times New Roman" w:eastAsia="Times New Roman" w:hAnsi="Times New Roman"/>
          <w:sz w:val="26"/>
          <w:szCs w:val="26"/>
          <w:lang w:eastAsia="ar-SA"/>
        </w:rPr>
        <w:t xml:space="preserve">мероприятий по ремонту автомобильных дорог и тротуаров </w:t>
      </w:r>
      <w:r>
        <w:rPr>
          <w:rFonts w:ascii="Times New Roman" w:eastAsia="Times New Roman" w:hAnsi="Times New Roman"/>
          <w:sz w:val="26"/>
          <w:szCs w:val="26"/>
          <w:lang w:eastAsia="ar-SA"/>
        </w:rPr>
        <w:t xml:space="preserve">улично-дорожной сети </w:t>
      </w:r>
      <w:r w:rsidRPr="00215555">
        <w:rPr>
          <w:rFonts w:ascii="Times New Roman" w:eastAsia="Times New Roman" w:hAnsi="Times New Roman"/>
          <w:sz w:val="26"/>
          <w:szCs w:val="26"/>
          <w:lang w:eastAsia="ar-SA"/>
        </w:rPr>
        <w:t>города Костромы;</w:t>
      </w:r>
    </w:p>
    <w:p w:rsidR="007C4A12" w:rsidRDefault="007C4A12" w:rsidP="007C4A12">
      <w:pPr>
        <w:spacing w:after="0" w:line="240" w:lineRule="auto"/>
        <w:ind w:firstLine="709"/>
        <w:jc w:val="both"/>
        <w:rPr>
          <w:rFonts w:ascii="Times New Roman" w:eastAsia="Times New Roman" w:hAnsi="Times New Roman"/>
          <w:sz w:val="26"/>
          <w:szCs w:val="26"/>
          <w:lang w:eastAsia="ar-SA"/>
        </w:rPr>
      </w:pPr>
      <w:r w:rsidRPr="00937127">
        <w:rPr>
          <w:rFonts w:ascii="Times New Roman" w:eastAsia="Times New Roman" w:hAnsi="Times New Roman"/>
          <w:sz w:val="26"/>
          <w:szCs w:val="26"/>
          <w:lang w:eastAsia="ar-SA"/>
        </w:rPr>
        <w:t>мероприятий, направленных на обеспечение согласованности действий</w:t>
      </w:r>
      <w:r>
        <w:rPr>
          <w:rFonts w:ascii="Times New Roman" w:eastAsia="Times New Roman" w:hAnsi="Times New Roman"/>
          <w:sz w:val="26"/>
          <w:szCs w:val="26"/>
          <w:lang w:eastAsia="ar-SA"/>
        </w:rPr>
        <w:t xml:space="preserve"> между Администрацией города Костромы и </w:t>
      </w:r>
      <w:proofErr w:type="spellStart"/>
      <w:r>
        <w:rPr>
          <w:rFonts w:ascii="Times New Roman" w:eastAsia="Times New Roman" w:hAnsi="Times New Roman"/>
          <w:sz w:val="26"/>
          <w:szCs w:val="26"/>
          <w:lang w:eastAsia="ar-SA"/>
        </w:rPr>
        <w:t>ресурсоснабжающими</w:t>
      </w:r>
      <w:proofErr w:type="spellEnd"/>
      <w:r>
        <w:rPr>
          <w:rFonts w:ascii="Times New Roman" w:eastAsia="Times New Roman" w:hAnsi="Times New Roman"/>
          <w:sz w:val="26"/>
          <w:szCs w:val="26"/>
          <w:lang w:eastAsia="ar-SA"/>
        </w:rPr>
        <w:t xml:space="preserve"> организациями по теплоснабжению,</w:t>
      </w:r>
      <w:r w:rsidRPr="00937127">
        <w:rPr>
          <w:rFonts w:ascii="Times New Roman" w:eastAsia="Times New Roman" w:hAnsi="Times New Roman"/>
          <w:sz w:val="26"/>
          <w:szCs w:val="26"/>
          <w:lang w:eastAsia="ar-SA"/>
        </w:rPr>
        <w:t xml:space="preserve"> в части проведения рем</w:t>
      </w:r>
      <w:r>
        <w:rPr>
          <w:rFonts w:ascii="Times New Roman" w:eastAsia="Times New Roman" w:hAnsi="Times New Roman"/>
          <w:sz w:val="26"/>
          <w:szCs w:val="26"/>
          <w:lang w:eastAsia="ar-SA"/>
        </w:rPr>
        <w:t>онтных работ на сетях, повышения</w:t>
      </w:r>
      <w:r w:rsidRPr="00937127">
        <w:rPr>
          <w:rFonts w:ascii="Times New Roman" w:eastAsia="Times New Roman" w:hAnsi="Times New Roman"/>
          <w:sz w:val="26"/>
          <w:szCs w:val="26"/>
          <w:lang w:eastAsia="ar-SA"/>
        </w:rPr>
        <w:t xml:space="preserve"> надежности систем коммунального теплоснабжения </w:t>
      </w:r>
      <w:r>
        <w:rPr>
          <w:rFonts w:ascii="Times New Roman" w:eastAsia="Times New Roman" w:hAnsi="Times New Roman"/>
          <w:sz w:val="26"/>
          <w:szCs w:val="26"/>
          <w:lang w:eastAsia="ar-SA"/>
        </w:rPr>
        <w:t>и</w:t>
      </w:r>
      <w:r w:rsidRPr="00937127">
        <w:rPr>
          <w:rFonts w:ascii="Times New Roman" w:eastAsia="Times New Roman" w:hAnsi="Times New Roman"/>
          <w:sz w:val="26"/>
          <w:szCs w:val="26"/>
          <w:lang w:eastAsia="ar-SA"/>
        </w:rPr>
        <w:t xml:space="preserve"> качества предоставляемых услуг</w:t>
      </w:r>
      <w:r>
        <w:rPr>
          <w:rFonts w:ascii="Times New Roman" w:eastAsia="Times New Roman" w:hAnsi="Times New Roman"/>
          <w:sz w:val="26"/>
          <w:szCs w:val="26"/>
          <w:lang w:eastAsia="ar-SA"/>
        </w:rPr>
        <w:t>;</w:t>
      </w:r>
    </w:p>
    <w:p w:rsidR="007C4A12" w:rsidRDefault="007C4A12" w:rsidP="007C4A12">
      <w:pPr>
        <w:spacing w:after="0" w:line="240" w:lineRule="auto"/>
        <w:ind w:firstLine="709"/>
        <w:jc w:val="both"/>
        <w:rPr>
          <w:rFonts w:ascii="Times New Roman" w:eastAsia="Times New Roman" w:hAnsi="Times New Roman"/>
          <w:sz w:val="26"/>
          <w:szCs w:val="26"/>
          <w:lang w:eastAsia="ar-SA"/>
        </w:rPr>
      </w:pPr>
      <w:r w:rsidRPr="00E02A42">
        <w:rPr>
          <w:rFonts w:ascii="Times New Roman" w:eastAsia="Times New Roman" w:hAnsi="Times New Roman"/>
          <w:sz w:val="26"/>
          <w:szCs w:val="26"/>
          <w:lang w:eastAsia="ar-SA"/>
        </w:rPr>
        <w:t>мероприятий по обращению с твердыми коммунальными отходами на территории города Костромы</w:t>
      </w:r>
      <w:r w:rsidR="00902443">
        <w:rPr>
          <w:rFonts w:ascii="Times New Roman" w:eastAsia="Times New Roman" w:hAnsi="Times New Roman"/>
          <w:sz w:val="26"/>
          <w:szCs w:val="26"/>
          <w:lang w:eastAsia="ar-SA"/>
        </w:rPr>
        <w:t>.</w:t>
      </w:r>
    </w:p>
    <w:p w:rsidR="00902443" w:rsidRPr="00E02A42" w:rsidRDefault="00902443" w:rsidP="007C4A12">
      <w:pPr>
        <w:spacing w:after="0" w:line="240" w:lineRule="auto"/>
        <w:ind w:firstLine="709"/>
        <w:jc w:val="both"/>
        <w:rPr>
          <w:rFonts w:ascii="Times New Roman" w:eastAsia="Times New Roman" w:hAnsi="Times New Roman"/>
          <w:sz w:val="26"/>
          <w:szCs w:val="26"/>
          <w:lang w:eastAsia="ar-SA"/>
        </w:rPr>
      </w:pPr>
    </w:p>
    <w:p w:rsidR="007C4A12" w:rsidRPr="00BA1C14" w:rsidRDefault="009365B2" w:rsidP="00BA1C14">
      <w:pPr>
        <w:spacing w:after="0" w:line="240" w:lineRule="auto"/>
        <w:jc w:val="center"/>
        <w:rPr>
          <w:rFonts w:ascii="Times New Roman" w:hAnsi="Times New Roman"/>
          <w:b/>
          <w:sz w:val="26"/>
          <w:szCs w:val="26"/>
        </w:rPr>
      </w:pPr>
      <w:r>
        <w:rPr>
          <w:rFonts w:ascii="Times New Roman" w:eastAsia="Times New Roman" w:hAnsi="Times New Roman"/>
          <w:b/>
          <w:sz w:val="26"/>
          <w:szCs w:val="26"/>
          <w:lang w:eastAsia="ar-SA"/>
        </w:rPr>
        <w:lastRenderedPageBreak/>
        <w:t>Б</w:t>
      </w:r>
      <w:r>
        <w:rPr>
          <w:rFonts w:ascii="Times New Roman" w:hAnsi="Times New Roman"/>
          <w:b/>
          <w:sz w:val="26"/>
          <w:szCs w:val="26"/>
        </w:rPr>
        <w:t>лагоустройство</w:t>
      </w:r>
      <w:r w:rsidR="007C4A12" w:rsidRPr="00BA1C14">
        <w:rPr>
          <w:rFonts w:ascii="Times New Roman" w:hAnsi="Times New Roman"/>
          <w:b/>
          <w:sz w:val="26"/>
          <w:szCs w:val="26"/>
        </w:rPr>
        <w:t xml:space="preserve"> общественных территорий в рамках реализации муниципальной программы города Костромы </w:t>
      </w:r>
      <w:r w:rsidR="00842E1A">
        <w:rPr>
          <w:rFonts w:ascii="Times New Roman" w:hAnsi="Times New Roman"/>
          <w:b/>
          <w:sz w:val="26"/>
          <w:szCs w:val="26"/>
        </w:rPr>
        <w:t>"</w:t>
      </w:r>
      <w:r w:rsidR="007C4A12" w:rsidRPr="00BA1C14">
        <w:rPr>
          <w:rFonts w:ascii="Times New Roman" w:hAnsi="Times New Roman"/>
          <w:b/>
          <w:sz w:val="26"/>
          <w:szCs w:val="26"/>
        </w:rPr>
        <w:t>Формирование современной городской среды</w:t>
      </w:r>
      <w:r w:rsidR="00842E1A">
        <w:rPr>
          <w:rFonts w:ascii="Times New Roman" w:hAnsi="Times New Roman"/>
          <w:b/>
          <w:sz w:val="26"/>
          <w:szCs w:val="26"/>
        </w:rPr>
        <w:t>"</w:t>
      </w:r>
    </w:p>
    <w:p w:rsidR="007C4A12" w:rsidRPr="00BA1C14" w:rsidRDefault="007C4A12" w:rsidP="007C4A12">
      <w:pPr>
        <w:pStyle w:val="13"/>
        <w:shd w:val="clear" w:color="auto" w:fill="auto"/>
        <w:spacing w:line="240" w:lineRule="auto"/>
        <w:ind w:left="80" w:firstLine="629"/>
        <w:jc w:val="both"/>
        <w:rPr>
          <w:rStyle w:val="TimesNewRoman115pt"/>
          <w:rFonts w:eastAsia="Sylfaen"/>
          <w:sz w:val="26"/>
          <w:szCs w:val="26"/>
        </w:rPr>
      </w:pPr>
      <w:r w:rsidRPr="00BA1C14">
        <w:rPr>
          <w:rFonts w:ascii="Times New Roman" w:eastAsia="Calibri" w:hAnsi="Times New Roman" w:cs="Times New Roman"/>
          <w:sz w:val="26"/>
          <w:szCs w:val="26"/>
          <w:lang w:eastAsia="ar-SA"/>
        </w:rPr>
        <w:t xml:space="preserve">Благоустройство территории в районе </w:t>
      </w:r>
      <w:proofErr w:type="spellStart"/>
      <w:r w:rsidRPr="00BA1C14">
        <w:rPr>
          <w:rFonts w:ascii="Times New Roman" w:eastAsia="Calibri" w:hAnsi="Times New Roman" w:cs="Times New Roman"/>
          <w:sz w:val="26"/>
          <w:szCs w:val="26"/>
          <w:lang w:eastAsia="ar-SA"/>
        </w:rPr>
        <w:t>Чернигинской</w:t>
      </w:r>
      <w:proofErr w:type="spellEnd"/>
      <w:r w:rsidRPr="00BA1C14">
        <w:rPr>
          <w:rFonts w:ascii="Times New Roman" w:eastAsia="Calibri" w:hAnsi="Times New Roman" w:cs="Times New Roman"/>
          <w:sz w:val="26"/>
          <w:szCs w:val="26"/>
          <w:lang w:eastAsia="ar-SA"/>
        </w:rPr>
        <w:t xml:space="preserve"> набережной</w:t>
      </w:r>
      <w:r w:rsidR="00BA1C14">
        <w:rPr>
          <w:rFonts w:ascii="Times New Roman" w:eastAsia="Calibri" w:hAnsi="Times New Roman" w:cs="Times New Roman"/>
          <w:sz w:val="26"/>
          <w:szCs w:val="26"/>
          <w:lang w:eastAsia="ar-SA"/>
        </w:rPr>
        <w:t>.</w:t>
      </w:r>
    </w:p>
    <w:p w:rsidR="007C4A12" w:rsidRPr="00FB45B0" w:rsidRDefault="007C4A12" w:rsidP="007C4A12">
      <w:pPr>
        <w:pStyle w:val="13"/>
        <w:spacing w:line="240" w:lineRule="auto"/>
        <w:ind w:left="80" w:firstLine="709"/>
        <w:jc w:val="both"/>
        <w:rPr>
          <w:rStyle w:val="TimesNewRoman115pt"/>
          <w:rFonts w:eastAsia="Sylfaen"/>
          <w:sz w:val="26"/>
          <w:szCs w:val="26"/>
        </w:rPr>
      </w:pPr>
      <w:r w:rsidRPr="00FB45B0">
        <w:rPr>
          <w:rStyle w:val="TimesNewRoman115pt"/>
          <w:rFonts w:eastAsia="Sylfaen"/>
          <w:sz w:val="26"/>
          <w:szCs w:val="26"/>
        </w:rPr>
        <w:t>Стоимость работ по контракту составляет – 49 872,80 тыс. рублей.</w:t>
      </w:r>
    </w:p>
    <w:p w:rsidR="007C4A12" w:rsidRPr="00FB45B0" w:rsidRDefault="007C4A12" w:rsidP="007C4A12">
      <w:pPr>
        <w:pStyle w:val="13"/>
        <w:spacing w:line="240" w:lineRule="auto"/>
        <w:ind w:left="80" w:firstLine="709"/>
        <w:jc w:val="both"/>
        <w:rPr>
          <w:rStyle w:val="TimesNewRoman115pt"/>
          <w:rFonts w:eastAsia="Sylfaen"/>
          <w:sz w:val="26"/>
          <w:szCs w:val="26"/>
        </w:rPr>
      </w:pPr>
      <w:r w:rsidRPr="00FB45B0">
        <w:rPr>
          <w:rStyle w:val="TimesNewRoman115pt"/>
          <w:rFonts w:eastAsia="Sylfaen"/>
          <w:sz w:val="26"/>
          <w:szCs w:val="26"/>
        </w:rPr>
        <w:t xml:space="preserve">В 2018 - 2019 годах генеральным подрядчиком выполнены работы по вертикальной планировке территории, устройству бетонных оснований детских площадок и </w:t>
      </w:r>
      <w:proofErr w:type="spellStart"/>
      <w:proofErr w:type="gramStart"/>
      <w:r w:rsidRPr="00FB45B0">
        <w:rPr>
          <w:rStyle w:val="TimesNewRoman115pt"/>
          <w:rFonts w:eastAsia="Sylfaen"/>
          <w:sz w:val="26"/>
          <w:szCs w:val="26"/>
        </w:rPr>
        <w:t>скейт</w:t>
      </w:r>
      <w:proofErr w:type="spellEnd"/>
      <w:r w:rsidRPr="00FB45B0">
        <w:rPr>
          <w:rStyle w:val="TimesNewRoman115pt"/>
          <w:rFonts w:eastAsia="Sylfaen"/>
          <w:sz w:val="26"/>
          <w:szCs w:val="26"/>
        </w:rPr>
        <w:t>-парка</w:t>
      </w:r>
      <w:proofErr w:type="gramEnd"/>
      <w:r w:rsidRPr="00FB45B0">
        <w:rPr>
          <w:rStyle w:val="TimesNewRoman115pt"/>
          <w:rFonts w:eastAsia="Sylfaen"/>
          <w:sz w:val="26"/>
          <w:szCs w:val="26"/>
        </w:rPr>
        <w:t xml:space="preserve">. Установлены спортивные тренажеры, оборудование для детских площадок, площадки </w:t>
      </w:r>
      <w:proofErr w:type="spellStart"/>
      <w:r w:rsidRPr="00FB45B0">
        <w:rPr>
          <w:rStyle w:val="TimesNewRoman115pt"/>
          <w:rFonts w:eastAsia="Sylfaen"/>
          <w:sz w:val="26"/>
          <w:szCs w:val="26"/>
        </w:rPr>
        <w:t>воркаут</w:t>
      </w:r>
      <w:proofErr w:type="spellEnd"/>
      <w:r w:rsidRPr="00FB45B0">
        <w:rPr>
          <w:rStyle w:val="TimesNewRoman115pt"/>
          <w:rFonts w:eastAsia="Sylfaen"/>
          <w:sz w:val="26"/>
          <w:szCs w:val="26"/>
        </w:rPr>
        <w:t>. Выполнено устройство резинового покрытия на детской площадке для маломобильных групп населения, асфальтобе</w:t>
      </w:r>
      <w:r>
        <w:rPr>
          <w:rStyle w:val="TimesNewRoman115pt"/>
          <w:rFonts w:eastAsia="Sylfaen"/>
          <w:sz w:val="26"/>
          <w:szCs w:val="26"/>
        </w:rPr>
        <w:t xml:space="preserve">тонное покрытие </w:t>
      </w:r>
      <w:proofErr w:type="spellStart"/>
      <w:r>
        <w:rPr>
          <w:rStyle w:val="TimesNewRoman115pt"/>
          <w:rFonts w:eastAsia="Sylfaen"/>
          <w:sz w:val="26"/>
          <w:szCs w:val="26"/>
        </w:rPr>
        <w:t>велопешеходных</w:t>
      </w:r>
      <w:proofErr w:type="spellEnd"/>
      <w:r>
        <w:rPr>
          <w:rStyle w:val="TimesNewRoman115pt"/>
          <w:rFonts w:eastAsia="Sylfaen"/>
          <w:sz w:val="26"/>
          <w:szCs w:val="26"/>
        </w:rPr>
        <w:t xml:space="preserve"> </w:t>
      </w:r>
      <w:r w:rsidRPr="00FB45B0">
        <w:rPr>
          <w:rStyle w:val="TimesNewRoman115pt"/>
          <w:rFonts w:eastAsia="Sylfaen"/>
          <w:sz w:val="26"/>
          <w:szCs w:val="26"/>
        </w:rPr>
        <w:t xml:space="preserve">дорожек. </w:t>
      </w:r>
    </w:p>
    <w:p w:rsidR="007C4A12" w:rsidRPr="00FB45B0" w:rsidRDefault="007C4A12" w:rsidP="007C4A12">
      <w:pPr>
        <w:pStyle w:val="13"/>
        <w:spacing w:line="240" w:lineRule="auto"/>
        <w:ind w:left="80" w:firstLine="709"/>
        <w:jc w:val="both"/>
        <w:rPr>
          <w:rStyle w:val="TimesNewRoman115pt"/>
          <w:rFonts w:eastAsia="Sylfaen"/>
          <w:sz w:val="26"/>
          <w:szCs w:val="26"/>
        </w:rPr>
      </w:pPr>
      <w:r w:rsidRPr="00FB45B0">
        <w:rPr>
          <w:rStyle w:val="TimesNewRoman115pt"/>
          <w:rFonts w:eastAsia="Sylfaen"/>
          <w:sz w:val="26"/>
          <w:szCs w:val="26"/>
        </w:rPr>
        <w:t>В 202</w:t>
      </w:r>
      <w:r>
        <w:rPr>
          <w:rStyle w:val="TimesNewRoman115pt"/>
          <w:rFonts w:eastAsia="Sylfaen"/>
          <w:sz w:val="26"/>
          <w:szCs w:val="26"/>
        </w:rPr>
        <w:t xml:space="preserve">0 году планируется выполнить </w:t>
      </w:r>
      <w:r w:rsidRPr="00035C05">
        <w:rPr>
          <w:rStyle w:val="TimesNewRoman115pt"/>
          <w:rFonts w:eastAsia="Sylfaen"/>
          <w:sz w:val="26"/>
          <w:szCs w:val="26"/>
        </w:rPr>
        <w:t>завершающий</w:t>
      </w:r>
      <w:r w:rsidRPr="00FB45B0">
        <w:rPr>
          <w:rStyle w:val="TimesNewRoman115pt"/>
          <w:rFonts w:eastAsia="Sylfaen"/>
          <w:sz w:val="26"/>
          <w:szCs w:val="26"/>
        </w:rPr>
        <w:t xml:space="preserve"> этап благоустройства. </w:t>
      </w:r>
    </w:p>
    <w:p w:rsidR="007C4A12" w:rsidRPr="00FB45B0" w:rsidRDefault="007C4A12" w:rsidP="007C4A12">
      <w:pPr>
        <w:pStyle w:val="13"/>
        <w:spacing w:line="240" w:lineRule="auto"/>
        <w:ind w:left="80" w:firstLine="709"/>
        <w:jc w:val="both"/>
        <w:rPr>
          <w:rStyle w:val="TimesNewRoman115pt"/>
          <w:rFonts w:eastAsia="Sylfaen"/>
          <w:sz w:val="26"/>
          <w:szCs w:val="26"/>
        </w:rPr>
      </w:pPr>
      <w:r w:rsidRPr="00FB45B0">
        <w:rPr>
          <w:rStyle w:val="TimesNewRoman115pt"/>
          <w:rFonts w:eastAsia="Sylfaen"/>
          <w:sz w:val="26"/>
          <w:szCs w:val="26"/>
        </w:rPr>
        <w:t>На данном этапе планируется выполнить следующие виды работ:</w:t>
      </w:r>
    </w:p>
    <w:p w:rsidR="007C4A12" w:rsidRPr="00FB45B0" w:rsidRDefault="007C4A12" w:rsidP="007C4A12">
      <w:pPr>
        <w:pStyle w:val="13"/>
        <w:spacing w:line="240" w:lineRule="auto"/>
        <w:ind w:left="80" w:firstLine="709"/>
        <w:jc w:val="both"/>
        <w:rPr>
          <w:rStyle w:val="TimesNewRoman115pt"/>
          <w:rFonts w:eastAsia="Sylfaen"/>
          <w:sz w:val="26"/>
          <w:szCs w:val="26"/>
        </w:rPr>
      </w:pPr>
      <w:r w:rsidRPr="00FB45B0">
        <w:rPr>
          <w:rStyle w:val="TimesNewRoman115pt"/>
          <w:rFonts w:eastAsia="Sylfaen"/>
          <w:sz w:val="26"/>
          <w:szCs w:val="26"/>
        </w:rPr>
        <w:t xml:space="preserve">- вертикальная планировка в зоне первого пруда, с его расчисткой, укреплением откосов пластиковой объемной </w:t>
      </w:r>
      <w:proofErr w:type="spellStart"/>
      <w:r w:rsidRPr="00FB45B0">
        <w:rPr>
          <w:rStyle w:val="TimesNewRoman115pt"/>
          <w:rFonts w:eastAsia="Sylfaen"/>
          <w:sz w:val="26"/>
          <w:szCs w:val="26"/>
        </w:rPr>
        <w:t>георешеткой</w:t>
      </w:r>
      <w:proofErr w:type="spellEnd"/>
      <w:r w:rsidRPr="00FB45B0">
        <w:rPr>
          <w:rStyle w:val="TimesNewRoman115pt"/>
          <w:rFonts w:eastAsia="Sylfaen"/>
          <w:sz w:val="26"/>
          <w:szCs w:val="26"/>
        </w:rPr>
        <w:t>, устройством переливной трубы из пруда;</w:t>
      </w:r>
    </w:p>
    <w:p w:rsidR="007C4A12" w:rsidRPr="00FB45B0" w:rsidRDefault="007C4A12" w:rsidP="007C4A12">
      <w:pPr>
        <w:pStyle w:val="13"/>
        <w:spacing w:line="240" w:lineRule="auto"/>
        <w:ind w:left="80" w:firstLine="709"/>
        <w:jc w:val="both"/>
        <w:rPr>
          <w:rStyle w:val="TimesNewRoman115pt"/>
          <w:rFonts w:eastAsia="Sylfaen"/>
          <w:sz w:val="26"/>
          <w:szCs w:val="26"/>
        </w:rPr>
      </w:pPr>
      <w:r w:rsidRPr="00FB45B0">
        <w:rPr>
          <w:rStyle w:val="TimesNewRoman115pt"/>
          <w:rFonts w:eastAsia="Sylfaen"/>
          <w:sz w:val="26"/>
          <w:szCs w:val="26"/>
        </w:rPr>
        <w:t>- устройство пляжной зоны с завозом песка, установкой раздевалок, наблюдательной вышки, пандусов для спуска к воде, питьевого фонтан</w:t>
      </w:r>
      <w:r w:rsidRPr="00035C05">
        <w:rPr>
          <w:rStyle w:val="TimesNewRoman115pt"/>
          <w:rFonts w:eastAsia="Sylfaen"/>
          <w:sz w:val="26"/>
          <w:szCs w:val="26"/>
        </w:rPr>
        <w:t>а</w:t>
      </w:r>
      <w:r w:rsidRPr="00FB45B0">
        <w:rPr>
          <w:rStyle w:val="TimesNewRoman115pt"/>
          <w:rFonts w:eastAsia="Sylfaen"/>
          <w:sz w:val="26"/>
          <w:szCs w:val="26"/>
        </w:rPr>
        <w:t>;</w:t>
      </w:r>
    </w:p>
    <w:p w:rsidR="007C4A12" w:rsidRPr="00FB45B0" w:rsidRDefault="007C4A12" w:rsidP="007C4A12">
      <w:pPr>
        <w:pStyle w:val="13"/>
        <w:spacing w:line="240" w:lineRule="auto"/>
        <w:ind w:left="80" w:firstLine="709"/>
        <w:jc w:val="both"/>
        <w:rPr>
          <w:rStyle w:val="TimesNewRoman115pt"/>
          <w:rFonts w:eastAsia="Sylfaen"/>
          <w:sz w:val="26"/>
          <w:szCs w:val="26"/>
        </w:rPr>
      </w:pPr>
      <w:r w:rsidRPr="00FB45B0">
        <w:rPr>
          <w:rStyle w:val="TimesNewRoman115pt"/>
          <w:rFonts w:eastAsia="Sylfaen"/>
          <w:sz w:val="26"/>
          <w:szCs w:val="26"/>
        </w:rPr>
        <w:t>- устройство площадки на набережной, двух площадок на пруду с переходным мостиком;</w:t>
      </w:r>
    </w:p>
    <w:p w:rsidR="007C4A12" w:rsidRPr="00FB45B0" w:rsidRDefault="007C4A12" w:rsidP="007C4A12">
      <w:pPr>
        <w:pStyle w:val="13"/>
        <w:spacing w:line="240" w:lineRule="auto"/>
        <w:ind w:left="80" w:firstLine="709"/>
        <w:jc w:val="both"/>
        <w:rPr>
          <w:rStyle w:val="TimesNewRoman115pt"/>
          <w:rFonts w:eastAsia="Sylfaen"/>
          <w:sz w:val="26"/>
          <w:szCs w:val="26"/>
        </w:rPr>
      </w:pPr>
      <w:r w:rsidRPr="00FB45B0">
        <w:rPr>
          <w:rStyle w:val="TimesNewRoman115pt"/>
          <w:rFonts w:eastAsia="Sylfaen"/>
          <w:sz w:val="26"/>
          <w:szCs w:val="26"/>
        </w:rPr>
        <w:t>- монтаж ограждения набережной в зонах крутых откосов;</w:t>
      </w:r>
    </w:p>
    <w:p w:rsidR="007C4A12" w:rsidRPr="00FB45B0" w:rsidRDefault="007C4A12" w:rsidP="007C4A12">
      <w:pPr>
        <w:pStyle w:val="13"/>
        <w:spacing w:line="240" w:lineRule="auto"/>
        <w:ind w:left="80" w:firstLine="709"/>
        <w:jc w:val="both"/>
        <w:rPr>
          <w:rStyle w:val="TimesNewRoman115pt"/>
          <w:rFonts w:eastAsia="Sylfaen"/>
          <w:sz w:val="26"/>
          <w:szCs w:val="26"/>
        </w:rPr>
      </w:pPr>
      <w:r w:rsidRPr="00FB45B0">
        <w:rPr>
          <w:rStyle w:val="TimesNewRoman115pt"/>
          <w:rFonts w:eastAsia="Sylfaen"/>
          <w:sz w:val="26"/>
          <w:szCs w:val="26"/>
        </w:rPr>
        <w:t>- установка двух туалетных модулей, монтаж одной накопительной ёмкости;</w:t>
      </w:r>
    </w:p>
    <w:p w:rsidR="007C4A12" w:rsidRPr="00FB45B0" w:rsidRDefault="007C4A12" w:rsidP="007C4A12">
      <w:pPr>
        <w:pStyle w:val="13"/>
        <w:spacing w:line="240" w:lineRule="auto"/>
        <w:ind w:left="80" w:firstLine="709"/>
        <w:jc w:val="both"/>
        <w:rPr>
          <w:rStyle w:val="TimesNewRoman115pt"/>
          <w:rFonts w:eastAsia="Sylfaen"/>
          <w:sz w:val="26"/>
          <w:szCs w:val="26"/>
        </w:rPr>
      </w:pPr>
      <w:r w:rsidRPr="00FB45B0">
        <w:rPr>
          <w:rStyle w:val="TimesNewRoman115pt"/>
          <w:rFonts w:eastAsia="Sylfaen"/>
          <w:sz w:val="26"/>
          <w:szCs w:val="26"/>
        </w:rPr>
        <w:t xml:space="preserve">- установка светильников в зоне пруда; </w:t>
      </w:r>
    </w:p>
    <w:p w:rsidR="007C4A12" w:rsidRDefault="007C4A12" w:rsidP="007C4A12">
      <w:pPr>
        <w:pStyle w:val="13"/>
        <w:spacing w:line="240" w:lineRule="auto"/>
        <w:ind w:left="80" w:firstLine="709"/>
        <w:jc w:val="both"/>
        <w:rPr>
          <w:rStyle w:val="TimesNewRoman115pt"/>
          <w:rFonts w:eastAsia="Sylfaen"/>
          <w:sz w:val="26"/>
          <w:szCs w:val="26"/>
        </w:rPr>
      </w:pPr>
      <w:r w:rsidRPr="00FB45B0">
        <w:rPr>
          <w:rStyle w:val="TimesNewRoman115pt"/>
          <w:rFonts w:eastAsia="Sylfaen"/>
          <w:sz w:val="26"/>
          <w:szCs w:val="26"/>
        </w:rPr>
        <w:t>- установка стендов навигации.</w:t>
      </w:r>
    </w:p>
    <w:p w:rsidR="00902443" w:rsidRPr="00FB45B0" w:rsidRDefault="00902443" w:rsidP="007C4A12">
      <w:pPr>
        <w:pStyle w:val="13"/>
        <w:spacing w:line="240" w:lineRule="auto"/>
        <w:ind w:left="80" w:firstLine="709"/>
        <w:jc w:val="both"/>
        <w:rPr>
          <w:rStyle w:val="TimesNewRoman115pt"/>
          <w:rFonts w:eastAsia="Sylfaen"/>
          <w:sz w:val="26"/>
          <w:szCs w:val="26"/>
        </w:rPr>
      </w:pPr>
    </w:p>
    <w:p w:rsidR="007C4A12" w:rsidRPr="00586B2C" w:rsidRDefault="007C4A12" w:rsidP="007C4A12">
      <w:pPr>
        <w:autoSpaceDN w:val="0"/>
        <w:spacing w:after="0" w:line="240" w:lineRule="auto"/>
        <w:ind w:firstLine="709"/>
        <w:contextualSpacing/>
        <w:jc w:val="both"/>
        <w:rPr>
          <w:rFonts w:ascii="Times New Roman" w:hAnsi="Times New Roman"/>
          <w:b/>
          <w:sz w:val="26"/>
          <w:szCs w:val="26"/>
          <w:lang w:eastAsia="ar-SA"/>
        </w:rPr>
      </w:pPr>
      <w:r w:rsidRPr="00586B2C">
        <w:rPr>
          <w:rFonts w:ascii="Times New Roman" w:hAnsi="Times New Roman"/>
          <w:b/>
          <w:bCs/>
          <w:sz w:val="26"/>
          <w:szCs w:val="26"/>
          <w:lang w:eastAsia="ar-SA"/>
        </w:rPr>
        <w:t>Благоустройство территории в районе парка Победы.</w:t>
      </w:r>
    </w:p>
    <w:p w:rsidR="007C4A12" w:rsidRDefault="007C4A12" w:rsidP="00902443">
      <w:pPr>
        <w:autoSpaceDN w:val="0"/>
        <w:spacing w:after="0" w:line="240" w:lineRule="auto"/>
        <w:ind w:left="15" w:firstLine="694"/>
        <w:jc w:val="both"/>
        <w:rPr>
          <w:rFonts w:ascii="Times New Roman" w:hAnsi="Times New Roman"/>
          <w:sz w:val="26"/>
          <w:szCs w:val="26"/>
          <w:lang w:eastAsia="ar-SA"/>
        </w:rPr>
      </w:pPr>
      <w:r>
        <w:rPr>
          <w:rFonts w:ascii="Times New Roman" w:hAnsi="Times New Roman"/>
          <w:sz w:val="26"/>
          <w:szCs w:val="26"/>
          <w:lang w:eastAsia="ar-SA"/>
        </w:rPr>
        <w:t>Стоимость работ по контракту 60 029,1 тыс. рублей, из них:</w:t>
      </w:r>
    </w:p>
    <w:p w:rsidR="007C4A12" w:rsidRDefault="007C4A12" w:rsidP="00902443">
      <w:pPr>
        <w:autoSpaceDN w:val="0"/>
        <w:spacing w:after="0" w:line="240" w:lineRule="auto"/>
        <w:ind w:left="15" w:firstLine="694"/>
        <w:jc w:val="both"/>
        <w:rPr>
          <w:rFonts w:ascii="Times New Roman" w:hAnsi="Times New Roman"/>
          <w:sz w:val="26"/>
          <w:szCs w:val="26"/>
          <w:lang w:eastAsia="ar-SA"/>
        </w:rPr>
      </w:pPr>
      <w:r>
        <w:rPr>
          <w:rFonts w:ascii="Times New Roman" w:hAnsi="Times New Roman"/>
          <w:sz w:val="26"/>
          <w:szCs w:val="26"/>
          <w:lang w:eastAsia="ar-SA"/>
        </w:rPr>
        <w:t>- 2019 год – 38 852,4 тыс. рублей;</w:t>
      </w:r>
    </w:p>
    <w:p w:rsidR="007C4A12" w:rsidRDefault="007C4A12" w:rsidP="00902443">
      <w:pPr>
        <w:autoSpaceDN w:val="0"/>
        <w:spacing w:after="0" w:line="240" w:lineRule="auto"/>
        <w:ind w:left="15" w:firstLine="694"/>
        <w:jc w:val="both"/>
        <w:rPr>
          <w:rFonts w:ascii="Times New Roman" w:hAnsi="Times New Roman"/>
          <w:sz w:val="26"/>
          <w:szCs w:val="26"/>
          <w:lang w:eastAsia="ar-SA"/>
        </w:rPr>
      </w:pPr>
      <w:r>
        <w:rPr>
          <w:rFonts w:ascii="Times New Roman" w:hAnsi="Times New Roman"/>
          <w:sz w:val="26"/>
          <w:szCs w:val="26"/>
          <w:lang w:eastAsia="ar-SA"/>
        </w:rPr>
        <w:t>- 2020 год – 21 176,7 тыс. рублей.</w:t>
      </w:r>
    </w:p>
    <w:p w:rsidR="007C4A12" w:rsidRDefault="007C4A12" w:rsidP="00902443">
      <w:pPr>
        <w:spacing w:after="0" w:line="240" w:lineRule="auto"/>
        <w:ind w:left="15" w:firstLine="694"/>
        <w:jc w:val="both"/>
        <w:rPr>
          <w:rFonts w:ascii="Times New Roman" w:hAnsi="Times New Roman"/>
          <w:sz w:val="26"/>
          <w:szCs w:val="26"/>
          <w:lang w:eastAsia="ar-SA"/>
        </w:rPr>
      </w:pPr>
      <w:r>
        <w:rPr>
          <w:rFonts w:ascii="Times New Roman" w:hAnsi="Times New Roman"/>
          <w:sz w:val="26"/>
          <w:szCs w:val="26"/>
          <w:lang w:eastAsia="ar-SA"/>
        </w:rPr>
        <w:t>Работы по благоустройству территории в районе парка Победы планируется выполнить в два этапа.</w:t>
      </w:r>
    </w:p>
    <w:p w:rsidR="007C4A12" w:rsidRDefault="007C4A12" w:rsidP="00902443">
      <w:pPr>
        <w:spacing w:after="0" w:line="240" w:lineRule="auto"/>
        <w:ind w:left="15" w:firstLine="694"/>
        <w:jc w:val="both"/>
        <w:rPr>
          <w:rFonts w:ascii="Times New Roman" w:eastAsia="Times New Roman" w:hAnsi="Times New Roman"/>
          <w:sz w:val="26"/>
          <w:szCs w:val="26"/>
          <w:lang w:eastAsia="ar-SA"/>
        </w:rPr>
      </w:pPr>
      <w:r>
        <w:rPr>
          <w:rFonts w:ascii="Times New Roman" w:hAnsi="Times New Roman"/>
          <w:sz w:val="26"/>
          <w:szCs w:val="26"/>
          <w:lang w:eastAsia="ar-SA"/>
        </w:rPr>
        <w:t xml:space="preserve">По состоянию на 1 января 2020 года в парке Победы построена триумфальная арка с устройством полуколонн, установлены основания для восьми мемориальных книг, выполнены фундаменты и металлический каркас для монумента </w:t>
      </w:r>
      <w:r w:rsidR="00842E1A">
        <w:rPr>
          <w:rFonts w:ascii="Times New Roman" w:hAnsi="Times New Roman"/>
          <w:sz w:val="26"/>
          <w:szCs w:val="26"/>
          <w:lang w:eastAsia="ar-SA"/>
        </w:rPr>
        <w:t>"</w:t>
      </w:r>
      <w:r>
        <w:rPr>
          <w:rFonts w:ascii="Times New Roman" w:hAnsi="Times New Roman"/>
          <w:sz w:val="26"/>
          <w:szCs w:val="26"/>
          <w:lang w:eastAsia="ar-SA"/>
        </w:rPr>
        <w:t>Колокол Памяти</w:t>
      </w:r>
      <w:r w:rsidR="00842E1A">
        <w:rPr>
          <w:rFonts w:ascii="Times New Roman" w:hAnsi="Times New Roman"/>
          <w:sz w:val="26"/>
          <w:szCs w:val="26"/>
          <w:lang w:eastAsia="ar-SA"/>
        </w:rPr>
        <w:t>"</w:t>
      </w:r>
      <w:r>
        <w:rPr>
          <w:rFonts w:ascii="Times New Roman" w:hAnsi="Times New Roman"/>
          <w:sz w:val="26"/>
          <w:szCs w:val="26"/>
          <w:lang w:eastAsia="ar-SA"/>
        </w:rPr>
        <w:t xml:space="preserve">, установлен хозяйственный блок с размещением модульного туалета с доступом маломобильных групп граждан, выполнены работы по устройству сетей водоснабжения и канализации. </w:t>
      </w:r>
    </w:p>
    <w:p w:rsidR="007C4A12" w:rsidRPr="00902443" w:rsidRDefault="007C4A12" w:rsidP="00902443">
      <w:pPr>
        <w:pStyle w:val="Standard"/>
        <w:widowControl/>
        <w:suppressAutoHyphens w:val="0"/>
        <w:ind w:left="15" w:firstLine="694"/>
        <w:jc w:val="both"/>
        <w:rPr>
          <w:lang w:val="ru-RU"/>
        </w:rPr>
      </w:pPr>
      <w:r w:rsidRPr="00902443">
        <w:rPr>
          <w:rFonts w:eastAsia="Calibri" w:cs="Times New Roman"/>
          <w:sz w:val="26"/>
          <w:szCs w:val="26"/>
          <w:lang w:val="ru-RU" w:eastAsia="ar-SA"/>
        </w:rPr>
        <w:t>Помимо мемориальной зоны, в парке будет обустроена зона отдыха, а именно установка малых архитектурных форм: садовых диванов, скамеек, урн, устройство озеленения с максимальным сохранением деревьев, высаженных ранее. Также</w:t>
      </w:r>
      <w:r w:rsidR="00401EF8" w:rsidRPr="00902443">
        <w:rPr>
          <w:rFonts w:eastAsia="Calibri" w:cs="Times New Roman"/>
          <w:sz w:val="26"/>
          <w:szCs w:val="26"/>
          <w:lang w:val="ru-RU" w:eastAsia="ar-SA"/>
        </w:rPr>
        <w:t>,</w:t>
      </w:r>
      <w:r w:rsidRPr="00902443">
        <w:rPr>
          <w:rFonts w:eastAsia="Calibri" w:cs="Times New Roman"/>
          <w:sz w:val="26"/>
          <w:szCs w:val="26"/>
          <w:lang w:val="ru-RU" w:eastAsia="ar-SA"/>
        </w:rPr>
        <w:t xml:space="preserve"> будет выполнено ограждение территории, обустройство мест для торговли, автостоянки.</w:t>
      </w:r>
    </w:p>
    <w:p w:rsidR="007C4A12" w:rsidRPr="00902443" w:rsidRDefault="007C4A12" w:rsidP="00902443">
      <w:pPr>
        <w:pStyle w:val="Standard"/>
        <w:widowControl/>
        <w:suppressAutoHyphens w:val="0"/>
        <w:ind w:left="15" w:firstLine="694"/>
        <w:jc w:val="both"/>
        <w:rPr>
          <w:rFonts w:eastAsia="Calibri" w:cs="Times New Roman"/>
          <w:sz w:val="26"/>
          <w:szCs w:val="26"/>
          <w:lang w:val="ru-RU" w:eastAsia="ar-SA"/>
        </w:rPr>
      </w:pPr>
      <w:r w:rsidRPr="00902443">
        <w:rPr>
          <w:rFonts w:eastAsia="Calibri" w:cs="Times New Roman"/>
          <w:sz w:val="26"/>
          <w:szCs w:val="26"/>
          <w:lang w:val="ru-RU" w:eastAsia="ar-SA"/>
        </w:rPr>
        <w:t xml:space="preserve">В рамках реализации проекта развития, основанного на общественных инициативах, в номинации </w:t>
      </w:r>
      <w:r w:rsidR="00842E1A">
        <w:rPr>
          <w:rFonts w:eastAsia="Calibri" w:cs="Times New Roman"/>
          <w:sz w:val="26"/>
          <w:szCs w:val="26"/>
          <w:lang w:val="ru-RU" w:eastAsia="ar-SA"/>
        </w:rPr>
        <w:t>"</w:t>
      </w:r>
      <w:r w:rsidRPr="00902443">
        <w:rPr>
          <w:rFonts w:eastAsia="Calibri" w:cs="Times New Roman"/>
          <w:sz w:val="26"/>
          <w:szCs w:val="26"/>
          <w:lang w:val="ru-RU" w:eastAsia="ar-SA"/>
        </w:rPr>
        <w:t>Местные инициативы</w:t>
      </w:r>
      <w:r w:rsidR="00842E1A">
        <w:rPr>
          <w:rFonts w:eastAsia="Calibri" w:cs="Times New Roman"/>
          <w:sz w:val="26"/>
          <w:szCs w:val="26"/>
          <w:lang w:val="ru-RU" w:eastAsia="ar-SA"/>
        </w:rPr>
        <w:t>"</w:t>
      </w:r>
      <w:r w:rsidRPr="00902443">
        <w:rPr>
          <w:rFonts w:eastAsia="Calibri" w:cs="Times New Roman"/>
          <w:sz w:val="26"/>
          <w:szCs w:val="26"/>
          <w:lang w:val="ru-RU" w:eastAsia="ar-SA"/>
        </w:rPr>
        <w:t>, выполнены работы по устройству фонтана на территории парка Победы.</w:t>
      </w:r>
    </w:p>
    <w:p w:rsidR="007C4A12" w:rsidRPr="00902443" w:rsidRDefault="007C4A12" w:rsidP="00902443">
      <w:pPr>
        <w:pStyle w:val="Standard"/>
        <w:widowControl/>
        <w:tabs>
          <w:tab w:val="left" w:pos="851"/>
        </w:tabs>
        <w:suppressAutoHyphens w:val="0"/>
        <w:ind w:left="15" w:firstLine="694"/>
        <w:jc w:val="both"/>
        <w:rPr>
          <w:rFonts w:eastAsia="Calibri" w:cs="Times New Roman"/>
          <w:sz w:val="26"/>
          <w:szCs w:val="26"/>
          <w:lang w:val="ru-RU" w:eastAsia="ar-SA"/>
        </w:rPr>
      </w:pPr>
      <w:r w:rsidRPr="00902443">
        <w:rPr>
          <w:rFonts w:eastAsia="Calibri" w:cs="Times New Roman"/>
          <w:sz w:val="26"/>
          <w:szCs w:val="26"/>
          <w:lang w:val="ru-RU" w:eastAsia="ar-SA"/>
        </w:rPr>
        <w:t>Стоимость выполнения работ – 10 020,00 тыс. рублей:</w:t>
      </w:r>
    </w:p>
    <w:p w:rsidR="007C4A12" w:rsidRPr="00902443" w:rsidRDefault="007C4A12" w:rsidP="00902443">
      <w:pPr>
        <w:pStyle w:val="Standard"/>
        <w:widowControl/>
        <w:tabs>
          <w:tab w:val="left" w:pos="851"/>
        </w:tabs>
        <w:suppressAutoHyphens w:val="0"/>
        <w:ind w:left="15" w:firstLine="694"/>
        <w:jc w:val="both"/>
        <w:rPr>
          <w:rFonts w:eastAsia="Calibri" w:cs="Times New Roman"/>
          <w:sz w:val="26"/>
          <w:szCs w:val="26"/>
          <w:lang w:val="ru-RU" w:eastAsia="ar-SA"/>
        </w:rPr>
      </w:pPr>
      <w:r w:rsidRPr="00902443">
        <w:rPr>
          <w:rFonts w:eastAsia="Calibri" w:cs="Times New Roman"/>
          <w:sz w:val="26"/>
          <w:szCs w:val="26"/>
          <w:lang w:val="ru-RU" w:eastAsia="ar-SA"/>
        </w:rPr>
        <w:t>- областной бюджет – 5 000,0 тыс. рублей;</w:t>
      </w:r>
    </w:p>
    <w:p w:rsidR="007C4A12" w:rsidRPr="00902443" w:rsidRDefault="007C4A12" w:rsidP="00902443">
      <w:pPr>
        <w:pStyle w:val="Standard"/>
        <w:widowControl/>
        <w:tabs>
          <w:tab w:val="left" w:pos="851"/>
        </w:tabs>
        <w:suppressAutoHyphens w:val="0"/>
        <w:ind w:left="15" w:firstLine="694"/>
        <w:jc w:val="both"/>
        <w:rPr>
          <w:rFonts w:eastAsia="Calibri" w:cs="Times New Roman"/>
          <w:sz w:val="26"/>
          <w:szCs w:val="26"/>
          <w:lang w:val="ru-RU" w:eastAsia="ar-SA"/>
        </w:rPr>
      </w:pPr>
      <w:r w:rsidRPr="00902443">
        <w:rPr>
          <w:rFonts w:eastAsia="Calibri" w:cs="Times New Roman"/>
          <w:sz w:val="26"/>
          <w:szCs w:val="26"/>
          <w:lang w:val="ru-RU" w:eastAsia="ar-SA"/>
        </w:rPr>
        <w:t>- городской бюджет – 3 016,0 тыс. рублей;</w:t>
      </w:r>
    </w:p>
    <w:p w:rsidR="007C4A12" w:rsidRPr="00902443" w:rsidRDefault="007C4A12" w:rsidP="00902443">
      <w:pPr>
        <w:pStyle w:val="Standard"/>
        <w:widowControl/>
        <w:tabs>
          <w:tab w:val="left" w:pos="851"/>
        </w:tabs>
        <w:suppressAutoHyphens w:val="0"/>
        <w:ind w:left="15" w:firstLine="694"/>
        <w:jc w:val="both"/>
        <w:rPr>
          <w:rFonts w:eastAsia="Calibri" w:cs="Times New Roman"/>
          <w:sz w:val="26"/>
          <w:szCs w:val="26"/>
          <w:lang w:val="ru-RU" w:eastAsia="ar-SA"/>
        </w:rPr>
      </w:pPr>
      <w:r w:rsidRPr="00902443">
        <w:rPr>
          <w:rFonts w:eastAsia="Calibri" w:cs="Times New Roman"/>
          <w:sz w:val="26"/>
          <w:szCs w:val="26"/>
          <w:lang w:val="ru-RU" w:eastAsia="ar-SA"/>
        </w:rPr>
        <w:lastRenderedPageBreak/>
        <w:t>- внебюджетные источники – 2 004,0 тыс. рублей.</w:t>
      </w:r>
    </w:p>
    <w:p w:rsidR="007C4A12" w:rsidRDefault="007C4A12" w:rsidP="00902443">
      <w:pPr>
        <w:spacing w:after="0" w:line="240" w:lineRule="auto"/>
        <w:ind w:left="15" w:firstLine="694"/>
        <w:jc w:val="both"/>
        <w:rPr>
          <w:rFonts w:ascii="Times New Roman" w:hAnsi="Times New Roman"/>
          <w:sz w:val="26"/>
          <w:szCs w:val="26"/>
          <w:lang w:eastAsia="ar-SA"/>
        </w:rPr>
      </w:pPr>
      <w:r>
        <w:rPr>
          <w:rFonts w:ascii="Times New Roman" w:hAnsi="Times New Roman"/>
          <w:sz w:val="26"/>
          <w:szCs w:val="26"/>
          <w:lang w:eastAsia="ar-SA"/>
        </w:rPr>
        <w:t>В полном объеме работы по благоустройству парка Победы будут завершены в срок до 20 декабря 2020 года.</w:t>
      </w:r>
    </w:p>
    <w:p w:rsidR="007C4A12" w:rsidRDefault="007C4A12" w:rsidP="00902443">
      <w:pPr>
        <w:pStyle w:val="13"/>
        <w:shd w:val="clear" w:color="auto" w:fill="auto"/>
        <w:spacing w:line="240" w:lineRule="auto"/>
        <w:ind w:left="15" w:firstLine="694"/>
        <w:jc w:val="both"/>
        <w:rPr>
          <w:rFonts w:ascii="Times New Roman" w:hAnsi="Times New Roman"/>
          <w:sz w:val="26"/>
          <w:szCs w:val="26"/>
        </w:rPr>
      </w:pPr>
      <w:r w:rsidRPr="00F934FB">
        <w:rPr>
          <w:rFonts w:ascii="Times New Roman" w:hAnsi="Times New Roman"/>
          <w:sz w:val="26"/>
          <w:szCs w:val="26"/>
        </w:rPr>
        <w:t xml:space="preserve">По результатам рассмотрения вопросов, связанных с благоустройством общественных территорий Администрации города Костромы рекомендовано принять исчерпывающие меры по завершению </w:t>
      </w:r>
      <w:r w:rsidRPr="00F934FB">
        <w:rPr>
          <w:rFonts w:ascii="Times New Roman" w:hAnsi="Times New Roman"/>
          <w:sz w:val="26"/>
          <w:szCs w:val="26"/>
          <w:lang w:val="en-US"/>
        </w:rPr>
        <w:t>I</w:t>
      </w:r>
      <w:r w:rsidRPr="00F934FB">
        <w:rPr>
          <w:rFonts w:ascii="Times New Roman" w:hAnsi="Times New Roman"/>
          <w:sz w:val="26"/>
          <w:szCs w:val="26"/>
        </w:rPr>
        <w:t> этапа благоустройства парка Победы в срок до 9 мая 2020 года к 75-</w:t>
      </w:r>
      <w:proofErr w:type="spellStart"/>
      <w:r w:rsidRPr="00F934FB">
        <w:rPr>
          <w:rFonts w:ascii="Times New Roman" w:hAnsi="Times New Roman"/>
          <w:sz w:val="26"/>
          <w:szCs w:val="26"/>
        </w:rPr>
        <w:t>летию</w:t>
      </w:r>
      <w:proofErr w:type="spellEnd"/>
      <w:r w:rsidRPr="00F934FB">
        <w:rPr>
          <w:rFonts w:ascii="Times New Roman" w:hAnsi="Times New Roman"/>
          <w:sz w:val="26"/>
          <w:szCs w:val="26"/>
        </w:rPr>
        <w:t xml:space="preserve"> Победы в Великой Отечественной Войне.</w:t>
      </w:r>
    </w:p>
    <w:p w:rsidR="00902443" w:rsidRDefault="00902443" w:rsidP="00902443">
      <w:pPr>
        <w:pStyle w:val="13"/>
        <w:shd w:val="clear" w:color="auto" w:fill="auto"/>
        <w:spacing w:line="240" w:lineRule="auto"/>
        <w:ind w:left="15" w:firstLine="694"/>
        <w:jc w:val="both"/>
        <w:rPr>
          <w:rFonts w:ascii="Times New Roman" w:hAnsi="Times New Roman"/>
          <w:sz w:val="26"/>
          <w:szCs w:val="26"/>
        </w:rPr>
      </w:pPr>
    </w:p>
    <w:p w:rsidR="007C4A12" w:rsidRPr="009365B2" w:rsidRDefault="009365B2" w:rsidP="009365B2">
      <w:pPr>
        <w:pStyle w:val="13"/>
        <w:shd w:val="clear" w:color="auto" w:fill="auto"/>
        <w:spacing w:line="240" w:lineRule="auto"/>
        <w:rPr>
          <w:rFonts w:ascii="Times New Roman" w:hAnsi="Times New Roman" w:cs="Times New Roman"/>
          <w:b/>
          <w:sz w:val="26"/>
          <w:szCs w:val="26"/>
        </w:rPr>
      </w:pPr>
      <w:r>
        <w:rPr>
          <w:rFonts w:ascii="Times New Roman" w:eastAsia="Times New Roman" w:hAnsi="Times New Roman"/>
          <w:b/>
          <w:sz w:val="26"/>
          <w:szCs w:val="26"/>
          <w:lang w:eastAsia="ar-SA"/>
        </w:rPr>
        <w:t>Б</w:t>
      </w:r>
      <w:r>
        <w:rPr>
          <w:rFonts w:ascii="Times New Roman" w:hAnsi="Times New Roman" w:cs="Times New Roman"/>
          <w:b/>
          <w:sz w:val="26"/>
          <w:szCs w:val="26"/>
        </w:rPr>
        <w:t>лагоустройство</w:t>
      </w:r>
      <w:r w:rsidR="007C4A12" w:rsidRPr="009365B2">
        <w:rPr>
          <w:rFonts w:ascii="Times New Roman" w:hAnsi="Times New Roman" w:cs="Times New Roman"/>
          <w:b/>
          <w:sz w:val="26"/>
          <w:szCs w:val="26"/>
        </w:rPr>
        <w:t xml:space="preserve"> дворовых территорий многоквартирных домов за счет субсидий федерального, областного бюджетов, средств бюджета города Костромы и средств собственников жилых и нежилых помещений в многоквартирных домах</w:t>
      </w:r>
    </w:p>
    <w:p w:rsidR="007C4A12" w:rsidRPr="000E6436" w:rsidRDefault="007C4A12" w:rsidP="007C4A12">
      <w:pPr>
        <w:pStyle w:val="13"/>
        <w:shd w:val="clear" w:color="auto" w:fill="auto"/>
        <w:spacing w:line="240" w:lineRule="auto"/>
        <w:ind w:left="80" w:firstLine="709"/>
        <w:jc w:val="both"/>
        <w:rPr>
          <w:rFonts w:ascii="Times New Roman" w:hAnsi="Times New Roman" w:cs="Times New Roman"/>
          <w:sz w:val="26"/>
          <w:szCs w:val="26"/>
        </w:rPr>
      </w:pPr>
      <w:r w:rsidRPr="00512E2F">
        <w:rPr>
          <w:rStyle w:val="TimesNewRoman115pt"/>
          <w:rFonts w:eastAsia="Sylfaen"/>
          <w:sz w:val="26"/>
          <w:szCs w:val="26"/>
        </w:rPr>
        <w:t>Осуществлены работы по благоустройству 37 дворовых территорий</w:t>
      </w:r>
      <w:r>
        <w:rPr>
          <w:rStyle w:val="TimesNewRoman115pt"/>
          <w:rFonts w:eastAsia="Sylfaen"/>
          <w:sz w:val="26"/>
          <w:szCs w:val="26"/>
        </w:rPr>
        <w:t>, в том числе</w:t>
      </w:r>
      <w:r w:rsidRPr="000E6436">
        <w:rPr>
          <w:rStyle w:val="TimesNewRoman115pt"/>
          <w:rFonts w:eastAsia="Sylfaen"/>
          <w:sz w:val="26"/>
          <w:szCs w:val="26"/>
        </w:rPr>
        <w:t xml:space="preserve"> выполнено:</w:t>
      </w:r>
    </w:p>
    <w:p w:rsidR="007C4A12" w:rsidRPr="00BD1C28" w:rsidRDefault="007C4A12" w:rsidP="007C4A12">
      <w:pPr>
        <w:pStyle w:val="13"/>
        <w:shd w:val="clear" w:color="auto" w:fill="auto"/>
        <w:spacing w:line="240" w:lineRule="auto"/>
        <w:ind w:firstLine="709"/>
        <w:jc w:val="both"/>
        <w:rPr>
          <w:rFonts w:ascii="Times New Roman" w:hAnsi="Times New Roman" w:cs="Times New Roman"/>
          <w:sz w:val="26"/>
          <w:szCs w:val="26"/>
        </w:rPr>
      </w:pPr>
      <w:r w:rsidRPr="00BD1C28">
        <w:rPr>
          <w:rStyle w:val="TimesNewRoman115pt"/>
          <w:rFonts w:eastAsia="Sylfaen"/>
          <w:sz w:val="26"/>
          <w:szCs w:val="26"/>
        </w:rPr>
        <w:t>- асфальтирование 33 дворовых территорий;</w:t>
      </w:r>
    </w:p>
    <w:p w:rsidR="007C4A12" w:rsidRPr="00BD1C28" w:rsidRDefault="007C4A12" w:rsidP="007C4A12">
      <w:pPr>
        <w:pStyle w:val="13"/>
        <w:shd w:val="clear" w:color="auto" w:fill="auto"/>
        <w:spacing w:line="240" w:lineRule="auto"/>
        <w:ind w:firstLine="709"/>
        <w:jc w:val="both"/>
        <w:rPr>
          <w:rStyle w:val="TimesNewRoman115pt"/>
          <w:rFonts w:eastAsia="Sylfaen"/>
          <w:sz w:val="26"/>
          <w:szCs w:val="26"/>
        </w:rPr>
      </w:pPr>
      <w:r w:rsidRPr="00BD1C28">
        <w:rPr>
          <w:rStyle w:val="TimesNewRoman115pt"/>
          <w:rFonts w:eastAsia="Sylfaen"/>
          <w:sz w:val="26"/>
          <w:szCs w:val="26"/>
        </w:rPr>
        <w:t>- ремонт ливневой канализации и дренажной системы 2 дворовых территорий;</w:t>
      </w:r>
    </w:p>
    <w:p w:rsidR="007C4A12" w:rsidRPr="00BD1C28" w:rsidRDefault="007C4A12" w:rsidP="007C4A12">
      <w:pPr>
        <w:pStyle w:val="13"/>
        <w:shd w:val="clear" w:color="auto" w:fill="auto"/>
        <w:tabs>
          <w:tab w:val="left" w:pos="910"/>
        </w:tabs>
        <w:spacing w:line="240" w:lineRule="auto"/>
        <w:ind w:right="40" w:firstLine="709"/>
        <w:jc w:val="both"/>
        <w:rPr>
          <w:rFonts w:ascii="Times New Roman" w:hAnsi="Times New Roman" w:cs="Times New Roman"/>
          <w:sz w:val="26"/>
          <w:szCs w:val="26"/>
        </w:rPr>
      </w:pPr>
      <w:r w:rsidRPr="00BD1C28">
        <w:rPr>
          <w:rStyle w:val="TimesNewRoman115pt"/>
          <w:rFonts w:eastAsia="Sylfaen"/>
          <w:sz w:val="26"/>
          <w:szCs w:val="26"/>
        </w:rPr>
        <w:t>- устройство освещения 13 дворовых территорий;</w:t>
      </w:r>
    </w:p>
    <w:p w:rsidR="007C4A12" w:rsidRPr="00BD1C28" w:rsidRDefault="007C4A12" w:rsidP="007C4A12">
      <w:pPr>
        <w:pStyle w:val="13"/>
        <w:shd w:val="clear" w:color="auto" w:fill="auto"/>
        <w:spacing w:line="240" w:lineRule="auto"/>
        <w:ind w:right="40" w:firstLine="709"/>
        <w:jc w:val="both"/>
        <w:rPr>
          <w:rFonts w:ascii="Times New Roman" w:hAnsi="Times New Roman" w:cs="Times New Roman"/>
          <w:sz w:val="26"/>
          <w:szCs w:val="26"/>
        </w:rPr>
      </w:pPr>
      <w:r w:rsidRPr="00BD1C28">
        <w:rPr>
          <w:rStyle w:val="TimesNewRoman115pt"/>
          <w:rFonts w:eastAsia="Sylfaen"/>
          <w:sz w:val="26"/>
          <w:szCs w:val="26"/>
        </w:rPr>
        <w:t>- установка малых архитектурных форм (игровое, спортивное оборудование, скамейки, урны) 24 дворовых территорий;</w:t>
      </w:r>
    </w:p>
    <w:p w:rsidR="007C4A12" w:rsidRPr="00BD1C28" w:rsidRDefault="007C4A12" w:rsidP="007C4A12">
      <w:pPr>
        <w:pStyle w:val="a6"/>
        <w:ind w:firstLine="709"/>
        <w:jc w:val="both"/>
        <w:rPr>
          <w:rFonts w:ascii="Times New Roman" w:hAnsi="Times New Roman"/>
          <w:sz w:val="26"/>
          <w:szCs w:val="26"/>
        </w:rPr>
      </w:pPr>
      <w:r w:rsidRPr="00BD1C28">
        <w:rPr>
          <w:rFonts w:ascii="Times New Roman" w:hAnsi="Times New Roman"/>
          <w:sz w:val="26"/>
          <w:szCs w:val="26"/>
        </w:rPr>
        <w:t>- укладка тротуарной плитки на тротуаре 2 дворовых территорий;</w:t>
      </w:r>
    </w:p>
    <w:p w:rsidR="007C4A12" w:rsidRPr="00BD1C28" w:rsidRDefault="007C4A12" w:rsidP="007C4A12">
      <w:pPr>
        <w:pStyle w:val="a6"/>
        <w:ind w:firstLine="709"/>
        <w:jc w:val="both"/>
        <w:rPr>
          <w:rFonts w:ascii="Times New Roman" w:hAnsi="Times New Roman"/>
          <w:sz w:val="26"/>
          <w:szCs w:val="26"/>
        </w:rPr>
      </w:pPr>
      <w:r w:rsidRPr="00BD1C28">
        <w:rPr>
          <w:rFonts w:ascii="Times New Roman" w:hAnsi="Times New Roman"/>
          <w:sz w:val="26"/>
          <w:szCs w:val="26"/>
        </w:rPr>
        <w:t>- устройство ограждения 1 дворовой территории.</w:t>
      </w:r>
    </w:p>
    <w:p w:rsidR="007C4A12" w:rsidRDefault="007C4A12" w:rsidP="007C4A12">
      <w:pPr>
        <w:pStyle w:val="a6"/>
        <w:ind w:firstLine="709"/>
        <w:jc w:val="both"/>
        <w:rPr>
          <w:rFonts w:ascii="Times New Roman" w:hAnsi="Times New Roman"/>
          <w:sz w:val="26"/>
          <w:szCs w:val="26"/>
        </w:rPr>
      </w:pPr>
      <w:r w:rsidRPr="00ED05D8">
        <w:rPr>
          <w:rFonts w:ascii="Times New Roman" w:hAnsi="Times New Roman"/>
          <w:sz w:val="26"/>
          <w:szCs w:val="26"/>
        </w:rPr>
        <w:t xml:space="preserve">Общий объем средств, направляемых на реализацию </w:t>
      </w:r>
      <w:r>
        <w:rPr>
          <w:rFonts w:ascii="Times New Roman" w:hAnsi="Times New Roman"/>
          <w:sz w:val="26"/>
          <w:szCs w:val="26"/>
        </w:rPr>
        <w:t xml:space="preserve">указанных мероприятий </w:t>
      </w:r>
      <w:r w:rsidRPr="00ED05D8">
        <w:rPr>
          <w:rFonts w:ascii="Times New Roman" w:hAnsi="Times New Roman"/>
          <w:sz w:val="26"/>
          <w:szCs w:val="26"/>
        </w:rPr>
        <w:t>в 201</w:t>
      </w:r>
      <w:r>
        <w:rPr>
          <w:rFonts w:ascii="Times New Roman" w:hAnsi="Times New Roman"/>
          <w:sz w:val="26"/>
          <w:szCs w:val="26"/>
        </w:rPr>
        <w:t>9 </w:t>
      </w:r>
      <w:r w:rsidRPr="00ED05D8">
        <w:rPr>
          <w:rFonts w:ascii="Times New Roman" w:hAnsi="Times New Roman"/>
          <w:sz w:val="26"/>
          <w:szCs w:val="26"/>
        </w:rPr>
        <w:t>году составил 81 165,7 тыс. рублей, из них средства бюджета города Костромы –</w:t>
      </w:r>
      <w:r>
        <w:rPr>
          <w:rFonts w:ascii="Times New Roman" w:hAnsi="Times New Roman"/>
          <w:sz w:val="26"/>
          <w:szCs w:val="26"/>
        </w:rPr>
        <w:t xml:space="preserve"> </w:t>
      </w:r>
      <w:r w:rsidRPr="00ED05D8">
        <w:rPr>
          <w:rFonts w:ascii="Times New Roman" w:hAnsi="Times New Roman"/>
          <w:sz w:val="26"/>
          <w:szCs w:val="26"/>
        </w:rPr>
        <w:t>19</w:t>
      </w:r>
      <w:r>
        <w:rPr>
          <w:rFonts w:ascii="Times New Roman" w:hAnsi="Times New Roman"/>
          <w:sz w:val="26"/>
          <w:szCs w:val="26"/>
        </w:rPr>
        <w:t> 917,7 тыс. </w:t>
      </w:r>
      <w:r w:rsidRPr="00ED05D8">
        <w:rPr>
          <w:rFonts w:ascii="Times New Roman" w:hAnsi="Times New Roman"/>
          <w:sz w:val="26"/>
          <w:szCs w:val="26"/>
        </w:rPr>
        <w:t>рублей; средства областного бюджета</w:t>
      </w:r>
      <w:r>
        <w:rPr>
          <w:rFonts w:ascii="Times New Roman" w:hAnsi="Times New Roman"/>
          <w:sz w:val="26"/>
          <w:szCs w:val="26"/>
        </w:rPr>
        <w:t xml:space="preserve"> –</w:t>
      </w:r>
      <w:r w:rsidRPr="00ED05D8">
        <w:rPr>
          <w:rFonts w:ascii="Times New Roman" w:hAnsi="Times New Roman"/>
          <w:sz w:val="26"/>
          <w:szCs w:val="26"/>
        </w:rPr>
        <w:t xml:space="preserve"> 59</w:t>
      </w:r>
      <w:r>
        <w:rPr>
          <w:rFonts w:ascii="Times New Roman" w:hAnsi="Times New Roman"/>
          <w:sz w:val="26"/>
          <w:szCs w:val="26"/>
        </w:rPr>
        <w:t> </w:t>
      </w:r>
      <w:r w:rsidRPr="00ED05D8">
        <w:rPr>
          <w:rFonts w:ascii="Times New Roman" w:hAnsi="Times New Roman"/>
          <w:sz w:val="26"/>
          <w:szCs w:val="26"/>
        </w:rPr>
        <w:t>753,2</w:t>
      </w:r>
      <w:r>
        <w:rPr>
          <w:rFonts w:ascii="Times New Roman" w:hAnsi="Times New Roman"/>
          <w:sz w:val="26"/>
          <w:szCs w:val="26"/>
        </w:rPr>
        <w:t> </w:t>
      </w:r>
      <w:r w:rsidRPr="00ED05D8">
        <w:rPr>
          <w:rFonts w:ascii="Times New Roman" w:hAnsi="Times New Roman"/>
          <w:sz w:val="26"/>
          <w:szCs w:val="26"/>
        </w:rPr>
        <w:t>тыс. рублей; средства внебюджетных источников</w:t>
      </w:r>
      <w:r>
        <w:rPr>
          <w:rFonts w:ascii="Times New Roman" w:hAnsi="Times New Roman"/>
          <w:sz w:val="26"/>
          <w:szCs w:val="26"/>
        </w:rPr>
        <w:t xml:space="preserve"> –</w:t>
      </w:r>
      <w:r w:rsidRPr="00ED05D8">
        <w:rPr>
          <w:rFonts w:ascii="Times New Roman" w:hAnsi="Times New Roman"/>
          <w:sz w:val="26"/>
          <w:szCs w:val="26"/>
        </w:rPr>
        <w:t xml:space="preserve"> 1</w:t>
      </w:r>
      <w:r>
        <w:rPr>
          <w:rFonts w:ascii="Times New Roman" w:hAnsi="Times New Roman"/>
          <w:sz w:val="26"/>
          <w:szCs w:val="26"/>
        </w:rPr>
        <w:t> </w:t>
      </w:r>
      <w:r w:rsidRPr="00ED05D8">
        <w:rPr>
          <w:rFonts w:ascii="Times New Roman" w:hAnsi="Times New Roman"/>
          <w:sz w:val="26"/>
          <w:szCs w:val="26"/>
        </w:rPr>
        <w:t>494,8 тыс.</w:t>
      </w:r>
      <w:r>
        <w:rPr>
          <w:rFonts w:ascii="Times New Roman" w:hAnsi="Times New Roman"/>
          <w:sz w:val="26"/>
          <w:szCs w:val="26"/>
        </w:rPr>
        <w:t> </w:t>
      </w:r>
      <w:r w:rsidRPr="00ED05D8">
        <w:rPr>
          <w:rFonts w:ascii="Times New Roman" w:hAnsi="Times New Roman"/>
          <w:sz w:val="26"/>
          <w:szCs w:val="26"/>
        </w:rPr>
        <w:t>рублей.</w:t>
      </w:r>
    </w:p>
    <w:p w:rsidR="007C4A12" w:rsidRDefault="007C4A12" w:rsidP="007C4A12">
      <w:pPr>
        <w:pStyle w:val="a6"/>
        <w:ind w:firstLine="709"/>
        <w:jc w:val="both"/>
        <w:rPr>
          <w:rFonts w:ascii="Times New Roman" w:hAnsi="Times New Roman"/>
          <w:sz w:val="26"/>
          <w:szCs w:val="26"/>
        </w:rPr>
      </w:pPr>
      <w:r>
        <w:rPr>
          <w:rFonts w:ascii="Times New Roman" w:hAnsi="Times New Roman"/>
          <w:sz w:val="26"/>
          <w:szCs w:val="26"/>
        </w:rPr>
        <w:t xml:space="preserve">По результатам рассмотрения </w:t>
      </w:r>
      <w:r w:rsidRPr="009455D3">
        <w:rPr>
          <w:rFonts w:ascii="Times New Roman" w:hAnsi="Times New Roman"/>
          <w:sz w:val="26"/>
          <w:szCs w:val="26"/>
        </w:rPr>
        <w:t>вопросов, связанных с благоустройством дворовых территорий Администрации города Костромы</w:t>
      </w:r>
      <w:r>
        <w:rPr>
          <w:rFonts w:ascii="Times New Roman" w:hAnsi="Times New Roman"/>
          <w:sz w:val="26"/>
          <w:szCs w:val="26"/>
        </w:rPr>
        <w:t xml:space="preserve"> рекомендовано </w:t>
      </w:r>
      <w:r w:rsidRPr="00905040">
        <w:rPr>
          <w:rFonts w:ascii="Times New Roman" w:hAnsi="Times New Roman"/>
          <w:sz w:val="26"/>
          <w:szCs w:val="26"/>
        </w:rPr>
        <w:t>принять исчерпывающие меры по устранению выявленных недостатков по выполненным работам на дворовых территориях в 2017-2018 годах</w:t>
      </w:r>
      <w:r>
        <w:rPr>
          <w:rFonts w:ascii="Times New Roman" w:hAnsi="Times New Roman"/>
          <w:sz w:val="26"/>
          <w:szCs w:val="26"/>
        </w:rPr>
        <w:t>, а также обеспечить надлежащий контроль за выполнением работ по благоустройству.</w:t>
      </w:r>
    </w:p>
    <w:p w:rsidR="00902443" w:rsidRDefault="00902443" w:rsidP="007C4A12">
      <w:pPr>
        <w:pStyle w:val="a6"/>
        <w:ind w:firstLine="709"/>
        <w:jc w:val="both"/>
        <w:rPr>
          <w:rFonts w:ascii="Times New Roman" w:hAnsi="Times New Roman"/>
          <w:sz w:val="26"/>
          <w:szCs w:val="26"/>
        </w:rPr>
      </w:pPr>
    </w:p>
    <w:p w:rsidR="007C4A12" w:rsidRPr="009365B2" w:rsidRDefault="009365B2" w:rsidP="009365B2">
      <w:pPr>
        <w:spacing w:after="0" w:line="240" w:lineRule="auto"/>
        <w:jc w:val="center"/>
        <w:rPr>
          <w:rFonts w:ascii="Times New Roman" w:eastAsia="Times New Roman" w:hAnsi="Times New Roman"/>
          <w:b/>
          <w:sz w:val="26"/>
          <w:szCs w:val="26"/>
          <w:lang w:eastAsia="ar-SA"/>
        </w:rPr>
      </w:pPr>
      <w:r>
        <w:rPr>
          <w:rFonts w:ascii="Times New Roman" w:eastAsia="Times New Roman" w:hAnsi="Times New Roman"/>
          <w:b/>
          <w:sz w:val="26"/>
          <w:szCs w:val="26"/>
          <w:lang w:eastAsia="ar-SA"/>
        </w:rPr>
        <w:t>Строительство и модернизация</w:t>
      </w:r>
      <w:r w:rsidR="007C4A12" w:rsidRPr="009365B2">
        <w:rPr>
          <w:rFonts w:ascii="Times New Roman" w:eastAsia="Times New Roman" w:hAnsi="Times New Roman"/>
          <w:b/>
          <w:sz w:val="26"/>
          <w:szCs w:val="26"/>
          <w:lang w:eastAsia="ar-SA"/>
        </w:rPr>
        <w:t xml:space="preserve"> на территории города Костромы сетей уличного освещения</w:t>
      </w:r>
    </w:p>
    <w:p w:rsidR="007C4A12" w:rsidRDefault="007C4A12" w:rsidP="007C4A12">
      <w:pPr>
        <w:spacing w:after="0" w:line="240" w:lineRule="auto"/>
        <w:ind w:firstLine="709"/>
        <w:jc w:val="both"/>
        <w:rPr>
          <w:rFonts w:ascii="Times New Roman" w:eastAsia="Times New Roman" w:hAnsi="Times New Roman"/>
          <w:sz w:val="26"/>
          <w:szCs w:val="26"/>
          <w:lang w:eastAsia="ar-SA"/>
        </w:rPr>
      </w:pPr>
      <w:r w:rsidRPr="008D1899">
        <w:rPr>
          <w:rFonts w:ascii="Times New Roman" w:eastAsia="Times New Roman" w:hAnsi="Times New Roman"/>
          <w:sz w:val="26"/>
          <w:szCs w:val="26"/>
          <w:lang w:eastAsia="ar-SA"/>
        </w:rPr>
        <w:t>За истекший период текущего года построены сети уличного освещения на следующих участках улично-дорожной сети</w:t>
      </w:r>
      <w:r>
        <w:rPr>
          <w:rFonts w:ascii="Times New Roman" w:eastAsia="Times New Roman" w:hAnsi="Times New Roman"/>
          <w:sz w:val="26"/>
          <w:szCs w:val="26"/>
          <w:lang w:eastAsia="ar-SA"/>
        </w:rPr>
        <w:t>:</w:t>
      </w:r>
      <w:r w:rsidRPr="008D1899">
        <w:rPr>
          <w:rFonts w:ascii="Times New Roman" w:eastAsia="Times New Roman" w:hAnsi="Times New Roman"/>
          <w:sz w:val="26"/>
          <w:szCs w:val="26"/>
          <w:lang w:eastAsia="ar-SA"/>
        </w:rPr>
        <w:t xml:space="preserve"> на </w:t>
      </w:r>
      <w:r>
        <w:rPr>
          <w:rFonts w:ascii="Times New Roman" w:eastAsia="Times New Roman" w:hAnsi="Times New Roman"/>
          <w:sz w:val="26"/>
          <w:szCs w:val="26"/>
          <w:lang w:eastAsia="ar-SA"/>
        </w:rPr>
        <w:t>улице</w:t>
      </w:r>
      <w:r w:rsidRPr="008D1899">
        <w:rPr>
          <w:rFonts w:ascii="Times New Roman" w:eastAsia="Times New Roman" w:hAnsi="Times New Roman"/>
          <w:sz w:val="26"/>
          <w:szCs w:val="26"/>
          <w:lang w:eastAsia="ar-SA"/>
        </w:rPr>
        <w:t xml:space="preserve"> 7-я Рабоч</w:t>
      </w:r>
      <w:r>
        <w:rPr>
          <w:rFonts w:ascii="Times New Roman" w:eastAsia="Times New Roman" w:hAnsi="Times New Roman"/>
          <w:sz w:val="26"/>
          <w:szCs w:val="26"/>
          <w:lang w:eastAsia="ar-SA"/>
        </w:rPr>
        <w:t xml:space="preserve">ая от дома 47 до дома 151 по улице Ленина, </w:t>
      </w:r>
      <w:r w:rsidRPr="008D1899">
        <w:rPr>
          <w:rFonts w:ascii="Times New Roman" w:eastAsia="Times New Roman" w:hAnsi="Times New Roman"/>
          <w:sz w:val="26"/>
          <w:szCs w:val="26"/>
          <w:lang w:eastAsia="ar-SA"/>
        </w:rPr>
        <w:t xml:space="preserve">на </w:t>
      </w:r>
      <w:r>
        <w:rPr>
          <w:rFonts w:ascii="Times New Roman" w:eastAsia="Times New Roman" w:hAnsi="Times New Roman"/>
          <w:sz w:val="26"/>
          <w:szCs w:val="26"/>
          <w:lang w:eastAsia="ar-SA"/>
        </w:rPr>
        <w:t>улице</w:t>
      </w:r>
      <w:r w:rsidRPr="008D1899">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7-я Рабочая от улицы</w:t>
      </w:r>
      <w:r w:rsidRPr="008D1899">
        <w:rPr>
          <w:rFonts w:ascii="Times New Roman" w:eastAsia="Times New Roman" w:hAnsi="Times New Roman"/>
          <w:sz w:val="26"/>
          <w:szCs w:val="26"/>
          <w:lang w:eastAsia="ar-SA"/>
        </w:rPr>
        <w:t xml:space="preserve"> Новый быт до Рабочего проспекта, на </w:t>
      </w:r>
      <w:r>
        <w:rPr>
          <w:rFonts w:ascii="Times New Roman" w:eastAsia="Times New Roman" w:hAnsi="Times New Roman"/>
          <w:sz w:val="26"/>
          <w:szCs w:val="26"/>
          <w:lang w:eastAsia="ar-SA"/>
        </w:rPr>
        <w:t>улице</w:t>
      </w:r>
      <w:r w:rsidRPr="008D1899">
        <w:rPr>
          <w:rFonts w:ascii="Times New Roman" w:eastAsia="Times New Roman" w:hAnsi="Times New Roman"/>
          <w:sz w:val="26"/>
          <w:szCs w:val="26"/>
          <w:lang w:eastAsia="ar-SA"/>
        </w:rPr>
        <w:t xml:space="preserve"> Ленина от улицы Космонавтов до границы города; </w:t>
      </w:r>
      <w:r>
        <w:rPr>
          <w:rFonts w:ascii="Times New Roman" w:eastAsia="Times New Roman" w:hAnsi="Times New Roman"/>
          <w:sz w:val="26"/>
          <w:szCs w:val="26"/>
          <w:lang w:eastAsia="ar-SA"/>
        </w:rPr>
        <w:t>на улице</w:t>
      </w:r>
      <w:r w:rsidRPr="008D1899">
        <w:rPr>
          <w:rFonts w:ascii="Times New Roman" w:eastAsia="Times New Roman" w:hAnsi="Times New Roman"/>
          <w:sz w:val="26"/>
          <w:szCs w:val="26"/>
          <w:lang w:eastAsia="ar-SA"/>
        </w:rPr>
        <w:t xml:space="preserve"> Бульварная от дома 21 в микрорайоне </w:t>
      </w:r>
      <w:proofErr w:type="spellStart"/>
      <w:r w:rsidRPr="008D1899">
        <w:rPr>
          <w:rFonts w:ascii="Times New Roman" w:eastAsia="Times New Roman" w:hAnsi="Times New Roman"/>
          <w:sz w:val="26"/>
          <w:szCs w:val="26"/>
          <w:lang w:eastAsia="ar-SA"/>
        </w:rPr>
        <w:t>Давыдовский</w:t>
      </w:r>
      <w:proofErr w:type="spellEnd"/>
      <w:r w:rsidRPr="008D1899">
        <w:rPr>
          <w:rFonts w:ascii="Times New Roman" w:eastAsia="Times New Roman" w:hAnsi="Times New Roman"/>
          <w:sz w:val="26"/>
          <w:szCs w:val="26"/>
          <w:lang w:eastAsia="ar-SA"/>
        </w:rPr>
        <w:t>-2 до улицы Жилой. Общая протяженность введенных в экс</w:t>
      </w:r>
      <w:r>
        <w:rPr>
          <w:rFonts w:ascii="Times New Roman" w:eastAsia="Times New Roman" w:hAnsi="Times New Roman"/>
          <w:sz w:val="26"/>
          <w:szCs w:val="26"/>
          <w:lang w:eastAsia="ar-SA"/>
        </w:rPr>
        <w:t>плуатацию объектов составляет 3,</w:t>
      </w:r>
      <w:r w:rsidRPr="008D1899">
        <w:rPr>
          <w:rFonts w:ascii="Times New Roman" w:eastAsia="Times New Roman" w:hAnsi="Times New Roman"/>
          <w:sz w:val="26"/>
          <w:szCs w:val="26"/>
          <w:lang w:eastAsia="ar-SA"/>
        </w:rPr>
        <w:t xml:space="preserve">04 км на общую сумму 4,06 млн. рублей. </w:t>
      </w:r>
    </w:p>
    <w:p w:rsidR="007C4A12" w:rsidRPr="008D1899" w:rsidRDefault="007C4A12" w:rsidP="007C4A12">
      <w:pPr>
        <w:spacing w:after="0" w:line="240" w:lineRule="auto"/>
        <w:ind w:firstLine="709"/>
        <w:jc w:val="both"/>
        <w:rPr>
          <w:rFonts w:ascii="Times New Roman" w:eastAsia="Times New Roman" w:hAnsi="Times New Roman"/>
          <w:sz w:val="26"/>
          <w:szCs w:val="26"/>
          <w:lang w:eastAsia="ar-SA"/>
        </w:rPr>
      </w:pPr>
      <w:r w:rsidRPr="008D1899">
        <w:rPr>
          <w:rFonts w:ascii="Times New Roman" w:eastAsia="Times New Roman" w:hAnsi="Times New Roman"/>
          <w:sz w:val="26"/>
          <w:szCs w:val="26"/>
          <w:lang w:eastAsia="ar-SA"/>
        </w:rPr>
        <w:t xml:space="preserve">Завершены строительно-монтажные работы по строительству сетей освещения: на двух участках улицы Красная байдарка, на участке автодороги </w:t>
      </w:r>
      <w:r w:rsidR="00842E1A">
        <w:rPr>
          <w:rFonts w:ascii="Times New Roman" w:eastAsia="Times New Roman" w:hAnsi="Times New Roman"/>
          <w:sz w:val="26"/>
          <w:szCs w:val="26"/>
          <w:lang w:eastAsia="ar-SA"/>
        </w:rPr>
        <w:t>"</w:t>
      </w:r>
      <w:r w:rsidRPr="008D1899">
        <w:rPr>
          <w:rFonts w:ascii="Times New Roman" w:eastAsia="Times New Roman" w:hAnsi="Times New Roman"/>
          <w:sz w:val="26"/>
          <w:szCs w:val="26"/>
          <w:lang w:eastAsia="ar-SA"/>
        </w:rPr>
        <w:t>Кострома-Нерехта</w:t>
      </w:r>
      <w:r w:rsidR="00842E1A">
        <w:rPr>
          <w:rFonts w:ascii="Times New Roman" w:eastAsia="Times New Roman" w:hAnsi="Times New Roman"/>
          <w:sz w:val="26"/>
          <w:szCs w:val="26"/>
          <w:lang w:eastAsia="ar-SA"/>
        </w:rPr>
        <w:t>"</w:t>
      </w:r>
      <w:r w:rsidRPr="008D1899">
        <w:rPr>
          <w:rFonts w:ascii="Times New Roman" w:eastAsia="Times New Roman" w:hAnsi="Times New Roman"/>
          <w:sz w:val="26"/>
          <w:szCs w:val="26"/>
          <w:lang w:eastAsia="ar-SA"/>
        </w:rPr>
        <w:t xml:space="preserve"> от улицы Магистральной до железнодорожного переезда в районе </w:t>
      </w:r>
      <w:proofErr w:type="spellStart"/>
      <w:r w:rsidRPr="008D1899">
        <w:rPr>
          <w:rFonts w:ascii="Times New Roman" w:eastAsia="Times New Roman" w:hAnsi="Times New Roman"/>
          <w:sz w:val="26"/>
          <w:szCs w:val="26"/>
          <w:lang w:eastAsia="ar-SA"/>
        </w:rPr>
        <w:t>н.п</w:t>
      </w:r>
      <w:proofErr w:type="spellEnd"/>
      <w:r w:rsidRPr="008D1899">
        <w:rPr>
          <w:rFonts w:ascii="Times New Roman" w:eastAsia="Times New Roman" w:hAnsi="Times New Roman"/>
          <w:sz w:val="26"/>
          <w:szCs w:val="26"/>
          <w:lang w:eastAsia="ar-SA"/>
        </w:rPr>
        <w:t xml:space="preserve">. </w:t>
      </w:r>
      <w:proofErr w:type="spellStart"/>
      <w:r w:rsidRPr="008D1899">
        <w:rPr>
          <w:rFonts w:ascii="Times New Roman" w:eastAsia="Times New Roman" w:hAnsi="Times New Roman"/>
          <w:sz w:val="26"/>
          <w:szCs w:val="26"/>
          <w:lang w:eastAsia="ar-SA"/>
        </w:rPr>
        <w:t>Каримово</w:t>
      </w:r>
      <w:proofErr w:type="spellEnd"/>
      <w:r w:rsidRPr="008D1899">
        <w:rPr>
          <w:rFonts w:ascii="Times New Roman" w:eastAsia="Times New Roman" w:hAnsi="Times New Roman"/>
          <w:sz w:val="26"/>
          <w:szCs w:val="26"/>
          <w:lang w:eastAsia="ar-SA"/>
        </w:rPr>
        <w:t>. Протяженность указанных объектов составляет 2</w:t>
      </w:r>
      <w:r>
        <w:rPr>
          <w:rFonts w:ascii="Times New Roman" w:eastAsia="Times New Roman" w:hAnsi="Times New Roman"/>
          <w:sz w:val="26"/>
          <w:szCs w:val="26"/>
          <w:lang w:eastAsia="ar-SA"/>
        </w:rPr>
        <w:t>,</w:t>
      </w:r>
      <w:r w:rsidRPr="008D1899">
        <w:rPr>
          <w:rFonts w:ascii="Times New Roman" w:eastAsia="Times New Roman" w:hAnsi="Times New Roman"/>
          <w:sz w:val="26"/>
          <w:szCs w:val="26"/>
          <w:lang w:eastAsia="ar-SA"/>
        </w:rPr>
        <w:t>63 км на общую сумму 2,5 млн. рублей.</w:t>
      </w:r>
    </w:p>
    <w:p w:rsidR="007C4A12" w:rsidRPr="008D1899" w:rsidRDefault="007C4A12" w:rsidP="007C4A12">
      <w:pPr>
        <w:spacing w:after="0" w:line="240" w:lineRule="auto"/>
        <w:ind w:firstLine="709"/>
        <w:jc w:val="both"/>
        <w:rPr>
          <w:rFonts w:ascii="Times New Roman" w:eastAsia="Times New Roman" w:hAnsi="Times New Roman"/>
          <w:sz w:val="26"/>
          <w:szCs w:val="26"/>
          <w:lang w:eastAsia="ar-SA"/>
        </w:rPr>
      </w:pPr>
      <w:r w:rsidRPr="008D1899">
        <w:rPr>
          <w:rFonts w:ascii="Times New Roman" w:eastAsia="Times New Roman" w:hAnsi="Times New Roman"/>
          <w:sz w:val="26"/>
          <w:szCs w:val="26"/>
          <w:lang w:eastAsia="ar-SA"/>
        </w:rPr>
        <w:lastRenderedPageBreak/>
        <w:t xml:space="preserve">Продолжаются работы по строительству сетей наружного освещения: </w:t>
      </w:r>
      <w:r>
        <w:rPr>
          <w:rFonts w:ascii="Times New Roman" w:eastAsia="Times New Roman" w:hAnsi="Times New Roman"/>
          <w:sz w:val="26"/>
          <w:szCs w:val="26"/>
          <w:lang w:eastAsia="ar-SA"/>
        </w:rPr>
        <w:t>по улице Зеленой</w:t>
      </w:r>
      <w:r w:rsidRPr="008D1899">
        <w:rPr>
          <w:rFonts w:ascii="Times New Roman" w:eastAsia="Times New Roman" w:hAnsi="Times New Roman"/>
          <w:sz w:val="26"/>
          <w:szCs w:val="26"/>
          <w:lang w:eastAsia="ar-SA"/>
        </w:rPr>
        <w:t xml:space="preserve"> от улицы Галичской до завода </w:t>
      </w:r>
      <w:r w:rsidR="00842E1A">
        <w:rPr>
          <w:rFonts w:ascii="Times New Roman" w:eastAsia="Times New Roman" w:hAnsi="Times New Roman"/>
          <w:sz w:val="26"/>
          <w:szCs w:val="26"/>
          <w:lang w:eastAsia="ar-SA"/>
        </w:rPr>
        <w:t>"</w:t>
      </w:r>
      <w:r w:rsidRPr="008D1899">
        <w:rPr>
          <w:rFonts w:ascii="Times New Roman" w:eastAsia="Times New Roman" w:hAnsi="Times New Roman"/>
          <w:sz w:val="26"/>
          <w:szCs w:val="26"/>
          <w:lang w:eastAsia="ar-SA"/>
        </w:rPr>
        <w:t>Пегас</w:t>
      </w:r>
      <w:r w:rsidR="00842E1A">
        <w:rPr>
          <w:rFonts w:ascii="Times New Roman" w:eastAsia="Times New Roman" w:hAnsi="Times New Roman"/>
          <w:sz w:val="26"/>
          <w:szCs w:val="26"/>
          <w:lang w:eastAsia="ar-SA"/>
        </w:rPr>
        <w:t>"</w:t>
      </w:r>
      <w:r w:rsidRPr="008D1899">
        <w:rPr>
          <w:rFonts w:ascii="Times New Roman" w:eastAsia="Times New Roman" w:hAnsi="Times New Roman"/>
          <w:sz w:val="26"/>
          <w:szCs w:val="26"/>
          <w:lang w:eastAsia="ar-SA"/>
        </w:rPr>
        <w:t>, по улице Васильевское шоссе, по улице Строительной от дома 8 до улицы Ярославской.</w:t>
      </w:r>
      <w:r w:rsidRPr="00EF3B7C">
        <w:rPr>
          <w:rFonts w:ascii="Times New Roman" w:eastAsia="Times New Roman" w:hAnsi="Times New Roman"/>
          <w:sz w:val="26"/>
          <w:szCs w:val="26"/>
          <w:lang w:eastAsia="ar-SA"/>
        </w:rPr>
        <w:t xml:space="preserve"> </w:t>
      </w:r>
      <w:r w:rsidRPr="008D1899">
        <w:rPr>
          <w:rFonts w:ascii="Times New Roman" w:eastAsia="Times New Roman" w:hAnsi="Times New Roman"/>
          <w:sz w:val="26"/>
          <w:szCs w:val="26"/>
          <w:lang w:eastAsia="ar-SA"/>
        </w:rPr>
        <w:t>Протяженнос</w:t>
      </w:r>
      <w:r>
        <w:rPr>
          <w:rFonts w:ascii="Times New Roman" w:eastAsia="Times New Roman" w:hAnsi="Times New Roman"/>
          <w:sz w:val="26"/>
          <w:szCs w:val="26"/>
          <w:lang w:eastAsia="ar-SA"/>
        </w:rPr>
        <w:t>ть объектов составляет 3,43 км на общую сумму 5,16 млн. </w:t>
      </w:r>
      <w:r w:rsidRPr="008D1899">
        <w:rPr>
          <w:rFonts w:ascii="Times New Roman" w:eastAsia="Times New Roman" w:hAnsi="Times New Roman"/>
          <w:sz w:val="26"/>
          <w:szCs w:val="26"/>
          <w:lang w:eastAsia="ar-SA"/>
        </w:rPr>
        <w:t>рублей</w:t>
      </w:r>
      <w:r>
        <w:rPr>
          <w:rFonts w:ascii="Times New Roman" w:eastAsia="Times New Roman" w:hAnsi="Times New Roman"/>
          <w:sz w:val="26"/>
          <w:szCs w:val="26"/>
          <w:lang w:eastAsia="ar-SA"/>
        </w:rPr>
        <w:t>.</w:t>
      </w:r>
    </w:p>
    <w:p w:rsidR="007C4A12" w:rsidRDefault="007C4A12" w:rsidP="007C4A12">
      <w:pPr>
        <w:spacing w:after="0" w:line="240" w:lineRule="auto"/>
        <w:ind w:firstLine="709"/>
        <w:jc w:val="both"/>
        <w:rPr>
          <w:rFonts w:ascii="Times New Roman" w:eastAsia="Times New Roman" w:hAnsi="Times New Roman"/>
          <w:sz w:val="26"/>
          <w:szCs w:val="26"/>
          <w:lang w:eastAsia="ar-SA"/>
        </w:rPr>
      </w:pPr>
      <w:r w:rsidRPr="008D1899">
        <w:rPr>
          <w:rFonts w:ascii="Times New Roman" w:eastAsia="Times New Roman" w:hAnsi="Times New Roman"/>
          <w:sz w:val="26"/>
          <w:szCs w:val="26"/>
          <w:lang w:eastAsia="ar-SA"/>
        </w:rPr>
        <w:t>Общая протяженно</w:t>
      </w:r>
      <w:r>
        <w:rPr>
          <w:rFonts w:ascii="Times New Roman" w:eastAsia="Times New Roman" w:hAnsi="Times New Roman"/>
          <w:sz w:val="26"/>
          <w:szCs w:val="26"/>
          <w:lang w:eastAsia="ar-SA"/>
        </w:rPr>
        <w:t>сть объектов составляет 9,1 км,</w:t>
      </w:r>
      <w:r w:rsidRPr="008D1899">
        <w:rPr>
          <w:rFonts w:ascii="Times New Roman" w:eastAsia="Times New Roman" w:hAnsi="Times New Roman"/>
          <w:sz w:val="26"/>
          <w:szCs w:val="26"/>
          <w:lang w:eastAsia="ar-SA"/>
        </w:rPr>
        <w:t xml:space="preserve"> что в 3,7 раза превышает показатель 2018 года. Общий объем финансирования в 2019 году</w:t>
      </w:r>
      <w:r>
        <w:rPr>
          <w:rFonts w:ascii="Times New Roman" w:eastAsia="Times New Roman" w:hAnsi="Times New Roman"/>
          <w:sz w:val="26"/>
          <w:szCs w:val="26"/>
          <w:lang w:eastAsia="ar-SA"/>
        </w:rPr>
        <w:t xml:space="preserve"> 11,72 млн. рублей, то есть в 2, </w:t>
      </w:r>
      <w:r w:rsidRPr="008D1899">
        <w:rPr>
          <w:rFonts w:ascii="Times New Roman" w:eastAsia="Times New Roman" w:hAnsi="Times New Roman"/>
          <w:sz w:val="26"/>
          <w:szCs w:val="26"/>
          <w:lang w:eastAsia="ar-SA"/>
        </w:rPr>
        <w:t xml:space="preserve">8 раза больше по сравнению с </w:t>
      </w:r>
      <w:r>
        <w:rPr>
          <w:rFonts w:ascii="Times New Roman" w:eastAsia="Times New Roman" w:hAnsi="Times New Roman"/>
          <w:sz w:val="26"/>
          <w:szCs w:val="26"/>
          <w:lang w:eastAsia="ar-SA"/>
        </w:rPr>
        <w:t>прошлым годом</w:t>
      </w:r>
      <w:r w:rsidRPr="008D1899">
        <w:rPr>
          <w:rFonts w:ascii="Times New Roman" w:eastAsia="Times New Roman" w:hAnsi="Times New Roman"/>
          <w:sz w:val="26"/>
          <w:szCs w:val="26"/>
          <w:lang w:eastAsia="ar-SA"/>
        </w:rPr>
        <w:t>.</w:t>
      </w:r>
      <w:r>
        <w:rPr>
          <w:rFonts w:ascii="Times New Roman" w:eastAsia="Times New Roman" w:hAnsi="Times New Roman"/>
          <w:sz w:val="26"/>
          <w:szCs w:val="26"/>
          <w:lang w:eastAsia="ar-SA"/>
        </w:rPr>
        <w:t xml:space="preserve"> </w:t>
      </w:r>
    </w:p>
    <w:p w:rsidR="007C4A12" w:rsidRDefault="007C4A12" w:rsidP="007A33AC">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По результатам рассмотрения </w:t>
      </w:r>
      <w:r w:rsidRPr="009455D3">
        <w:rPr>
          <w:rFonts w:ascii="Times New Roman" w:hAnsi="Times New Roman"/>
          <w:sz w:val="26"/>
          <w:szCs w:val="26"/>
        </w:rPr>
        <w:t xml:space="preserve">вопросов, связанных со строительством и модернизацией на территории города сетей уличного освещения </w:t>
      </w:r>
      <w:r w:rsidRPr="009455D3">
        <w:rPr>
          <w:rFonts w:ascii="Times New Roman" w:eastAsia="Times New Roman" w:hAnsi="Times New Roman"/>
          <w:sz w:val="26"/>
          <w:szCs w:val="26"/>
          <w:lang w:eastAsia="ar-SA"/>
        </w:rPr>
        <w:t>Администрации города</w:t>
      </w:r>
      <w:r>
        <w:rPr>
          <w:rFonts w:ascii="Times New Roman" w:eastAsia="Times New Roman" w:hAnsi="Times New Roman"/>
          <w:sz w:val="26"/>
          <w:szCs w:val="26"/>
          <w:lang w:eastAsia="ar-SA"/>
        </w:rPr>
        <w:t xml:space="preserve"> Костромы рекомендовано </w:t>
      </w:r>
      <w:r w:rsidRPr="0048795E">
        <w:rPr>
          <w:rFonts w:ascii="Times New Roman" w:eastAsia="Times New Roman" w:hAnsi="Times New Roman"/>
          <w:sz w:val="26"/>
          <w:szCs w:val="26"/>
          <w:lang w:eastAsia="ar-SA"/>
        </w:rPr>
        <w:t>представить перспективный план по строительству и модернизации на территории города Костромы сетей уличного освещения на 2020 год, с указанием адресного перечня объектов, ориентировочной стоимости выполнения работ</w:t>
      </w:r>
      <w:r w:rsidR="007A33AC">
        <w:rPr>
          <w:rFonts w:ascii="Times New Roman" w:eastAsia="Times New Roman" w:hAnsi="Times New Roman"/>
          <w:sz w:val="26"/>
          <w:szCs w:val="26"/>
          <w:lang w:eastAsia="ar-SA"/>
        </w:rPr>
        <w:t>.</w:t>
      </w:r>
    </w:p>
    <w:p w:rsidR="00902443" w:rsidRDefault="00902443" w:rsidP="00902443">
      <w:pPr>
        <w:spacing w:after="0" w:line="240" w:lineRule="auto"/>
        <w:jc w:val="center"/>
        <w:rPr>
          <w:rFonts w:ascii="Times New Roman" w:eastAsia="Times New Roman" w:hAnsi="Times New Roman"/>
          <w:sz w:val="26"/>
          <w:szCs w:val="26"/>
          <w:lang w:eastAsia="ar-SA"/>
        </w:rPr>
      </w:pPr>
    </w:p>
    <w:p w:rsidR="007C4A12" w:rsidRPr="007A33AC" w:rsidRDefault="007A33AC" w:rsidP="00CA149F">
      <w:pPr>
        <w:spacing w:after="0" w:line="240" w:lineRule="auto"/>
        <w:jc w:val="center"/>
        <w:rPr>
          <w:rFonts w:ascii="Times New Roman" w:eastAsia="Times New Roman" w:hAnsi="Times New Roman"/>
          <w:b/>
          <w:sz w:val="26"/>
          <w:szCs w:val="26"/>
          <w:lang w:eastAsia="ar-SA"/>
        </w:rPr>
      </w:pPr>
      <w:r>
        <w:rPr>
          <w:rFonts w:ascii="Times New Roman" w:eastAsia="Times New Roman" w:hAnsi="Times New Roman"/>
          <w:b/>
          <w:sz w:val="26"/>
          <w:szCs w:val="26"/>
          <w:lang w:eastAsia="ar-SA"/>
        </w:rPr>
        <w:t>Ремонт</w:t>
      </w:r>
      <w:r w:rsidR="007C4A12" w:rsidRPr="007A33AC">
        <w:rPr>
          <w:rFonts w:ascii="Times New Roman" w:eastAsia="Times New Roman" w:hAnsi="Times New Roman"/>
          <w:b/>
          <w:sz w:val="26"/>
          <w:szCs w:val="26"/>
          <w:lang w:eastAsia="ar-SA"/>
        </w:rPr>
        <w:t xml:space="preserve"> автомобильных дорог и тротуаров улично-дорожной сети города Костромы</w:t>
      </w:r>
    </w:p>
    <w:p w:rsidR="007C4A12" w:rsidRPr="00A405BA" w:rsidRDefault="007C4A12" w:rsidP="007C4A12">
      <w:pPr>
        <w:spacing w:after="0" w:line="240" w:lineRule="auto"/>
        <w:ind w:firstLine="709"/>
        <w:jc w:val="both"/>
        <w:rPr>
          <w:rFonts w:ascii="Times New Roman" w:eastAsia="Times New Roman" w:hAnsi="Times New Roman"/>
          <w:sz w:val="26"/>
          <w:szCs w:val="26"/>
          <w:lang w:eastAsia="ar-SA"/>
        </w:rPr>
      </w:pPr>
      <w:r w:rsidRPr="00A405BA">
        <w:rPr>
          <w:rFonts w:ascii="Times New Roman" w:eastAsia="Times New Roman" w:hAnsi="Times New Roman"/>
          <w:sz w:val="26"/>
          <w:szCs w:val="26"/>
          <w:lang w:eastAsia="ar-SA"/>
        </w:rPr>
        <w:t>В 2019 году ремонт дорог выполнен на сумму 626,4 млн. руб.: из них</w:t>
      </w:r>
    </w:p>
    <w:p w:rsidR="007C4A12" w:rsidRPr="00A405BA" w:rsidRDefault="007C4A12" w:rsidP="007C4A12">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 </w:t>
      </w:r>
      <w:r w:rsidRPr="00A405BA">
        <w:rPr>
          <w:rFonts w:ascii="Times New Roman" w:eastAsia="Times New Roman" w:hAnsi="Times New Roman"/>
          <w:sz w:val="26"/>
          <w:szCs w:val="26"/>
          <w:lang w:eastAsia="ar-SA"/>
        </w:rPr>
        <w:t>федеральный бюджет 530 млн руб.</w:t>
      </w:r>
    </w:p>
    <w:p w:rsidR="007C4A12" w:rsidRPr="00A405BA" w:rsidRDefault="007C4A12" w:rsidP="007C4A12">
      <w:pPr>
        <w:spacing w:after="0" w:line="240" w:lineRule="auto"/>
        <w:ind w:firstLine="709"/>
        <w:jc w:val="both"/>
        <w:rPr>
          <w:rFonts w:ascii="Times New Roman" w:eastAsia="Times New Roman" w:hAnsi="Times New Roman"/>
          <w:sz w:val="26"/>
          <w:szCs w:val="26"/>
          <w:lang w:eastAsia="ar-SA"/>
        </w:rPr>
      </w:pPr>
      <w:r w:rsidRPr="00A405BA">
        <w:rPr>
          <w:rFonts w:ascii="Times New Roman" w:eastAsia="Times New Roman" w:hAnsi="Times New Roman"/>
          <w:sz w:val="26"/>
          <w:szCs w:val="26"/>
          <w:lang w:eastAsia="ar-SA"/>
        </w:rPr>
        <w:t>- бюджет Костромской области 75,2 млн. руб.</w:t>
      </w:r>
    </w:p>
    <w:p w:rsidR="007C4A12" w:rsidRDefault="007C4A12" w:rsidP="007C4A12">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 </w:t>
      </w:r>
      <w:r w:rsidRPr="00A405BA">
        <w:rPr>
          <w:rFonts w:ascii="Times New Roman" w:eastAsia="Times New Roman" w:hAnsi="Times New Roman"/>
          <w:sz w:val="26"/>
          <w:szCs w:val="26"/>
          <w:lang w:eastAsia="ar-SA"/>
        </w:rPr>
        <w:t>бюджет города Костромы 21,2 млн. руб.</w:t>
      </w:r>
    </w:p>
    <w:p w:rsidR="007C4A12" w:rsidRDefault="007C4A12" w:rsidP="007C4A12">
      <w:pPr>
        <w:spacing w:after="0" w:line="240" w:lineRule="auto"/>
        <w:ind w:firstLine="709"/>
        <w:jc w:val="both"/>
        <w:rPr>
          <w:rFonts w:ascii="Times New Roman" w:hAnsi="Times New Roman"/>
          <w:bCs/>
          <w:sz w:val="26"/>
          <w:szCs w:val="26"/>
        </w:rPr>
      </w:pPr>
      <w:r w:rsidRPr="00A405BA">
        <w:rPr>
          <w:rFonts w:ascii="Times New Roman" w:hAnsi="Times New Roman"/>
          <w:bCs/>
          <w:sz w:val="26"/>
          <w:szCs w:val="26"/>
        </w:rPr>
        <w:t xml:space="preserve">В рамках национального проекта </w:t>
      </w:r>
      <w:r w:rsidR="00842E1A">
        <w:rPr>
          <w:rFonts w:ascii="Times New Roman" w:hAnsi="Times New Roman"/>
          <w:bCs/>
          <w:sz w:val="26"/>
          <w:szCs w:val="26"/>
        </w:rPr>
        <w:t>"</w:t>
      </w:r>
      <w:r w:rsidRPr="00A405BA">
        <w:rPr>
          <w:rFonts w:ascii="Times New Roman" w:hAnsi="Times New Roman"/>
          <w:bCs/>
          <w:sz w:val="26"/>
          <w:szCs w:val="26"/>
        </w:rPr>
        <w:t>Безопасные и качественные автомобильные дороги</w:t>
      </w:r>
      <w:r w:rsidR="00842E1A">
        <w:rPr>
          <w:rFonts w:ascii="Times New Roman" w:hAnsi="Times New Roman"/>
          <w:bCs/>
          <w:sz w:val="26"/>
          <w:szCs w:val="26"/>
        </w:rPr>
        <w:t>"</w:t>
      </w:r>
      <w:r w:rsidRPr="00A405BA">
        <w:rPr>
          <w:rFonts w:ascii="Times New Roman" w:hAnsi="Times New Roman"/>
          <w:bCs/>
          <w:sz w:val="26"/>
          <w:szCs w:val="26"/>
        </w:rPr>
        <w:t xml:space="preserve"> </w:t>
      </w:r>
      <w:r>
        <w:rPr>
          <w:rFonts w:ascii="Times New Roman" w:hAnsi="Times New Roman"/>
          <w:bCs/>
          <w:sz w:val="26"/>
          <w:szCs w:val="26"/>
        </w:rPr>
        <w:t xml:space="preserve">выполнен </w:t>
      </w:r>
      <w:r w:rsidRPr="00A405BA">
        <w:rPr>
          <w:rFonts w:ascii="Times New Roman" w:hAnsi="Times New Roman"/>
          <w:bCs/>
          <w:sz w:val="26"/>
          <w:szCs w:val="26"/>
        </w:rPr>
        <w:t>ремонт и обустройство улично-дорожной сети города Костромы на сумму 530,0 млн. рублей</w:t>
      </w:r>
      <w:r>
        <w:rPr>
          <w:rFonts w:ascii="Times New Roman" w:hAnsi="Times New Roman"/>
          <w:bCs/>
          <w:sz w:val="26"/>
          <w:szCs w:val="26"/>
        </w:rPr>
        <w:t>,</w:t>
      </w:r>
      <w:r w:rsidRPr="00A405BA">
        <w:rPr>
          <w:rFonts w:ascii="Times New Roman" w:hAnsi="Times New Roman"/>
          <w:bCs/>
          <w:sz w:val="26"/>
          <w:szCs w:val="26"/>
        </w:rPr>
        <w:t xml:space="preserve"> ремонт 13 ул</w:t>
      </w:r>
      <w:r>
        <w:rPr>
          <w:rFonts w:ascii="Times New Roman" w:hAnsi="Times New Roman"/>
          <w:bCs/>
          <w:sz w:val="26"/>
          <w:szCs w:val="26"/>
        </w:rPr>
        <w:t>иц (Индустриальная, Ю. Смирнова,</w:t>
      </w:r>
      <w:r w:rsidRPr="00A405BA">
        <w:rPr>
          <w:rFonts w:ascii="Times New Roman" w:hAnsi="Times New Roman"/>
          <w:bCs/>
          <w:sz w:val="26"/>
          <w:szCs w:val="26"/>
        </w:rPr>
        <w:t xml:space="preserve"> Кинешемское шоссе (дублер), Князева, Н</w:t>
      </w:r>
      <w:r>
        <w:rPr>
          <w:rFonts w:ascii="Times New Roman" w:hAnsi="Times New Roman"/>
          <w:bCs/>
          <w:sz w:val="26"/>
          <w:szCs w:val="26"/>
        </w:rPr>
        <w:t>ижняя</w:t>
      </w:r>
      <w:r w:rsidRPr="00A405BA">
        <w:rPr>
          <w:rFonts w:ascii="Times New Roman" w:hAnsi="Times New Roman"/>
          <w:bCs/>
          <w:sz w:val="26"/>
          <w:szCs w:val="26"/>
        </w:rPr>
        <w:t xml:space="preserve"> </w:t>
      </w:r>
      <w:proofErr w:type="spellStart"/>
      <w:r w:rsidRPr="00A405BA">
        <w:rPr>
          <w:rFonts w:ascii="Times New Roman" w:hAnsi="Times New Roman"/>
          <w:bCs/>
          <w:sz w:val="26"/>
          <w:szCs w:val="26"/>
        </w:rPr>
        <w:t>Дебря</w:t>
      </w:r>
      <w:proofErr w:type="spellEnd"/>
      <w:r w:rsidRPr="00A405BA">
        <w:rPr>
          <w:rFonts w:ascii="Times New Roman" w:hAnsi="Times New Roman"/>
          <w:bCs/>
          <w:sz w:val="26"/>
          <w:szCs w:val="26"/>
        </w:rPr>
        <w:t xml:space="preserve">, </w:t>
      </w:r>
      <w:proofErr w:type="spellStart"/>
      <w:r w:rsidRPr="00A405BA">
        <w:rPr>
          <w:rFonts w:ascii="Times New Roman" w:hAnsi="Times New Roman"/>
          <w:bCs/>
          <w:sz w:val="26"/>
          <w:szCs w:val="26"/>
        </w:rPr>
        <w:t>Стопани</w:t>
      </w:r>
      <w:proofErr w:type="spellEnd"/>
      <w:r w:rsidRPr="00A405BA">
        <w:rPr>
          <w:rFonts w:ascii="Times New Roman" w:hAnsi="Times New Roman"/>
          <w:bCs/>
          <w:sz w:val="26"/>
          <w:szCs w:val="26"/>
        </w:rPr>
        <w:t>, Заволжская, Депутатская</w:t>
      </w:r>
      <w:r>
        <w:rPr>
          <w:rFonts w:ascii="Times New Roman" w:hAnsi="Times New Roman"/>
          <w:bCs/>
          <w:sz w:val="26"/>
          <w:szCs w:val="26"/>
        </w:rPr>
        <w:t>,</w:t>
      </w:r>
      <w:r w:rsidRPr="00A405BA">
        <w:rPr>
          <w:rFonts w:ascii="Times New Roman" w:hAnsi="Times New Roman"/>
          <w:bCs/>
          <w:sz w:val="26"/>
          <w:szCs w:val="26"/>
        </w:rPr>
        <w:t xml:space="preserve"> </w:t>
      </w:r>
      <w:proofErr w:type="spellStart"/>
      <w:r w:rsidRPr="00A405BA">
        <w:rPr>
          <w:rFonts w:ascii="Times New Roman" w:hAnsi="Times New Roman"/>
          <w:bCs/>
          <w:sz w:val="26"/>
          <w:szCs w:val="26"/>
        </w:rPr>
        <w:t>Шагова</w:t>
      </w:r>
      <w:proofErr w:type="spellEnd"/>
      <w:r w:rsidRPr="00A405BA">
        <w:rPr>
          <w:rFonts w:ascii="Times New Roman" w:hAnsi="Times New Roman"/>
          <w:bCs/>
          <w:sz w:val="26"/>
          <w:szCs w:val="26"/>
        </w:rPr>
        <w:t>, Московская, Ярославская, Водяная, Героев) протяженностью 15,2 км и площадь замены асфаль</w:t>
      </w:r>
      <w:r>
        <w:rPr>
          <w:rFonts w:ascii="Times New Roman" w:hAnsi="Times New Roman"/>
          <w:bCs/>
          <w:sz w:val="26"/>
          <w:szCs w:val="26"/>
        </w:rPr>
        <w:t>тобетонного покрытия на проезж</w:t>
      </w:r>
      <w:r w:rsidRPr="009455D3">
        <w:rPr>
          <w:rFonts w:ascii="Times New Roman" w:hAnsi="Times New Roman"/>
          <w:bCs/>
          <w:sz w:val="26"/>
          <w:szCs w:val="26"/>
        </w:rPr>
        <w:t xml:space="preserve">ей </w:t>
      </w:r>
      <w:r w:rsidRPr="00A405BA">
        <w:rPr>
          <w:rFonts w:ascii="Times New Roman" w:hAnsi="Times New Roman"/>
          <w:bCs/>
          <w:sz w:val="26"/>
          <w:szCs w:val="26"/>
        </w:rPr>
        <w:t xml:space="preserve">части дорог составляет 212,7 тыс. </w:t>
      </w:r>
      <w:proofErr w:type="spellStart"/>
      <w:r w:rsidRPr="00A405BA">
        <w:rPr>
          <w:rFonts w:ascii="Times New Roman" w:hAnsi="Times New Roman"/>
          <w:bCs/>
          <w:sz w:val="26"/>
          <w:szCs w:val="26"/>
        </w:rPr>
        <w:t>м2</w:t>
      </w:r>
      <w:proofErr w:type="spellEnd"/>
      <w:r w:rsidRPr="00A405BA">
        <w:rPr>
          <w:rFonts w:ascii="Times New Roman" w:hAnsi="Times New Roman"/>
          <w:bCs/>
          <w:sz w:val="26"/>
          <w:szCs w:val="26"/>
        </w:rPr>
        <w:t xml:space="preserve">, площадь ремонта тротуаров вдоль дорог составляет 63,7 тыс. </w:t>
      </w:r>
      <w:proofErr w:type="spellStart"/>
      <w:r w:rsidRPr="00A405BA">
        <w:rPr>
          <w:rFonts w:ascii="Times New Roman" w:hAnsi="Times New Roman"/>
          <w:bCs/>
          <w:sz w:val="26"/>
          <w:szCs w:val="26"/>
        </w:rPr>
        <w:t>м2</w:t>
      </w:r>
      <w:proofErr w:type="spellEnd"/>
      <w:r>
        <w:rPr>
          <w:rFonts w:ascii="Times New Roman" w:hAnsi="Times New Roman"/>
          <w:bCs/>
          <w:sz w:val="26"/>
          <w:szCs w:val="26"/>
        </w:rPr>
        <w:t>.</w:t>
      </w:r>
    </w:p>
    <w:p w:rsidR="007C4A12" w:rsidRPr="0074665D" w:rsidRDefault="007C4A12" w:rsidP="007C4A12">
      <w:pPr>
        <w:spacing w:after="0" w:line="240" w:lineRule="auto"/>
        <w:ind w:firstLine="709"/>
        <w:jc w:val="both"/>
        <w:rPr>
          <w:rFonts w:ascii="Times New Roman" w:eastAsia="Arial" w:hAnsi="Times New Roman"/>
          <w:sz w:val="26"/>
          <w:szCs w:val="26"/>
        </w:rPr>
      </w:pPr>
      <w:r w:rsidRPr="00A405BA">
        <w:rPr>
          <w:rFonts w:ascii="Times New Roman" w:eastAsia="Arial" w:hAnsi="Times New Roman"/>
          <w:sz w:val="26"/>
          <w:szCs w:val="26"/>
        </w:rPr>
        <w:t xml:space="preserve">Во избежание вскрытия отремонтированного дорожного полотна до начала производства работ по асфальтированию на подземных коммуникациях выполнены работы по приведению сетей в нормативное состояние: произведен капитальный ремонт 200 </w:t>
      </w:r>
      <w:proofErr w:type="spellStart"/>
      <w:r w:rsidRPr="00A405BA">
        <w:rPr>
          <w:rFonts w:ascii="Times New Roman" w:eastAsia="Arial" w:hAnsi="Times New Roman"/>
          <w:sz w:val="26"/>
          <w:szCs w:val="26"/>
        </w:rPr>
        <w:t>п.м</w:t>
      </w:r>
      <w:proofErr w:type="spellEnd"/>
      <w:r w:rsidRPr="00A405BA">
        <w:rPr>
          <w:rFonts w:ascii="Times New Roman" w:eastAsia="Arial" w:hAnsi="Times New Roman"/>
          <w:sz w:val="26"/>
          <w:szCs w:val="26"/>
        </w:rPr>
        <w:t>. сетей теплоснабжения и холодного водоснабжения, переложено 15</w:t>
      </w:r>
      <w:r>
        <w:rPr>
          <w:rFonts w:ascii="Times New Roman" w:eastAsia="Arial" w:hAnsi="Times New Roman"/>
          <w:sz w:val="26"/>
          <w:szCs w:val="26"/>
        </w:rPr>
        <w:t>00</w:t>
      </w:r>
      <w:r w:rsidRPr="00A405BA">
        <w:rPr>
          <w:rFonts w:ascii="Times New Roman" w:eastAsia="Arial" w:hAnsi="Times New Roman"/>
          <w:sz w:val="26"/>
          <w:szCs w:val="26"/>
        </w:rPr>
        <w:t xml:space="preserve"> </w:t>
      </w:r>
      <w:proofErr w:type="spellStart"/>
      <w:r w:rsidRPr="00A405BA">
        <w:rPr>
          <w:rFonts w:ascii="Times New Roman" w:eastAsia="Arial" w:hAnsi="Times New Roman"/>
          <w:sz w:val="26"/>
          <w:szCs w:val="26"/>
        </w:rPr>
        <w:t>п.м</w:t>
      </w:r>
      <w:proofErr w:type="spellEnd"/>
      <w:r w:rsidRPr="00A405BA">
        <w:rPr>
          <w:rFonts w:ascii="Times New Roman" w:eastAsia="Arial" w:hAnsi="Times New Roman"/>
          <w:sz w:val="26"/>
          <w:szCs w:val="26"/>
        </w:rPr>
        <w:t xml:space="preserve">. сетей водоотведения, более 3000 </w:t>
      </w:r>
      <w:proofErr w:type="spellStart"/>
      <w:r w:rsidRPr="00A405BA">
        <w:rPr>
          <w:rFonts w:ascii="Times New Roman" w:eastAsia="Arial" w:hAnsi="Times New Roman"/>
          <w:sz w:val="26"/>
          <w:szCs w:val="26"/>
        </w:rPr>
        <w:t>п.м</w:t>
      </w:r>
      <w:proofErr w:type="spellEnd"/>
      <w:r w:rsidRPr="00A405BA">
        <w:rPr>
          <w:rFonts w:ascii="Times New Roman" w:eastAsia="Arial" w:hAnsi="Times New Roman"/>
          <w:sz w:val="26"/>
          <w:szCs w:val="26"/>
        </w:rPr>
        <w:t xml:space="preserve">. сетей холодного водоснабжения и теплоснабжения, проведен ремонт 490 смотровых колодцев. </w:t>
      </w:r>
      <w:r>
        <w:rPr>
          <w:rFonts w:ascii="Times New Roman" w:eastAsia="Arial" w:hAnsi="Times New Roman"/>
          <w:sz w:val="26"/>
          <w:szCs w:val="26"/>
        </w:rPr>
        <w:t xml:space="preserve">В целях </w:t>
      </w:r>
      <w:r w:rsidRPr="009455D3">
        <w:rPr>
          <w:rFonts w:ascii="Times New Roman" w:eastAsia="Arial" w:hAnsi="Times New Roman"/>
          <w:sz w:val="26"/>
          <w:szCs w:val="26"/>
        </w:rPr>
        <w:t xml:space="preserve">создания доступной среды для инвалидов </w:t>
      </w:r>
      <w:r>
        <w:rPr>
          <w:rFonts w:ascii="Times New Roman" w:eastAsia="Arial" w:hAnsi="Times New Roman"/>
          <w:sz w:val="26"/>
          <w:szCs w:val="26"/>
        </w:rPr>
        <w:t xml:space="preserve">и обеспечения </w:t>
      </w:r>
      <w:r w:rsidRPr="00E73262">
        <w:rPr>
          <w:rFonts w:ascii="Times New Roman" w:eastAsia="Arial" w:hAnsi="Times New Roman"/>
          <w:sz w:val="26"/>
          <w:szCs w:val="26"/>
        </w:rPr>
        <w:t>надежн</w:t>
      </w:r>
      <w:r>
        <w:rPr>
          <w:rFonts w:ascii="Times New Roman" w:eastAsia="Arial" w:hAnsi="Times New Roman"/>
          <w:sz w:val="26"/>
          <w:szCs w:val="26"/>
        </w:rPr>
        <w:t>ой</w:t>
      </w:r>
      <w:r w:rsidRPr="00E73262">
        <w:rPr>
          <w:rFonts w:ascii="Times New Roman" w:eastAsia="Arial" w:hAnsi="Times New Roman"/>
          <w:sz w:val="26"/>
          <w:szCs w:val="26"/>
        </w:rPr>
        <w:t xml:space="preserve"> защит</w:t>
      </w:r>
      <w:r>
        <w:rPr>
          <w:rFonts w:ascii="Times New Roman" w:eastAsia="Arial" w:hAnsi="Times New Roman"/>
          <w:sz w:val="26"/>
          <w:szCs w:val="26"/>
        </w:rPr>
        <w:t>ы</w:t>
      </w:r>
      <w:r w:rsidRPr="00E73262">
        <w:rPr>
          <w:rFonts w:ascii="Times New Roman" w:eastAsia="Arial" w:hAnsi="Times New Roman"/>
          <w:sz w:val="26"/>
          <w:szCs w:val="26"/>
        </w:rPr>
        <w:t xml:space="preserve"> от несчастных случаев, травм и прочих опасностей </w:t>
      </w:r>
      <w:r>
        <w:rPr>
          <w:rFonts w:ascii="Times New Roman" w:eastAsia="Arial" w:hAnsi="Times New Roman"/>
          <w:sz w:val="26"/>
          <w:szCs w:val="26"/>
        </w:rPr>
        <w:t xml:space="preserve">в 2019 году выполнены работы по </w:t>
      </w:r>
      <w:r w:rsidRPr="0074665D">
        <w:rPr>
          <w:rFonts w:ascii="Times New Roman" w:eastAsia="Arial" w:hAnsi="Times New Roman"/>
          <w:sz w:val="26"/>
          <w:szCs w:val="26"/>
        </w:rPr>
        <w:t>устройств</w:t>
      </w:r>
      <w:r>
        <w:rPr>
          <w:rFonts w:ascii="Times New Roman" w:eastAsia="Arial" w:hAnsi="Times New Roman"/>
          <w:sz w:val="26"/>
          <w:szCs w:val="26"/>
        </w:rPr>
        <w:t>у</w:t>
      </w:r>
      <w:r w:rsidRPr="0074665D">
        <w:rPr>
          <w:rFonts w:ascii="Times New Roman" w:eastAsia="Arial" w:hAnsi="Times New Roman"/>
          <w:sz w:val="26"/>
          <w:szCs w:val="26"/>
        </w:rPr>
        <w:t xml:space="preserve"> тактильной плитки на остановках общественного транспорта и пешеходных переходах на улицах Депутатской, Заволжской, Индустриальной, Князева, Московской, Нижняя </w:t>
      </w:r>
      <w:proofErr w:type="spellStart"/>
      <w:r w:rsidRPr="0074665D">
        <w:rPr>
          <w:rFonts w:ascii="Times New Roman" w:eastAsia="Arial" w:hAnsi="Times New Roman"/>
          <w:sz w:val="26"/>
          <w:szCs w:val="26"/>
        </w:rPr>
        <w:t>Дебря</w:t>
      </w:r>
      <w:proofErr w:type="spellEnd"/>
      <w:r w:rsidRPr="0074665D">
        <w:rPr>
          <w:rFonts w:ascii="Times New Roman" w:eastAsia="Arial" w:hAnsi="Times New Roman"/>
          <w:sz w:val="26"/>
          <w:szCs w:val="26"/>
        </w:rPr>
        <w:t xml:space="preserve">, Смирнова Юрия, </w:t>
      </w:r>
      <w:proofErr w:type="spellStart"/>
      <w:r w:rsidRPr="0074665D">
        <w:rPr>
          <w:rFonts w:ascii="Times New Roman" w:eastAsia="Arial" w:hAnsi="Times New Roman"/>
          <w:sz w:val="26"/>
          <w:szCs w:val="26"/>
        </w:rPr>
        <w:t>Стопани</w:t>
      </w:r>
      <w:proofErr w:type="spellEnd"/>
      <w:r w:rsidRPr="0074665D">
        <w:rPr>
          <w:rFonts w:ascii="Times New Roman" w:eastAsia="Arial" w:hAnsi="Times New Roman"/>
          <w:sz w:val="26"/>
          <w:szCs w:val="26"/>
        </w:rPr>
        <w:t>,</w:t>
      </w:r>
      <w:r>
        <w:rPr>
          <w:rFonts w:ascii="Times New Roman" w:eastAsia="Arial" w:hAnsi="Times New Roman"/>
          <w:sz w:val="26"/>
          <w:szCs w:val="26"/>
        </w:rPr>
        <w:t xml:space="preserve"> </w:t>
      </w:r>
      <w:proofErr w:type="spellStart"/>
      <w:r>
        <w:rPr>
          <w:rFonts w:ascii="Times New Roman" w:eastAsia="Arial" w:hAnsi="Times New Roman"/>
          <w:sz w:val="26"/>
          <w:szCs w:val="26"/>
        </w:rPr>
        <w:t>Шагова</w:t>
      </w:r>
      <w:proofErr w:type="spellEnd"/>
      <w:r>
        <w:rPr>
          <w:rFonts w:ascii="Times New Roman" w:eastAsia="Arial" w:hAnsi="Times New Roman"/>
          <w:sz w:val="26"/>
          <w:szCs w:val="26"/>
        </w:rPr>
        <w:t xml:space="preserve">. </w:t>
      </w:r>
      <w:r w:rsidRPr="0074665D">
        <w:rPr>
          <w:rFonts w:ascii="Times New Roman" w:eastAsia="Arial" w:hAnsi="Times New Roman"/>
          <w:sz w:val="26"/>
          <w:szCs w:val="26"/>
        </w:rPr>
        <w:t>Наличие тактильной поверхности помогает незрячим инвалидам более свободно передвигаться по улиц</w:t>
      </w:r>
      <w:r>
        <w:rPr>
          <w:rFonts w:ascii="Times New Roman" w:eastAsia="Arial" w:hAnsi="Times New Roman"/>
          <w:sz w:val="26"/>
          <w:szCs w:val="26"/>
        </w:rPr>
        <w:t>ам.</w:t>
      </w:r>
    </w:p>
    <w:p w:rsidR="007C4A12" w:rsidRPr="0074665D" w:rsidRDefault="007C4A12" w:rsidP="007C4A12">
      <w:pPr>
        <w:spacing w:after="0" w:line="240" w:lineRule="auto"/>
        <w:ind w:firstLine="709"/>
        <w:jc w:val="both"/>
        <w:rPr>
          <w:rFonts w:ascii="Times New Roman" w:eastAsia="Arial" w:hAnsi="Times New Roman"/>
          <w:sz w:val="26"/>
          <w:szCs w:val="26"/>
        </w:rPr>
      </w:pPr>
      <w:r w:rsidRPr="0074665D">
        <w:rPr>
          <w:rFonts w:ascii="Times New Roman" w:eastAsia="Arial" w:hAnsi="Times New Roman"/>
          <w:sz w:val="26"/>
          <w:szCs w:val="26"/>
        </w:rPr>
        <w:t>По результатам рассмотрения указанных вопросов Администрации города Костромы рекомендовано:</w:t>
      </w:r>
    </w:p>
    <w:p w:rsidR="007C4A12" w:rsidRPr="00A2181C" w:rsidRDefault="007C4A12" w:rsidP="007C4A12">
      <w:pPr>
        <w:spacing w:after="0" w:line="240" w:lineRule="auto"/>
        <w:ind w:firstLine="709"/>
        <w:jc w:val="both"/>
        <w:rPr>
          <w:rFonts w:ascii="Times New Roman" w:eastAsia="Arial" w:hAnsi="Times New Roman"/>
          <w:sz w:val="26"/>
          <w:szCs w:val="26"/>
        </w:rPr>
      </w:pPr>
      <w:r>
        <w:rPr>
          <w:rFonts w:ascii="Times New Roman" w:eastAsia="Arial" w:hAnsi="Times New Roman"/>
          <w:sz w:val="26"/>
          <w:szCs w:val="26"/>
        </w:rPr>
        <w:t xml:space="preserve">- </w:t>
      </w:r>
      <w:r w:rsidRPr="00A2181C">
        <w:rPr>
          <w:rFonts w:ascii="Times New Roman" w:eastAsia="Arial" w:hAnsi="Times New Roman"/>
          <w:sz w:val="26"/>
          <w:szCs w:val="26"/>
        </w:rPr>
        <w:t xml:space="preserve">представить откорректированный перечень автомобильных дорог, подлежащих ремонту в 2020 году в рамках реализации проекта </w:t>
      </w:r>
      <w:r w:rsidR="00842E1A">
        <w:rPr>
          <w:rFonts w:ascii="Times New Roman" w:eastAsia="Arial" w:hAnsi="Times New Roman"/>
          <w:sz w:val="26"/>
          <w:szCs w:val="26"/>
        </w:rPr>
        <w:t>"</w:t>
      </w:r>
      <w:r w:rsidRPr="00A2181C">
        <w:rPr>
          <w:rFonts w:ascii="Times New Roman" w:eastAsia="Arial" w:hAnsi="Times New Roman"/>
          <w:sz w:val="26"/>
          <w:szCs w:val="26"/>
        </w:rPr>
        <w:t>Безопасные дороги Костромской области</w:t>
      </w:r>
      <w:r w:rsidR="00842E1A">
        <w:rPr>
          <w:rFonts w:ascii="Times New Roman" w:eastAsia="Arial" w:hAnsi="Times New Roman"/>
          <w:sz w:val="26"/>
          <w:szCs w:val="26"/>
        </w:rPr>
        <w:t>"</w:t>
      </w:r>
      <w:r w:rsidRPr="00A2181C">
        <w:rPr>
          <w:rFonts w:ascii="Times New Roman" w:eastAsia="Arial" w:hAnsi="Times New Roman"/>
          <w:sz w:val="26"/>
          <w:szCs w:val="26"/>
        </w:rPr>
        <w:t>, подтверждённый финансированием бюджета города Костромы, с указанием ориентировочной стоимости выполнения работ;</w:t>
      </w:r>
    </w:p>
    <w:p w:rsidR="007C4A12" w:rsidRDefault="007C4A12" w:rsidP="007A33AC">
      <w:pPr>
        <w:spacing w:after="0" w:line="240" w:lineRule="auto"/>
        <w:ind w:firstLine="709"/>
        <w:jc w:val="both"/>
        <w:rPr>
          <w:rFonts w:ascii="Times New Roman" w:eastAsia="Arial" w:hAnsi="Times New Roman"/>
          <w:sz w:val="26"/>
          <w:szCs w:val="26"/>
        </w:rPr>
      </w:pPr>
      <w:r w:rsidRPr="00A2181C">
        <w:rPr>
          <w:rFonts w:ascii="Times New Roman" w:eastAsia="Arial" w:hAnsi="Times New Roman"/>
          <w:sz w:val="26"/>
          <w:szCs w:val="26"/>
        </w:rPr>
        <w:lastRenderedPageBreak/>
        <w:t>- представить план работ по ремонту второстепенных автомобильных дорог, тротуаров и пешеходных дорожек на 2020 год за счет средств бюджета города Костромы</w:t>
      </w:r>
      <w:r w:rsidR="007A33AC">
        <w:rPr>
          <w:rFonts w:ascii="Times New Roman" w:eastAsia="Arial" w:hAnsi="Times New Roman"/>
          <w:sz w:val="26"/>
          <w:szCs w:val="26"/>
        </w:rPr>
        <w:t>.</w:t>
      </w:r>
    </w:p>
    <w:p w:rsidR="00CA149F" w:rsidRDefault="00CA149F" w:rsidP="007A33AC">
      <w:pPr>
        <w:spacing w:after="0" w:line="240" w:lineRule="auto"/>
        <w:ind w:firstLine="709"/>
        <w:jc w:val="both"/>
        <w:rPr>
          <w:rFonts w:ascii="Times New Roman" w:eastAsia="Arial" w:hAnsi="Times New Roman"/>
          <w:sz w:val="26"/>
          <w:szCs w:val="26"/>
        </w:rPr>
      </w:pPr>
    </w:p>
    <w:p w:rsidR="007C4A12" w:rsidRPr="007A33AC" w:rsidRDefault="007A33AC" w:rsidP="00CA149F">
      <w:pPr>
        <w:spacing w:after="0" w:line="240" w:lineRule="auto"/>
        <w:jc w:val="center"/>
        <w:rPr>
          <w:rFonts w:ascii="Times New Roman" w:hAnsi="Times New Roman" w:cs="Tahoma"/>
          <w:b/>
          <w:color w:val="000000"/>
          <w:sz w:val="26"/>
          <w:szCs w:val="26"/>
          <w:lang w:bidi="en-US"/>
        </w:rPr>
      </w:pPr>
      <w:r>
        <w:rPr>
          <w:rFonts w:ascii="Times New Roman" w:eastAsia="Times New Roman" w:hAnsi="Times New Roman"/>
          <w:b/>
          <w:sz w:val="26"/>
          <w:szCs w:val="26"/>
          <w:lang w:eastAsia="ar-SA"/>
        </w:rPr>
        <w:t>Контроль</w:t>
      </w:r>
      <w:r w:rsidR="007C4A12" w:rsidRPr="007A33AC">
        <w:rPr>
          <w:rFonts w:ascii="Times New Roman" w:eastAsia="Times New Roman" w:hAnsi="Times New Roman"/>
          <w:b/>
          <w:sz w:val="26"/>
          <w:szCs w:val="26"/>
          <w:lang w:eastAsia="ar-SA"/>
        </w:rPr>
        <w:t xml:space="preserve"> за </w:t>
      </w:r>
      <w:r>
        <w:rPr>
          <w:rFonts w:ascii="Times New Roman" w:eastAsia="Times New Roman" w:hAnsi="Times New Roman"/>
          <w:b/>
          <w:sz w:val="26"/>
          <w:szCs w:val="26"/>
          <w:lang w:eastAsia="ar-SA"/>
        </w:rPr>
        <w:t>согласованностью</w:t>
      </w:r>
      <w:r w:rsidR="007C4A12" w:rsidRPr="007A33AC">
        <w:rPr>
          <w:rFonts w:ascii="Times New Roman" w:eastAsia="Times New Roman" w:hAnsi="Times New Roman"/>
          <w:b/>
          <w:sz w:val="26"/>
          <w:szCs w:val="26"/>
          <w:lang w:eastAsia="ar-SA"/>
        </w:rPr>
        <w:t xml:space="preserve"> действий между Администрацией города Костромы и </w:t>
      </w:r>
      <w:proofErr w:type="spellStart"/>
      <w:r w:rsidR="007C4A12" w:rsidRPr="007A33AC">
        <w:rPr>
          <w:rFonts w:ascii="Times New Roman" w:eastAsia="Times New Roman" w:hAnsi="Times New Roman"/>
          <w:b/>
          <w:sz w:val="26"/>
          <w:szCs w:val="26"/>
          <w:lang w:eastAsia="ar-SA"/>
        </w:rPr>
        <w:t>ресурсоснабжающими</w:t>
      </w:r>
      <w:proofErr w:type="spellEnd"/>
      <w:r w:rsidR="007C4A12" w:rsidRPr="007A33AC">
        <w:rPr>
          <w:rFonts w:ascii="Times New Roman" w:eastAsia="Times New Roman" w:hAnsi="Times New Roman"/>
          <w:b/>
          <w:sz w:val="26"/>
          <w:szCs w:val="26"/>
          <w:lang w:eastAsia="ar-SA"/>
        </w:rPr>
        <w:t xml:space="preserve"> организациями по теплоснабжению в части проведения ремонтных работ на сетях, повышению надежности систем коммунального теплоснабжения и качества предоставляемых услуг</w:t>
      </w:r>
    </w:p>
    <w:p w:rsidR="007C4A12" w:rsidRDefault="007C4A12" w:rsidP="007C4A12">
      <w:pPr>
        <w:spacing w:after="0" w:line="240" w:lineRule="auto"/>
        <w:ind w:firstLine="709"/>
        <w:jc w:val="both"/>
        <w:rPr>
          <w:rFonts w:ascii="Times New Roman" w:hAnsi="Times New Roman" w:cs="Tahoma"/>
          <w:color w:val="000000"/>
          <w:sz w:val="26"/>
          <w:szCs w:val="26"/>
          <w:lang w:bidi="en-US"/>
        </w:rPr>
      </w:pPr>
      <w:r>
        <w:rPr>
          <w:rFonts w:ascii="Times New Roman" w:hAnsi="Times New Roman" w:cs="Tahoma"/>
          <w:color w:val="000000"/>
          <w:sz w:val="26"/>
          <w:szCs w:val="26"/>
          <w:lang w:bidi="en-US"/>
        </w:rPr>
        <w:t xml:space="preserve">За отчетный период неоднократно </w:t>
      </w:r>
      <w:r w:rsidRPr="00AA3E49">
        <w:rPr>
          <w:rFonts w:ascii="Times New Roman" w:hAnsi="Times New Roman" w:cs="Tahoma"/>
          <w:color w:val="000000"/>
          <w:sz w:val="26"/>
          <w:szCs w:val="26"/>
          <w:lang w:bidi="en-US"/>
        </w:rPr>
        <w:t xml:space="preserve">обсуждался </w:t>
      </w:r>
      <w:r>
        <w:rPr>
          <w:rFonts w:ascii="Times New Roman" w:hAnsi="Times New Roman" w:cs="Tahoma"/>
          <w:color w:val="000000"/>
          <w:sz w:val="26"/>
          <w:szCs w:val="26"/>
          <w:lang w:bidi="en-US"/>
        </w:rPr>
        <w:t xml:space="preserve">вопрос </w:t>
      </w:r>
      <w:r w:rsidRPr="00AA3E49">
        <w:rPr>
          <w:rFonts w:ascii="Times New Roman" w:hAnsi="Times New Roman" w:cs="Tahoma"/>
          <w:color w:val="000000"/>
          <w:sz w:val="26"/>
          <w:szCs w:val="26"/>
          <w:lang w:bidi="en-US"/>
        </w:rPr>
        <w:t>о подготовке объектов жилищно-коммунального хозяйства к работе в осенне-зимний период</w:t>
      </w:r>
      <w:r>
        <w:rPr>
          <w:rFonts w:ascii="Times New Roman" w:hAnsi="Times New Roman" w:cs="Tahoma"/>
          <w:color w:val="000000"/>
          <w:sz w:val="26"/>
          <w:szCs w:val="26"/>
          <w:lang w:bidi="en-US"/>
        </w:rPr>
        <w:t xml:space="preserve"> 2019-2020 годов, а также о </w:t>
      </w:r>
      <w:r w:rsidRPr="00AA3E49">
        <w:rPr>
          <w:rFonts w:ascii="Times New Roman" w:hAnsi="Times New Roman" w:cs="Tahoma"/>
          <w:color w:val="000000"/>
          <w:sz w:val="26"/>
          <w:szCs w:val="26"/>
          <w:lang w:bidi="en-US"/>
        </w:rPr>
        <w:t>мер</w:t>
      </w:r>
      <w:r>
        <w:rPr>
          <w:rFonts w:ascii="Times New Roman" w:hAnsi="Times New Roman" w:cs="Tahoma"/>
          <w:color w:val="000000"/>
          <w:sz w:val="26"/>
          <w:szCs w:val="26"/>
          <w:lang w:bidi="en-US"/>
        </w:rPr>
        <w:t>ах</w:t>
      </w:r>
      <w:r w:rsidRPr="00AA3E49">
        <w:rPr>
          <w:rFonts w:ascii="Times New Roman" w:hAnsi="Times New Roman" w:cs="Tahoma"/>
          <w:color w:val="000000"/>
          <w:sz w:val="26"/>
          <w:szCs w:val="26"/>
          <w:lang w:bidi="en-US"/>
        </w:rPr>
        <w:t>, направленных на надлежащее оказание услуг по горячему водоснабжению и теплоснабжению для населения города Костромы</w:t>
      </w:r>
      <w:r>
        <w:rPr>
          <w:rFonts w:ascii="Times New Roman" w:hAnsi="Times New Roman" w:cs="Tahoma"/>
          <w:color w:val="000000"/>
          <w:sz w:val="26"/>
          <w:szCs w:val="26"/>
          <w:lang w:bidi="en-US"/>
        </w:rPr>
        <w:t xml:space="preserve">. Вопросы </w:t>
      </w:r>
      <w:r w:rsidRPr="00AA3E49">
        <w:rPr>
          <w:rFonts w:ascii="Times New Roman" w:hAnsi="Times New Roman" w:cs="Tahoma"/>
          <w:color w:val="000000"/>
          <w:sz w:val="26"/>
          <w:szCs w:val="26"/>
          <w:lang w:bidi="en-US"/>
        </w:rPr>
        <w:t>о возникающих проблемах подачи тепла в жилищный фонд</w:t>
      </w:r>
      <w:r>
        <w:rPr>
          <w:rFonts w:ascii="Times New Roman" w:hAnsi="Times New Roman"/>
          <w:sz w:val="26"/>
          <w:szCs w:val="26"/>
        </w:rPr>
        <w:t xml:space="preserve"> и принимаемых мерах по их устранению, о мероприятиях, направленных на снижение количества повреждений на магистральных и внутриквартальных сетях, количества отключений услуги теплоснабжения для потребителей, в том числе превышающих установленную продолжительность</w:t>
      </w:r>
      <w:r>
        <w:rPr>
          <w:rFonts w:ascii="Times New Roman" w:hAnsi="Times New Roman" w:cs="Tahoma"/>
          <w:color w:val="000000"/>
          <w:sz w:val="26"/>
          <w:szCs w:val="26"/>
          <w:lang w:bidi="en-US"/>
        </w:rPr>
        <w:t xml:space="preserve"> и </w:t>
      </w:r>
      <w:r w:rsidRPr="0074665D">
        <w:rPr>
          <w:rFonts w:ascii="Times New Roman" w:hAnsi="Times New Roman" w:cs="Tahoma"/>
          <w:sz w:val="26"/>
          <w:szCs w:val="26"/>
          <w:lang w:bidi="en-US"/>
        </w:rPr>
        <w:t>меры, принимаемые в целях решения указанных задач,</w:t>
      </w:r>
      <w:r>
        <w:rPr>
          <w:rFonts w:ascii="Times New Roman" w:hAnsi="Times New Roman" w:cs="Tahoma"/>
          <w:color w:val="000000"/>
          <w:sz w:val="26"/>
          <w:szCs w:val="26"/>
          <w:lang w:bidi="en-US"/>
        </w:rPr>
        <w:t xml:space="preserve"> находятся на </w:t>
      </w:r>
      <w:r w:rsidRPr="009477BE">
        <w:rPr>
          <w:rFonts w:ascii="Times New Roman" w:hAnsi="Times New Roman" w:cs="Tahoma"/>
          <w:sz w:val="26"/>
          <w:szCs w:val="26"/>
          <w:lang w:bidi="en-US"/>
        </w:rPr>
        <w:t>постоянном контроле</w:t>
      </w:r>
      <w:r>
        <w:rPr>
          <w:rFonts w:ascii="Times New Roman" w:hAnsi="Times New Roman" w:cs="Tahoma"/>
          <w:color w:val="000000"/>
          <w:sz w:val="26"/>
          <w:szCs w:val="26"/>
          <w:lang w:bidi="en-US"/>
        </w:rPr>
        <w:t>.</w:t>
      </w:r>
    </w:p>
    <w:p w:rsidR="007C4A12" w:rsidRDefault="007C4A12" w:rsidP="007C4A12">
      <w:pPr>
        <w:spacing w:after="0" w:line="240" w:lineRule="auto"/>
        <w:ind w:firstLine="709"/>
        <w:jc w:val="both"/>
        <w:rPr>
          <w:rFonts w:ascii="Times New Roman" w:hAnsi="Times New Roman" w:cs="Tahoma"/>
          <w:color w:val="000000"/>
          <w:sz w:val="26"/>
          <w:szCs w:val="26"/>
          <w:lang w:bidi="en-US"/>
        </w:rPr>
      </w:pPr>
      <w:r w:rsidRPr="002E66E3">
        <w:rPr>
          <w:rFonts w:ascii="Times New Roman" w:hAnsi="Times New Roman" w:cs="Tahoma"/>
          <w:color w:val="000000"/>
          <w:sz w:val="26"/>
          <w:szCs w:val="26"/>
          <w:lang w:bidi="en-US"/>
        </w:rPr>
        <w:t xml:space="preserve">В марте </w:t>
      </w:r>
      <w:r>
        <w:rPr>
          <w:rFonts w:ascii="Times New Roman" w:hAnsi="Times New Roman" w:cs="Tahoma"/>
          <w:color w:val="000000"/>
          <w:sz w:val="26"/>
          <w:szCs w:val="26"/>
          <w:lang w:bidi="en-US"/>
        </w:rPr>
        <w:t xml:space="preserve">2019 года </w:t>
      </w:r>
      <w:r w:rsidRPr="002E66E3">
        <w:rPr>
          <w:rFonts w:ascii="Times New Roman" w:hAnsi="Times New Roman" w:cs="Tahoma"/>
          <w:color w:val="000000"/>
          <w:sz w:val="26"/>
          <w:szCs w:val="26"/>
          <w:lang w:bidi="en-US"/>
        </w:rPr>
        <w:t xml:space="preserve">депутаты </w:t>
      </w:r>
      <w:r>
        <w:rPr>
          <w:rFonts w:ascii="Times New Roman" w:hAnsi="Times New Roman" w:cs="Tahoma"/>
          <w:color w:val="000000"/>
          <w:sz w:val="26"/>
          <w:szCs w:val="26"/>
          <w:lang w:bidi="en-US"/>
        </w:rPr>
        <w:t>Д</w:t>
      </w:r>
      <w:r w:rsidRPr="002E66E3">
        <w:rPr>
          <w:rFonts w:ascii="Times New Roman" w:hAnsi="Times New Roman" w:cs="Tahoma"/>
          <w:color w:val="000000"/>
          <w:sz w:val="26"/>
          <w:szCs w:val="26"/>
          <w:lang w:bidi="en-US"/>
        </w:rPr>
        <w:t xml:space="preserve">умы </w:t>
      </w:r>
      <w:r w:rsidRPr="0074665D">
        <w:rPr>
          <w:rFonts w:ascii="Times New Roman" w:hAnsi="Times New Roman" w:cs="Tahoma"/>
          <w:sz w:val="26"/>
          <w:szCs w:val="26"/>
          <w:lang w:bidi="en-US"/>
        </w:rPr>
        <w:t xml:space="preserve">города </w:t>
      </w:r>
      <w:r w:rsidRPr="002E66E3">
        <w:rPr>
          <w:rFonts w:ascii="Times New Roman" w:hAnsi="Times New Roman" w:cs="Tahoma"/>
          <w:color w:val="000000"/>
          <w:sz w:val="26"/>
          <w:szCs w:val="26"/>
          <w:lang w:bidi="en-US"/>
        </w:rPr>
        <w:t xml:space="preserve">Костромы одобрили проект концессионного соглашения с ПАО </w:t>
      </w:r>
      <w:r w:rsidR="00842E1A">
        <w:rPr>
          <w:rFonts w:ascii="Times New Roman" w:hAnsi="Times New Roman" w:cs="Tahoma"/>
          <w:color w:val="000000"/>
          <w:sz w:val="26"/>
          <w:szCs w:val="26"/>
          <w:lang w:bidi="en-US"/>
        </w:rPr>
        <w:t>"</w:t>
      </w:r>
      <w:r w:rsidRPr="002E66E3">
        <w:rPr>
          <w:rFonts w:ascii="Times New Roman" w:hAnsi="Times New Roman" w:cs="Tahoma"/>
          <w:color w:val="000000"/>
          <w:sz w:val="26"/>
          <w:szCs w:val="26"/>
          <w:lang w:bidi="en-US"/>
        </w:rPr>
        <w:t>ТГК-2</w:t>
      </w:r>
      <w:r w:rsidR="00842E1A">
        <w:rPr>
          <w:rFonts w:ascii="Times New Roman" w:hAnsi="Times New Roman" w:cs="Tahoma"/>
          <w:color w:val="000000"/>
          <w:sz w:val="26"/>
          <w:szCs w:val="26"/>
          <w:lang w:bidi="en-US"/>
        </w:rPr>
        <w:t>"</w:t>
      </w:r>
      <w:r>
        <w:rPr>
          <w:rFonts w:ascii="Times New Roman" w:hAnsi="Times New Roman" w:cs="Tahoma"/>
          <w:color w:val="000000"/>
          <w:sz w:val="26"/>
          <w:szCs w:val="26"/>
          <w:lang w:bidi="en-US"/>
        </w:rPr>
        <w:t xml:space="preserve">. В рамках реализации </w:t>
      </w:r>
      <w:r w:rsidRPr="003B0FC3">
        <w:rPr>
          <w:rFonts w:ascii="Times New Roman" w:hAnsi="Times New Roman" w:cs="Tahoma"/>
          <w:color w:val="000000"/>
          <w:sz w:val="26"/>
          <w:szCs w:val="26"/>
          <w:lang w:bidi="en-US"/>
        </w:rPr>
        <w:t>концессионного соглашения</w:t>
      </w:r>
      <w:r>
        <w:rPr>
          <w:rFonts w:ascii="Times New Roman" w:hAnsi="Times New Roman" w:cs="Tahoma"/>
          <w:color w:val="000000"/>
          <w:sz w:val="26"/>
          <w:szCs w:val="26"/>
          <w:lang w:bidi="en-US"/>
        </w:rPr>
        <w:t xml:space="preserve"> будут выполнены масштабные работы по </w:t>
      </w:r>
      <w:r w:rsidRPr="00535174">
        <w:rPr>
          <w:rFonts w:ascii="Times New Roman" w:hAnsi="Times New Roman" w:cs="Tahoma"/>
          <w:color w:val="000000"/>
          <w:sz w:val="26"/>
          <w:szCs w:val="26"/>
          <w:lang w:bidi="en-US"/>
        </w:rPr>
        <w:t>замен</w:t>
      </w:r>
      <w:r>
        <w:rPr>
          <w:rFonts w:ascii="Times New Roman" w:hAnsi="Times New Roman" w:cs="Tahoma"/>
          <w:color w:val="000000"/>
          <w:sz w:val="26"/>
          <w:szCs w:val="26"/>
          <w:lang w:bidi="en-US"/>
        </w:rPr>
        <w:t>е</w:t>
      </w:r>
      <w:r w:rsidRPr="00535174">
        <w:rPr>
          <w:rFonts w:ascii="Times New Roman" w:hAnsi="Times New Roman" w:cs="Tahoma"/>
          <w:color w:val="000000"/>
          <w:sz w:val="26"/>
          <w:szCs w:val="26"/>
          <w:lang w:bidi="en-US"/>
        </w:rPr>
        <w:t xml:space="preserve"> и реконструкции магистральных и распределительных квартальных тепловых сетей</w:t>
      </w:r>
      <w:r>
        <w:rPr>
          <w:rFonts w:ascii="Times New Roman" w:hAnsi="Times New Roman" w:cs="Tahoma"/>
          <w:color w:val="000000"/>
          <w:sz w:val="26"/>
          <w:szCs w:val="26"/>
          <w:lang w:bidi="en-US"/>
        </w:rPr>
        <w:t xml:space="preserve">. В настоящее время имеется отставание от графика работ по реконструкции внутриквартальных сетей, ПАО </w:t>
      </w:r>
      <w:r w:rsidR="00842E1A">
        <w:rPr>
          <w:rFonts w:ascii="Times New Roman" w:hAnsi="Times New Roman" w:cs="Tahoma"/>
          <w:color w:val="000000"/>
          <w:sz w:val="26"/>
          <w:szCs w:val="26"/>
          <w:lang w:bidi="en-US"/>
        </w:rPr>
        <w:t>"</w:t>
      </w:r>
      <w:r>
        <w:rPr>
          <w:rFonts w:ascii="Times New Roman" w:hAnsi="Times New Roman" w:cs="Tahoma"/>
          <w:color w:val="000000"/>
          <w:sz w:val="26"/>
          <w:szCs w:val="26"/>
          <w:lang w:bidi="en-US"/>
        </w:rPr>
        <w:t>ТГК- 2</w:t>
      </w:r>
      <w:r w:rsidR="00842E1A">
        <w:rPr>
          <w:rFonts w:ascii="Times New Roman" w:hAnsi="Times New Roman" w:cs="Tahoma"/>
          <w:color w:val="000000"/>
          <w:sz w:val="26"/>
          <w:szCs w:val="26"/>
          <w:lang w:bidi="en-US"/>
        </w:rPr>
        <w:t>"</w:t>
      </w:r>
      <w:r>
        <w:rPr>
          <w:rFonts w:ascii="Times New Roman" w:hAnsi="Times New Roman" w:cs="Tahoma"/>
          <w:color w:val="000000"/>
          <w:sz w:val="26"/>
          <w:szCs w:val="26"/>
          <w:lang w:bidi="en-US"/>
        </w:rPr>
        <w:t xml:space="preserve"> рекомендовано </w:t>
      </w:r>
      <w:r w:rsidRPr="006264D4">
        <w:rPr>
          <w:rFonts w:ascii="Times New Roman" w:hAnsi="Times New Roman" w:cs="Tahoma"/>
          <w:color w:val="000000"/>
          <w:sz w:val="26"/>
          <w:szCs w:val="26"/>
          <w:lang w:bidi="en-US"/>
        </w:rPr>
        <w:t>обеспечить в первом полугодии 2020 года выполнение объемов работ по квартальным сетям, предусмотренных концессионным соглашением для реконструкции в 2019 году</w:t>
      </w:r>
      <w:r>
        <w:rPr>
          <w:rFonts w:ascii="Times New Roman" w:hAnsi="Times New Roman" w:cs="Tahoma"/>
          <w:color w:val="000000"/>
          <w:sz w:val="26"/>
          <w:szCs w:val="26"/>
          <w:lang w:bidi="en-US"/>
        </w:rPr>
        <w:t>.</w:t>
      </w:r>
      <w:r w:rsidRPr="006264D4">
        <w:rPr>
          <w:rFonts w:ascii="Times New Roman" w:hAnsi="Times New Roman" w:cs="Tahoma"/>
          <w:color w:val="000000"/>
          <w:sz w:val="26"/>
          <w:szCs w:val="26"/>
          <w:lang w:bidi="en-US"/>
        </w:rPr>
        <w:t xml:space="preserve"> </w:t>
      </w:r>
      <w:r>
        <w:rPr>
          <w:rFonts w:ascii="Times New Roman" w:hAnsi="Times New Roman" w:cs="Tahoma"/>
          <w:color w:val="000000"/>
          <w:sz w:val="26"/>
          <w:szCs w:val="26"/>
          <w:lang w:bidi="en-US"/>
        </w:rPr>
        <w:t xml:space="preserve">Депутаты Думы города Костромы принимают участие в работе </w:t>
      </w:r>
      <w:r w:rsidRPr="006264D4">
        <w:rPr>
          <w:rFonts w:ascii="Times New Roman" w:hAnsi="Times New Roman" w:cs="Tahoma"/>
          <w:color w:val="000000"/>
          <w:sz w:val="26"/>
          <w:szCs w:val="26"/>
          <w:lang w:bidi="en-US"/>
        </w:rPr>
        <w:t xml:space="preserve">рабочей группы по реализации условий концессионного соглашения, заключенного с публичным акционерным обществом </w:t>
      </w:r>
      <w:r w:rsidR="00842E1A">
        <w:rPr>
          <w:rFonts w:ascii="Times New Roman" w:hAnsi="Times New Roman" w:cs="Tahoma"/>
          <w:color w:val="000000"/>
          <w:sz w:val="26"/>
          <w:szCs w:val="26"/>
          <w:lang w:bidi="en-US"/>
        </w:rPr>
        <w:t>"</w:t>
      </w:r>
      <w:r w:rsidRPr="006264D4">
        <w:rPr>
          <w:rFonts w:ascii="Times New Roman" w:hAnsi="Times New Roman" w:cs="Tahoma"/>
          <w:color w:val="000000"/>
          <w:sz w:val="26"/>
          <w:szCs w:val="26"/>
          <w:lang w:bidi="en-US"/>
        </w:rPr>
        <w:t>Территориальная генерирующая компания № 2</w:t>
      </w:r>
      <w:r w:rsidR="00842E1A">
        <w:rPr>
          <w:rFonts w:ascii="Times New Roman" w:hAnsi="Times New Roman" w:cs="Tahoma"/>
          <w:color w:val="000000"/>
          <w:sz w:val="26"/>
          <w:szCs w:val="26"/>
          <w:lang w:bidi="en-US"/>
        </w:rPr>
        <w:t>"</w:t>
      </w:r>
      <w:r w:rsidRPr="006264D4">
        <w:rPr>
          <w:rFonts w:ascii="Times New Roman" w:hAnsi="Times New Roman" w:cs="Tahoma"/>
          <w:color w:val="000000"/>
          <w:sz w:val="26"/>
          <w:szCs w:val="26"/>
          <w:lang w:bidi="en-US"/>
        </w:rPr>
        <w:t xml:space="preserve"> в отношении имущества муниципального предприятия города Костромы </w:t>
      </w:r>
      <w:r w:rsidR="00842E1A">
        <w:rPr>
          <w:rFonts w:ascii="Times New Roman" w:hAnsi="Times New Roman" w:cs="Tahoma"/>
          <w:color w:val="000000"/>
          <w:sz w:val="26"/>
          <w:szCs w:val="26"/>
          <w:lang w:bidi="en-US"/>
        </w:rPr>
        <w:t>"</w:t>
      </w:r>
      <w:r w:rsidRPr="006264D4">
        <w:rPr>
          <w:rFonts w:ascii="Times New Roman" w:hAnsi="Times New Roman" w:cs="Tahoma"/>
          <w:color w:val="000000"/>
          <w:sz w:val="26"/>
          <w:szCs w:val="26"/>
          <w:lang w:bidi="en-US"/>
        </w:rPr>
        <w:t>Городские сети</w:t>
      </w:r>
      <w:r w:rsidR="00842E1A">
        <w:rPr>
          <w:rFonts w:ascii="Times New Roman" w:hAnsi="Times New Roman" w:cs="Tahoma"/>
          <w:color w:val="000000"/>
          <w:sz w:val="26"/>
          <w:szCs w:val="26"/>
          <w:lang w:bidi="en-US"/>
        </w:rPr>
        <w:t>"</w:t>
      </w:r>
      <w:r w:rsidRPr="006264D4">
        <w:rPr>
          <w:rFonts w:ascii="Times New Roman" w:hAnsi="Times New Roman" w:cs="Tahoma"/>
          <w:color w:val="000000"/>
          <w:sz w:val="26"/>
          <w:szCs w:val="26"/>
          <w:lang w:bidi="en-US"/>
        </w:rPr>
        <w:t>, в том числе с выездом на место производства работ</w:t>
      </w:r>
      <w:r>
        <w:rPr>
          <w:rFonts w:ascii="Times New Roman" w:hAnsi="Times New Roman" w:cs="Tahoma"/>
          <w:color w:val="000000"/>
          <w:sz w:val="26"/>
          <w:szCs w:val="26"/>
          <w:lang w:bidi="en-US"/>
        </w:rPr>
        <w:t>.</w:t>
      </w:r>
    </w:p>
    <w:p w:rsidR="00CA149F" w:rsidRDefault="00CA149F" w:rsidP="007C4A12">
      <w:pPr>
        <w:spacing w:after="0" w:line="240" w:lineRule="auto"/>
        <w:ind w:firstLine="709"/>
        <w:jc w:val="both"/>
        <w:rPr>
          <w:rFonts w:ascii="Times New Roman" w:hAnsi="Times New Roman" w:cs="Tahoma"/>
          <w:color w:val="000000"/>
          <w:sz w:val="26"/>
          <w:szCs w:val="26"/>
          <w:lang w:bidi="en-US"/>
        </w:rPr>
      </w:pPr>
    </w:p>
    <w:p w:rsidR="007C4A12" w:rsidRPr="007A33AC" w:rsidRDefault="007A33AC" w:rsidP="007A33AC">
      <w:pPr>
        <w:spacing w:after="0" w:line="240" w:lineRule="auto"/>
        <w:jc w:val="center"/>
        <w:rPr>
          <w:rFonts w:ascii="Times New Roman" w:hAnsi="Times New Roman" w:cs="Tahoma"/>
          <w:b/>
          <w:color w:val="000000"/>
          <w:sz w:val="26"/>
          <w:szCs w:val="26"/>
          <w:lang w:bidi="en-US"/>
        </w:rPr>
      </w:pPr>
      <w:r w:rsidRPr="007A33AC">
        <w:rPr>
          <w:rFonts w:ascii="Times New Roman" w:hAnsi="Times New Roman" w:cs="Tahoma"/>
          <w:b/>
          <w:color w:val="000000"/>
          <w:sz w:val="26"/>
          <w:szCs w:val="26"/>
          <w:lang w:bidi="en-US"/>
        </w:rPr>
        <w:t>К</w:t>
      </w:r>
      <w:r w:rsidR="007C4A12" w:rsidRPr="007A33AC">
        <w:rPr>
          <w:rFonts w:ascii="Times New Roman" w:eastAsia="Times New Roman" w:hAnsi="Times New Roman"/>
          <w:b/>
          <w:sz w:val="26"/>
          <w:szCs w:val="26"/>
          <w:lang w:eastAsia="ar-SA"/>
        </w:rPr>
        <w:t>о</w:t>
      </w:r>
      <w:r>
        <w:rPr>
          <w:rFonts w:ascii="Times New Roman" w:eastAsia="Times New Roman" w:hAnsi="Times New Roman"/>
          <w:b/>
          <w:sz w:val="26"/>
          <w:szCs w:val="26"/>
          <w:lang w:eastAsia="ar-SA"/>
        </w:rPr>
        <w:t>нтроль</w:t>
      </w:r>
      <w:r w:rsidR="007C4A12" w:rsidRPr="007A33AC">
        <w:rPr>
          <w:rFonts w:ascii="Times New Roman" w:eastAsia="Times New Roman" w:hAnsi="Times New Roman"/>
          <w:b/>
          <w:sz w:val="26"/>
          <w:szCs w:val="26"/>
          <w:lang w:eastAsia="ar-SA"/>
        </w:rPr>
        <w:t xml:space="preserve"> за реализацией м</w:t>
      </w:r>
      <w:r w:rsidR="007C4A12" w:rsidRPr="007A33AC">
        <w:rPr>
          <w:rFonts w:ascii="Times New Roman" w:hAnsi="Times New Roman" w:cs="Tahoma"/>
          <w:b/>
          <w:color w:val="000000"/>
          <w:sz w:val="26"/>
          <w:szCs w:val="26"/>
          <w:lang w:bidi="en-US"/>
        </w:rPr>
        <w:t>ероприятий по обращению с твердыми коммунальными отходами на территории города Костромы</w:t>
      </w:r>
    </w:p>
    <w:p w:rsidR="007C4A12" w:rsidRDefault="007C4A12" w:rsidP="007C4A12">
      <w:pPr>
        <w:spacing w:after="0" w:line="240" w:lineRule="auto"/>
        <w:ind w:firstLine="709"/>
        <w:jc w:val="both"/>
        <w:rPr>
          <w:rFonts w:ascii="Times New Roman" w:hAnsi="Times New Roman"/>
          <w:sz w:val="26"/>
          <w:szCs w:val="26"/>
        </w:rPr>
      </w:pPr>
      <w:r w:rsidRPr="00D73465">
        <w:rPr>
          <w:rFonts w:ascii="Times New Roman" w:hAnsi="Times New Roman" w:cs="Tahoma"/>
          <w:color w:val="000000"/>
          <w:sz w:val="26"/>
          <w:szCs w:val="26"/>
          <w:lang w:bidi="en-US"/>
        </w:rPr>
        <w:t>Проблема вывоза</w:t>
      </w:r>
      <w:r>
        <w:rPr>
          <w:rFonts w:ascii="Times New Roman" w:hAnsi="Times New Roman" w:cs="Tahoma"/>
          <w:color w:val="000000"/>
          <w:sz w:val="26"/>
          <w:szCs w:val="26"/>
          <w:lang w:bidi="en-US"/>
        </w:rPr>
        <w:t xml:space="preserve"> мусора и его утилизации в настоящее время</w:t>
      </w:r>
      <w:r w:rsidRPr="00D73465">
        <w:rPr>
          <w:rFonts w:ascii="Times New Roman" w:hAnsi="Times New Roman" w:cs="Tahoma"/>
          <w:color w:val="000000"/>
          <w:sz w:val="26"/>
          <w:szCs w:val="26"/>
          <w:lang w:bidi="en-US"/>
        </w:rPr>
        <w:t xml:space="preserve"> является острой и </w:t>
      </w:r>
      <w:r>
        <w:rPr>
          <w:rFonts w:ascii="Times New Roman" w:hAnsi="Times New Roman" w:cs="Tahoma"/>
          <w:color w:val="000000"/>
          <w:sz w:val="26"/>
          <w:szCs w:val="26"/>
          <w:lang w:bidi="en-US"/>
        </w:rPr>
        <w:t>актуальной</w:t>
      </w:r>
      <w:r w:rsidRPr="00D73465">
        <w:rPr>
          <w:rFonts w:ascii="Times New Roman" w:hAnsi="Times New Roman" w:cs="Tahoma"/>
          <w:color w:val="000000"/>
          <w:sz w:val="26"/>
          <w:szCs w:val="26"/>
          <w:lang w:bidi="en-US"/>
        </w:rPr>
        <w:t xml:space="preserve"> для города</w:t>
      </w:r>
      <w:r w:rsidR="007A33AC">
        <w:rPr>
          <w:rFonts w:ascii="Times New Roman" w:hAnsi="Times New Roman" w:cs="Tahoma"/>
          <w:color w:val="000000"/>
          <w:sz w:val="26"/>
          <w:szCs w:val="26"/>
          <w:lang w:bidi="en-US"/>
        </w:rPr>
        <w:t>. В Ду</w:t>
      </w:r>
      <w:r>
        <w:rPr>
          <w:rFonts w:ascii="Times New Roman" w:hAnsi="Times New Roman" w:cs="Tahoma"/>
          <w:color w:val="000000"/>
          <w:sz w:val="26"/>
          <w:szCs w:val="26"/>
          <w:lang w:bidi="en-US"/>
        </w:rPr>
        <w:t xml:space="preserve">ме города Костромы </w:t>
      </w:r>
      <w:r w:rsidRPr="0074665D">
        <w:rPr>
          <w:rFonts w:ascii="Times New Roman" w:hAnsi="Times New Roman" w:cs="Tahoma"/>
          <w:sz w:val="26"/>
          <w:szCs w:val="26"/>
          <w:lang w:bidi="en-US"/>
        </w:rPr>
        <w:t>неоднократно рассматривались</w:t>
      </w:r>
      <w:r w:rsidRPr="0087221E">
        <w:rPr>
          <w:rFonts w:ascii="Times New Roman" w:hAnsi="Times New Roman" w:cs="Tahoma"/>
          <w:color w:val="FF0000"/>
          <w:sz w:val="26"/>
          <w:szCs w:val="26"/>
          <w:lang w:bidi="en-US"/>
        </w:rPr>
        <w:t xml:space="preserve"> </w:t>
      </w:r>
      <w:r>
        <w:rPr>
          <w:rFonts w:ascii="Times New Roman" w:hAnsi="Times New Roman" w:cs="Tahoma"/>
          <w:color w:val="000000"/>
          <w:sz w:val="26"/>
          <w:szCs w:val="26"/>
          <w:lang w:bidi="en-US"/>
        </w:rPr>
        <w:t>вопросы</w:t>
      </w:r>
      <w:r>
        <w:rPr>
          <w:rFonts w:ascii="Times New Roman" w:hAnsi="Times New Roman"/>
          <w:sz w:val="26"/>
          <w:szCs w:val="26"/>
        </w:rPr>
        <w:t xml:space="preserve"> об </w:t>
      </w:r>
      <w:r w:rsidRPr="005157D0">
        <w:rPr>
          <w:rFonts w:ascii="Times New Roman" w:hAnsi="Times New Roman"/>
          <w:sz w:val="26"/>
          <w:szCs w:val="26"/>
        </w:rPr>
        <w:t>обращени</w:t>
      </w:r>
      <w:r>
        <w:rPr>
          <w:rFonts w:ascii="Times New Roman" w:hAnsi="Times New Roman"/>
          <w:sz w:val="26"/>
          <w:szCs w:val="26"/>
        </w:rPr>
        <w:t>и</w:t>
      </w:r>
      <w:r w:rsidRPr="005157D0">
        <w:rPr>
          <w:rFonts w:ascii="Times New Roman" w:hAnsi="Times New Roman"/>
          <w:sz w:val="26"/>
          <w:szCs w:val="26"/>
        </w:rPr>
        <w:t xml:space="preserve"> с твердыми коммунальными отходами на территории города Костромы</w:t>
      </w:r>
      <w:r>
        <w:rPr>
          <w:rFonts w:ascii="Times New Roman" w:hAnsi="Times New Roman"/>
          <w:sz w:val="26"/>
          <w:szCs w:val="26"/>
        </w:rPr>
        <w:t>.</w:t>
      </w:r>
    </w:p>
    <w:p w:rsidR="007C4A12" w:rsidRDefault="007C4A12" w:rsidP="007C4A12">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Проведены совещания по вопросу </w:t>
      </w:r>
      <w:r w:rsidRPr="005157D0">
        <w:rPr>
          <w:rFonts w:ascii="Times New Roman" w:hAnsi="Times New Roman"/>
          <w:sz w:val="26"/>
          <w:szCs w:val="26"/>
        </w:rPr>
        <w:t>обращени</w:t>
      </w:r>
      <w:r>
        <w:rPr>
          <w:rFonts w:ascii="Times New Roman" w:hAnsi="Times New Roman"/>
          <w:sz w:val="26"/>
          <w:szCs w:val="26"/>
        </w:rPr>
        <w:t>я</w:t>
      </w:r>
      <w:r w:rsidRPr="005157D0">
        <w:rPr>
          <w:rFonts w:ascii="Times New Roman" w:hAnsi="Times New Roman"/>
          <w:sz w:val="26"/>
          <w:szCs w:val="26"/>
        </w:rPr>
        <w:t xml:space="preserve"> с твердыми коммунальными отходами на территории города Костромы</w:t>
      </w:r>
      <w:r>
        <w:rPr>
          <w:rFonts w:ascii="Times New Roman" w:hAnsi="Times New Roman"/>
          <w:sz w:val="26"/>
          <w:szCs w:val="26"/>
        </w:rPr>
        <w:t xml:space="preserve">, при участии представителей Администрации города Костромы, регионального оператора ООО </w:t>
      </w:r>
      <w:r w:rsidR="00842E1A">
        <w:rPr>
          <w:rFonts w:ascii="Times New Roman" w:hAnsi="Times New Roman"/>
          <w:sz w:val="26"/>
          <w:szCs w:val="26"/>
        </w:rPr>
        <w:t>"</w:t>
      </w:r>
      <w:proofErr w:type="spellStart"/>
      <w:r w:rsidRPr="00C828C6">
        <w:rPr>
          <w:rFonts w:ascii="Times New Roman" w:hAnsi="Times New Roman"/>
          <w:sz w:val="26"/>
          <w:szCs w:val="26"/>
        </w:rPr>
        <w:t>ЭкоТехноМенеджмент</w:t>
      </w:r>
      <w:proofErr w:type="spellEnd"/>
      <w:r w:rsidR="00842E1A">
        <w:rPr>
          <w:rFonts w:ascii="Times New Roman" w:hAnsi="Times New Roman"/>
          <w:sz w:val="26"/>
          <w:szCs w:val="26"/>
        </w:rPr>
        <w:t>"</w:t>
      </w:r>
      <w:r>
        <w:rPr>
          <w:rFonts w:ascii="Times New Roman" w:hAnsi="Times New Roman"/>
          <w:sz w:val="26"/>
          <w:szCs w:val="26"/>
        </w:rPr>
        <w:t xml:space="preserve">, </w:t>
      </w:r>
      <w:r w:rsidRPr="005157D0">
        <w:rPr>
          <w:rFonts w:ascii="Times New Roman" w:hAnsi="Times New Roman"/>
          <w:sz w:val="26"/>
          <w:szCs w:val="26"/>
        </w:rPr>
        <w:t>организаци</w:t>
      </w:r>
      <w:r>
        <w:rPr>
          <w:rFonts w:ascii="Times New Roman" w:hAnsi="Times New Roman"/>
          <w:sz w:val="26"/>
          <w:szCs w:val="26"/>
        </w:rPr>
        <w:t>й</w:t>
      </w:r>
      <w:r w:rsidRPr="005157D0">
        <w:rPr>
          <w:rFonts w:ascii="Times New Roman" w:hAnsi="Times New Roman"/>
          <w:sz w:val="26"/>
          <w:szCs w:val="26"/>
        </w:rPr>
        <w:t>, осуществляющи</w:t>
      </w:r>
      <w:r>
        <w:rPr>
          <w:rFonts w:ascii="Times New Roman" w:hAnsi="Times New Roman"/>
          <w:sz w:val="26"/>
          <w:szCs w:val="26"/>
        </w:rPr>
        <w:t>х</w:t>
      </w:r>
      <w:r w:rsidRPr="005157D0">
        <w:rPr>
          <w:rFonts w:ascii="Times New Roman" w:hAnsi="Times New Roman"/>
          <w:sz w:val="26"/>
          <w:szCs w:val="26"/>
        </w:rPr>
        <w:t xml:space="preserve"> управление многоквартирными дома</w:t>
      </w:r>
      <w:r>
        <w:rPr>
          <w:rFonts w:ascii="Times New Roman" w:hAnsi="Times New Roman"/>
          <w:sz w:val="26"/>
          <w:szCs w:val="26"/>
        </w:rPr>
        <w:t xml:space="preserve">ми (ООО </w:t>
      </w:r>
      <w:r w:rsidR="00842E1A">
        <w:rPr>
          <w:rFonts w:ascii="Times New Roman" w:hAnsi="Times New Roman"/>
          <w:sz w:val="26"/>
          <w:szCs w:val="26"/>
        </w:rPr>
        <w:t>"</w:t>
      </w:r>
      <w:r>
        <w:rPr>
          <w:rFonts w:ascii="Times New Roman" w:hAnsi="Times New Roman"/>
          <w:sz w:val="26"/>
          <w:szCs w:val="26"/>
        </w:rPr>
        <w:t>Заволжье</w:t>
      </w:r>
      <w:r w:rsidR="00842E1A">
        <w:rPr>
          <w:rFonts w:ascii="Times New Roman" w:hAnsi="Times New Roman"/>
          <w:sz w:val="26"/>
          <w:szCs w:val="26"/>
        </w:rPr>
        <w:t>"</w:t>
      </w:r>
      <w:r>
        <w:rPr>
          <w:rFonts w:ascii="Times New Roman" w:hAnsi="Times New Roman"/>
          <w:sz w:val="26"/>
          <w:szCs w:val="26"/>
        </w:rPr>
        <w:t xml:space="preserve">, ООО </w:t>
      </w:r>
      <w:r w:rsidR="00842E1A">
        <w:rPr>
          <w:rFonts w:ascii="Times New Roman" w:hAnsi="Times New Roman"/>
          <w:sz w:val="26"/>
          <w:szCs w:val="26"/>
        </w:rPr>
        <w:t>"</w:t>
      </w:r>
      <w:r>
        <w:rPr>
          <w:rFonts w:ascii="Times New Roman" w:hAnsi="Times New Roman"/>
          <w:sz w:val="26"/>
          <w:szCs w:val="26"/>
        </w:rPr>
        <w:t>Костромской дом</w:t>
      </w:r>
      <w:r w:rsidR="00842E1A">
        <w:rPr>
          <w:rFonts w:ascii="Times New Roman" w:hAnsi="Times New Roman"/>
          <w:sz w:val="26"/>
          <w:szCs w:val="26"/>
        </w:rPr>
        <w:t>"</w:t>
      </w:r>
      <w:r>
        <w:rPr>
          <w:rFonts w:ascii="Times New Roman" w:hAnsi="Times New Roman"/>
          <w:sz w:val="26"/>
          <w:szCs w:val="26"/>
        </w:rPr>
        <w:t xml:space="preserve">, ООО </w:t>
      </w:r>
      <w:r w:rsidR="00842E1A">
        <w:rPr>
          <w:rFonts w:ascii="Times New Roman" w:hAnsi="Times New Roman"/>
          <w:sz w:val="26"/>
          <w:szCs w:val="26"/>
        </w:rPr>
        <w:t>"</w:t>
      </w:r>
      <w:r>
        <w:rPr>
          <w:rFonts w:ascii="Times New Roman" w:hAnsi="Times New Roman"/>
          <w:sz w:val="26"/>
          <w:szCs w:val="26"/>
        </w:rPr>
        <w:t>ЖКХ №1</w:t>
      </w:r>
      <w:r w:rsidR="00842E1A">
        <w:rPr>
          <w:rFonts w:ascii="Times New Roman" w:hAnsi="Times New Roman"/>
          <w:sz w:val="26"/>
          <w:szCs w:val="26"/>
        </w:rPr>
        <w:t>"</w:t>
      </w:r>
      <w:r>
        <w:rPr>
          <w:rFonts w:ascii="Times New Roman" w:hAnsi="Times New Roman"/>
          <w:sz w:val="26"/>
          <w:szCs w:val="26"/>
        </w:rPr>
        <w:t>), в том числе о</w:t>
      </w:r>
      <w:r w:rsidRPr="005157D0">
        <w:rPr>
          <w:rFonts w:ascii="Times New Roman" w:hAnsi="Times New Roman"/>
          <w:sz w:val="26"/>
          <w:szCs w:val="26"/>
        </w:rPr>
        <w:t xml:space="preserve"> создани</w:t>
      </w:r>
      <w:r>
        <w:rPr>
          <w:rFonts w:ascii="Times New Roman" w:hAnsi="Times New Roman"/>
          <w:sz w:val="26"/>
          <w:szCs w:val="26"/>
        </w:rPr>
        <w:t>и</w:t>
      </w:r>
      <w:r w:rsidRPr="005157D0">
        <w:rPr>
          <w:rFonts w:ascii="Times New Roman" w:hAnsi="Times New Roman"/>
          <w:sz w:val="26"/>
          <w:szCs w:val="26"/>
        </w:rPr>
        <w:t xml:space="preserve"> и содержани</w:t>
      </w:r>
      <w:r>
        <w:rPr>
          <w:rFonts w:ascii="Times New Roman" w:hAnsi="Times New Roman"/>
          <w:sz w:val="26"/>
          <w:szCs w:val="26"/>
        </w:rPr>
        <w:t>и</w:t>
      </w:r>
      <w:r w:rsidRPr="005157D0">
        <w:rPr>
          <w:rFonts w:ascii="Times New Roman" w:hAnsi="Times New Roman"/>
          <w:sz w:val="26"/>
          <w:szCs w:val="26"/>
        </w:rPr>
        <w:t xml:space="preserve"> мест (площадок) накопления твердых коммунальных</w:t>
      </w:r>
      <w:r>
        <w:rPr>
          <w:rFonts w:ascii="Times New Roman" w:hAnsi="Times New Roman"/>
          <w:sz w:val="26"/>
          <w:szCs w:val="26"/>
        </w:rPr>
        <w:t xml:space="preserve"> отходов, в том числе содержании</w:t>
      </w:r>
      <w:r w:rsidRPr="005157D0">
        <w:rPr>
          <w:rFonts w:ascii="Times New Roman" w:hAnsi="Times New Roman"/>
          <w:sz w:val="26"/>
          <w:szCs w:val="26"/>
        </w:rPr>
        <w:t xml:space="preserve"> контейнерных площадок, предназначенных для накопления твердых коммунальных отходов, расположенных на земельных участках, находящихся в муниципальной собственности</w:t>
      </w:r>
      <w:r>
        <w:rPr>
          <w:rFonts w:ascii="Times New Roman" w:hAnsi="Times New Roman"/>
          <w:sz w:val="26"/>
          <w:szCs w:val="26"/>
        </w:rPr>
        <w:t>, а также о</w:t>
      </w:r>
      <w:r w:rsidRPr="005157D0">
        <w:rPr>
          <w:rFonts w:ascii="Times New Roman" w:hAnsi="Times New Roman"/>
          <w:sz w:val="26"/>
          <w:szCs w:val="26"/>
        </w:rPr>
        <w:t xml:space="preserve">б исполнении региональным оператором по обращению с твердыми коммунальными </w:t>
      </w:r>
      <w:r w:rsidRPr="005157D0">
        <w:rPr>
          <w:rFonts w:ascii="Times New Roman" w:hAnsi="Times New Roman"/>
          <w:sz w:val="26"/>
          <w:szCs w:val="26"/>
        </w:rPr>
        <w:lastRenderedPageBreak/>
        <w:t xml:space="preserve">отходами ООО </w:t>
      </w:r>
      <w:r w:rsidR="00842E1A">
        <w:rPr>
          <w:rFonts w:ascii="Times New Roman" w:hAnsi="Times New Roman"/>
          <w:sz w:val="26"/>
          <w:szCs w:val="26"/>
        </w:rPr>
        <w:t>"</w:t>
      </w:r>
      <w:proofErr w:type="spellStart"/>
      <w:r w:rsidRPr="005157D0">
        <w:rPr>
          <w:rFonts w:ascii="Times New Roman" w:hAnsi="Times New Roman"/>
          <w:sz w:val="26"/>
          <w:szCs w:val="26"/>
        </w:rPr>
        <w:t>ЭкоТехноМенеджмент</w:t>
      </w:r>
      <w:proofErr w:type="spellEnd"/>
      <w:r w:rsidR="00842E1A">
        <w:rPr>
          <w:rFonts w:ascii="Times New Roman" w:hAnsi="Times New Roman"/>
          <w:sz w:val="26"/>
          <w:szCs w:val="26"/>
        </w:rPr>
        <w:t>"</w:t>
      </w:r>
      <w:r w:rsidRPr="005157D0">
        <w:rPr>
          <w:rFonts w:ascii="Times New Roman" w:hAnsi="Times New Roman"/>
          <w:sz w:val="26"/>
          <w:szCs w:val="26"/>
        </w:rPr>
        <w:t xml:space="preserve"> на территории города Костромы требований действующего законодательства Российской Федер</w:t>
      </w:r>
      <w:r>
        <w:rPr>
          <w:rFonts w:ascii="Times New Roman" w:hAnsi="Times New Roman"/>
          <w:sz w:val="26"/>
          <w:szCs w:val="26"/>
        </w:rPr>
        <w:t>ации по уборке мест погрузки твердых коммунальных отходов.</w:t>
      </w:r>
    </w:p>
    <w:p w:rsidR="007C4A12" w:rsidRDefault="007C4A12" w:rsidP="007C4A12">
      <w:pPr>
        <w:spacing w:after="0" w:line="240" w:lineRule="auto"/>
        <w:ind w:firstLine="709"/>
        <w:jc w:val="both"/>
        <w:rPr>
          <w:rFonts w:ascii="Times New Roman" w:hAnsi="Times New Roman"/>
          <w:sz w:val="26"/>
          <w:szCs w:val="26"/>
        </w:rPr>
      </w:pPr>
      <w:r>
        <w:rPr>
          <w:rFonts w:ascii="Times New Roman" w:hAnsi="Times New Roman"/>
          <w:sz w:val="26"/>
          <w:szCs w:val="26"/>
        </w:rPr>
        <w:t>В ходе рассмотрения вопросов, связанных со сбором и вывозом твердых коммунальных отходов установлено, что до настоящего времени:</w:t>
      </w:r>
    </w:p>
    <w:p w:rsidR="007C4A12" w:rsidRDefault="007C4A12" w:rsidP="007C4A12">
      <w:pPr>
        <w:spacing w:after="0" w:line="240" w:lineRule="auto"/>
        <w:ind w:firstLine="709"/>
        <w:jc w:val="both"/>
        <w:rPr>
          <w:rFonts w:ascii="Times New Roman" w:hAnsi="Times New Roman"/>
          <w:sz w:val="26"/>
          <w:szCs w:val="26"/>
        </w:rPr>
      </w:pPr>
      <w:r>
        <w:rPr>
          <w:rFonts w:ascii="Times New Roman" w:hAnsi="Times New Roman"/>
          <w:sz w:val="26"/>
          <w:szCs w:val="26"/>
        </w:rPr>
        <w:t xml:space="preserve">1) не урегулированы вопросы </w:t>
      </w:r>
      <w:r w:rsidRPr="005157D0">
        <w:rPr>
          <w:rFonts w:ascii="Times New Roman" w:hAnsi="Times New Roman"/>
          <w:sz w:val="26"/>
          <w:szCs w:val="26"/>
        </w:rPr>
        <w:t>содержани</w:t>
      </w:r>
      <w:r>
        <w:rPr>
          <w:rFonts w:ascii="Times New Roman" w:hAnsi="Times New Roman"/>
          <w:sz w:val="26"/>
          <w:szCs w:val="26"/>
        </w:rPr>
        <w:t xml:space="preserve">я </w:t>
      </w:r>
      <w:r w:rsidRPr="005157D0">
        <w:rPr>
          <w:rFonts w:ascii="Times New Roman" w:hAnsi="Times New Roman"/>
          <w:sz w:val="26"/>
          <w:szCs w:val="26"/>
        </w:rPr>
        <w:t>мест (площадок) накопления твердых коммунальных отходов, расположенных на земельных участках, находящихся в муниципальной собственности</w:t>
      </w:r>
      <w:r>
        <w:rPr>
          <w:rFonts w:ascii="Times New Roman" w:hAnsi="Times New Roman"/>
          <w:sz w:val="26"/>
          <w:szCs w:val="26"/>
        </w:rPr>
        <w:t>;</w:t>
      </w:r>
    </w:p>
    <w:p w:rsidR="007C4A12" w:rsidRPr="00B629CD" w:rsidRDefault="007C4A12" w:rsidP="007C4A12">
      <w:pPr>
        <w:spacing w:after="0" w:line="240" w:lineRule="auto"/>
        <w:ind w:firstLine="709"/>
        <w:jc w:val="both"/>
        <w:rPr>
          <w:rFonts w:ascii="Times New Roman" w:hAnsi="Times New Roman"/>
          <w:sz w:val="26"/>
          <w:szCs w:val="26"/>
        </w:rPr>
      </w:pPr>
      <w:r>
        <w:rPr>
          <w:rFonts w:ascii="Times New Roman" w:hAnsi="Times New Roman"/>
          <w:sz w:val="26"/>
          <w:szCs w:val="26"/>
        </w:rPr>
        <w:t xml:space="preserve">2) </w:t>
      </w:r>
      <w:r w:rsidRPr="00A10A25">
        <w:rPr>
          <w:rFonts w:ascii="Times New Roman" w:hAnsi="Times New Roman"/>
          <w:sz w:val="26"/>
          <w:szCs w:val="26"/>
        </w:rPr>
        <w:t>не определены в полном объеме собственники контейнерных площадок</w:t>
      </w:r>
      <w:r>
        <w:rPr>
          <w:rFonts w:ascii="Times New Roman" w:hAnsi="Times New Roman"/>
          <w:sz w:val="26"/>
          <w:szCs w:val="26"/>
        </w:rPr>
        <w:t>;</w:t>
      </w:r>
    </w:p>
    <w:p w:rsidR="007C4A12" w:rsidRPr="00494996" w:rsidRDefault="007C4A12" w:rsidP="007C4A12">
      <w:pPr>
        <w:spacing w:after="0" w:line="240" w:lineRule="auto"/>
        <w:ind w:firstLine="709"/>
        <w:jc w:val="both"/>
        <w:rPr>
          <w:rFonts w:ascii="Times New Roman" w:hAnsi="Times New Roman"/>
          <w:sz w:val="26"/>
          <w:szCs w:val="26"/>
        </w:rPr>
      </w:pPr>
      <w:r w:rsidRPr="00494996">
        <w:rPr>
          <w:rFonts w:ascii="Times New Roman" w:hAnsi="Times New Roman"/>
          <w:sz w:val="26"/>
          <w:szCs w:val="26"/>
        </w:rPr>
        <w:t>3) имеются разногласия между региональным оператором и управляющими организациями в отношении графиков вывоза твердых коммунальных отходов, в том числе в решении вопроса складирования и вывоза крупногабаритного мусора, как от многоквартирных домов, оборудованных мусоропроводом, так и многоквартирных домов имеющим специальные отсеки на контейнерных площадках;</w:t>
      </w:r>
    </w:p>
    <w:p w:rsidR="007C4A12" w:rsidRDefault="007C4A12" w:rsidP="007C4A12">
      <w:pPr>
        <w:spacing w:after="0" w:line="240" w:lineRule="auto"/>
        <w:ind w:firstLine="709"/>
        <w:jc w:val="both"/>
        <w:rPr>
          <w:rFonts w:ascii="Times New Roman" w:hAnsi="Times New Roman"/>
          <w:sz w:val="26"/>
          <w:szCs w:val="26"/>
        </w:rPr>
      </w:pPr>
      <w:r>
        <w:rPr>
          <w:rFonts w:ascii="Times New Roman" w:hAnsi="Times New Roman"/>
          <w:sz w:val="26"/>
          <w:szCs w:val="26"/>
        </w:rPr>
        <w:t xml:space="preserve">4) </w:t>
      </w:r>
      <w:r w:rsidRPr="003F2B65">
        <w:rPr>
          <w:rFonts w:ascii="Times New Roman" w:hAnsi="Times New Roman"/>
          <w:sz w:val="26"/>
          <w:szCs w:val="26"/>
        </w:rPr>
        <w:t>реестр мест (площадок) накопления твердых коммунальных отходов, расположенных на территории города Костромы, размещенн</w:t>
      </w:r>
      <w:r>
        <w:rPr>
          <w:rFonts w:ascii="Times New Roman" w:hAnsi="Times New Roman"/>
          <w:sz w:val="26"/>
          <w:szCs w:val="26"/>
        </w:rPr>
        <w:t>ый</w:t>
      </w:r>
      <w:r w:rsidRPr="003F2B65">
        <w:rPr>
          <w:rFonts w:ascii="Times New Roman" w:hAnsi="Times New Roman"/>
          <w:sz w:val="26"/>
          <w:szCs w:val="26"/>
        </w:rPr>
        <w:t xml:space="preserve"> на официальном сайт</w:t>
      </w:r>
      <w:r>
        <w:rPr>
          <w:rFonts w:ascii="Times New Roman" w:hAnsi="Times New Roman"/>
          <w:sz w:val="26"/>
          <w:szCs w:val="26"/>
        </w:rPr>
        <w:t>е Администрации города Костромы не соответствует требованиям федерального законодательства;</w:t>
      </w:r>
    </w:p>
    <w:p w:rsidR="007C4A12" w:rsidRDefault="007C4A12" w:rsidP="007C4A12">
      <w:pPr>
        <w:spacing w:after="0" w:line="240" w:lineRule="auto"/>
        <w:ind w:firstLine="709"/>
        <w:jc w:val="both"/>
        <w:rPr>
          <w:rFonts w:ascii="Times New Roman" w:hAnsi="Times New Roman"/>
          <w:sz w:val="26"/>
          <w:szCs w:val="26"/>
        </w:rPr>
      </w:pPr>
      <w:r>
        <w:rPr>
          <w:rFonts w:ascii="Times New Roman" w:hAnsi="Times New Roman"/>
          <w:sz w:val="26"/>
          <w:szCs w:val="26"/>
        </w:rPr>
        <w:t xml:space="preserve">5) малоэффективна </w:t>
      </w:r>
      <w:r w:rsidRPr="00C10024">
        <w:rPr>
          <w:rFonts w:ascii="Times New Roman" w:hAnsi="Times New Roman"/>
          <w:sz w:val="26"/>
          <w:szCs w:val="26"/>
        </w:rPr>
        <w:t>работ</w:t>
      </w:r>
      <w:r>
        <w:rPr>
          <w:rFonts w:ascii="Times New Roman" w:hAnsi="Times New Roman"/>
          <w:sz w:val="26"/>
          <w:szCs w:val="26"/>
        </w:rPr>
        <w:t>а</w:t>
      </w:r>
      <w:r w:rsidRPr="00C10024">
        <w:rPr>
          <w:rFonts w:ascii="Times New Roman" w:hAnsi="Times New Roman"/>
          <w:sz w:val="26"/>
          <w:szCs w:val="26"/>
        </w:rPr>
        <w:t xml:space="preserve"> по фиксации нарушений требований </w:t>
      </w:r>
      <w:r>
        <w:rPr>
          <w:rFonts w:ascii="Times New Roman" w:hAnsi="Times New Roman"/>
          <w:sz w:val="26"/>
          <w:szCs w:val="26"/>
        </w:rPr>
        <w:t>П</w:t>
      </w:r>
      <w:r w:rsidRPr="00C10024">
        <w:rPr>
          <w:rFonts w:ascii="Times New Roman" w:hAnsi="Times New Roman"/>
          <w:sz w:val="26"/>
          <w:szCs w:val="26"/>
        </w:rPr>
        <w:t xml:space="preserve">равил </w:t>
      </w:r>
      <w:r>
        <w:rPr>
          <w:rFonts w:ascii="Times New Roman" w:hAnsi="Times New Roman"/>
          <w:sz w:val="26"/>
          <w:szCs w:val="26"/>
        </w:rPr>
        <w:t xml:space="preserve">благоустройства города Костромы, в том числе в части </w:t>
      </w:r>
      <w:r w:rsidRPr="00C10024">
        <w:rPr>
          <w:rFonts w:ascii="Times New Roman" w:hAnsi="Times New Roman"/>
          <w:sz w:val="26"/>
          <w:szCs w:val="26"/>
        </w:rPr>
        <w:t>контроля за своевременным вывозом твердых коммунальных отходов с территории города Костромы, качеством уборки мест погрузки твердых коммунальных отходов, за надлежащим содержанием мест (площадок) накопления твердых коммунальных отходов</w:t>
      </w:r>
      <w:r>
        <w:rPr>
          <w:rFonts w:ascii="Times New Roman" w:hAnsi="Times New Roman"/>
          <w:sz w:val="26"/>
          <w:szCs w:val="26"/>
        </w:rPr>
        <w:t>;</w:t>
      </w:r>
    </w:p>
    <w:p w:rsidR="007C4A12" w:rsidRDefault="007C4A12" w:rsidP="007C4A12">
      <w:pPr>
        <w:spacing w:after="0" w:line="240" w:lineRule="auto"/>
        <w:ind w:firstLine="709"/>
        <w:jc w:val="both"/>
        <w:rPr>
          <w:rFonts w:ascii="Times New Roman" w:hAnsi="Times New Roman"/>
          <w:sz w:val="26"/>
          <w:szCs w:val="26"/>
        </w:rPr>
      </w:pPr>
      <w:r>
        <w:rPr>
          <w:rFonts w:ascii="Times New Roman" w:hAnsi="Times New Roman"/>
          <w:sz w:val="26"/>
          <w:szCs w:val="26"/>
        </w:rPr>
        <w:t>6</w:t>
      </w:r>
      <w:r w:rsidRPr="00F17A77">
        <w:rPr>
          <w:rFonts w:ascii="Times New Roman" w:hAnsi="Times New Roman"/>
          <w:sz w:val="26"/>
          <w:szCs w:val="26"/>
        </w:rPr>
        <w:t>) не обеспечено обустройство мест накопления ТКО</w:t>
      </w:r>
      <w:r>
        <w:rPr>
          <w:rFonts w:ascii="Times New Roman" w:hAnsi="Times New Roman"/>
          <w:sz w:val="26"/>
          <w:szCs w:val="26"/>
        </w:rPr>
        <w:t>,</w:t>
      </w:r>
      <w:r w:rsidRPr="00F17A77">
        <w:rPr>
          <w:rFonts w:ascii="Times New Roman" w:hAnsi="Times New Roman"/>
          <w:sz w:val="26"/>
          <w:szCs w:val="26"/>
        </w:rPr>
        <w:t xml:space="preserve"> </w:t>
      </w:r>
      <w:r w:rsidRPr="005157D0">
        <w:rPr>
          <w:rFonts w:ascii="Times New Roman" w:hAnsi="Times New Roman"/>
          <w:sz w:val="26"/>
          <w:szCs w:val="26"/>
        </w:rPr>
        <w:t>расположенных на земельных участках, находящихся в муниципальной собственности</w:t>
      </w:r>
      <w:r w:rsidRPr="00F17A77">
        <w:rPr>
          <w:rFonts w:ascii="Times New Roman" w:hAnsi="Times New Roman"/>
          <w:sz w:val="26"/>
          <w:szCs w:val="26"/>
        </w:rPr>
        <w:t xml:space="preserve"> в соответствии с требованиями действующего законодательства.</w:t>
      </w:r>
    </w:p>
    <w:p w:rsidR="007C4A12" w:rsidRDefault="007C4A12" w:rsidP="007C4A12">
      <w:pPr>
        <w:spacing w:after="0" w:line="240" w:lineRule="auto"/>
        <w:ind w:firstLine="709"/>
        <w:jc w:val="both"/>
        <w:rPr>
          <w:rFonts w:ascii="Times New Roman" w:eastAsia="Arial" w:hAnsi="Times New Roman"/>
          <w:sz w:val="26"/>
          <w:szCs w:val="26"/>
          <w:lang w:eastAsia="ru-RU"/>
        </w:rPr>
      </w:pPr>
      <w:r w:rsidRPr="00F934FB">
        <w:rPr>
          <w:rFonts w:ascii="Times New Roman" w:hAnsi="Times New Roman"/>
          <w:sz w:val="26"/>
          <w:szCs w:val="26"/>
        </w:rPr>
        <w:t xml:space="preserve">7) ООО </w:t>
      </w:r>
      <w:r w:rsidR="00842E1A">
        <w:rPr>
          <w:rFonts w:ascii="Times New Roman" w:hAnsi="Times New Roman"/>
          <w:sz w:val="26"/>
          <w:szCs w:val="26"/>
        </w:rPr>
        <w:t>"</w:t>
      </w:r>
      <w:proofErr w:type="spellStart"/>
      <w:r w:rsidRPr="00F934FB">
        <w:rPr>
          <w:rFonts w:ascii="Times New Roman" w:hAnsi="Times New Roman"/>
          <w:sz w:val="26"/>
          <w:szCs w:val="26"/>
        </w:rPr>
        <w:t>ЭкоТехноМенеджмент</w:t>
      </w:r>
      <w:proofErr w:type="spellEnd"/>
      <w:r w:rsidR="00842E1A">
        <w:rPr>
          <w:rFonts w:ascii="Times New Roman" w:hAnsi="Times New Roman"/>
          <w:sz w:val="26"/>
          <w:szCs w:val="26"/>
        </w:rPr>
        <w:t>"</w:t>
      </w:r>
      <w:r w:rsidRPr="00F934FB">
        <w:rPr>
          <w:rFonts w:ascii="Times New Roman" w:hAnsi="Times New Roman"/>
          <w:sz w:val="26"/>
          <w:szCs w:val="26"/>
        </w:rPr>
        <w:t xml:space="preserve"> не обеспечено достижение в полном объеме </w:t>
      </w:r>
      <w:r w:rsidRPr="00F934FB">
        <w:rPr>
          <w:rFonts w:ascii="Times New Roman" w:eastAsia="Arial" w:hAnsi="Times New Roman"/>
          <w:sz w:val="26"/>
          <w:szCs w:val="26"/>
          <w:lang w:eastAsia="ru-RU"/>
        </w:rPr>
        <w:t>целевых индикаторов, предусмотренных инвестиционной программой.</w:t>
      </w:r>
    </w:p>
    <w:p w:rsidR="007C4A12" w:rsidRDefault="007C4A12" w:rsidP="007C4A12">
      <w:pPr>
        <w:spacing w:after="0" w:line="240" w:lineRule="auto"/>
        <w:ind w:firstLine="709"/>
        <w:jc w:val="both"/>
        <w:rPr>
          <w:rFonts w:ascii="Times New Roman" w:hAnsi="Times New Roman"/>
          <w:sz w:val="26"/>
          <w:szCs w:val="26"/>
        </w:rPr>
      </w:pPr>
      <w:r w:rsidRPr="00972747">
        <w:rPr>
          <w:rFonts w:ascii="Times New Roman" w:hAnsi="Times New Roman"/>
          <w:sz w:val="26"/>
          <w:szCs w:val="26"/>
        </w:rPr>
        <w:t xml:space="preserve">Ненадлежащее взаимодействие между региональным оператором ООО </w:t>
      </w:r>
      <w:r w:rsidR="00842E1A">
        <w:rPr>
          <w:rFonts w:ascii="Times New Roman" w:hAnsi="Times New Roman"/>
          <w:sz w:val="26"/>
          <w:szCs w:val="26"/>
        </w:rPr>
        <w:t>"</w:t>
      </w:r>
      <w:proofErr w:type="spellStart"/>
      <w:r w:rsidRPr="00972747">
        <w:rPr>
          <w:rFonts w:ascii="Times New Roman" w:hAnsi="Times New Roman"/>
          <w:sz w:val="26"/>
          <w:szCs w:val="26"/>
        </w:rPr>
        <w:t>ЭкоТехноМенеджмент</w:t>
      </w:r>
      <w:proofErr w:type="spellEnd"/>
      <w:r w:rsidR="00842E1A">
        <w:rPr>
          <w:rFonts w:ascii="Times New Roman" w:hAnsi="Times New Roman"/>
          <w:sz w:val="26"/>
          <w:szCs w:val="26"/>
        </w:rPr>
        <w:t>"</w:t>
      </w:r>
      <w:r w:rsidRPr="00972747">
        <w:rPr>
          <w:rFonts w:ascii="Times New Roman" w:hAnsi="Times New Roman"/>
          <w:sz w:val="26"/>
          <w:szCs w:val="26"/>
        </w:rPr>
        <w:t>, организациями, осуществляющими управление многоквартирными домами и Администрацией города Костромы, способствует созданию неблагоприятных ситуаций</w:t>
      </w:r>
      <w:r w:rsidRPr="00BF16AE">
        <w:rPr>
          <w:rFonts w:ascii="Times New Roman" w:hAnsi="Times New Roman"/>
          <w:color w:val="FF0000"/>
          <w:sz w:val="26"/>
          <w:szCs w:val="26"/>
        </w:rPr>
        <w:t xml:space="preserve"> </w:t>
      </w:r>
      <w:r>
        <w:rPr>
          <w:rFonts w:ascii="Times New Roman" w:hAnsi="Times New Roman"/>
          <w:sz w:val="26"/>
          <w:szCs w:val="26"/>
        </w:rPr>
        <w:t xml:space="preserve">по </w:t>
      </w:r>
      <w:r w:rsidRPr="005157D0">
        <w:rPr>
          <w:rFonts w:ascii="Times New Roman" w:hAnsi="Times New Roman"/>
          <w:sz w:val="26"/>
          <w:szCs w:val="26"/>
        </w:rPr>
        <w:t>обращению с твердыми коммунальными отходами на территории города Костромы</w:t>
      </w:r>
      <w:r>
        <w:rPr>
          <w:rFonts w:ascii="Times New Roman" w:hAnsi="Times New Roman"/>
          <w:sz w:val="26"/>
          <w:szCs w:val="26"/>
        </w:rPr>
        <w:t>, что вызывает негативную реакцию со стороны жителей города.</w:t>
      </w:r>
    </w:p>
    <w:p w:rsidR="007C4A12" w:rsidRDefault="007C4A12" w:rsidP="007C4A12">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По итогам рассмотрения принято решение, которым </w:t>
      </w:r>
      <w:r w:rsidRPr="001A196E">
        <w:rPr>
          <w:rFonts w:ascii="Times New Roman" w:eastAsia="Times New Roman" w:hAnsi="Times New Roman"/>
          <w:sz w:val="26"/>
          <w:szCs w:val="26"/>
          <w:lang w:eastAsia="ar-SA"/>
        </w:rPr>
        <w:t>Администрации города Костромы</w:t>
      </w:r>
      <w:r>
        <w:rPr>
          <w:rFonts w:ascii="Times New Roman" w:eastAsia="Times New Roman" w:hAnsi="Times New Roman"/>
          <w:sz w:val="26"/>
          <w:szCs w:val="26"/>
          <w:lang w:eastAsia="ar-SA"/>
        </w:rPr>
        <w:t xml:space="preserve"> рекомендовано </w:t>
      </w:r>
      <w:r w:rsidRPr="006D4901">
        <w:rPr>
          <w:rFonts w:ascii="Times New Roman" w:eastAsia="Times New Roman" w:hAnsi="Times New Roman"/>
          <w:sz w:val="26"/>
          <w:szCs w:val="26"/>
          <w:lang w:eastAsia="ar-SA"/>
        </w:rPr>
        <w:t xml:space="preserve">представить алгоритм взаимодействия с организациями, осуществляющими управление многоквартирными домами, по урегулированию вопросов о создании и содержании мест (площадок) накопления твердых коммунальных отходов на земельных участках, находящихся в муниципальной собственности; ускорить согласование мест (площадок) накопления твердых коммунальных отходов, включая крупногабаритный мусор (отсеков для КГМ) в отношении многоквартирных домов, оборудованных мусоропроводами и завершить до конца текущего года работу по созданию мест (площадок) накопления твердых коммунальных отходов на территории города Костромы; завершить работу по актуализации сведений реестра мест (площадок) накопления твердых коммунальных отходов, расположенных на территории города Костромы, размещенного на официальном сайте Администрации города Костромы, установить </w:t>
      </w:r>
      <w:r w:rsidRPr="006D4901">
        <w:rPr>
          <w:rFonts w:ascii="Times New Roman" w:eastAsia="Times New Roman" w:hAnsi="Times New Roman"/>
          <w:sz w:val="26"/>
          <w:szCs w:val="26"/>
          <w:lang w:eastAsia="ar-SA"/>
        </w:rPr>
        <w:lastRenderedPageBreak/>
        <w:t>и представить в Думу города Костромы, организациям, осуществляющим управление многоквартирными домами, а</w:t>
      </w:r>
      <w:r>
        <w:rPr>
          <w:rFonts w:ascii="Times New Roman" w:eastAsia="Times New Roman" w:hAnsi="Times New Roman"/>
          <w:sz w:val="26"/>
          <w:szCs w:val="26"/>
          <w:lang w:eastAsia="ar-SA"/>
        </w:rPr>
        <w:t>лгоритм действий, обеспечивающий</w:t>
      </w:r>
      <w:r w:rsidRPr="006D4901">
        <w:rPr>
          <w:rFonts w:ascii="Times New Roman" w:eastAsia="Times New Roman" w:hAnsi="Times New Roman"/>
          <w:sz w:val="26"/>
          <w:szCs w:val="26"/>
          <w:lang w:eastAsia="ar-SA"/>
        </w:rPr>
        <w:t xml:space="preserve"> поддержание данных в реестре в актуальном состоянии.</w:t>
      </w:r>
    </w:p>
    <w:p w:rsidR="00B97C56" w:rsidRPr="00B97C56" w:rsidRDefault="00B97C56" w:rsidP="007C4A12">
      <w:pPr>
        <w:spacing w:after="0" w:line="240" w:lineRule="auto"/>
        <w:jc w:val="both"/>
        <w:rPr>
          <w:rFonts w:ascii="Times New Roman" w:eastAsia="Times New Roman" w:hAnsi="Times New Roman"/>
          <w:sz w:val="26"/>
          <w:szCs w:val="26"/>
          <w:lang w:eastAsia="ar-SA"/>
        </w:rPr>
      </w:pPr>
    </w:p>
    <w:p w:rsidR="008A68B3" w:rsidRDefault="008A68B3" w:rsidP="00390CC0">
      <w:pPr>
        <w:spacing w:after="0" w:line="240" w:lineRule="auto"/>
        <w:jc w:val="center"/>
        <w:outlineLvl w:val="0"/>
        <w:rPr>
          <w:rFonts w:ascii="Times New Roman" w:hAnsi="Times New Roman"/>
          <w:b/>
          <w:sz w:val="26"/>
          <w:szCs w:val="26"/>
        </w:rPr>
      </w:pPr>
      <w:r w:rsidRPr="008B502D">
        <w:rPr>
          <w:rFonts w:ascii="Times New Roman" w:hAnsi="Times New Roman"/>
          <w:b/>
          <w:sz w:val="26"/>
          <w:szCs w:val="26"/>
        </w:rPr>
        <w:t>Взаимодействие с общественностью</w:t>
      </w:r>
    </w:p>
    <w:p w:rsidR="008E4B2A" w:rsidRPr="00CE607B" w:rsidRDefault="008E4B2A" w:rsidP="00390CC0">
      <w:pPr>
        <w:spacing w:after="0" w:line="240" w:lineRule="auto"/>
        <w:ind w:firstLine="709"/>
        <w:jc w:val="both"/>
        <w:rPr>
          <w:rFonts w:ascii="Times New Roman" w:eastAsia="Times New Roman" w:hAnsi="Times New Roman"/>
          <w:b/>
          <w:bCs/>
          <w:sz w:val="26"/>
          <w:szCs w:val="26"/>
        </w:rPr>
      </w:pPr>
      <w:r w:rsidRPr="00034A94">
        <w:rPr>
          <w:rFonts w:ascii="Times New Roman" w:eastAsia="Times New Roman" w:hAnsi="Times New Roman"/>
          <w:b/>
          <w:bCs/>
          <w:sz w:val="26"/>
          <w:szCs w:val="26"/>
        </w:rPr>
        <w:t xml:space="preserve">Совет по предпринимательству при Главе города Костромы в отчетном периоде собирался на </w:t>
      </w:r>
      <w:r>
        <w:rPr>
          <w:rFonts w:ascii="Times New Roman" w:eastAsia="Times New Roman" w:hAnsi="Times New Roman"/>
          <w:b/>
          <w:bCs/>
          <w:sz w:val="26"/>
          <w:szCs w:val="26"/>
        </w:rPr>
        <w:t>6</w:t>
      </w:r>
      <w:r w:rsidR="00CE607B">
        <w:rPr>
          <w:rFonts w:ascii="Times New Roman" w:eastAsia="Times New Roman" w:hAnsi="Times New Roman"/>
          <w:b/>
          <w:bCs/>
          <w:sz w:val="26"/>
          <w:szCs w:val="26"/>
        </w:rPr>
        <w:t xml:space="preserve"> заседаниях.</w:t>
      </w:r>
    </w:p>
    <w:p w:rsidR="005E1A48" w:rsidRDefault="005E1A48" w:rsidP="005E1A48">
      <w:pPr>
        <w:spacing w:after="0" w:line="240" w:lineRule="auto"/>
        <w:ind w:firstLine="709"/>
        <w:jc w:val="both"/>
        <w:rPr>
          <w:rFonts w:ascii="Times New Roman" w:eastAsia="Times New Roman" w:hAnsi="Times New Roman"/>
          <w:bCs/>
          <w:sz w:val="26"/>
          <w:szCs w:val="26"/>
        </w:rPr>
      </w:pPr>
      <w:r w:rsidRPr="00ED45E7">
        <w:rPr>
          <w:rFonts w:ascii="Times New Roman" w:eastAsia="Times New Roman" w:hAnsi="Times New Roman"/>
          <w:bCs/>
          <w:sz w:val="26"/>
          <w:szCs w:val="26"/>
        </w:rPr>
        <w:t xml:space="preserve">В рамках деятельности Совета </w:t>
      </w:r>
      <w:r>
        <w:rPr>
          <w:rFonts w:ascii="Times New Roman" w:eastAsia="Times New Roman" w:hAnsi="Times New Roman"/>
          <w:bCs/>
          <w:sz w:val="26"/>
          <w:szCs w:val="26"/>
        </w:rPr>
        <w:t xml:space="preserve">неоднократно рассматривался </w:t>
      </w:r>
      <w:r w:rsidRPr="00ED45E7">
        <w:rPr>
          <w:rFonts w:ascii="Times New Roman" w:eastAsia="Times New Roman" w:hAnsi="Times New Roman"/>
          <w:bCs/>
          <w:sz w:val="26"/>
          <w:szCs w:val="26"/>
        </w:rPr>
        <w:t>вопрос</w:t>
      </w:r>
      <w:r>
        <w:rPr>
          <w:rFonts w:ascii="Times New Roman" w:eastAsia="Times New Roman" w:hAnsi="Times New Roman"/>
          <w:bCs/>
          <w:sz w:val="26"/>
          <w:szCs w:val="26"/>
        </w:rPr>
        <w:t xml:space="preserve"> о</w:t>
      </w:r>
      <w:r w:rsidRPr="003B3154">
        <w:rPr>
          <w:rFonts w:ascii="Times New Roman" w:eastAsia="Times New Roman" w:hAnsi="Times New Roman"/>
          <w:bCs/>
          <w:sz w:val="26"/>
          <w:szCs w:val="26"/>
        </w:rPr>
        <w:t xml:space="preserve"> проблемах </w:t>
      </w:r>
      <w:proofErr w:type="spellStart"/>
      <w:r w:rsidRPr="003B3154">
        <w:rPr>
          <w:rFonts w:ascii="Times New Roman" w:eastAsia="Times New Roman" w:hAnsi="Times New Roman"/>
          <w:bCs/>
          <w:sz w:val="26"/>
          <w:szCs w:val="26"/>
        </w:rPr>
        <w:t>правоприменения</w:t>
      </w:r>
      <w:proofErr w:type="spellEnd"/>
      <w:r w:rsidRPr="003B3154">
        <w:rPr>
          <w:rFonts w:ascii="Times New Roman" w:eastAsia="Times New Roman" w:hAnsi="Times New Roman"/>
          <w:bCs/>
          <w:sz w:val="26"/>
          <w:szCs w:val="26"/>
        </w:rPr>
        <w:t xml:space="preserve"> Правил предоставления органами местного самоуправления города Костромы права на размещение нестационарных торговых объектов на территории города, утвержденных решением Думы города Костромы от 24 апреля 2015 года № 76</w:t>
      </w:r>
      <w:r w:rsidRPr="00ED45E7">
        <w:rPr>
          <w:rFonts w:ascii="Times New Roman" w:eastAsia="Times New Roman" w:hAnsi="Times New Roman"/>
          <w:bCs/>
          <w:sz w:val="26"/>
          <w:szCs w:val="26"/>
        </w:rPr>
        <w:t xml:space="preserve">. </w:t>
      </w:r>
      <w:r w:rsidRPr="00DE6D80">
        <w:rPr>
          <w:rFonts w:ascii="Times New Roman" w:eastAsia="Times New Roman" w:hAnsi="Times New Roman"/>
          <w:bCs/>
          <w:sz w:val="26"/>
          <w:szCs w:val="26"/>
        </w:rPr>
        <w:t>На основании рекомендаций</w:t>
      </w:r>
      <w:r>
        <w:rPr>
          <w:rFonts w:ascii="Times New Roman" w:eastAsia="Times New Roman" w:hAnsi="Times New Roman"/>
          <w:bCs/>
          <w:sz w:val="26"/>
          <w:szCs w:val="26"/>
        </w:rPr>
        <w:t xml:space="preserve"> членов Совета</w:t>
      </w:r>
      <w:r w:rsidRPr="00DE6D80">
        <w:rPr>
          <w:rFonts w:ascii="Times New Roman" w:eastAsia="Times New Roman" w:hAnsi="Times New Roman"/>
          <w:bCs/>
          <w:sz w:val="26"/>
          <w:szCs w:val="26"/>
        </w:rPr>
        <w:t xml:space="preserve">, </w:t>
      </w:r>
      <w:r>
        <w:rPr>
          <w:rFonts w:ascii="Times New Roman" w:eastAsia="Times New Roman" w:hAnsi="Times New Roman"/>
          <w:bCs/>
          <w:sz w:val="26"/>
          <w:szCs w:val="26"/>
        </w:rPr>
        <w:t>Администрацией города Костромы неоднократно проводились рабочие совещания и семинары</w:t>
      </w:r>
      <w:r w:rsidRPr="00D90EFF">
        <w:rPr>
          <w:rFonts w:ascii="Times New Roman" w:eastAsia="Times New Roman" w:hAnsi="Times New Roman"/>
          <w:bCs/>
          <w:sz w:val="26"/>
          <w:szCs w:val="26"/>
        </w:rPr>
        <w:t xml:space="preserve"> по вопросам нестационарной торговли, в том числе по вопросу перехода с договора аренды земельного участка на договор о размещении нестационарного торгового объекта</w:t>
      </w:r>
      <w:r>
        <w:rPr>
          <w:rFonts w:ascii="Times New Roman" w:eastAsia="Times New Roman" w:hAnsi="Times New Roman"/>
          <w:bCs/>
          <w:sz w:val="26"/>
          <w:szCs w:val="26"/>
        </w:rPr>
        <w:t>. Данный вопрос находится на контроле Совета и будет рассмотрен в 2020 году.</w:t>
      </w:r>
    </w:p>
    <w:p w:rsidR="005E1A48" w:rsidRDefault="005E1A48" w:rsidP="005E1A48">
      <w:pPr>
        <w:spacing w:after="0" w:line="240" w:lineRule="auto"/>
        <w:ind w:firstLine="709"/>
        <w:jc w:val="both"/>
        <w:rPr>
          <w:rFonts w:ascii="Times New Roman" w:eastAsia="Times New Roman" w:hAnsi="Times New Roman"/>
          <w:bCs/>
          <w:sz w:val="26"/>
          <w:szCs w:val="26"/>
        </w:rPr>
      </w:pPr>
      <w:r w:rsidRPr="004E46CA">
        <w:rPr>
          <w:rFonts w:ascii="Times New Roman" w:eastAsia="Times New Roman" w:hAnsi="Times New Roman"/>
          <w:bCs/>
          <w:sz w:val="26"/>
          <w:szCs w:val="26"/>
        </w:rPr>
        <w:t xml:space="preserve">В целях стимулирования деятельности и поощрения лучших субъектов малого и среднего предпринимательства города Костромы, вносящих вклад в социально-экономическое развитие города, </w:t>
      </w:r>
      <w:r>
        <w:rPr>
          <w:rFonts w:ascii="Times New Roman" w:eastAsia="Times New Roman" w:hAnsi="Times New Roman"/>
          <w:bCs/>
          <w:sz w:val="26"/>
          <w:szCs w:val="26"/>
        </w:rPr>
        <w:t xml:space="preserve">членами Совета внесено предложение о </w:t>
      </w:r>
      <w:r w:rsidRPr="004E46CA">
        <w:rPr>
          <w:rFonts w:ascii="Times New Roman" w:eastAsia="Times New Roman" w:hAnsi="Times New Roman"/>
          <w:bCs/>
          <w:sz w:val="26"/>
          <w:szCs w:val="26"/>
        </w:rPr>
        <w:t>награждени</w:t>
      </w:r>
      <w:r>
        <w:rPr>
          <w:rFonts w:ascii="Times New Roman" w:eastAsia="Times New Roman" w:hAnsi="Times New Roman"/>
          <w:bCs/>
          <w:sz w:val="26"/>
          <w:szCs w:val="26"/>
        </w:rPr>
        <w:t>и</w:t>
      </w:r>
      <w:r w:rsidRPr="004E46CA">
        <w:rPr>
          <w:rFonts w:ascii="Times New Roman" w:eastAsia="Times New Roman" w:hAnsi="Times New Roman"/>
          <w:bCs/>
          <w:sz w:val="26"/>
          <w:szCs w:val="26"/>
        </w:rPr>
        <w:t xml:space="preserve"> субъектов малого и среднего предпринимательства города Костромы благодарственными письмами Главы города Костромы</w:t>
      </w:r>
      <w:r>
        <w:rPr>
          <w:rFonts w:ascii="Times New Roman" w:eastAsia="Times New Roman" w:hAnsi="Times New Roman"/>
          <w:bCs/>
          <w:sz w:val="26"/>
          <w:szCs w:val="26"/>
        </w:rPr>
        <w:t>.</w:t>
      </w:r>
    </w:p>
    <w:p w:rsidR="005E1A48" w:rsidRDefault="005E1A48" w:rsidP="005E1A48">
      <w:pPr>
        <w:spacing w:after="0" w:line="240" w:lineRule="auto"/>
        <w:ind w:firstLine="709"/>
        <w:jc w:val="both"/>
        <w:rPr>
          <w:rFonts w:ascii="Times New Roman" w:eastAsia="Times New Roman" w:hAnsi="Times New Roman"/>
          <w:sz w:val="26"/>
          <w:szCs w:val="26"/>
          <w:lang w:eastAsia="ar-SA"/>
        </w:rPr>
      </w:pPr>
      <w:r w:rsidRPr="001B5B33">
        <w:rPr>
          <w:rFonts w:ascii="Times New Roman" w:eastAsia="Times New Roman" w:hAnsi="Times New Roman"/>
          <w:sz w:val="26"/>
          <w:szCs w:val="26"/>
          <w:lang w:eastAsia="ar-SA"/>
        </w:rPr>
        <w:t xml:space="preserve">В соответствии с Федеральным законом от 22 июля 2008 года № 159 - ФЗ </w:t>
      </w:r>
      <w:r w:rsidR="00842E1A">
        <w:rPr>
          <w:rFonts w:ascii="Times New Roman" w:eastAsia="Times New Roman" w:hAnsi="Times New Roman"/>
          <w:sz w:val="26"/>
          <w:szCs w:val="26"/>
          <w:lang w:eastAsia="ar-SA"/>
        </w:rPr>
        <w:t>"</w:t>
      </w:r>
      <w:r w:rsidRPr="001B5B33">
        <w:rPr>
          <w:rFonts w:ascii="Times New Roman" w:eastAsia="Times New Roman" w:hAnsi="Times New Roman"/>
          <w:sz w:val="26"/>
          <w:szCs w:val="26"/>
          <w:lang w:eastAsia="ar-SA"/>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в отдельные законодательные акты Российской Федерации</w:t>
      </w:r>
      <w:r w:rsidR="00842E1A">
        <w:rPr>
          <w:rFonts w:ascii="Times New Roman" w:eastAsia="Times New Roman" w:hAnsi="Times New Roman"/>
          <w:sz w:val="26"/>
          <w:szCs w:val="26"/>
          <w:lang w:eastAsia="ar-SA"/>
        </w:rPr>
        <w:t>"</w:t>
      </w:r>
      <w:r w:rsidRPr="001B5B33">
        <w:rPr>
          <w:rFonts w:ascii="Times New Roman" w:eastAsia="Times New Roman" w:hAnsi="Times New Roman"/>
          <w:sz w:val="26"/>
          <w:szCs w:val="26"/>
          <w:lang w:eastAsia="ar-SA"/>
        </w:rPr>
        <w:t xml:space="preserve"> неоднократно рассматривался вопрос о внесении изменений в Прогнозный план приватизации муниципального имущества города Костромы в части включения в него муниципального имущества, арендуемого субъектом малого и среднего предпринимательства.</w:t>
      </w:r>
    </w:p>
    <w:p w:rsidR="005E1A48" w:rsidRDefault="005E1A48" w:rsidP="005E1A48">
      <w:pPr>
        <w:spacing w:after="0" w:line="240" w:lineRule="auto"/>
        <w:ind w:firstLine="709"/>
        <w:jc w:val="both"/>
        <w:rPr>
          <w:rFonts w:ascii="Times New Roman" w:eastAsia="Times New Roman" w:hAnsi="Times New Roman"/>
          <w:sz w:val="26"/>
          <w:szCs w:val="26"/>
          <w:lang w:eastAsia="ar-SA"/>
        </w:rPr>
      </w:pPr>
      <w:r>
        <w:rPr>
          <w:rFonts w:ascii="Times New Roman" w:eastAsia="Arial" w:hAnsi="Times New Roman" w:cs="Arial"/>
          <w:sz w:val="26"/>
          <w:szCs w:val="26"/>
          <w:lang w:eastAsia="ar-SA"/>
        </w:rPr>
        <w:t xml:space="preserve">В целях решения </w:t>
      </w:r>
      <w:r w:rsidRPr="00E261EC">
        <w:rPr>
          <w:rFonts w:ascii="Times New Roman" w:eastAsia="Arial" w:hAnsi="Times New Roman" w:cs="Arial"/>
          <w:sz w:val="26"/>
          <w:szCs w:val="26"/>
          <w:lang w:eastAsia="ar-SA"/>
        </w:rPr>
        <w:t>вопрос</w:t>
      </w:r>
      <w:r>
        <w:rPr>
          <w:rFonts w:ascii="Times New Roman" w:eastAsia="Arial" w:hAnsi="Times New Roman" w:cs="Arial"/>
          <w:sz w:val="26"/>
          <w:szCs w:val="26"/>
          <w:lang w:eastAsia="ar-SA"/>
        </w:rPr>
        <w:t>ов</w:t>
      </w:r>
      <w:r w:rsidRPr="00E261EC">
        <w:rPr>
          <w:rFonts w:ascii="Times New Roman" w:eastAsia="Arial" w:hAnsi="Times New Roman" w:cs="Arial"/>
          <w:sz w:val="26"/>
          <w:szCs w:val="26"/>
          <w:lang w:eastAsia="ar-SA"/>
        </w:rPr>
        <w:t>, затрагивающи</w:t>
      </w:r>
      <w:r>
        <w:rPr>
          <w:rFonts w:ascii="Times New Roman" w:eastAsia="Arial" w:hAnsi="Times New Roman" w:cs="Arial"/>
          <w:sz w:val="26"/>
          <w:szCs w:val="26"/>
          <w:lang w:eastAsia="ar-SA"/>
        </w:rPr>
        <w:t>х</w:t>
      </w:r>
      <w:r w:rsidRPr="00E261EC">
        <w:rPr>
          <w:rFonts w:ascii="Times New Roman" w:eastAsia="Arial" w:hAnsi="Times New Roman" w:cs="Arial"/>
          <w:sz w:val="26"/>
          <w:szCs w:val="26"/>
          <w:lang w:eastAsia="ar-SA"/>
        </w:rPr>
        <w:t xml:space="preserve"> интересы малого и среднего предпринимательства</w:t>
      </w:r>
      <w:r>
        <w:rPr>
          <w:rFonts w:ascii="Times New Roman" w:eastAsia="Arial" w:hAnsi="Times New Roman" w:cs="Arial"/>
          <w:sz w:val="26"/>
          <w:szCs w:val="26"/>
          <w:lang w:eastAsia="ar-SA"/>
        </w:rPr>
        <w:t>,</w:t>
      </w:r>
      <w:r w:rsidRPr="00E261EC">
        <w:t xml:space="preserve"> </w:t>
      </w:r>
      <w:r w:rsidRPr="00E261EC">
        <w:rPr>
          <w:rFonts w:ascii="Times New Roman" w:eastAsia="Arial" w:hAnsi="Times New Roman" w:cs="Arial"/>
          <w:sz w:val="26"/>
          <w:szCs w:val="26"/>
          <w:lang w:eastAsia="ar-SA"/>
        </w:rPr>
        <w:t>осуществляющих свою деятельность на территории города Костромы</w:t>
      </w:r>
      <w:r>
        <w:rPr>
          <w:rFonts w:ascii="Times New Roman" w:eastAsia="Arial" w:hAnsi="Times New Roman" w:cs="Arial"/>
          <w:sz w:val="26"/>
          <w:szCs w:val="26"/>
          <w:lang w:eastAsia="ar-SA"/>
        </w:rPr>
        <w:t>,</w:t>
      </w:r>
      <w:r w:rsidRPr="00E261EC">
        <w:rPr>
          <w:rFonts w:ascii="Times New Roman" w:eastAsia="Arial" w:hAnsi="Times New Roman" w:cs="Arial"/>
          <w:sz w:val="26"/>
          <w:szCs w:val="26"/>
          <w:lang w:eastAsia="ar-SA"/>
        </w:rPr>
        <w:t xml:space="preserve"> </w:t>
      </w:r>
      <w:r>
        <w:rPr>
          <w:rFonts w:ascii="Times New Roman" w:eastAsia="Arial" w:hAnsi="Times New Roman" w:cs="Arial"/>
          <w:sz w:val="26"/>
          <w:szCs w:val="26"/>
          <w:lang w:eastAsia="ar-SA"/>
        </w:rPr>
        <w:t>в текущей работе Совет осуществлял взаимодействие с:</w:t>
      </w:r>
    </w:p>
    <w:p w:rsidR="005E1A48" w:rsidRDefault="005E1A48" w:rsidP="005E1A48">
      <w:pPr>
        <w:spacing w:after="0" w:line="240" w:lineRule="auto"/>
        <w:ind w:firstLine="709"/>
        <w:jc w:val="both"/>
        <w:rPr>
          <w:rFonts w:ascii="Times New Roman" w:eastAsia="Times New Roman" w:hAnsi="Times New Roman"/>
          <w:sz w:val="26"/>
          <w:szCs w:val="26"/>
          <w:lang w:eastAsia="ar-SA"/>
        </w:rPr>
      </w:pPr>
      <w:r w:rsidRPr="00D63DAE">
        <w:rPr>
          <w:rFonts w:ascii="Times New Roman" w:eastAsia="Times New Roman" w:hAnsi="Times New Roman"/>
          <w:sz w:val="26"/>
          <w:szCs w:val="26"/>
          <w:lang w:eastAsia="ar-SA"/>
        </w:rPr>
        <w:t xml:space="preserve">Государственной инспекции труда в Костромской области </w:t>
      </w:r>
      <w:r>
        <w:rPr>
          <w:rFonts w:ascii="Times New Roman" w:eastAsia="Times New Roman" w:hAnsi="Times New Roman"/>
          <w:sz w:val="26"/>
          <w:szCs w:val="26"/>
          <w:lang w:eastAsia="ar-SA"/>
        </w:rPr>
        <w:t>по вопросу</w:t>
      </w:r>
      <w:r w:rsidRPr="00617D9D">
        <w:rPr>
          <w:rFonts w:ascii="Times New Roman" w:eastAsia="Times New Roman" w:hAnsi="Times New Roman"/>
          <w:sz w:val="26"/>
          <w:szCs w:val="26"/>
          <w:lang w:eastAsia="ar-SA"/>
        </w:rPr>
        <w:t xml:space="preserve"> о соблюдении субъектами малого и среднего предпринимательства трудового законодательства, в том числе об основных нарушениях трудового законодательства и нормативных правовых актов, содержащих нормы трудового права, о причинах нарушений трудового законодательства, о привлечении к ответственности работодателей за нарушения трудового законодательства, о мероприятиях по профилактике нарушений трудового законодательства</w:t>
      </w:r>
      <w:r>
        <w:rPr>
          <w:rFonts w:ascii="Times New Roman" w:eastAsia="Times New Roman" w:hAnsi="Times New Roman"/>
          <w:sz w:val="26"/>
          <w:szCs w:val="26"/>
          <w:lang w:eastAsia="ar-SA"/>
        </w:rPr>
        <w:t xml:space="preserve">; </w:t>
      </w:r>
    </w:p>
    <w:p w:rsidR="005E1A48" w:rsidRDefault="005E1A48" w:rsidP="005E1A48">
      <w:pPr>
        <w:spacing w:after="0" w:line="240" w:lineRule="auto"/>
        <w:ind w:firstLine="709"/>
        <w:jc w:val="both"/>
        <w:rPr>
          <w:rFonts w:ascii="Times New Roman" w:eastAsia="Times New Roman" w:hAnsi="Times New Roman"/>
          <w:sz w:val="26"/>
          <w:szCs w:val="26"/>
          <w:lang w:eastAsia="ar-SA"/>
        </w:rPr>
      </w:pPr>
      <w:r w:rsidRPr="00D63DAE">
        <w:rPr>
          <w:rFonts w:ascii="Times New Roman" w:eastAsia="Times New Roman" w:hAnsi="Times New Roman"/>
          <w:sz w:val="26"/>
          <w:szCs w:val="26"/>
          <w:lang w:eastAsia="ar-SA"/>
        </w:rPr>
        <w:t>Инспекци</w:t>
      </w:r>
      <w:r>
        <w:rPr>
          <w:rFonts w:ascii="Times New Roman" w:eastAsia="Times New Roman" w:hAnsi="Times New Roman"/>
          <w:sz w:val="26"/>
          <w:szCs w:val="26"/>
          <w:lang w:eastAsia="ar-SA"/>
        </w:rPr>
        <w:t>ей</w:t>
      </w:r>
      <w:r w:rsidRPr="00D63DAE">
        <w:rPr>
          <w:rFonts w:ascii="Times New Roman" w:eastAsia="Times New Roman" w:hAnsi="Times New Roman"/>
          <w:sz w:val="26"/>
          <w:szCs w:val="26"/>
          <w:lang w:eastAsia="ar-SA"/>
        </w:rPr>
        <w:t xml:space="preserve"> Федеральной налоговой службы по городу Костроме</w:t>
      </w:r>
      <w:r>
        <w:rPr>
          <w:rFonts w:ascii="Times New Roman" w:eastAsia="Times New Roman" w:hAnsi="Times New Roman"/>
          <w:sz w:val="26"/>
          <w:szCs w:val="26"/>
          <w:lang w:eastAsia="ar-SA"/>
        </w:rPr>
        <w:t xml:space="preserve"> по вопросу </w:t>
      </w:r>
      <w:r w:rsidRPr="00D63DAE">
        <w:rPr>
          <w:rFonts w:ascii="Times New Roman" w:eastAsia="Times New Roman" w:hAnsi="Times New Roman"/>
          <w:sz w:val="26"/>
          <w:szCs w:val="26"/>
          <w:lang w:eastAsia="ar-SA"/>
        </w:rPr>
        <w:t>о правовых основаниях для решений налоговых органов о приостановлении операций по текущим счетам за налоговую недоимку и другие нарушения, связанные с деятельностью индивидуальных предпринимателей, снятии блокировки счета, о сроках отмены уполномоченным должностным лицом налогового органа решения об аресте имущества</w:t>
      </w:r>
      <w:r>
        <w:rPr>
          <w:rFonts w:ascii="Times New Roman" w:eastAsia="Times New Roman" w:hAnsi="Times New Roman"/>
          <w:sz w:val="26"/>
          <w:szCs w:val="26"/>
          <w:lang w:eastAsia="ar-SA"/>
        </w:rPr>
        <w:t>;</w:t>
      </w:r>
    </w:p>
    <w:p w:rsidR="005E1A48" w:rsidRPr="00ED45E7" w:rsidRDefault="005E1A48" w:rsidP="005E1A48">
      <w:pPr>
        <w:spacing w:after="0" w:line="240" w:lineRule="auto"/>
        <w:ind w:firstLine="709"/>
        <w:jc w:val="both"/>
        <w:rPr>
          <w:rFonts w:ascii="Times New Roman" w:eastAsia="Times New Roman" w:hAnsi="Times New Roman"/>
          <w:sz w:val="26"/>
          <w:szCs w:val="26"/>
          <w:lang w:eastAsia="ar-SA"/>
        </w:rPr>
      </w:pPr>
      <w:r w:rsidRPr="006A3807">
        <w:rPr>
          <w:rFonts w:ascii="Times New Roman" w:eastAsia="Times New Roman" w:hAnsi="Times New Roman"/>
          <w:sz w:val="26"/>
          <w:szCs w:val="26"/>
          <w:lang w:eastAsia="ru-RU"/>
        </w:rPr>
        <w:lastRenderedPageBreak/>
        <w:t>Управлени</w:t>
      </w:r>
      <w:r>
        <w:rPr>
          <w:rFonts w:ascii="Times New Roman" w:eastAsia="Times New Roman" w:hAnsi="Times New Roman"/>
          <w:sz w:val="26"/>
          <w:szCs w:val="26"/>
          <w:lang w:eastAsia="ru-RU"/>
        </w:rPr>
        <w:t>ем</w:t>
      </w:r>
      <w:r w:rsidRPr="006A3807">
        <w:rPr>
          <w:rFonts w:ascii="Times New Roman" w:eastAsia="Times New Roman" w:hAnsi="Times New Roman"/>
          <w:sz w:val="26"/>
          <w:szCs w:val="26"/>
          <w:lang w:eastAsia="ru-RU"/>
        </w:rPr>
        <w:t xml:space="preserve"> Федеральной службы судебных приставов по Костромской области</w:t>
      </w:r>
      <w:r>
        <w:rPr>
          <w:rFonts w:ascii="Times New Roman" w:eastAsia="Times New Roman" w:hAnsi="Times New Roman"/>
          <w:sz w:val="26"/>
          <w:szCs w:val="26"/>
          <w:lang w:eastAsia="ru-RU"/>
        </w:rPr>
        <w:t xml:space="preserve"> по вопросу </w:t>
      </w:r>
      <w:r w:rsidRPr="00E261EC">
        <w:rPr>
          <w:rFonts w:ascii="Times New Roman" w:eastAsia="Times New Roman" w:hAnsi="Times New Roman"/>
          <w:sz w:val="26"/>
          <w:szCs w:val="26"/>
          <w:lang w:eastAsia="ru-RU"/>
        </w:rPr>
        <w:t>о соблюдении законодательства при принудительном исполнении службой судебных приставов исполнительных документов о взыскании налогов, сборов, штрафов и страховых взносов с юридических лиц и индивидуальных предпринимателе</w:t>
      </w:r>
      <w:r>
        <w:rPr>
          <w:rFonts w:ascii="Times New Roman" w:eastAsia="Times New Roman" w:hAnsi="Times New Roman"/>
          <w:sz w:val="26"/>
          <w:szCs w:val="26"/>
          <w:lang w:eastAsia="ru-RU"/>
        </w:rPr>
        <w:t>.</w:t>
      </w:r>
    </w:p>
    <w:p w:rsidR="00DD6483" w:rsidRPr="00390CC0" w:rsidRDefault="00DD6483" w:rsidP="005E1A48">
      <w:pPr>
        <w:widowControl w:val="0"/>
        <w:suppressAutoHyphens/>
        <w:spacing w:after="0" w:line="240" w:lineRule="auto"/>
        <w:ind w:firstLine="709"/>
        <w:jc w:val="both"/>
        <w:rPr>
          <w:rFonts w:ascii="Times New Roman" w:eastAsia="Times New Roman" w:hAnsi="Times New Roman"/>
          <w:kern w:val="1"/>
          <w:sz w:val="26"/>
          <w:szCs w:val="26"/>
          <w:lang w:eastAsia="ar-SA"/>
        </w:rPr>
      </w:pPr>
    </w:p>
    <w:p w:rsidR="005E1A48" w:rsidRDefault="005E1A48" w:rsidP="005E1A48">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2019 году состоялось 4 заседания </w:t>
      </w:r>
      <w:r w:rsidRPr="005E1A48">
        <w:rPr>
          <w:rFonts w:ascii="Times New Roman" w:hAnsi="Times New Roman"/>
          <w:b/>
          <w:sz w:val="26"/>
          <w:szCs w:val="26"/>
        </w:rPr>
        <w:t>Координационного совета по делам ветеранов и инвалидов при Главе города Костромы</w:t>
      </w:r>
      <w:r w:rsidRPr="00243DDB">
        <w:rPr>
          <w:rFonts w:ascii="Times New Roman" w:hAnsi="Times New Roman"/>
          <w:sz w:val="26"/>
          <w:szCs w:val="26"/>
        </w:rPr>
        <w:t>.</w:t>
      </w:r>
      <w:r>
        <w:rPr>
          <w:rFonts w:ascii="Times New Roman" w:hAnsi="Times New Roman"/>
          <w:sz w:val="26"/>
          <w:szCs w:val="26"/>
        </w:rPr>
        <w:t xml:space="preserve"> Большая часть рассмотренных</w:t>
      </w:r>
      <w:r w:rsidRPr="005B436B">
        <w:rPr>
          <w:rFonts w:ascii="Times New Roman" w:hAnsi="Times New Roman"/>
          <w:sz w:val="26"/>
          <w:szCs w:val="26"/>
        </w:rPr>
        <w:t xml:space="preserve"> </w:t>
      </w:r>
      <w:r>
        <w:rPr>
          <w:rFonts w:ascii="Times New Roman" w:hAnsi="Times New Roman"/>
          <w:sz w:val="26"/>
          <w:szCs w:val="26"/>
        </w:rPr>
        <w:t xml:space="preserve">вопросов была посвящена работе городского пассажирского транспорта. Отзывы жителей города о работе транспорта были собраны Думой города Костромы и Администрацией города в ходе телефонных </w:t>
      </w:r>
      <w:r w:rsidR="00842E1A">
        <w:rPr>
          <w:rFonts w:ascii="Times New Roman" w:hAnsi="Times New Roman"/>
          <w:sz w:val="26"/>
          <w:szCs w:val="26"/>
        </w:rPr>
        <w:t>"</w:t>
      </w:r>
      <w:r>
        <w:rPr>
          <w:rFonts w:ascii="Times New Roman" w:hAnsi="Times New Roman"/>
          <w:sz w:val="26"/>
          <w:szCs w:val="26"/>
        </w:rPr>
        <w:t>горячих линий</w:t>
      </w:r>
      <w:r w:rsidR="00842E1A">
        <w:rPr>
          <w:rFonts w:ascii="Times New Roman" w:hAnsi="Times New Roman"/>
          <w:sz w:val="26"/>
          <w:szCs w:val="26"/>
        </w:rPr>
        <w:t>"</w:t>
      </w:r>
      <w:r>
        <w:rPr>
          <w:rFonts w:ascii="Times New Roman" w:hAnsi="Times New Roman"/>
          <w:sz w:val="26"/>
          <w:szCs w:val="26"/>
        </w:rPr>
        <w:t xml:space="preserve">. Управлением городского пассажирского транспорта выполнены проверки по всем поступившим жалобам, проведена работа с водителями о соблюдении правил посадки (высадки) пассажиров, организован дополнительный маршрут в Заволжском районе города </w:t>
      </w:r>
      <w:r w:rsidR="00842E1A">
        <w:rPr>
          <w:rFonts w:ascii="Times New Roman" w:hAnsi="Times New Roman"/>
          <w:sz w:val="26"/>
          <w:szCs w:val="26"/>
        </w:rPr>
        <w:t>"</w:t>
      </w:r>
      <w:r>
        <w:rPr>
          <w:rFonts w:ascii="Times New Roman" w:hAnsi="Times New Roman"/>
          <w:sz w:val="26"/>
          <w:szCs w:val="26"/>
        </w:rPr>
        <w:t>м-он Венеция – Полиграфкомбинат</w:t>
      </w:r>
      <w:r w:rsidR="00842E1A">
        <w:rPr>
          <w:rFonts w:ascii="Times New Roman" w:hAnsi="Times New Roman"/>
          <w:sz w:val="26"/>
          <w:szCs w:val="26"/>
        </w:rPr>
        <w:t>"</w:t>
      </w:r>
      <w:r>
        <w:rPr>
          <w:rFonts w:ascii="Times New Roman" w:hAnsi="Times New Roman"/>
          <w:sz w:val="26"/>
          <w:szCs w:val="26"/>
        </w:rPr>
        <w:t xml:space="preserve">, подвижной состав маршрутов 65, 66, 94 частично заменен на автобусы большей вместимости, в вечерние часы рекомендовано выводить на линию автобусы резервного состава. Разработаны рекомендации по упорядочению размещения в салонах объявлений, рекламы и т.п. Водители и кондукторы, демонстрирующие </w:t>
      </w:r>
      <w:r w:rsidRPr="00E318F2">
        <w:rPr>
          <w:rFonts w:ascii="Times New Roman" w:hAnsi="Times New Roman"/>
          <w:sz w:val="26"/>
          <w:szCs w:val="26"/>
        </w:rPr>
        <w:t>высокую культуру обслуживания пассажиров</w:t>
      </w:r>
      <w:r>
        <w:rPr>
          <w:rFonts w:ascii="Times New Roman" w:hAnsi="Times New Roman"/>
          <w:sz w:val="26"/>
          <w:szCs w:val="26"/>
        </w:rPr>
        <w:t xml:space="preserve">, поощрены на заседании Координационного совета </w:t>
      </w:r>
      <w:r w:rsidRPr="00E318F2">
        <w:rPr>
          <w:rFonts w:ascii="Times New Roman" w:hAnsi="Times New Roman"/>
          <w:sz w:val="26"/>
          <w:szCs w:val="26"/>
        </w:rPr>
        <w:t>Благодарностями Главы города Костромы</w:t>
      </w:r>
      <w:r>
        <w:rPr>
          <w:rFonts w:ascii="Times New Roman" w:hAnsi="Times New Roman"/>
          <w:sz w:val="26"/>
          <w:szCs w:val="26"/>
        </w:rPr>
        <w:t>.</w:t>
      </w:r>
    </w:p>
    <w:p w:rsidR="005E1A48" w:rsidRDefault="005E1A48" w:rsidP="005E1A48">
      <w:pPr>
        <w:spacing w:after="0" w:line="240" w:lineRule="auto"/>
        <w:ind w:firstLine="709"/>
        <w:jc w:val="both"/>
        <w:rPr>
          <w:rFonts w:ascii="Times New Roman" w:hAnsi="Times New Roman"/>
          <w:sz w:val="26"/>
          <w:szCs w:val="26"/>
        </w:rPr>
      </w:pPr>
      <w:r>
        <w:rPr>
          <w:rFonts w:ascii="Times New Roman" w:hAnsi="Times New Roman"/>
          <w:sz w:val="26"/>
          <w:szCs w:val="26"/>
        </w:rPr>
        <w:t xml:space="preserve">Возобновлена работа </w:t>
      </w:r>
      <w:r w:rsidR="00842E1A">
        <w:rPr>
          <w:rFonts w:ascii="Times New Roman" w:hAnsi="Times New Roman"/>
          <w:sz w:val="26"/>
          <w:szCs w:val="26"/>
        </w:rPr>
        <w:t>"</w:t>
      </w:r>
      <w:r>
        <w:rPr>
          <w:rFonts w:ascii="Times New Roman" w:hAnsi="Times New Roman"/>
          <w:sz w:val="26"/>
          <w:szCs w:val="26"/>
        </w:rPr>
        <w:t>социального такси</w:t>
      </w:r>
      <w:r w:rsidR="00842E1A">
        <w:rPr>
          <w:rFonts w:ascii="Times New Roman" w:hAnsi="Times New Roman"/>
          <w:sz w:val="26"/>
          <w:szCs w:val="26"/>
        </w:rPr>
        <w:t>"</w:t>
      </w:r>
      <w:r>
        <w:rPr>
          <w:rFonts w:ascii="Times New Roman" w:hAnsi="Times New Roman"/>
          <w:sz w:val="26"/>
          <w:szCs w:val="26"/>
        </w:rPr>
        <w:t>. Механизм его предоставления совершенствуется в течение года с учетом пожеланий членов Координационного совета. В 2020 году вступают в силу изменения, позволяющие производить оплату части стоимости услуги без посещения органов социальной защиты населения, также стоимость услуги будет снижена и составит 50 рублей за одну поездку.</w:t>
      </w:r>
    </w:p>
    <w:p w:rsidR="005E1A48" w:rsidRDefault="005E1A48" w:rsidP="005E1A48">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целях создания транспортной доступности для пенсионеров </w:t>
      </w:r>
      <w:r w:rsidR="00842E1A">
        <w:rPr>
          <w:rFonts w:ascii="Times New Roman" w:hAnsi="Times New Roman"/>
          <w:sz w:val="26"/>
          <w:szCs w:val="26"/>
        </w:rPr>
        <w:t>"</w:t>
      </w:r>
      <w:r>
        <w:rPr>
          <w:rFonts w:ascii="Times New Roman" w:hAnsi="Times New Roman"/>
          <w:sz w:val="26"/>
          <w:szCs w:val="26"/>
        </w:rPr>
        <w:t xml:space="preserve">Социального Центра обеспечения населения </w:t>
      </w:r>
      <w:r w:rsidR="00842E1A">
        <w:rPr>
          <w:rFonts w:ascii="Times New Roman" w:hAnsi="Times New Roman"/>
          <w:sz w:val="26"/>
          <w:szCs w:val="26"/>
        </w:rPr>
        <w:t>"</w:t>
      </w:r>
      <w:r>
        <w:rPr>
          <w:rFonts w:ascii="Times New Roman" w:hAnsi="Times New Roman"/>
          <w:sz w:val="26"/>
          <w:szCs w:val="26"/>
        </w:rPr>
        <w:t>Океан</w:t>
      </w:r>
      <w:r w:rsidR="00842E1A">
        <w:rPr>
          <w:rFonts w:ascii="Times New Roman" w:hAnsi="Times New Roman"/>
          <w:sz w:val="26"/>
          <w:szCs w:val="26"/>
        </w:rPr>
        <w:t>"</w:t>
      </w:r>
      <w:r>
        <w:rPr>
          <w:rFonts w:ascii="Times New Roman" w:hAnsi="Times New Roman"/>
          <w:sz w:val="26"/>
          <w:szCs w:val="26"/>
        </w:rPr>
        <w:t xml:space="preserve"> городской транспортной комиссией согласовано введение муниципального маршрута </w:t>
      </w:r>
      <w:r w:rsidR="00842E1A">
        <w:rPr>
          <w:rFonts w:ascii="Times New Roman" w:hAnsi="Times New Roman"/>
          <w:sz w:val="26"/>
          <w:szCs w:val="26"/>
        </w:rPr>
        <w:t>"</w:t>
      </w:r>
      <w:r>
        <w:rPr>
          <w:rFonts w:ascii="Times New Roman" w:hAnsi="Times New Roman"/>
          <w:sz w:val="26"/>
          <w:szCs w:val="26"/>
        </w:rPr>
        <w:t>площадь Широкова – ТЦ Океан</w:t>
      </w:r>
      <w:r w:rsidR="00842E1A">
        <w:rPr>
          <w:rFonts w:ascii="Times New Roman" w:hAnsi="Times New Roman"/>
          <w:sz w:val="26"/>
          <w:szCs w:val="26"/>
        </w:rPr>
        <w:t>"</w:t>
      </w:r>
      <w:r>
        <w:rPr>
          <w:rFonts w:ascii="Times New Roman" w:hAnsi="Times New Roman"/>
          <w:sz w:val="26"/>
          <w:szCs w:val="26"/>
        </w:rPr>
        <w:t xml:space="preserve">. В первом полугодии 2020 года планируется приведение участка улично-дорожной сети от ул. Ленина до ТЦ </w:t>
      </w:r>
      <w:r w:rsidR="00842E1A">
        <w:rPr>
          <w:rFonts w:ascii="Times New Roman" w:hAnsi="Times New Roman"/>
          <w:sz w:val="26"/>
          <w:szCs w:val="26"/>
        </w:rPr>
        <w:t>"</w:t>
      </w:r>
      <w:r>
        <w:rPr>
          <w:rFonts w:ascii="Times New Roman" w:hAnsi="Times New Roman"/>
          <w:sz w:val="26"/>
          <w:szCs w:val="26"/>
        </w:rPr>
        <w:t>Океан</w:t>
      </w:r>
      <w:r w:rsidR="00842E1A">
        <w:rPr>
          <w:rFonts w:ascii="Times New Roman" w:hAnsi="Times New Roman"/>
          <w:sz w:val="26"/>
          <w:szCs w:val="26"/>
        </w:rPr>
        <w:t>"</w:t>
      </w:r>
      <w:r>
        <w:rPr>
          <w:rFonts w:ascii="Times New Roman" w:hAnsi="Times New Roman"/>
          <w:sz w:val="26"/>
          <w:szCs w:val="26"/>
        </w:rPr>
        <w:t xml:space="preserve"> в соответствие с нормативными требованиями, что позволит ввести новый маршрут. </w:t>
      </w:r>
    </w:p>
    <w:p w:rsidR="005E1A48" w:rsidRDefault="005E1A48" w:rsidP="005E1A48">
      <w:pPr>
        <w:spacing w:after="0" w:line="240" w:lineRule="auto"/>
        <w:ind w:firstLine="709"/>
        <w:jc w:val="both"/>
        <w:rPr>
          <w:rFonts w:ascii="Times New Roman" w:hAnsi="Times New Roman"/>
          <w:sz w:val="26"/>
          <w:szCs w:val="26"/>
        </w:rPr>
      </w:pPr>
      <w:r>
        <w:rPr>
          <w:rFonts w:ascii="Times New Roman" w:hAnsi="Times New Roman"/>
          <w:sz w:val="26"/>
          <w:szCs w:val="26"/>
        </w:rPr>
        <w:t xml:space="preserve">Идет замена временных транспортных карт на постоянные. Разъяснительная работа с населением проводится в средствах массовой информации, в индивидуальном порядке и путем проведения телефонной </w:t>
      </w:r>
      <w:r w:rsidR="00842E1A">
        <w:rPr>
          <w:rFonts w:ascii="Times New Roman" w:hAnsi="Times New Roman"/>
          <w:sz w:val="26"/>
          <w:szCs w:val="26"/>
        </w:rPr>
        <w:t>"</w:t>
      </w:r>
      <w:r>
        <w:rPr>
          <w:rFonts w:ascii="Times New Roman" w:hAnsi="Times New Roman"/>
          <w:sz w:val="26"/>
          <w:szCs w:val="26"/>
        </w:rPr>
        <w:t>горячей линии</w:t>
      </w:r>
      <w:r w:rsidR="00842E1A">
        <w:rPr>
          <w:rFonts w:ascii="Times New Roman" w:hAnsi="Times New Roman"/>
          <w:sz w:val="26"/>
          <w:szCs w:val="26"/>
        </w:rPr>
        <w:t>"</w:t>
      </w:r>
      <w:r>
        <w:rPr>
          <w:rFonts w:ascii="Times New Roman" w:hAnsi="Times New Roman"/>
          <w:sz w:val="26"/>
          <w:szCs w:val="26"/>
        </w:rPr>
        <w:t xml:space="preserve">. Введение персонифицированных карт закрепляет принцип адресности предоставления льготы. Введен механизм </w:t>
      </w:r>
      <w:r w:rsidR="00842E1A">
        <w:rPr>
          <w:rFonts w:ascii="Times New Roman" w:hAnsi="Times New Roman"/>
          <w:sz w:val="26"/>
          <w:szCs w:val="26"/>
        </w:rPr>
        <w:t>"</w:t>
      </w:r>
      <w:r>
        <w:rPr>
          <w:rFonts w:ascii="Times New Roman" w:hAnsi="Times New Roman"/>
          <w:sz w:val="26"/>
          <w:szCs w:val="26"/>
        </w:rPr>
        <w:t>перехода</w:t>
      </w:r>
      <w:r w:rsidR="00842E1A">
        <w:rPr>
          <w:rFonts w:ascii="Times New Roman" w:hAnsi="Times New Roman"/>
          <w:sz w:val="26"/>
          <w:szCs w:val="26"/>
        </w:rPr>
        <w:t>"</w:t>
      </w:r>
      <w:r>
        <w:rPr>
          <w:rFonts w:ascii="Times New Roman" w:hAnsi="Times New Roman"/>
          <w:sz w:val="26"/>
          <w:szCs w:val="26"/>
        </w:rPr>
        <w:t xml:space="preserve"> неиспользованных поездок на следующий период. С 2020 </w:t>
      </w:r>
      <w:r w:rsidRPr="00B73395">
        <w:rPr>
          <w:rFonts w:ascii="Times New Roman" w:hAnsi="Times New Roman"/>
          <w:sz w:val="26"/>
          <w:szCs w:val="26"/>
        </w:rPr>
        <w:t>года неиспользованные льготные поездки на городском общественном транспорте костромичи смогут переносить на следующий месяц</w:t>
      </w:r>
      <w:r>
        <w:rPr>
          <w:rFonts w:ascii="Times New Roman" w:hAnsi="Times New Roman"/>
          <w:sz w:val="26"/>
          <w:szCs w:val="26"/>
        </w:rPr>
        <w:t xml:space="preserve">. </w:t>
      </w:r>
      <w:r w:rsidRPr="00D53707">
        <w:rPr>
          <w:rFonts w:ascii="Times New Roman" w:hAnsi="Times New Roman"/>
          <w:sz w:val="26"/>
          <w:szCs w:val="26"/>
        </w:rPr>
        <w:t>Максимально допускается активировать 25</w:t>
      </w:r>
      <w:r>
        <w:rPr>
          <w:rFonts w:ascii="Times New Roman" w:hAnsi="Times New Roman"/>
          <w:sz w:val="26"/>
          <w:szCs w:val="26"/>
        </w:rPr>
        <w:t>0 поездок в месяц одновременно, в</w:t>
      </w:r>
      <w:r w:rsidRPr="00D53707">
        <w:rPr>
          <w:rFonts w:ascii="Times New Roman" w:hAnsi="Times New Roman"/>
          <w:sz w:val="26"/>
          <w:szCs w:val="26"/>
        </w:rPr>
        <w:t>се дополнительные поездки необходимо будет использовать до конца года</w:t>
      </w:r>
      <w:r>
        <w:rPr>
          <w:rFonts w:ascii="Times New Roman" w:hAnsi="Times New Roman"/>
          <w:sz w:val="26"/>
          <w:szCs w:val="26"/>
        </w:rPr>
        <w:t>.</w:t>
      </w:r>
    </w:p>
    <w:p w:rsidR="005E1A48" w:rsidRDefault="005E1A48" w:rsidP="005E1A48">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сфере патриотического воспитания молодежи Координационным советом продолжен контроль </w:t>
      </w:r>
      <w:r w:rsidRPr="00BE1EAC">
        <w:rPr>
          <w:rFonts w:ascii="Times New Roman" w:hAnsi="Times New Roman"/>
          <w:sz w:val="26"/>
          <w:szCs w:val="26"/>
        </w:rPr>
        <w:t xml:space="preserve">создания в муниципальных общеобразовательных </w:t>
      </w:r>
      <w:r>
        <w:rPr>
          <w:rFonts w:ascii="Times New Roman" w:hAnsi="Times New Roman"/>
          <w:sz w:val="26"/>
          <w:szCs w:val="26"/>
        </w:rPr>
        <w:t xml:space="preserve">организациях </w:t>
      </w:r>
      <w:r w:rsidRPr="00BE1EAC">
        <w:rPr>
          <w:rFonts w:ascii="Times New Roman" w:hAnsi="Times New Roman"/>
          <w:sz w:val="26"/>
          <w:szCs w:val="26"/>
        </w:rPr>
        <w:t>города Костромы музее</w:t>
      </w:r>
      <w:r>
        <w:rPr>
          <w:rFonts w:ascii="Times New Roman" w:hAnsi="Times New Roman"/>
          <w:sz w:val="26"/>
          <w:szCs w:val="26"/>
        </w:rPr>
        <w:t xml:space="preserve">в, комнат и уголков боевой славы. За прошедший год имена выдающихся выпускников присвоены трем школам. Дополнительно создано 2 музея, 2 комнаты и 2 зала боевой и трудовой славы. </w:t>
      </w:r>
    </w:p>
    <w:p w:rsidR="005E1A48" w:rsidRDefault="005E1A48" w:rsidP="005E1A48">
      <w:pPr>
        <w:spacing w:after="0" w:line="240" w:lineRule="auto"/>
        <w:ind w:right="140"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Подписано соглашения о взаимном сотрудничестве</w:t>
      </w:r>
      <w:r w:rsidRPr="009E6489">
        <w:rPr>
          <w:rFonts w:ascii="Times New Roman" w:eastAsia="Times New Roman" w:hAnsi="Times New Roman"/>
          <w:sz w:val="26"/>
          <w:szCs w:val="26"/>
          <w:lang w:eastAsia="ru-RU"/>
        </w:rPr>
        <w:t xml:space="preserve"> </w:t>
      </w:r>
      <w:r w:rsidRPr="00974C0D">
        <w:rPr>
          <w:rFonts w:ascii="Times New Roman" w:eastAsia="Times New Roman" w:hAnsi="Times New Roman"/>
          <w:sz w:val="26"/>
          <w:szCs w:val="26"/>
          <w:lang w:eastAsia="ru-RU"/>
        </w:rPr>
        <w:t>общественных организаций ветеранов и инвалидов с Костромским государственным цирком</w:t>
      </w:r>
      <w:r>
        <w:rPr>
          <w:rFonts w:ascii="Times New Roman" w:eastAsia="Times New Roman" w:hAnsi="Times New Roman"/>
          <w:sz w:val="26"/>
          <w:szCs w:val="26"/>
          <w:lang w:eastAsia="ru-RU"/>
        </w:rPr>
        <w:t xml:space="preserve">. Оно </w:t>
      </w:r>
      <w:r>
        <w:rPr>
          <w:rFonts w:ascii="Times New Roman" w:eastAsia="Times New Roman" w:hAnsi="Times New Roman"/>
          <w:sz w:val="26"/>
          <w:szCs w:val="26"/>
          <w:lang w:eastAsia="ru-RU"/>
        </w:rPr>
        <w:lastRenderedPageBreak/>
        <w:t xml:space="preserve">способствует широкому информированию ветеранов и инвалидов о проводимых цирком программах и дает </w:t>
      </w:r>
      <w:r w:rsidRPr="00005EFB">
        <w:rPr>
          <w:rFonts w:ascii="Times New Roman" w:eastAsia="Times New Roman" w:hAnsi="Times New Roman"/>
          <w:sz w:val="26"/>
          <w:szCs w:val="26"/>
          <w:lang w:eastAsia="ru-RU"/>
        </w:rPr>
        <w:t>возможност</w:t>
      </w:r>
      <w:r>
        <w:rPr>
          <w:rFonts w:ascii="Times New Roman" w:eastAsia="Times New Roman" w:hAnsi="Times New Roman"/>
          <w:sz w:val="26"/>
          <w:szCs w:val="26"/>
          <w:lang w:eastAsia="ru-RU"/>
        </w:rPr>
        <w:t>ь</w:t>
      </w:r>
      <w:r w:rsidRPr="00005EFB">
        <w:rPr>
          <w:rFonts w:ascii="Times New Roman" w:eastAsia="Times New Roman" w:hAnsi="Times New Roman"/>
          <w:sz w:val="26"/>
          <w:szCs w:val="26"/>
          <w:lang w:eastAsia="ru-RU"/>
        </w:rPr>
        <w:t xml:space="preserve"> посещения мероприятий по льготным ценам.</w:t>
      </w:r>
    </w:p>
    <w:p w:rsidR="005E1A48" w:rsidRDefault="005E1A48" w:rsidP="005E1A48">
      <w:pPr>
        <w:spacing w:after="0" w:line="240" w:lineRule="auto"/>
        <w:ind w:firstLine="709"/>
        <w:jc w:val="both"/>
        <w:rPr>
          <w:rFonts w:ascii="Times New Roman" w:hAnsi="Times New Roman"/>
          <w:sz w:val="26"/>
          <w:szCs w:val="26"/>
        </w:rPr>
      </w:pPr>
      <w:r>
        <w:rPr>
          <w:rFonts w:ascii="Times New Roman" w:hAnsi="Times New Roman"/>
          <w:sz w:val="26"/>
          <w:szCs w:val="26"/>
        </w:rPr>
        <w:t>В 2020 </w:t>
      </w:r>
      <w:r w:rsidRPr="00EA162C">
        <w:rPr>
          <w:rFonts w:ascii="Times New Roman" w:hAnsi="Times New Roman"/>
          <w:sz w:val="26"/>
          <w:szCs w:val="26"/>
        </w:rPr>
        <w:t xml:space="preserve">году </w:t>
      </w:r>
      <w:r>
        <w:rPr>
          <w:rFonts w:ascii="Times New Roman" w:hAnsi="Times New Roman"/>
          <w:sz w:val="26"/>
          <w:szCs w:val="26"/>
        </w:rPr>
        <w:t>будет продолжено рассмотрение вопросов подготовки и проведения юбилея Победы в Великой Отечественной войне, оборудования салонов автобусов и троллейбусов светодиодными табло и голосовым оповещением об остановках, оборудования и благоустройства остановок общественного транспорта, перехода на персонифицированные транспортные карты проезда в городском пассажирском транспорте.</w:t>
      </w:r>
    </w:p>
    <w:p w:rsidR="008E4B2A" w:rsidRPr="00390CC0" w:rsidRDefault="008E4B2A" w:rsidP="005E1A48">
      <w:pPr>
        <w:spacing w:after="0" w:line="240" w:lineRule="auto"/>
        <w:jc w:val="both"/>
        <w:rPr>
          <w:rFonts w:ascii="Times New Roman" w:hAnsi="Times New Roman"/>
          <w:sz w:val="26"/>
          <w:szCs w:val="26"/>
        </w:rPr>
      </w:pPr>
    </w:p>
    <w:p w:rsidR="005E1A48" w:rsidRPr="00775CD8" w:rsidRDefault="005E1A48" w:rsidP="005E1A48">
      <w:pPr>
        <w:spacing w:after="0" w:line="240" w:lineRule="auto"/>
        <w:ind w:firstLine="709"/>
        <w:jc w:val="both"/>
        <w:rPr>
          <w:rFonts w:ascii="Times New Roman" w:hAnsi="Times New Roman"/>
          <w:sz w:val="26"/>
          <w:szCs w:val="26"/>
        </w:rPr>
      </w:pPr>
      <w:r>
        <w:rPr>
          <w:rFonts w:ascii="Times New Roman" w:hAnsi="Times New Roman"/>
          <w:sz w:val="26"/>
          <w:szCs w:val="26"/>
        </w:rPr>
        <w:t>С</w:t>
      </w:r>
      <w:r w:rsidRPr="00775CD8">
        <w:rPr>
          <w:rFonts w:ascii="Times New Roman" w:hAnsi="Times New Roman"/>
          <w:sz w:val="26"/>
          <w:szCs w:val="26"/>
        </w:rPr>
        <w:t xml:space="preserve">остоялось 5 </w:t>
      </w:r>
      <w:r w:rsidRPr="005E1A48">
        <w:rPr>
          <w:rFonts w:ascii="Times New Roman" w:hAnsi="Times New Roman"/>
          <w:b/>
          <w:sz w:val="26"/>
          <w:szCs w:val="26"/>
        </w:rPr>
        <w:t>рабочих встреч Главы города Костромы с Почётными гражданами города Костромы</w:t>
      </w:r>
      <w:r w:rsidRPr="00775CD8">
        <w:rPr>
          <w:rFonts w:ascii="Times New Roman" w:hAnsi="Times New Roman"/>
          <w:sz w:val="26"/>
          <w:szCs w:val="26"/>
        </w:rPr>
        <w:t>, в том числе две проведены совместно с Общественным советом по вопросам осуществления дорожной деятельности и обеспечения безопасности дорожного движения на территории города Костромы.</w:t>
      </w:r>
    </w:p>
    <w:p w:rsidR="005E1A48" w:rsidRPr="00775CD8" w:rsidRDefault="005E1A48" w:rsidP="005E1A48">
      <w:pPr>
        <w:spacing w:after="0" w:line="240" w:lineRule="auto"/>
        <w:ind w:firstLine="709"/>
        <w:jc w:val="both"/>
        <w:rPr>
          <w:rFonts w:ascii="Times New Roman" w:hAnsi="Times New Roman"/>
          <w:sz w:val="26"/>
          <w:szCs w:val="26"/>
        </w:rPr>
      </w:pPr>
      <w:r w:rsidRPr="00775CD8">
        <w:rPr>
          <w:rFonts w:ascii="Times New Roman" w:hAnsi="Times New Roman"/>
          <w:sz w:val="26"/>
          <w:szCs w:val="26"/>
        </w:rPr>
        <w:t>По инициативе Почетных граждан разработаны и реализованы схемы организации дорожного движения, разделения транспортных и пешеходных потоков в районе Костромского государственного цирка, а также у домов №№ 1,</w:t>
      </w:r>
      <w:r w:rsidR="00CA149F">
        <w:rPr>
          <w:rFonts w:ascii="Times New Roman" w:hAnsi="Times New Roman"/>
          <w:sz w:val="26"/>
          <w:szCs w:val="26"/>
        </w:rPr>
        <w:t> </w:t>
      </w:r>
      <w:r w:rsidRPr="00775CD8">
        <w:rPr>
          <w:rFonts w:ascii="Times New Roman" w:hAnsi="Times New Roman"/>
          <w:sz w:val="26"/>
          <w:szCs w:val="26"/>
        </w:rPr>
        <w:t xml:space="preserve">3, 19, 21 по улице </w:t>
      </w:r>
      <w:proofErr w:type="spellStart"/>
      <w:r w:rsidRPr="00775CD8">
        <w:rPr>
          <w:rFonts w:ascii="Times New Roman" w:hAnsi="Times New Roman"/>
          <w:sz w:val="26"/>
          <w:szCs w:val="26"/>
        </w:rPr>
        <w:t>Подлипаева</w:t>
      </w:r>
      <w:proofErr w:type="spellEnd"/>
      <w:r w:rsidRPr="00775CD8">
        <w:rPr>
          <w:rFonts w:ascii="Times New Roman" w:hAnsi="Times New Roman"/>
          <w:sz w:val="26"/>
          <w:szCs w:val="26"/>
        </w:rPr>
        <w:t xml:space="preserve">. Нанесена дорожная разметка, определяющая парковочные места для автотранспорта, установлены малые архитектурные формы, разделяющие границы транспортных и пешеходных потоков. </w:t>
      </w:r>
    </w:p>
    <w:p w:rsidR="005E1A48" w:rsidRPr="00775CD8" w:rsidRDefault="005E1A48" w:rsidP="005E1A48">
      <w:pPr>
        <w:spacing w:after="0" w:line="240" w:lineRule="auto"/>
        <w:ind w:firstLine="709"/>
        <w:jc w:val="both"/>
        <w:rPr>
          <w:rFonts w:ascii="Times New Roman" w:hAnsi="Times New Roman"/>
          <w:sz w:val="26"/>
          <w:szCs w:val="26"/>
        </w:rPr>
      </w:pPr>
      <w:r w:rsidRPr="00775CD8">
        <w:rPr>
          <w:rFonts w:ascii="Times New Roman" w:hAnsi="Times New Roman"/>
          <w:sz w:val="26"/>
          <w:szCs w:val="26"/>
        </w:rPr>
        <w:t>В районе дома № 86 по ул. Советской обеспечены безопасные условия для движения пешеходов по тротуару – установлены металлические столбы, препятствующие заезду транспорта на тротуар.</w:t>
      </w:r>
    </w:p>
    <w:p w:rsidR="005E1A48" w:rsidRPr="00775CD8" w:rsidRDefault="005E1A48" w:rsidP="005E1A48">
      <w:pPr>
        <w:spacing w:after="0" w:line="240" w:lineRule="auto"/>
        <w:ind w:firstLine="709"/>
        <w:jc w:val="both"/>
        <w:rPr>
          <w:rFonts w:ascii="Times New Roman" w:hAnsi="Times New Roman"/>
          <w:sz w:val="26"/>
          <w:szCs w:val="26"/>
        </w:rPr>
      </w:pPr>
      <w:r w:rsidRPr="00775CD8">
        <w:rPr>
          <w:rFonts w:ascii="Times New Roman" w:hAnsi="Times New Roman"/>
          <w:sz w:val="26"/>
          <w:szCs w:val="26"/>
        </w:rPr>
        <w:t xml:space="preserve">В целях упорядочения парковки автотранспорта, сохранения озелененных территорий проведен эксперимент по заключению договора с ЗАО </w:t>
      </w:r>
      <w:r w:rsidR="00842E1A">
        <w:rPr>
          <w:rFonts w:ascii="Times New Roman" w:hAnsi="Times New Roman"/>
          <w:sz w:val="26"/>
          <w:szCs w:val="26"/>
        </w:rPr>
        <w:t>"</w:t>
      </w:r>
      <w:r w:rsidRPr="00775CD8">
        <w:rPr>
          <w:rFonts w:ascii="Times New Roman" w:hAnsi="Times New Roman"/>
          <w:sz w:val="26"/>
          <w:szCs w:val="26"/>
        </w:rPr>
        <w:t>Безопасные дороги Костромской области</w:t>
      </w:r>
      <w:r w:rsidR="00842E1A">
        <w:rPr>
          <w:rFonts w:ascii="Times New Roman" w:hAnsi="Times New Roman"/>
          <w:sz w:val="26"/>
          <w:szCs w:val="26"/>
        </w:rPr>
        <w:t>"</w:t>
      </w:r>
      <w:r w:rsidRPr="00775CD8">
        <w:rPr>
          <w:rFonts w:ascii="Times New Roman" w:hAnsi="Times New Roman"/>
          <w:sz w:val="26"/>
          <w:szCs w:val="26"/>
        </w:rPr>
        <w:t xml:space="preserve"> по использованию </w:t>
      </w:r>
      <w:proofErr w:type="spellStart"/>
      <w:r w:rsidRPr="00775CD8">
        <w:rPr>
          <w:rFonts w:ascii="Times New Roman" w:hAnsi="Times New Roman"/>
          <w:sz w:val="26"/>
          <w:szCs w:val="26"/>
        </w:rPr>
        <w:t>аппаратно</w:t>
      </w:r>
      <w:proofErr w:type="spellEnd"/>
      <w:r w:rsidRPr="00775CD8">
        <w:rPr>
          <w:rFonts w:ascii="Times New Roman" w:hAnsi="Times New Roman"/>
          <w:sz w:val="26"/>
          <w:szCs w:val="26"/>
        </w:rPr>
        <w:t xml:space="preserve"> – программного комплекса </w:t>
      </w:r>
      <w:r w:rsidR="00842E1A">
        <w:rPr>
          <w:rFonts w:ascii="Times New Roman" w:hAnsi="Times New Roman"/>
          <w:sz w:val="26"/>
          <w:szCs w:val="26"/>
        </w:rPr>
        <w:t>"</w:t>
      </w:r>
      <w:proofErr w:type="spellStart"/>
      <w:r w:rsidRPr="00775CD8">
        <w:rPr>
          <w:rFonts w:ascii="Times New Roman" w:hAnsi="Times New Roman"/>
          <w:sz w:val="26"/>
          <w:szCs w:val="26"/>
        </w:rPr>
        <w:t>Паркнет</w:t>
      </w:r>
      <w:proofErr w:type="spellEnd"/>
      <w:r w:rsidR="00842E1A">
        <w:rPr>
          <w:rFonts w:ascii="Times New Roman" w:hAnsi="Times New Roman"/>
          <w:sz w:val="26"/>
          <w:szCs w:val="26"/>
        </w:rPr>
        <w:t>"</w:t>
      </w:r>
      <w:r w:rsidRPr="00775CD8">
        <w:rPr>
          <w:rFonts w:ascii="Times New Roman" w:hAnsi="Times New Roman"/>
          <w:sz w:val="26"/>
          <w:szCs w:val="26"/>
        </w:rPr>
        <w:t xml:space="preserve"> для </w:t>
      </w:r>
      <w:proofErr w:type="spellStart"/>
      <w:r w:rsidRPr="00775CD8">
        <w:rPr>
          <w:rFonts w:ascii="Times New Roman" w:hAnsi="Times New Roman"/>
          <w:sz w:val="26"/>
          <w:szCs w:val="26"/>
        </w:rPr>
        <w:t>фотофиксации</w:t>
      </w:r>
      <w:proofErr w:type="spellEnd"/>
      <w:r w:rsidRPr="00775CD8">
        <w:rPr>
          <w:rFonts w:ascii="Times New Roman" w:hAnsi="Times New Roman"/>
          <w:sz w:val="26"/>
          <w:szCs w:val="26"/>
        </w:rPr>
        <w:t xml:space="preserve"> нарушения Правил благоустройства территории города Костромы.</w:t>
      </w:r>
    </w:p>
    <w:p w:rsidR="005E1A48" w:rsidRDefault="005E1A48" w:rsidP="005E1A48">
      <w:pPr>
        <w:spacing w:after="0" w:line="240" w:lineRule="auto"/>
        <w:ind w:firstLine="709"/>
        <w:jc w:val="both"/>
        <w:rPr>
          <w:rFonts w:ascii="Times New Roman" w:hAnsi="Times New Roman"/>
          <w:sz w:val="26"/>
          <w:szCs w:val="26"/>
        </w:rPr>
      </w:pPr>
      <w:r w:rsidRPr="00775CD8">
        <w:rPr>
          <w:rFonts w:ascii="Times New Roman" w:hAnsi="Times New Roman"/>
          <w:sz w:val="26"/>
          <w:szCs w:val="26"/>
        </w:rPr>
        <w:t>Проведена работа, направленная на пресечение парковки в общественных местах автомашин, служащих исключительно рекламой товаров и услуг.</w:t>
      </w:r>
    </w:p>
    <w:p w:rsidR="005E1A48" w:rsidRPr="00775CD8" w:rsidRDefault="005E1A48" w:rsidP="005E1A48">
      <w:pPr>
        <w:spacing w:after="0" w:line="240" w:lineRule="auto"/>
        <w:ind w:firstLine="709"/>
        <w:jc w:val="both"/>
        <w:rPr>
          <w:rFonts w:ascii="Times New Roman" w:hAnsi="Times New Roman"/>
          <w:sz w:val="26"/>
          <w:szCs w:val="26"/>
        </w:rPr>
      </w:pPr>
      <w:r>
        <w:rPr>
          <w:rFonts w:ascii="Times New Roman" w:hAnsi="Times New Roman"/>
          <w:sz w:val="26"/>
          <w:szCs w:val="26"/>
        </w:rPr>
        <w:t xml:space="preserve">Продолжается работа по патриотическому воспитанию и приведению в нормативное состояние общественных территорий – готовится к рассмотрению вопрос о переименовании сквера на улице Ярославской в районе улицы Садовой в </w:t>
      </w:r>
      <w:r w:rsidR="00842E1A">
        <w:rPr>
          <w:rFonts w:ascii="Times New Roman" w:hAnsi="Times New Roman"/>
          <w:sz w:val="26"/>
          <w:szCs w:val="26"/>
        </w:rPr>
        <w:t>"</w:t>
      </w:r>
      <w:r>
        <w:rPr>
          <w:rFonts w:ascii="Times New Roman" w:hAnsi="Times New Roman"/>
          <w:sz w:val="26"/>
          <w:szCs w:val="26"/>
        </w:rPr>
        <w:t>Сквер имени Ю.С. </w:t>
      </w:r>
      <w:proofErr w:type="spellStart"/>
      <w:r>
        <w:rPr>
          <w:rFonts w:ascii="Times New Roman" w:hAnsi="Times New Roman"/>
          <w:sz w:val="26"/>
          <w:szCs w:val="26"/>
        </w:rPr>
        <w:t>Беленогова</w:t>
      </w:r>
      <w:proofErr w:type="spellEnd"/>
      <w:r w:rsidR="00842E1A">
        <w:rPr>
          <w:rFonts w:ascii="Times New Roman" w:hAnsi="Times New Roman"/>
          <w:sz w:val="26"/>
          <w:szCs w:val="26"/>
        </w:rPr>
        <w:t>"</w:t>
      </w:r>
      <w:r>
        <w:rPr>
          <w:rFonts w:ascii="Times New Roman" w:hAnsi="Times New Roman"/>
          <w:sz w:val="26"/>
          <w:szCs w:val="26"/>
        </w:rPr>
        <w:t xml:space="preserve">, проведен текущий поддерживающий ремонт на территории, прилегающей к расположению танка </w:t>
      </w:r>
      <w:r w:rsidR="00842E1A">
        <w:rPr>
          <w:rFonts w:ascii="Times New Roman" w:hAnsi="Times New Roman"/>
          <w:sz w:val="26"/>
          <w:szCs w:val="26"/>
        </w:rPr>
        <w:t>"</w:t>
      </w:r>
      <w:r>
        <w:rPr>
          <w:rFonts w:ascii="Times New Roman" w:hAnsi="Times New Roman"/>
          <w:sz w:val="26"/>
          <w:szCs w:val="26"/>
        </w:rPr>
        <w:t>Т-34</w:t>
      </w:r>
      <w:r w:rsidR="00842E1A">
        <w:rPr>
          <w:rFonts w:ascii="Times New Roman" w:hAnsi="Times New Roman"/>
          <w:sz w:val="26"/>
          <w:szCs w:val="26"/>
        </w:rPr>
        <w:t>"</w:t>
      </w:r>
      <w:r>
        <w:rPr>
          <w:rFonts w:ascii="Times New Roman" w:hAnsi="Times New Roman"/>
          <w:sz w:val="26"/>
          <w:szCs w:val="26"/>
        </w:rPr>
        <w:t xml:space="preserve">, в сквере расположения памятника Я.М. Свердлова. </w:t>
      </w:r>
    </w:p>
    <w:p w:rsidR="005E1A48" w:rsidRPr="00775CD8" w:rsidRDefault="00401EF8" w:rsidP="005E1A48">
      <w:pPr>
        <w:spacing w:after="0" w:line="240" w:lineRule="auto"/>
        <w:ind w:firstLine="709"/>
        <w:jc w:val="both"/>
        <w:rPr>
          <w:rFonts w:ascii="Times New Roman" w:hAnsi="Times New Roman"/>
          <w:sz w:val="26"/>
          <w:szCs w:val="26"/>
        </w:rPr>
      </w:pPr>
      <w:r>
        <w:rPr>
          <w:rFonts w:ascii="Times New Roman" w:hAnsi="Times New Roman"/>
          <w:sz w:val="26"/>
          <w:szCs w:val="26"/>
        </w:rPr>
        <w:t xml:space="preserve">В </w:t>
      </w:r>
      <w:r w:rsidR="005E1A48" w:rsidRPr="00775CD8">
        <w:rPr>
          <w:rFonts w:ascii="Times New Roman" w:hAnsi="Times New Roman"/>
          <w:sz w:val="26"/>
          <w:szCs w:val="26"/>
        </w:rPr>
        <w:t>2020 году будет продолжено рассмотрение вопросов создания и содержания в городе парковок, том числе платных, вопросов увековечения имен выдающихся костромичей и состояния общественных территорий, имею</w:t>
      </w:r>
      <w:r w:rsidR="005E1A48">
        <w:rPr>
          <w:rFonts w:ascii="Times New Roman" w:hAnsi="Times New Roman"/>
          <w:sz w:val="26"/>
          <w:szCs w:val="26"/>
        </w:rPr>
        <w:t>щих патриотическое направление.</w:t>
      </w:r>
    </w:p>
    <w:p w:rsidR="008E4B2A" w:rsidRPr="00390CC0" w:rsidRDefault="008E4B2A" w:rsidP="005E1A48">
      <w:pPr>
        <w:spacing w:after="0" w:line="240" w:lineRule="auto"/>
        <w:jc w:val="both"/>
        <w:rPr>
          <w:rFonts w:ascii="Times New Roman" w:hAnsi="Times New Roman"/>
          <w:bCs/>
          <w:sz w:val="26"/>
          <w:szCs w:val="26"/>
        </w:rPr>
      </w:pPr>
    </w:p>
    <w:p w:rsidR="005E1A48" w:rsidRPr="005E1A48" w:rsidRDefault="008E4B2A" w:rsidP="005E1A48">
      <w:pPr>
        <w:spacing w:after="0" w:line="240" w:lineRule="auto"/>
        <w:ind w:firstLine="709"/>
        <w:jc w:val="both"/>
        <w:rPr>
          <w:rFonts w:ascii="Times New Roman" w:hAnsi="Times New Roman"/>
          <w:b/>
          <w:bCs/>
          <w:sz w:val="26"/>
          <w:szCs w:val="26"/>
        </w:rPr>
      </w:pPr>
      <w:r w:rsidRPr="00390CC0">
        <w:rPr>
          <w:rFonts w:ascii="Times New Roman" w:hAnsi="Times New Roman"/>
          <w:sz w:val="26"/>
          <w:szCs w:val="26"/>
        </w:rPr>
        <w:t xml:space="preserve">Состоялось </w:t>
      </w:r>
      <w:r w:rsidR="00524B54" w:rsidRPr="00390CC0">
        <w:rPr>
          <w:rFonts w:ascii="Times New Roman" w:hAnsi="Times New Roman"/>
          <w:b/>
          <w:sz w:val="26"/>
          <w:szCs w:val="26"/>
        </w:rPr>
        <w:t>4</w:t>
      </w:r>
      <w:r w:rsidRPr="00390CC0">
        <w:rPr>
          <w:rFonts w:ascii="Times New Roman" w:hAnsi="Times New Roman"/>
          <w:b/>
          <w:sz w:val="26"/>
          <w:szCs w:val="26"/>
        </w:rPr>
        <w:t xml:space="preserve"> </w:t>
      </w:r>
      <w:r w:rsidR="00524B54" w:rsidRPr="00390CC0">
        <w:rPr>
          <w:rFonts w:ascii="Times New Roman" w:hAnsi="Times New Roman"/>
          <w:b/>
          <w:sz w:val="26"/>
          <w:szCs w:val="26"/>
        </w:rPr>
        <w:t>заседания</w:t>
      </w:r>
      <w:r w:rsidRPr="00390CC0">
        <w:rPr>
          <w:rFonts w:ascii="Times New Roman" w:hAnsi="Times New Roman"/>
          <w:b/>
          <w:sz w:val="26"/>
          <w:szCs w:val="26"/>
        </w:rPr>
        <w:t xml:space="preserve"> Совета </w:t>
      </w:r>
      <w:r w:rsidRPr="00390CC0">
        <w:rPr>
          <w:rFonts w:ascii="Times New Roman" w:hAnsi="Times New Roman"/>
          <w:b/>
          <w:bCs/>
          <w:sz w:val="26"/>
          <w:szCs w:val="26"/>
        </w:rPr>
        <w:t>по физической культуре и сп</w:t>
      </w:r>
      <w:r w:rsidR="005E1A48">
        <w:rPr>
          <w:rFonts w:ascii="Times New Roman" w:hAnsi="Times New Roman"/>
          <w:b/>
          <w:bCs/>
          <w:sz w:val="26"/>
          <w:szCs w:val="26"/>
        </w:rPr>
        <w:t>орту при Главе города Костромы.</w:t>
      </w:r>
    </w:p>
    <w:p w:rsidR="005E1A48" w:rsidRPr="00DD476E" w:rsidRDefault="005E1A48" w:rsidP="005E1A48">
      <w:pPr>
        <w:spacing w:after="0" w:line="240" w:lineRule="auto"/>
        <w:ind w:firstLine="549"/>
        <w:jc w:val="both"/>
        <w:rPr>
          <w:rFonts w:ascii="Times New Roman" w:hAnsi="Times New Roman"/>
          <w:bCs/>
          <w:sz w:val="26"/>
          <w:szCs w:val="26"/>
        </w:rPr>
      </w:pPr>
      <w:r w:rsidRPr="00DD476E">
        <w:rPr>
          <w:rFonts w:ascii="Times New Roman" w:hAnsi="Times New Roman"/>
          <w:bCs/>
          <w:sz w:val="26"/>
          <w:szCs w:val="26"/>
        </w:rPr>
        <w:t>Проведен анализ кадровой потребности муниципальных спортивных школ. Учитывая запрос в подготовке специалистов в области физической культуры и спорта</w:t>
      </w:r>
      <w:r>
        <w:rPr>
          <w:rFonts w:ascii="Times New Roman" w:hAnsi="Times New Roman"/>
          <w:bCs/>
          <w:sz w:val="26"/>
          <w:szCs w:val="26"/>
        </w:rPr>
        <w:t>,</w:t>
      </w:r>
      <w:r w:rsidRPr="00DD476E">
        <w:rPr>
          <w:rFonts w:ascii="Times New Roman" w:hAnsi="Times New Roman"/>
          <w:bCs/>
          <w:sz w:val="26"/>
          <w:szCs w:val="26"/>
        </w:rPr>
        <w:t xml:space="preserve"> Костромским государственным университетом с 2020 – 2021 учебного года </w:t>
      </w:r>
      <w:r>
        <w:rPr>
          <w:rFonts w:ascii="Times New Roman" w:hAnsi="Times New Roman"/>
          <w:bCs/>
          <w:sz w:val="26"/>
          <w:szCs w:val="26"/>
        </w:rPr>
        <w:t>запланирована</w:t>
      </w:r>
      <w:r w:rsidRPr="00DD476E">
        <w:rPr>
          <w:rFonts w:ascii="Times New Roman" w:hAnsi="Times New Roman"/>
          <w:bCs/>
          <w:sz w:val="26"/>
          <w:szCs w:val="26"/>
        </w:rPr>
        <w:t xml:space="preserve"> </w:t>
      </w:r>
      <w:r>
        <w:rPr>
          <w:rFonts w:ascii="Times New Roman" w:hAnsi="Times New Roman"/>
          <w:bCs/>
          <w:sz w:val="26"/>
          <w:szCs w:val="26"/>
        </w:rPr>
        <w:t>подготовка</w:t>
      </w:r>
      <w:r w:rsidRPr="00DD476E">
        <w:rPr>
          <w:rFonts w:ascii="Times New Roman" w:hAnsi="Times New Roman"/>
          <w:bCs/>
          <w:sz w:val="26"/>
          <w:szCs w:val="26"/>
        </w:rPr>
        <w:t xml:space="preserve"> специалистов среднего профессионального образования по направлениям </w:t>
      </w:r>
      <w:r w:rsidR="00842E1A">
        <w:rPr>
          <w:rFonts w:ascii="Times New Roman" w:hAnsi="Times New Roman"/>
          <w:bCs/>
          <w:sz w:val="26"/>
          <w:szCs w:val="26"/>
        </w:rPr>
        <w:t>"</w:t>
      </w:r>
      <w:r w:rsidRPr="00DD476E">
        <w:rPr>
          <w:rFonts w:ascii="Times New Roman" w:hAnsi="Times New Roman"/>
          <w:bCs/>
          <w:sz w:val="26"/>
          <w:szCs w:val="26"/>
        </w:rPr>
        <w:t>физическая культура и спорт</w:t>
      </w:r>
      <w:r w:rsidR="00842E1A">
        <w:rPr>
          <w:rFonts w:ascii="Times New Roman" w:hAnsi="Times New Roman"/>
          <w:bCs/>
          <w:sz w:val="26"/>
          <w:szCs w:val="26"/>
        </w:rPr>
        <w:t>"</w:t>
      </w:r>
      <w:r w:rsidRPr="00DD476E">
        <w:rPr>
          <w:rFonts w:ascii="Times New Roman" w:hAnsi="Times New Roman"/>
          <w:bCs/>
          <w:sz w:val="26"/>
          <w:szCs w:val="26"/>
        </w:rPr>
        <w:t xml:space="preserve">. </w:t>
      </w:r>
      <w:r>
        <w:rPr>
          <w:rFonts w:ascii="Times New Roman" w:hAnsi="Times New Roman"/>
          <w:bCs/>
          <w:sz w:val="26"/>
          <w:szCs w:val="26"/>
        </w:rPr>
        <w:t>Т</w:t>
      </w:r>
      <w:r w:rsidRPr="00DD476E">
        <w:rPr>
          <w:rFonts w:ascii="Times New Roman" w:hAnsi="Times New Roman"/>
          <w:bCs/>
          <w:sz w:val="26"/>
          <w:szCs w:val="26"/>
        </w:rPr>
        <w:t>акже</w:t>
      </w:r>
      <w:r>
        <w:rPr>
          <w:rFonts w:ascii="Times New Roman" w:hAnsi="Times New Roman"/>
          <w:bCs/>
          <w:sz w:val="26"/>
          <w:szCs w:val="26"/>
        </w:rPr>
        <w:t>,</w:t>
      </w:r>
      <w:r w:rsidRPr="00095F90">
        <w:rPr>
          <w:rFonts w:ascii="Times New Roman" w:hAnsi="Times New Roman"/>
          <w:bCs/>
          <w:sz w:val="26"/>
          <w:szCs w:val="26"/>
        </w:rPr>
        <w:t xml:space="preserve"> </w:t>
      </w:r>
      <w:r w:rsidRPr="00DD476E">
        <w:rPr>
          <w:rFonts w:ascii="Times New Roman" w:hAnsi="Times New Roman"/>
          <w:bCs/>
          <w:sz w:val="26"/>
          <w:szCs w:val="26"/>
        </w:rPr>
        <w:t xml:space="preserve">в целях решения вопросов </w:t>
      </w:r>
      <w:r w:rsidRPr="00DD476E">
        <w:rPr>
          <w:rFonts w:ascii="Times New Roman" w:hAnsi="Times New Roman"/>
          <w:bCs/>
          <w:sz w:val="26"/>
          <w:szCs w:val="26"/>
        </w:rPr>
        <w:lastRenderedPageBreak/>
        <w:t>обеспечения потребности спортивных организаций в квалифицированных кадрах</w:t>
      </w:r>
      <w:r>
        <w:rPr>
          <w:rFonts w:ascii="Times New Roman" w:hAnsi="Times New Roman"/>
          <w:bCs/>
          <w:sz w:val="26"/>
          <w:szCs w:val="26"/>
        </w:rPr>
        <w:t xml:space="preserve">, </w:t>
      </w:r>
      <w:r w:rsidRPr="00DD476E">
        <w:rPr>
          <w:rFonts w:ascii="Times New Roman" w:hAnsi="Times New Roman"/>
          <w:bCs/>
          <w:sz w:val="26"/>
          <w:szCs w:val="26"/>
        </w:rPr>
        <w:t xml:space="preserve">реализуется план </w:t>
      </w:r>
      <w:proofErr w:type="spellStart"/>
      <w:r w:rsidRPr="00DD476E">
        <w:rPr>
          <w:rFonts w:ascii="Times New Roman" w:hAnsi="Times New Roman"/>
          <w:bCs/>
          <w:sz w:val="26"/>
          <w:szCs w:val="26"/>
        </w:rPr>
        <w:t>профориентационной</w:t>
      </w:r>
      <w:proofErr w:type="spellEnd"/>
      <w:r w:rsidRPr="00DD476E">
        <w:rPr>
          <w:rFonts w:ascii="Times New Roman" w:hAnsi="Times New Roman"/>
          <w:bCs/>
          <w:sz w:val="26"/>
          <w:szCs w:val="26"/>
        </w:rPr>
        <w:t xml:space="preserve"> работы</w:t>
      </w:r>
      <w:r>
        <w:rPr>
          <w:rFonts w:ascii="Times New Roman" w:hAnsi="Times New Roman"/>
          <w:bCs/>
          <w:sz w:val="26"/>
          <w:szCs w:val="26"/>
        </w:rPr>
        <w:t>, привлечения в отрасль молодых специалистов</w:t>
      </w:r>
      <w:r w:rsidRPr="00DD476E">
        <w:rPr>
          <w:rFonts w:ascii="Times New Roman" w:hAnsi="Times New Roman"/>
          <w:bCs/>
          <w:sz w:val="26"/>
          <w:szCs w:val="26"/>
        </w:rPr>
        <w:t xml:space="preserve">. </w:t>
      </w:r>
    </w:p>
    <w:p w:rsidR="005E1A48" w:rsidRPr="00DD476E" w:rsidRDefault="005E1A48" w:rsidP="005E1A48">
      <w:pPr>
        <w:spacing w:after="0" w:line="240" w:lineRule="auto"/>
        <w:ind w:firstLine="549"/>
        <w:jc w:val="both"/>
        <w:rPr>
          <w:rFonts w:ascii="Times New Roman" w:hAnsi="Times New Roman"/>
          <w:bCs/>
          <w:sz w:val="26"/>
          <w:szCs w:val="26"/>
        </w:rPr>
      </w:pPr>
      <w:r w:rsidRPr="00DD476E">
        <w:rPr>
          <w:rFonts w:ascii="Times New Roman" w:hAnsi="Times New Roman"/>
          <w:bCs/>
          <w:sz w:val="26"/>
          <w:szCs w:val="26"/>
        </w:rPr>
        <w:t>Продолжен контроль за ходом выполнения работ по благоуст</w:t>
      </w:r>
      <w:r>
        <w:rPr>
          <w:rFonts w:ascii="Times New Roman" w:hAnsi="Times New Roman"/>
          <w:bCs/>
          <w:sz w:val="26"/>
          <w:szCs w:val="26"/>
        </w:rPr>
        <w:t xml:space="preserve">ройству парка </w:t>
      </w:r>
      <w:r w:rsidR="00842E1A">
        <w:rPr>
          <w:rFonts w:ascii="Times New Roman" w:hAnsi="Times New Roman"/>
          <w:bCs/>
          <w:sz w:val="26"/>
          <w:szCs w:val="26"/>
        </w:rPr>
        <w:t>"</w:t>
      </w:r>
      <w:proofErr w:type="spellStart"/>
      <w:r>
        <w:rPr>
          <w:rFonts w:ascii="Times New Roman" w:hAnsi="Times New Roman"/>
          <w:bCs/>
          <w:sz w:val="26"/>
          <w:szCs w:val="26"/>
        </w:rPr>
        <w:t>Берендеевка</w:t>
      </w:r>
      <w:proofErr w:type="spellEnd"/>
      <w:r w:rsidR="00842E1A">
        <w:rPr>
          <w:rFonts w:ascii="Times New Roman" w:hAnsi="Times New Roman"/>
          <w:bCs/>
          <w:sz w:val="26"/>
          <w:szCs w:val="26"/>
        </w:rPr>
        <w:t>"</w:t>
      </w:r>
      <w:r>
        <w:rPr>
          <w:rFonts w:ascii="Times New Roman" w:hAnsi="Times New Roman"/>
          <w:bCs/>
          <w:sz w:val="26"/>
          <w:szCs w:val="26"/>
        </w:rPr>
        <w:t>, наполнения парка спортивными</w:t>
      </w:r>
      <w:r w:rsidRPr="00DD476E">
        <w:rPr>
          <w:rFonts w:ascii="Times New Roman" w:hAnsi="Times New Roman"/>
          <w:bCs/>
          <w:sz w:val="26"/>
          <w:szCs w:val="26"/>
        </w:rPr>
        <w:t xml:space="preserve"> массовы</w:t>
      </w:r>
      <w:r>
        <w:rPr>
          <w:rFonts w:ascii="Times New Roman" w:hAnsi="Times New Roman"/>
          <w:bCs/>
          <w:sz w:val="26"/>
          <w:szCs w:val="26"/>
        </w:rPr>
        <w:t>ми</w:t>
      </w:r>
      <w:r w:rsidRPr="00DD476E">
        <w:rPr>
          <w:rFonts w:ascii="Times New Roman" w:hAnsi="Times New Roman"/>
          <w:bCs/>
          <w:sz w:val="26"/>
          <w:szCs w:val="26"/>
        </w:rPr>
        <w:t xml:space="preserve"> мероприяти</w:t>
      </w:r>
      <w:r>
        <w:rPr>
          <w:rFonts w:ascii="Times New Roman" w:hAnsi="Times New Roman"/>
          <w:bCs/>
          <w:sz w:val="26"/>
          <w:szCs w:val="26"/>
        </w:rPr>
        <w:t>ями</w:t>
      </w:r>
      <w:r w:rsidRPr="00DD476E">
        <w:rPr>
          <w:rFonts w:ascii="Times New Roman" w:hAnsi="Times New Roman"/>
          <w:bCs/>
          <w:sz w:val="26"/>
          <w:szCs w:val="26"/>
        </w:rPr>
        <w:t xml:space="preserve">. Спортивной школой с ипподромом в текущем зимнем сезоне </w:t>
      </w:r>
      <w:r>
        <w:rPr>
          <w:rFonts w:ascii="Times New Roman" w:hAnsi="Times New Roman"/>
          <w:bCs/>
          <w:sz w:val="26"/>
          <w:szCs w:val="26"/>
        </w:rPr>
        <w:t xml:space="preserve">предоставляются </w:t>
      </w:r>
      <w:r w:rsidRPr="00DD476E">
        <w:rPr>
          <w:rFonts w:ascii="Times New Roman" w:hAnsi="Times New Roman"/>
          <w:bCs/>
          <w:sz w:val="26"/>
          <w:szCs w:val="26"/>
        </w:rPr>
        <w:t xml:space="preserve">услуги по прокату лыжного инвентаря </w:t>
      </w:r>
      <w:r>
        <w:rPr>
          <w:rFonts w:ascii="Times New Roman" w:hAnsi="Times New Roman"/>
          <w:bCs/>
          <w:sz w:val="26"/>
          <w:szCs w:val="26"/>
        </w:rPr>
        <w:t xml:space="preserve">для катания по трассе в парке, а для организованных групп также </w:t>
      </w:r>
      <w:r w:rsidRPr="00DD476E">
        <w:rPr>
          <w:rFonts w:ascii="Times New Roman" w:hAnsi="Times New Roman"/>
          <w:bCs/>
          <w:sz w:val="26"/>
          <w:szCs w:val="26"/>
        </w:rPr>
        <w:t>предоставл</w:t>
      </w:r>
      <w:r>
        <w:rPr>
          <w:rFonts w:ascii="Times New Roman" w:hAnsi="Times New Roman"/>
          <w:bCs/>
          <w:sz w:val="26"/>
          <w:szCs w:val="26"/>
        </w:rPr>
        <w:t>яются</w:t>
      </w:r>
      <w:r w:rsidRPr="00DD476E">
        <w:rPr>
          <w:rFonts w:ascii="Times New Roman" w:hAnsi="Times New Roman"/>
          <w:bCs/>
          <w:sz w:val="26"/>
          <w:szCs w:val="26"/>
        </w:rPr>
        <w:t xml:space="preserve"> раздевалк</w:t>
      </w:r>
      <w:r>
        <w:rPr>
          <w:rFonts w:ascii="Times New Roman" w:hAnsi="Times New Roman"/>
          <w:bCs/>
          <w:sz w:val="26"/>
          <w:szCs w:val="26"/>
        </w:rPr>
        <w:t>и</w:t>
      </w:r>
      <w:r w:rsidRPr="00DD476E">
        <w:rPr>
          <w:rFonts w:ascii="Times New Roman" w:hAnsi="Times New Roman"/>
          <w:bCs/>
          <w:sz w:val="26"/>
          <w:szCs w:val="26"/>
        </w:rPr>
        <w:t xml:space="preserve">. Совместно с благотворительным фондом </w:t>
      </w:r>
      <w:r w:rsidR="00842E1A">
        <w:rPr>
          <w:rFonts w:ascii="Times New Roman" w:hAnsi="Times New Roman"/>
          <w:bCs/>
          <w:sz w:val="26"/>
          <w:szCs w:val="26"/>
        </w:rPr>
        <w:t>"</w:t>
      </w:r>
      <w:r w:rsidRPr="00DD476E">
        <w:rPr>
          <w:rFonts w:ascii="Times New Roman" w:hAnsi="Times New Roman"/>
          <w:bCs/>
          <w:sz w:val="26"/>
          <w:szCs w:val="26"/>
        </w:rPr>
        <w:t>Будущее Сейчас</w:t>
      </w:r>
      <w:r w:rsidR="00842E1A">
        <w:rPr>
          <w:rFonts w:ascii="Times New Roman" w:hAnsi="Times New Roman"/>
          <w:bCs/>
          <w:sz w:val="26"/>
          <w:szCs w:val="26"/>
        </w:rPr>
        <w:t>"</w:t>
      </w:r>
      <w:r w:rsidRPr="00DD476E">
        <w:rPr>
          <w:rFonts w:ascii="Times New Roman" w:hAnsi="Times New Roman"/>
          <w:bCs/>
          <w:sz w:val="26"/>
          <w:szCs w:val="26"/>
        </w:rPr>
        <w:t xml:space="preserve"> проведен анализ уровня благоустройства парка, выработаны предложения, реализация которых будет рассмотрена в 2020 году. </w:t>
      </w:r>
      <w:r>
        <w:rPr>
          <w:rFonts w:ascii="Times New Roman" w:hAnsi="Times New Roman"/>
          <w:bCs/>
          <w:sz w:val="26"/>
          <w:szCs w:val="26"/>
        </w:rPr>
        <w:t xml:space="preserve"> </w:t>
      </w:r>
    </w:p>
    <w:p w:rsidR="005E1A48" w:rsidRPr="00DD476E" w:rsidRDefault="005E1A48" w:rsidP="005E1A48">
      <w:pPr>
        <w:spacing w:after="0" w:line="240" w:lineRule="auto"/>
        <w:ind w:firstLine="549"/>
        <w:jc w:val="both"/>
        <w:rPr>
          <w:rFonts w:ascii="Times New Roman" w:hAnsi="Times New Roman"/>
          <w:bCs/>
          <w:sz w:val="26"/>
          <w:szCs w:val="26"/>
        </w:rPr>
      </w:pPr>
      <w:r w:rsidRPr="00DD476E">
        <w:rPr>
          <w:rFonts w:ascii="Times New Roman" w:hAnsi="Times New Roman"/>
          <w:bCs/>
          <w:sz w:val="26"/>
          <w:szCs w:val="26"/>
        </w:rPr>
        <w:t xml:space="preserve">Совет осуществляет контроль </w:t>
      </w:r>
      <w:r>
        <w:rPr>
          <w:rFonts w:ascii="Times New Roman" w:hAnsi="Times New Roman"/>
          <w:bCs/>
          <w:sz w:val="26"/>
          <w:szCs w:val="26"/>
        </w:rPr>
        <w:t xml:space="preserve">за созданием в </w:t>
      </w:r>
      <w:r w:rsidRPr="00DD476E">
        <w:rPr>
          <w:rFonts w:ascii="Times New Roman" w:hAnsi="Times New Roman"/>
          <w:bCs/>
          <w:sz w:val="26"/>
          <w:szCs w:val="26"/>
        </w:rPr>
        <w:t>школ</w:t>
      </w:r>
      <w:r>
        <w:rPr>
          <w:rFonts w:ascii="Times New Roman" w:hAnsi="Times New Roman"/>
          <w:bCs/>
          <w:sz w:val="26"/>
          <w:szCs w:val="26"/>
        </w:rPr>
        <w:t>ах</w:t>
      </w:r>
      <w:r w:rsidRPr="00DD476E">
        <w:rPr>
          <w:rFonts w:ascii="Times New Roman" w:hAnsi="Times New Roman"/>
          <w:bCs/>
          <w:sz w:val="26"/>
          <w:szCs w:val="26"/>
        </w:rPr>
        <w:t xml:space="preserve"> спортивных классов в целях вовлечения детей в сп</w:t>
      </w:r>
      <w:r>
        <w:rPr>
          <w:rFonts w:ascii="Times New Roman" w:hAnsi="Times New Roman"/>
          <w:bCs/>
          <w:sz w:val="26"/>
          <w:szCs w:val="26"/>
        </w:rPr>
        <w:t>ортивный досуг, укрепления связей</w:t>
      </w:r>
      <w:r w:rsidRPr="00DD476E">
        <w:rPr>
          <w:rFonts w:ascii="Times New Roman" w:hAnsi="Times New Roman"/>
          <w:bCs/>
          <w:sz w:val="26"/>
          <w:szCs w:val="26"/>
        </w:rPr>
        <w:t xml:space="preserve"> со спортивными общеобразовательными организациями. Спортивные классы созданы в школах №№ 21, 22, 24, 26 по направлениям: </w:t>
      </w:r>
      <w:r w:rsidR="00842E1A">
        <w:rPr>
          <w:rFonts w:ascii="Times New Roman" w:hAnsi="Times New Roman"/>
          <w:bCs/>
          <w:sz w:val="26"/>
          <w:szCs w:val="26"/>
        </w:rPr>
        <w:t>"</w:t>
      </w:r>
      <w:r w:rsidRPr="00DD476E">
        <w:rPr>
          <w:rFonts w:ascii="Times New Roman" w:hAnsi="Times New Roman"/>
          <w:bCs/>
          <w:sz w:val="26"/>
          <w:szCs w:val="26"/>
        </w:rPr>
        <w:t>плавание</w:t>
      </w:r>
      <w:r w:rsidR="00842E1A">
        <w:rPr>
          <w:rFonts w:ascii="Times New Roman" w:hAnsi="Times New Roman"/>
          <w:bCs/>
          <w:sz w:val="26"/>
          <w:szCs w:val="26"/>
        </w:rPr>
        <w:t>"</w:t>
      </w:r>
      <w:r w:rsidRPr="00DD476E">
        <w:rPr>
          <w:rFonts w:ascii="Times New Roman" w:hAnsi="Times New Roman"/>
          <w:bCs/>
          <w:sz w:val="26"/>
          <w:szCs w:val="26"/>
        </w:rPr>
        <w:t xml:space="preserve">, </w:t>
      </w:r>
      <w:r w:rsidR="00842E1A">
        <w:rPr>
          <w:rFonts w:ascii="Times New Roman" w:hAnsi="Times New Roman"/>
          <w:bCs/>
          <w:sz w:val="26"/>
          <w:szCs w:val="26"/>
        </w:rPr>
        <w:t>"</w:t>
      </w:r>
      <w:r w:rsidRPr="00DD476E">
        <w:rPr>
          <w:rFonts w:ascii="Times New Roman" w:hAnsi="Times New Roman"/>
          <w:bCs/>
          <w:sz w:val="26"/>
          <w:szCs w:val="26"/>
        </w:rPr>
        <w:t>дзюдо</w:t>
      </w:r>
      <w:r w:rsidR="00842E1A">
        <w:rPr>
          <w:rFonts w:ascii="Times New Roman" w:hAnsi="Times New Roman"/>
          <w:bCs/>
          <w:sz w:val="26"/>
          <w:szCs w:val="26"/>
        </w:rPr>
        <w:t>"</w:t>
      </w:r>
      <w:r w:rsidRPr="00DD476E">
        <w:rPr>
          <w:rFonts w:ascii="Times New Roman" w:hAnsi="Times New Roman"/>
          <w:bCs/>
          <w:sz w:val="26"/>
          <w:szCs w:val="26"/>
        </w:rPr>
        <w:t xml:space="preserve">, </w:t>
      </w:r>
      <w:r w:rsidR="00842E1A">
        <w:rPr>
          <w:rFonts w:ascii="Times New Roman" w:hAnsi="Times New Roman"/>
          <w:bCs/>
          <w:sz w:val="26"/>
          <w:szCs w:val="26"/>
        </w:rPr>
        <w:t>"</w:t>
      </w:r>
      <w:r w:rsidRPr="00DD476E">
        <w:rPr>
          <w:rFonts w:ascii="Times New Roman" w:hAnsi="Times New Roman"/>
          <w:bCs/>
          <w:sz w:val="26"/>
          <w:szCs w:val="26"/>
        </w:rPr>
        <w:t>волейбол</w:t>
      </w:r>
      <w:r w:rsidR="00842E1A">
        <w:rPr>
          <w:rFonts w:ascii="Times New Roman" w:hAnsi="Times New Roman"/>
          <w:bCs/>
          <w:sz w:val="26"/>
          <w:szCs w:val="26"/>
        </w:rPr>
        <w:t>"</w:t>
      </w:r>
      <w:r w:rsidRPr="00DD476E">
        <w:rPr>
          <w:rFonts w:ascii="Times New Roman" w:hAnsi="Times New Roman"/>
          <w:bCs/>
          <w:sz w:val="26"/>
          <w:szCs w:val="26"/>
        </w:rPr>
        <w:t xml:space="preserve">, </w:t>
      </w:r>
      <w:r w:rsidR="00842E1A">
        <w:rPr>
          <w:rFonts w:ascii="Times New Roman" w:hAnsi="Times New Roman"/>
          <w:bCs/>
          <w:sz w:val="26"/>
          <w:szCs w:val="26"/>
        </w:rPr>
        <w:t>"</w:t>
      </w:r>
      <w:r w:rsidRPr="00DD476E">
        <w:rPr>
          <w:rFonts w:ascii="Times New Roman" w:hAnsi="Times New Roman"/>
          <w:bCs/>
          <w:sz w:val="26"/>
          <w:szCs w:val="26"/>
        </w:rPr>
        <w:t>гимнастика и акробатика</w:t>
      </w:r>
      <w:r w:rsidR="00842E1A">
        <w:rPr>
          <w:rFonts w:ascii="Times New Roman" w:hAnsi="Times New Roman"/>
          <w:bCs/>
          <w:sz w:val="26"/>
          <w:szCs w:val="26"/>
        </w:rPr>
        <w:t>"</w:t>
      </w:r>
      <w:r w:rsidRPr="00DD476E">
        <w:rPr>
          <w:rFonts w:ascii="Times New Roman" w:hAnsi="Times New Roman"/>
          <w:bCs/>
          <w:sz w:val="26"/>
          <w:szCs w:val="26"/>
        </w:rPr>
        <w:t xml:space="preserve">. Изучается запрос родителей на создание спортивных классов в других </w:t>
      </w:r>
      <w:r>
        <w:rPr>
          <w:rFonts w:ascii="Times New Roman" w:hAnsi="Times New Roman"/>
          <w:bCs/>
          <w:sz w:val="26"/>
          <w:szCs w:val="26"/>
        </w:rPr>
        <w:t xml:space="preserve">общеобразовательных </w:t>
      </w:r>
      <w:r w:rsidRPr="00DD476E">
        <w:rPr>
          <w:rFonts w:ascii="Times New Roman" w:hAnsi="Times New Roman"/>
          <w:bCs/>
          <w:sz w:val="26"/>
          <w:szCs w:val="26"/>
        </w:rPr>
        <w:t xml:space="preserve">организациях, в том числе по направлениям </w:t>
      </w:r>
      <w:r w:rsidR="00842E1A">
        <w:rPr>
          <w:rFonts w:ascii="Times New Roman" w:hAnsi="Times New Roman"/>
          <w:bCs/>
          <w:sz w:val="26"/>
          <w:szCs w:val="26"/>
        </w:rPr>
        <w:t>"</w:t>
      </w:r>
      <w:r w:rsidRPr="00DD476E">
        <w:rPr>
          <w:rFonts w:ascii="Times New Roman" w:hAnsi="Times New Roman"/>
          <w:bCs/>
          <w:sz w:val="26"/>
          <w:szCs w:val="26"/>
        </w:rPr>
        <w:t>футбол</w:t>
      </w:r>
      <w:r w:rsidR="00842E1A">
        <w:rPr>
          <w:rFonts w:ascii="Times New Roman" w:hAnsi="Times New Roman"/>
          <w:bCs/>
          <w:sz w:val="26"/>
          <w:szCs w:val="26"/>
        </w:rPr>
        <w:t>"</w:t>
      </w:r>
      <w:r w:rsidRPr="00DD476E">
        <w:rPr>
          <w:rFonts w:ascii="Times New Roman" w:hAnsi="Times New Roman"/>
          <w:bCs/>
          <w:sz w:val="26"/>
          <w:szCs w:val="26"/>
        </w:rPr>
        <w:t xml:space="preserve">, </w:t>
      </w:r>
      <w:r w:rsidR="00842E1A">
        <w:rPr>
          <w:rFonts w:ascii="Times New Roman" w:hAnsi="Times New Roman"/>
          <w:bCs/>
          <w:sz w:val="26"/>
          <w:szCs w:val="26"/>
        </w:rPr>
        <w:t>"</w:t>
      </w:r>
      <w:r w:rsidRPr="00DD476E">
        <w:rPr>
          <w:rFonts w:ascii="Times New Roman" w:hAnsi="Times New Roman"/>
          <w:bCs/>
          <w:sz w:val="26"/>
          <w:szCs w:val="26"/>
        </w:rPr>
        <w:t>современное пятиборье</w:t>
      </w:r>
      <w:r w:rsidR="00842E1A">
        <w:rPr>
          <w:rFonts w:ascii="Times New Roman" w:hAnsi="Times New Roman"/>
          <w:bCs/>
          <w:sz w:val="26"/>
          <w:szCs w:val="26"/>
        </w:rPr>
        <w:t>"</w:t>
      </w:r>
      <w:r w:rsidRPr="00DD476E">
        <w:rPr>
          <w:rFonts w:ascii="Times New Roman" w:hAnsi="Times New Roman"/>
          <w:bCs/>
          <w:sz w:val="26"/>
          <w:szCs w:val="26"/>
        </w:rPr>
        <w:t>.</w:t>
      </w:r>
    </w:p>
    <w:p w:rsidR="005E1A48" w:rsidRDefault="005E1A48" w:rsidP="005E1A48">
      <w:pPr>
        <w:spacing w:after="0" w:line="240" w:lineRule="auto"/>
        <w:ind w:firstLine="549"/>
        <w:jc w:val="both"/>
        <w:rPr>
          <w:rFonts w:ascii="Times New Roman" w:hAnsi="Times New Roman"/>
          <w:bCs/>
          <w:sz w:val="26"/>
          <w:szCs w:val="26"/>
        </w:rPr>
      </w:pPr>
      <w:r w:rsidRPr="00DD476E">
        <w:rPr>
          <w:rFonts w:ascii="Times New Roman" w:hAnsi="Times New Roman"/>
          <w:bCs/>
          <w:sz w:val="26"/>
          <w:szCs w:val="26"/>
        </w:rPr>
        <w:t xml:space="preserve">Продолжается разработка </w:t>
      </w:r>
      <w:r w:rsidR="00842E1A">
        <w:rPr>
          <w:rFonts w:ascii="Times New Roman" w:hAnsi="Times New Roman"/>
          <w:bCs/>
          <w:sz w:val="26"/>
          <w:szCs w:val="26"/>
        </w:rPr>
        <w:t>"</w:t>
      </w:r>
      <w:r w:rsidRPr="00DD476E">
        <w:rPr>
          <w:rFonts w:ascii="Times New Roman" w:hAnsi="Times New Roman"/>
          <w:bCs/>
          <w:sz w:val="26"/>
          <w:szCs w:val="26"/>
        </w:rPr>
        <w:t>паспортов</w:t>
      </w:r>
      <w:r w:rsidR="00842E1A">
        <w:rPr>
          <w:rFonts w:ascii="Times New Roman" w:hAnsi="Times New Roman"/>
          <w:bCs/>
          <w:sz w:val="26"/>
          <w:szCs w:val="26"/>
        </w:rPr>
        <w:t>"</w:t>
      </w:r>
      <w:r w:rsidRPr="00DD476E">
        <w:rPr>
          <w:rFonts w:ascii="Times New Roman" w:hAnsi="Times New Roman"/>
          <w:bCs/>
          <w:sz w:val="26"/>
          <w:szCs w:val="26"/>
        </w:rPr>
        <w:t xml:space="preserve"> видов спорта, развиваемых на территории г. Костромы, что позволяет анализировать востребованность видов спорта, достаточность их кадрового и материального обеспечения, оценивать перспективы развития наиболее востребованных </w:t>
      </w:r>
      <w:r>
        <w:rPr>
          <w:rFonts w:ascii="Times New Roman" w:hAnsi="Times New Roman"/>
          <w:bCs/>
          <w:sz w:val="26"/>
          <w:szCs w:val="26"/>
        </w:rPr>
        <w:t xml:space="preserve">направлений, </w:t>
      </w:r>
      <w:r w:rsidRPr="00DD476E">
        <w:rPr>
          <w:rFonts w:ascii="Times New Roman" w:hAnsi="Times New Roman"/>
          <w:bCs/>
          <w:sz w:val="26"/>
          <w:szCs w:val="26"/>
        </w:rPr>
        <w:t xml:space="preserve">развитие материальной базы спортивных школ. </w:t>
      </w:r>
    </w:p>
    <w:p w:rsidR="008E4B2A" w:rsidRPr="00390CC0" w:rsidRDefault="008E4B2A" w:rsidP="005E1A48">
      <w:pPr>
        <w:spacing w:after="0" w:line="240" w:lineRule="auto"/>
        <w:jc w:val="both"/>
        <w:rPr>
          <w:rFonts w:ascii="Times New Roman" w:hAnsi="Times New Roman"/>
          <w:bCs/>
          <w:sz w:val="26"/>
          <w:szCs w:val="26"/>
        </w:rPr>
      </w:pPr>
    </w:p>
    <w:p w:rsidR="005E1A48" w:rsidRPr="00991F3A" w:rsidRDefault="008E4B2A" w:rsidP="005E1A48">
      <w:pPr>
        <w:spacing w:after="0" w:line="240" w:lineRule="auto"/>
        <w:ind w:firstLine="709"/>
        <w:jc w:val="both"/>
        <w:rPr>
          <w:rFonts w:ascii="Times New Roman" w:hAnsi="Times New Roman"/>
          <w:bCs/>
          <w:sz w:val="26"/>
          <w:szCs w:val="26"/>
        </w:rPr>
      </w:pPr>
      <w:r w:rsidRPr="00390CC0">
        <w:rPr>
          <w:rFonts w:ascii="Times New Roman" w:hAnsi="Times New Roman"/>
          <w:sz w:val="26"/>
          <w:szCs w:val="26"/>
        </w:rPr>
        <w:t>Состоялось</w:t>
      </w:r>
      <w:r w:rsidRPr="00390CC0">
        <w:rPr>
          <w:rFonts w:ascii="Times New Roman" w:hAnsi="Times New Roman"/>
          <w:b/>
          <w:sz w:val="26"/>
          <w:szCs w:val="26"/>
        </w:rPr>
        <w:t xml:space="preserve"> 3 заседания Общественного совета </w:t>
      </w:r>
      <w:r w:rsidRPr="00390CC0">
        <w:rPr>
          <w:rFonts w:ascii="Times New Roman" w:hAnsi="Times New Roman"/>
          <w:b/>
          <w:bCs/>
          <w:sz w:val="26"/>
          <w:szCs w:val="26"/>
        </w:rPr>
        <w:t>по вопросам профилактики наркомании, употребления алкоголя и табака среди молодежи в городе Костроме</w:t>
      </w:r>
      <w:r w:rsidR="001D4A31" w:rsidRPr="00390CC0">
        <w:rPr>
          <w:rFonts w:ascii="Times New Roman" w:hAnsi="Times New Roman"/>
          <w:bCs/>
          <w:sz w:val="26"/>
          <w:szCs w:val="26"/>
        </w:rPr>
        <w:t>.</w:t>
      </w:r>
      <w:r w:rsidR="005E1A48">
        <w:rPr>
          <w:rFonts w:ascii="Times New Roman" w:hAnsi="Times New Roman"/>
          <w:bCs/>
          <w:sz w:val="26"/>
          <w:szCs w:val="26"/>
        </w:rPr>
        <w:t xml:space="preserve"> </w:t>
      </w:r>
      <w:r w:rsidR="005E1A48" w:rsidRPr="00991F3A">
        <w:rPr>
          <w:rFonts w:ascii="Times New Roman" w:hAnsi="Times New Roman"/>
          <w:bCs/>
          <w:sz w:val="26"/>
          <w:szCs w:val="26"/>
        </w:rPr>
        <w:t xml:space="preserve">Наибольшее внимание уделено рассмотрению вопросов межведомственного взаимодействия при выявлении и оказании помощи детям, находящимся в трудной жизненной ситуации. </w:t>
      </w:r>
    </w:p>
    <w:p w:rsidR="005E1A48" w:rsidRPr="00991F3A" w:rsidRDefault="005E1A48" w:rsidP="005E1A48">
      <w:pPr>
        <w:spacing w:after="0" w:line="240" w:lineRule="auto"/>
        <w:ind w:firstLine="567"/>
        <w:jc w:val="both"/>
        <w:rPr>
          <w:rFonts w:ascii="Times New Roman" w:hAnsi="Times New Roman"/>
          <w:bCs/>
          <w:sz w:val="26"/>
          <w:szCs w:val="26"/>
        </w:rPr>
      </w:pPr>
      <w:r w:rsidRPr="00991F3A">
        <w:rPr>
          <w:rFonts w:ascii="Times New Roman" w:hAnsi="Times New Roman"/>
          <w:bCs/>
          <w:sz w:val="26"/>
          <w:szCs w:val="26"/>
        </w:rPr>
        <w:t xml:space="preserve">Члены совета приняли участие в доработке алгоритма межведомственного взаимодействия органов и учреждений системы профилактики, направленного на раннее выявление обучающихся с признаками употребления наркотических и/или психотропных веществ и оказания им помощи по реабилитации и </w:t>
      </w:r>
      <w:proofErr w:type="spellStart"/>
      <w:r w:rsidRPr="00991F3A">
        <w:rPr>
          <w:rFonts w:ascii="Times New Roman" w:hAnsi="Times New Roman"/>
          <w:bCs/>
          <w:sz w:val="26"/>
          <w:szCs w:val="26"/>
        </w:rPr>
        <w:t>ресоциализации</w:t>
      </w:r>
      <w:proofErr w:type="spellEnd"/>
      <w:r w:rsidRPr="00991F3A">
        <w:rPr>
          <w:rFonts w:ascii="Times New Roman" w:hAnsi="Times New Roman"/>
          <w:bCs/>
          <w:sz w:val="26"/>
          <w:szCs w:val="26"/>
        </w:rPr>
        <w:t xml:space="preserve">. </w:t>
      </w:r>
    </w:p>
    <w:p w:rsidR="005E1A48" w:rsidRPr="00991F3A" w:rsidRDefault="005E1A48" w:rsidP="005E1A48">
      <w:pPr>
        <w:spacing w:after="0" w:line="240" w:lineRule="auto"/>
        <w:ind w:firstLine="567"/>
        <w:jc w:val="both"/>
        <w:rPr>
          <w:rFonts w:ascii="Times New Roman" w:hAnsi="Times New Roman"/>
          <w:bCs/>
          <w:sz w:val="26"/>
          <w:szCs w:val="26"/>
        </w:rPr>
      </w:pPr>
      <w:r w:rsidRPr="00991F3A">
        <w:rPr>
          <w:rFonts w:ascii="Times New Roman" w:hAnsi="Times New Roman"/>
          <w:bCs/>
          <w:sz w:val="26"/>
          <w:szCs w:val="26"/>
        </w:rPr>
        <w:t xml:space="preserve">С учетом рекомендаций Общественного совета выработан механизм использования образовательными учреждениями актуальных данных Банка семей, находящихся в социально опасном положении, для ведения своевременной профилактической работы, создан координационный совет в целях обеспечения межведомственного взаимодействия в рамках реализации проекта </w:t>
      </w:r>
      <w:r w:rsidR="00842E1A">
        <w:rPr>
          <w:rFonts w:ascii="Times New Roman" w:hAnsi="Times New Roman"/>
          <w:bCs/>
          <w:sz w:val="26"/>
          <w:szCs w:val="26"/>
        </w:rPr>
        <w:t>"</w:t>
      </w:r>
      <w:r w:rsidRPr="00991F3A">
        <w:rPr>
          <w:rFonts w:ascii="Times New Roman" w:hAnsi="Times New Roman"/>
          <w:bCs/>
          <w:sz w:val="26"/>
          <w:szCs w:val="26"/>
        </w:rPr>
        <w:t>Слагаемые успеха</w:t>
      </w:r>
      <w:r w:rsidR="00842E1A">
        <w:rPr>
          <w:rFonts w:ascii="Times New Roman" w:hAnsi="Times New Roman"/>
          <w:bCs/>
          <w:sz w:val="26"/>
          <w:szCs w:val="26"/>
        </w:rPr>
        <w:t>"</w:t>
      </w:r>
      <w:r w:rsidRPr="00991F3A">
        <w:rPr>
          <w:rFonts w:ascii="Times New Roman" w:hAnsi="Times New Roman"/>
          <w:bCs/>
          <w:sz w:val="26"/>
          <w:szCs w:val="26"/>
        </w:rPr>
        <w:t>, внедрена</w:t>
      </w:r>
      <w:r>
        <w:rPr>
          <w:rFonts w:ascii="Times New Roman" w:hAnsi="Times New Roman"/>
          <w:bCs/>
          <w:sz w:val="26"/>
          <w:szCs w:val="26"/>
        </w:rPr>
        <w:t xml:space="preserve"> система</w:t>
      </w:r>
      <w:r w:rsidRPr="00991F3A">
        <w:rPr>
          <w:rFonts w:ascii="Times New Roman" w:hAnsi="Times New Roman"/>
          <w:bCs/>
          <w:sz w:val="26"/>
          <w:szCs w:val="26"/>
        </w:rPr>
        <w:t xml:space="preserve"> наставничества</w:t>
      </w:r>
      <w:r>
        <w:rPr>
          <w:rFonts w:ascii="Times New Roman" w:hAnsi="Times New Roman"/>
          <w:bCs/>
          <w:sz w:val="26"/>
          <w:szCs w:val="26"/>
        </w:rPr>
        <w:t xml:space="preserve"> в отношении трудных подростков</w:t>
      </w:r>
      <w:r w:rsidRPr="00991F3A">
        <w:rPr>
          <w:rFonts w:ascii="Times New Roman" w:hAnsi="Times New Roman"/>
          <w:bCs/>
          <w:sz w:val="26"/>
          <w:szCs w:val="26"/>
        </w:rPr>
        <w:t>.</w:t>
      </w:r>
    </w:p>
    <w:p w:rsidR="005E1A48" w:rsidRPr="00991F3A" w:rsidRDefault="005E1A48" w:rsidP="005E1A48">
      <w:pPr>
        <w:spacing w:after="0" w:line="240" w:lineRule="auto"/>
        <w:ind w:firstLine="567"/>
        <w:jc w:val="both"/>
        <w:rPr>
          <w:rFonts w:ascii="Times New Roman" w:hAnsi="Times New Roman"/>
          <w:bCs/>
          <w:sz w:val="26"/>
          <w:szCs w:val="26"/>
        </w:rPr>
      </w:pPr>
      <w:r w:rsidRPr="00991F3A">
        <w:rPr>
          <w:rFonts w:ascii="Times New Roman" w:hAnsi="Times New Roman"/>
          <w:bCs/>
          <w:sz w:val="26"/>
          <w:szCs w:val="26"/>
        </w:rPr>
        <w:t>Продолжен контроль летней занятости детей и подростков, находящихся на различных формах учета. Охват организованными формами отдыха и оздоровления составил 98,4% несовершеннолетних, находящихся на различных формах учета.</w:t>
      </w:r>
    </w:p>
    <w:p w:rsidR="005E1A48" w:rsidRPr="00991F3A" w:rsidRDefault="005E1A48" w:rsidP="005E1A48">
      <w:pPr>
        <w:spacing w:after="0" w:line="240" w:lineRule="auto"/>
        <w:ind w:firstLine="567"/>
        <w:jc w:val="both"/>
        <w:rPr>
          <w:rFonts w:ascii="Times New Roman" w:hAnsi="Times New Roman"/>
          <w:bCs/>
          <w:sz w:val="26"/>
          <w:szCs w:val="26"/>
        </w:rPr>
      </w:pPr>
      <w:r w:rsidRPr="00991F3A">
        <w:rPr>
          <w:rFonts w:ascii="Times New Roman" w:hAnsi="Times New Roman"/>
          <w:bCs/>
          <w:sz w:val="26"/>
          <w:szCs w:val="26"/>
        </w:rPr>
        <w:t>Организовано адресное сотрудничество общеобразовательных организаций с храмами Костромской митрополи</w:t>
      </w:r>
      <w:r>
        <w:rPr>
          <w:rFonts w:ascii="Times New Roman" w:hAnsi="Times New Roman"/>
          <w:bCs/>
          <w:sz w:val="26"/>
          <w:szCs w:val="26"/>
        </w:rPr>
        <w:t>и</w:t>
      </w:r>
      <w:r w:rsidRPr="00991F3A">
        <w:rPr>
          <w:rFonts w:ascii="Times New Roman" w:hAnsi="Times New Roman"/>
          <w:bCs/>
          <w:sz w:val="26"/>
          <w:szCs w:val="26"/>
        </w:rPr>
        <w:t xml:space="preserve"> по вопросам воспитания детей, составлены планы совместной деятельности. </w:t>
      </w:r>
    </w:p>
    <w:p w:rsidR="005E1A48" w:rsidRDefault="005E1A48" w:rsidP="005E1A48">
      <w:pPr>
        <w:spacing w:after="0" w:line="240" w:lineRule="auto"/>
        <w:ind w:firstLine="567"/>
        <w:jc w:val="both"/>
        <w:rPr>
          <w:rFonts w:ascii="Times New Roman" w:hAnsi="Times New Roman"/>
          <w:bCs/>
          <w:sz w:val="26"/>
          <w:szCs w:val="26"/>
        </w:rPr>
      </w:pPr>
      <w:r w:rsidRPr="00991F3A">
        <w:rPr>
          <w:rFonts w:ascii="Times New Roman" w:hAnsi="Times New Roman"/>
          <w:bCs/>
          <w:sz w:val="26"/>
          <w:szCs w:val="26"/>
        </w:rPr>
        <w:t xml:space="preserve">Общественная организация </w:t>
      </w:r>
      <w:r w:rsidR="00842E1A">
        <w:rPr>
          <w:rFonts w:ascii="Times New Roman" w:hAnsi="Times New Roman"/>
          <w:bCs/>
          <w:sz w:val="26"/>
          <w:szCs w:val="26"/>
        </w:rPr>
        <w:t>"</w:t>
      </w:r>
      <w:r w:rsidRPr="00991F3A">
        <w:rPr>
          <w:rFonts w:ascii="Times New Roman" w:hAnsi="Times New Roman"/>
          <w:bCs/>
          <w:sz w:val="26"/>
          <w:szCs w:val="26"/>
        </w:rPr>
        <w:t>Совет матерей</w:t>
      </w:r>
      <w:r w:rsidR="00842E1A">
        <w:rPr>
          <w:rFonts w:ascii="Times New Roman" w:hAnsi="Times New Roman"/>
          <w:bCs/>
          <w:sz w:val="26"/>
          <w:szCs w:val="26"/>
        </w:rPr>
        <w:t>"</w:t>
      </w:r>
      <w:r w:rsidRPr="00991F3A">
        <w:rPr>
          <w:rFonts w:ascii="Times New Roman" w:hAnsi="Times New Roman"/>
          <w:bCs/>
          <w:sz w:val="26"/>
          <w:szCs w:val="26"/>
        </w:rPr>
        <w:t xml:space="preserve"> </w:t>
      </w:r>
      <w:r>
        <w:rPr>
          <w:rFonts w:ascii="Times New Roman" w:hAnsi="Times New Roman"/>
          <w:bCs/>
          <w:sz w:val="26"/>
          <w:szCs w:val="26"/>
        </w:rPr>
        <w:t>вовлечена в п</w:t>
      </w:r>
      <w:r w:rsidR="00401EF8">
        <w:rPr>
          <w:rFonts w:ascii="Times New Roman" w:hAnsi="Times New Roman"/>
          <w:bCs/>
          <w:sz w:val="26"/>
          <w:szCs w:val="26"/>
        </w:rPr>
        <w:t>р</w:t>
      </w:r>
      <w:r>
        <w:rPr>
          <w:rFonts w:ascii="Times New Roman" w:hAnsi="Times New Roman"/>
          <w:bCs/>
          <w:sz w:val="26"/>
          <w:szCs w:val="26"/>
        </w:rPr>
        <w:t>оведение</w:t>
      </w:r>
      <w:r w:rsidRPr="00991F3A">
        <w:rPr>
          <w:rFonts w:ascii="Times New Roman" w:hAnsi="Times New Roman"/>
          <w:bCs/>
          <w:sz w:val="26"/>
          <w:szCs w:val="26"/>
        </w:rPr>
        <w:t xml:space="preserve"> родительских собраний в дошкольных образовательных организациях на тему профилактики потребления наркотических средств, психотропных веществ. </w:t>
      </w:r>
    </w:p>
    <w:p w:rsidR="0013187C" w:rsidRPr="00390CC0" w:rsidRDefault="0013187C" w:rsidP="005E1A48">
      <w:pPr>
        <w:spacing w:after="0" w:line="240" w:lineRule="auto"/>
        <w:jc w:val="both"/>
        <w:rPr>
          <w:rFonts w:ascii="Times New Roman" w:hAnsi="Times New Roman"/>
          <w:b/>
          <w:kern w:val="1"/>
          <w:sz w:val="26"/>
          <w:szCs w:val="26"/>
        </w:rPr>
      </w:pPr>
    </w:p>
    <w:p w:rsidR="005E1A48" w:rsidRPr="005E1A48" w:rsidRDefault="005E1A48" w:rsidP="005E1A48">
      <w:pPr>
        <w:spacing w:after="0" w:line="240" w:lineRule="auto"/>
        <w:ind w:firstLine="709"/>
        <w:jc w:val="both"/>
        <w:rPr>
          <w:rFonts w:ascii="Times New Roman" w:hAnsi="Times New Roman"/>
          <w:kern w:val="1"/>
          <w:sz w:val="26"/>
          <w:szCs w:val="26"/>
        </w:rPr>
      </w:pPr>
      <w:r w:rsidRPr="005E1A48">
        <w:rPr>
          <w:rFonts w:ascii="Times New Roman" w:hAnsi="Times New Roman"/>
          <w:b/>
          <w:kern w:val="1"/>
          <w:sz w:val="26"/>
          <w:szCs w:val="26"/>
        </w:rPr>
        <w:t xml:space="preserve">Общественный совет по вопросам историко-архитектурного облика города Костромы при Главе города Костромы </w:t>
      </w:r>
      <w:r w:rsidRPr="005E1A48">
        <w:rPr>
          <w:rFonts w:ascii="Times New Roman" w:hAnsi="Times New Roman"/>
          <w:kern w:val="1"/>
          <w:sz w:val="26"/>
          <w:szCs w:val="26"/>
        </w:rPr>
        <w:t xml:space="preserve">(далее –Совет) </w:t>
      </w:r>
      <w:r w:rsidRPr="005E1A48">
        <w:rPr>
          <w:rFonts w:ascii="Times New Roman" w:hAnsi="Times New Roman"/>
          <w:kern w:val="2"/>
          <w:sz w:val="26"/>
          <w:szCs w:val="26"/>
        </w:rPr>
        <w:t>на двух, проведенных в отчетном периоде, заседаниях рассмотрел 6 вопросов и предложений</w:t>
      </w:r>
      <w:r w:rsidRPr="005E1A48">
        <w:rPr>
          <w:rFonts w:ascii="Times New Roman" w:hAnsi="Times New Roman"/>
          <w:kern w:val="1"/>
          <w:sz w:val="26"/>
          <w:szCs w:val="26"/>
        </w:rPr>
        <w:t>.</w:t>
      </w:r>
    </w:p>
    <w:p w:rsidR="005E1A48" w:rsidRPr="005E1A48" w:rsidRDefault="005E1A48" w:rsidP="005E1A48">
      <w:pPr>
        <w:spacing w:after="0" w:line="240" w:lineRule="auto"/>
        <w:ind w:firstLine="709"/>
        <w:jc w:val="both"/>
        <w:rPr>
          <w:rFonts w:ascii="Times New Roman" w:eastAsia="Arial" w:hAnsi="Times New Roman"/>
          <w:sz w:val="26"/>
          <w:szCs w:val="26"/>
        </w:rPr>
      </w:pPr>
      <w:r w:rsidRPr="005E1A48">
        <w:rPr>
          <w:rFonts w:ascii="Times New Roman" w:hAnsi="Times New Roman"/>
          <w:sz w:val="26"/>
          <w:szCs w:val="26"/>
        </w:rPr>
        <w:t xml:space="preserve">По итогам рассмотрения </w:t>
      </w:r>
      <w:r w:rsidRPr="005E1A48">
        <w:rPr>
          <w:rFonts w:ascii="Times New Roman" w:eastAsia="Arial" w:hAnsi="Times New Roman"/>
          <w:sz w:val="26"/>
          <w:szCs w:val="26"/>
        </w:rPr>
        <w:t>даны предложения:</w:t>
      </w:r>
    </w:p>
    <w:p w:rsidR="005E1A48" w:rsidRPr="005E1A48" w:rsidRDefault="005E1A48" w:rsidP="005E1A48">
      <w:pPr>
        <w:spacing w:after="0" w:line="240" w:lineRule="auto"/>
        <w:ind w:firstLine="709"/>
        <w:jc w:val="both"/>
        <w:rPr>
          <w:rFonts w:ascii="Times New Roman" w:hAnsi="Times New Roman"/>
          <w:sz w:val="26"/>
          <w:szCs w:val="26"/>
        </w:rPr>
      </w:pPr>
      <w:r w:rsidRPr="005E1A48">
        <w:rPr>
          <w:rFonts w:ascii="Times New Roman" w:eastAsia="Arial" w:hAnsi="Times New Roman"/>
          <w:sz w:val="26"/>
          <w:szCs w:val="26"/>
        </w:rPr>
        <w:t>по доработке проекта Концепции развития центральной (исторической) части города Костромы, с учетом поступивших предложений и замечаний от общественности;</w:t>
      </w:r>
    </w:p>
    <w:p w:rsidR="005E1A48" w:rsidRPr="005E1A48" w:rsidRDefault="00401EF8" w:rsidP="005E1A48">
      <w:pPr>
        <w:spacing w:after="0" w:line="240" w:lineRule="auto"/>
        <w:ind w:firstLine="709"/>
        <w:jc w:val="both"/>
        <w:rPr>
          <w:rFonts w:ascii="Times New Roman" w:hAnsi="Times New Roman"/>
          <w:sz w:val="26"/>
          <w:szCs w:val="26"/>
        </w:rPr>
      </w:pPr>
      <w:r>
        <w:rPr>
          <w:rFonts w:ascii="Times New Roman" w:hAnsi="Times New Roman"/>
          <w:sz w:val="26"/>
          <w:szCs w:val="26"/>
        </w:rPr>
        <w:t>изучению</w:t>
      </w:r>
      <w:r w:rsidR="005E1A48" w:rsidRPr="005E1A48">
        <w:rPr>
          <w:rFonts w:ascii="Times New Roman" w:hAnsi="Times New Roman"/>
          <w:sz w:val="26"/>
          <w:szCs w:val="26"/>
        </w:rPr>
        <w:t xml:space="preserve"> опыт</w:t>
      </w:r>
      <w:r>
        <w:rPr>
          <w:rFonts w:ascii="Times New Roman" w:hAnsi="Times New Roman"/>
          <w:sz w:val="26"/>
          <w:szCs w:val="26"/>
        </w:rPr>
        <w:t>а</w:t>
      </w:r>
      <w:r w:rsidR="005E1A48" w:rsidRPr="005E1A48">
        <w:rPr>
          <w:rFonts w:ascii="Times New Roman" w:hAnsi="Times New Roman"/>
          <w:sz w:val="26"/>
          <w:szCs w:val="26"/>
        </w:rPr>
        <w:t xml:space="preserve"> регионов по реализации программы государственно-частного партнерства, в части строительства инвестором на месте аварийных домов новых многоквартирных, и предоставления в них квартир в собственность тем, кто жил на этом месте раньше и распоряжения оставшимися жилыми помещениями по собственному усмотрению;</w:t>
      </w:r>
    </w:p>
    <w:p w:rsidR="005E1A48" w:rsidRPr="005E1A48" w:rsidRDefault="00401EF8" w:rsidP="005E1A48">
      <w:pPr>
        <w:spacing w:after="0" w:line="240" w:lineRule="auto"/>
        <w:ind w:firstLine="709"/>
        <w:jc w:val="both"/>
        <w:rPr>
          <w:rFonts w:ascii="Times New Roman" w:hAnsi="Times New Roman"/>
          <w:sz w:val="26"/>
          <w:szCs w:val="26"/>
        </w:rPr>
      </w:pPr>
      <w:r>
        <w:rPr>
          <w:rFonts w:ascii="Times New Roman" w:hAnsi="Times New Roman"/>
          <w:sz w:val="26"/>
          <w:szCs w:val="26"/>
        </w:rPr>
        <w:t>ускорению прохождения</w:t>
      </w:r>
      <w:r w:rsidR="005E1A48" w:rsidRPr="005E1A48">
        <w:rPr>
          <w:rFonts w:ascii="Times New Roman" w:hAnsi="Times New Roman"/>
          <w:sz w:val="26"/>
          <w:szCs w:val="26"/>
        </w:rPr>
        <w:t xml:space="preserve"> процедуры согласования проектов решений Думы города Костромы о внесении изменений в Генеральный план города Костромы и Правила землепользования и застройки города Костромы.</w:t>
      </w:r>
    </w:p>
    <w:p w:rsidR="005E1A48" w:rsidRPr="005E1A48" w:rsidRDefault="005E1A48" w:rsidP="005E1A48">
      <w:pPr>
        <w:spacing w:after="0" w:line="240" w:lineRule="auto"/>
        <w:ind w:firstLine="709"/>
        <w:jc w:val="both"/>
        <w:rPr>
          <w:rFonts w:ascii="Times New Roman" w:hAnsi="Times New Roman"/>
          <w:sz w:val="26"/>
          <w:szCs w:val="26"/>
        </w:rPr>
      </w:pPr>
    </w:p>
    <w:p w:rsidR="005E1A48" w:rsidRPr="005E1A48" w:rsidRDefault="005E1A48" w:rsidP="005E1A48">
      <w:pPr>
        <w:spacing w:after="0" w:line="240" w:lineRule="auto"/>
        <w:ind w:firstLine="709"/>
        <w:jc w:val="both"/>
        <w:rPr>
          <w:rFonts w:ascii="Times New Roman" w:hAnsi="Times New Roman"/>
          <w:kern w:val="2"/>
          <w:sz w:val="26"/>
          <w:szCs w:val="26"/>
        </w:rPr>
      </w:pPr>
      <w:r w:rsidRPr="005E1A48">
        <w:rPr>
          <w:rFonts w:ascii="Times New Roman" w:hAnsi="Times New Roman"/>
          <w:b/>
          <w:kern w:val="2"/>
          <w:sz w:val="26"/>
          <w:szCs w:val="26"/>
        </w:rPr>
        <w:t xml:space="preserve">Общественный совет по вопросам экологии и природопользования на территории города Костромы </w:t>
      </w:r>
      <w:r w:rsidRPr="005E1A48">
        <w:rPr>
          <w:rFonts w:ascii="Times New Roman" w:hAnsi="Times New Roman"/>
          <w:kern w:val="1"/>
          <w:sz w:val="26"/>
          <w:szCs w:val="26"/>
        </w:rPr>
        <w:t>в 2</w:t>
      </w:r>
      <w:r w:rsidRPr="005E1A48">
        <w:rPr>
          <w:rFonts w:ascii="Times New Roman" w:eastAsia="Batang" w:hAnsi="Times New Roman"/>
          <w:kern w:val="1"/>
          <w:sz w:val="26"/>
          <w:szCs w:val="26"/>
        </w:rPr>
        <w:t>019 году собирался на 2 заседаниях, по результатам которых было рассмотрено 6 вопросов и предложений.</w:t>
      </w:r>
    </w:p>
    <w:p w:rsidR="005E1A48" w:rsidRPr="005E1A48" w:rsidRDefault="005E1A48" w:rsidP="005E1A48">
      <w:pPr>
        <w:spacing w:after="0" w:line="240" w:lineRule="auto"/>
        <w:ind w:firstLine="709"/>
        <w:jc w:val="both"/>
        <w:rPr>
          <w:rFonts w:ascii="Times New Roman" w:eastAsia="Batang" w:hAnsi="Times New Roman"/>
          <w:sz w:val="26"/>
          <w:szCs w:val="26"/>
        </w:rPr>
      </w:pPr>
      <w:r w:rsidRPr="005E1A48">
        <w:rPr>
          <w:rFonts w:ascii="Times New Roman" w:eastAsia="Batang" w:hAnsi="Times New Roman"/>
          <w:sz w:val="26"/>
          <w:szCs w:val="26"/>
        </w:rPr>
        <w:t>По итогам чего были выполнены следующие основные мероприятия:</w:t>
      </w:r>
    </w:p>
    <w:p w:rsidR="005E1A48" w:rsidRPr="005E1A48" w:rsidRDefault="005E1A48" w:rsidP="005E1A48">
      <w:pPr>
        <w:spacing w:after="0" w:line="240" w:lineRule="auto"/>
        <w:ind w:firstLine="709"/>
        <w:jc w:val="both"/>
        <w:rPr>
          <w:rFonts w:ascii="Times New Roman" w:eastAsia="Batang" w:hAnsi="Times New Roman"/>
          <w:sz w:val="26"/>
          <w:szCs w:val="26"/>
        </w:rPr>
      </w:pPr>
      <w:r w:rsidRPr="005E1A48">
        <w:rPr>
          <w:rFonts w:ascii="Times New Roman" w:eastAsia="Batang" w:hAnsi="Times New Roman"/>
          <w:sz w:val="26"/>
          <w:szCs w:val="26"/>
        </w:rPr>
        <w:t xml:space="preserve">1) в Перечень озелененных территорий города Костромы включен парк Заволжского района, в границах, ранее определенных и согласованных в ходе рабочих совещаний при Администрации города Костромы при участии представителей общественности, площадью 60,1 га и в микрорайоне Венеция, в районе реки </w:t>
      </w:r>
      <w:proofErr w:type="spellStart"/>
      <w:r w:rsidRPr="005E1A48">
        <w:rPr>
          <w:rFonts w:ascii="Times New Roman" w:eastAsia="Batang" w:hAnsi="Times New Roman"/>
          <w:sz w:val="26"/>
          <w:szCs w:val="26"/>
        </w:rPr>
        <w:t>Ключевки</w:t>
      </w:r>
      <w:proofErr w:type="spellEnd"/>
      <w:r w:rsidRPr="005E1A48">
        <w:rPr>
          <w:rFonts w:ascii="Times New Roman" w:eastAsia="Batang" w:hAnsi="Times New Roman"/>
          <w:sz w:val="26"/>
          <w:szCs w:val="26"/>
        </w:rPr>
        <w:t>, площадью 1,1 га</w:t>
      </w:r>
      <w:r w:rsidRPr="005E1A48">
        <w:rPr>
          <w:rFonts w:ascii="Times New Roman" w:eastAsia="Batang" w:hAnsi="Times New Roman"/>
          <w:kern w:val="1"/>
          <w:sz w:val="26"/>
          <w:szCs w:val="26"/>
        </w:rPr>
        <w:t>;</w:t>
      </w:r>
    </w:p>
    <w:p w:rsidR="005E1A48" w:rsidRPr="005E1A48" w:rsidRDefault="005E1A48" w:rsidP="005E1A48">
      <w:pPr>
        <w:pStyle w:val="a6"/>
        <w:ind w:firstLine="709"/>
        <w:jc w:val="both"/>
        <w:rPr>
          <w:rFonts w:ascii="Times New Roman" w:eastAsia="Batang" w:hAnsi="Times New Roman"/>
          <w:sz w:val="26"/>
          <w:szCs w:val="26"/>
        </w:rPr>
      </w:pPr>
      <w:r w:rsidRPr="005E1A48">
        <w:rPr>
          <w:rFonts w:ascii="Times New Roman" w:eastAsia="Batang" w:hAnsi="Times New Roman"/>
          <w:sz w:val="26"/>
          <w:szCs w:val="26"/>
        </w:rPr>
        <w:t>2) предложено провести обследование зеленых насаждений (деревьев) на ул. Лермонтова, в части аварийного и эстетического состояния деревьев, по результатам обследования подготовить предложения о проведении мероприятий по озеленению улицы, в том числе в соответствии с учетом особенностей городского климата, архитектуры зданий и строений, породного состава зеленых насаждений;</w:t>
      </w:r>
    </w:p>
    <w:p w:rsidR="005E1A48" w:rsidRPr="005E1A48" w:rsidRDefault="00401EF8" w:rsidP="005E1A48">
      <w:pPr>
        <w:pStyle w:val="a6"/>
        <w:ind w:firstLine="709"/>
        <w:jc w:val="both"/>
        <w:rPr>
          <w:rFonts w:ascii="Times New Roman" w:eastAsia="Batang" w:hAnsi="Times New Roman"/>
          <w:sz w:val="26"/>
          <w:szCs w:val="26"/>
        </w:rPr>
      </w:pPr>
      <w:r>
        <w:rPr>
          <w:rFonts w:ascii="Times New Roman" w:eastAsia="Batang" w:hAnsi="Times New Roman"/>
          <w:sz w:val="26"/>
          <w:szCs w:val="26"/>
        </w:rPr>
        <w:t>3) продолжена</w:t>
      </w:r>
      <w:r w:rsidR="005E1A48" w:rsidRPr="005E1A48">
        <w:rPr>
          <w:rFonts w:ascii="Times New Roman" w:eastAsia="Batang" w:hAnsi="Times New Roman"/>
          <w:sz w:val="26"/>
          <w:szCs w:val="26"/>
        </w:rPr>
        <w:t xml:space="preserve"> работа по контролю за приживаемостью высаженных на улицах города Костромы саженцев;</w:t>
      </w:r>
    </w:p>
    <w:p w:rsidR="005E1A48" w:rsidRPr="005E1A48" w:rsidRDefault="005E1A48" w:rsidP="005E1A48">
      <w:pPr>
        <w:pStyle w:val="a6"/>
        <w:ind w:firstLine="709"/>
        <w:jc w:val="both"/>
        <w:rPr>
          <w:rFonts w:ascii="Times New Roman" w:eastAsia="Batang" w:hAnsi="Times New Roman"/>
          <w:sz w:val="26"/>
          <w:szCs w:val="26"/>
        </w:rPr>
      </w:pPr>
      <w:r w:rsidRPr="005E1A48">
        <w:rPr>
          <w:rFonts w:ascii="Times New Roman" w:eastAsia="Batang" w:hAnsi="Times New Roman"/>
          <w:sz w:val="26"/>
          <w:szCs w:val="26"/>
        </w:rPr>
        <w:t>4) рекомендовано усилить контроль и обеспечить посадку зеленых насаждений в строгом соответствии с требованиями части 7 статьи 9 Порядка использования, охраны, защиты и восстановления зеленых насаждений на территории города Костромы, утвержденного решением Думы города Костромы от 30 мая 2013 года № 79.</w:t>
      </w:r>
    </w:p>
    <w:p w:rsidR="005E1A48" w:rsidRPr="005E1A48" w:rsidRDefault="005E1A48" w:rsidP="005E1A48">
      <w:pPr>
        <w:spacing w:after="0" w:line="240" w:lineRule="auto"/>
        <w:ind w:firstLine="709"/>
        <w:jc w:val="both"/>
        <w:rPr>
          <w:rFonts w:ascii="Times New Roman" w:hAnsi="Times New Roman"/>
          <w:b/>
          <w:kern w:val="2"/>
          <w:sz w:val="26"/>
          <w:szCs w:val="26"/>
        </w:rPr>
      </w:pPr>
    </w:p>
    <w:p w:rsidR="005E1A48" w:rsidRPr="005E1A48" w:rsidRDefault="005E1A48" w:rsidP="005E1A48">
      <w:pPr>
        <w:spacing w:after="0" w:line="240" w:lineRule="auto"/>
        <w:ind w:firstLine="709"/>
        <w:jc w:val="both"/>
        <w:rPr>
          <w:rFonts w:ascii="Times New Roman" w:hAnsi="Times New Roman"/>
          <w:kern w:val="2"/>
          <w:sz w:val="26"/>
          <w:szCs w:val="26"/>
        </w:rPr>
      </w:pPr>
      <w:r w:rsidRPr="005E1A48">
        <w:rPr>
          <w:rFonts w:ascii="Times New Roman" w:hAnsi="Times New Roman"/>
          <w:b/>
          <w:kern w:val="2"/>
          <w:sz w:val="26"/>
          <w:szCs w:val="26"/>
        </w:rPr>
        <w:t>Общественный совет по вопросам осуществления дорожной деятельности и обеспечения безопасности дорожного движения на территории города Костромы</w:t>
      </w:r>
      <w:r w:rsidRPr="005E1A48">
        <w:rPr>
          <w:rFonts w:ascii="Times New Roman" w:hAnsi="Times New Roman"/>
          <w:kern w:val="2"/>
          <w:sz w:val="26"/>
          <w:szCs w:val="26"/>
        </w:rPr>
        <w:t xml:space="preserve"> (далее Совет) </w:t>
      </w:r>
      <w:r w:rsidRPr="005E1A48">
        <w:rPr>
          <w:rFonts w:ascii="Times New Roman" w:hAnsi="Times New Roman"/>
          <w:kern w:val="1"/>
          <w:sz w:val="26"/>
          <w:szCs w:val="26"/>
        </w:rPr>
        <w:t xml:space="preserve">в отчетном периоде Совет </w:t>
      </w:r>
      <w:r w:rsidRPr="005E1A48">
        <w:rPr>
          <w:rFonts w:ascii="Times New Roman" w:eastAsia="Batang" w:hAnsi="Times New Roman"/>
          <w:kern w:val="1"/>
          <w:sz w:val="26"/>
          <w:szCs w:val="26"/>
        </w:rPr>
        <w:t>собирался на 4 заседаниях, в том числе совместно с Почетными гражданами города Костромы</w:t>
      </w:r>
      <w:r w:rsidRPr="005E1A48">
        <w:rPr>
          <w:rFonts w:ascii="Times New Roman" w:hAnsi="Times New Roman"/>
          <w:kern w:val="2"/>
          <w:sz w:val="26"/>
          <w:szCs w:val="26"/>
        </w:rPr>
        <w:t>. Рассмотрено 12 вопросов и предложений.</w:t>
      </w:r>
    </w:p>
    <w:p w:rsidR="005E1A48" w:rsidRPr="005E1A48" w:rsidRDefault="005E1A48" w:rsidP="005E1A48">
      <w:pPr>
        <w:autoSpaceDN w:val="0"/>
        <w:spacing w:after="0" w:line="240" w:lineRule="auto"/>
        <w:ind w:firstLine="709"/>
        <w:jc w:val="both"/>
        <w:rPr>
          <w:rFonts w:ascii="Times New Roman" w:eastAsia="Arial" w:hAnsi="Times New Roman"/>
          <w:sz w:val="26"/>
          <w:szCs w:val="26"/>
        </w:rPr>
      </w:pPr>
      <w:r w:rsidRPr="005E1A48">
        <w:rPr>
          <w:rFonts w:ascii="Times New Roman" w:hAnsi="Times New Roman"/>
          <w:sz w:val="26"/>
          <w:szCs w:val="26"/>
        </w:rPr>
        <w:t>По итогам рассмотрения</w:t>
      </w:r>
      <w:r w:rsidRPr="005E1A48">
        <w:rPr>
          <w:rFonts w:ascii="Times New Roman" w:eastAsia="Arial" w:hAnsi="Times New Roman"/>
          <w:sz w:val="26"/>
          <w:szCs w:val="26"/>
        </w:rPr>
        <w:t>:</w:t>
      </w:r>
    </w:p>
    <w:p w:rsidR="005E1A48" w:rsidRPr="005E1A48" w:rsidRDefault="005E1A48" w:rsidP="005E1A48">
      <w:pPr>
        <w:autoSpaceDN w:val="0"/>
        <w:spacing w:after="0" w:line="240" w:lineRule="auto"/>
        <w:ind w:firstLine="709"/>
        <w:jc w:val="both"/>
        <w:rPr>
          <w:rFonts w:ascii="Times New Roman" w:hAnsi="Times New Roman"/>
          <w:sz w:val="26"/>
          <w:szCs w:val="26"/>
        </w:rPr>
      </w:pPr>
      <w:r w:rsidRPr="005E1A48">
        <w:rPr>
          <w:rFonts w:ascii="Times New Roman" w:hAnsi="Times New Roman"/>
          <w:sz w:val="26"/>
          <w:szCs w:val="26"/>
        </w:rPr>
        <w:t>1) рекомендовано определить приоритетные направления деятельности по повышению безопасности дорожного движения;</w:t>
      </w:r>
    </w:p>
    <w:p w:rsidR="005E1A48" w:rsidRPr="005E1A48" w:rsidRDefault="005E1A48" w:rsidP="005E1A48">
      <w:pPr>
        <w:autoSpaceDN w:val="0"/>
        <w:spacing w:after="0" w:line="240" w:lineRule="auto"/>
        <w:ind w:firstLine="709"/>
        <w:jc w:val="both"/>
        <w:rPr>
          <w:rFonts w:ascii="Times New Roman" w:eastAsia="Arial" w:hAnsi="Times New Roman"/>
          <w:kern w:val="1"/>
          <w:sz w:val="26"/>
          <w:szCs w:val="26"/>
        </w:rPr>
      </w:pPr>
      <w:r w:rsidRPr="005E1A48">
        <w:rPr>
          <w:rFonts w:ascii="Times New Roman" w:eastAsia="Arial" w:hAnsi="Times New Roman"/>
          <w:kern w:val="1"/>
          <w:sz w:val="26"/>
          <w:szCs w:val="26"/>
        </w:rPr>
        <w:lastRenderedPageBreak/>
        <w:t xml:space="preserve">2) проработаны вопросы установки светофорного объекта на перекрестке </w:t>
      </w:r>
      <w:r w:rsidR="00842E1A">
        <w:rPr>
          <w:rFonts w:ascii="Times New Roman" w:eastAsia="Arial" w:hAnsi="Times New Roman"/>
          <w:kern w:val="1"/>
          <w:sz w:val="26"/>
          <w:szCs w:val="26"/>
        </w:rPr>
        <w:t>"</w:t>
      </w:r>
      <w:r w:rsidRPr="005E1A48">
        <w:rPr>
          <w:rFonts w:ascii="Times New Roman" w:eastAsia="Arial" w:hAnsi="Times New Roman"/>
          <w:kern w:val="1"/>
          <w:sz w:val="26"/>
          <w:szCs w:val="26"/>
        </w:rPr>
        <w:t>улица Водяная - 2-й Водяной переулок</w:t>
      </w:r>
      <w:r w:rsidR="00842E1A">
        <w:rPr>
          <w:rFonts w:ascii="Times New Roman" w:eastAsia="Arial" w:hAnsi="Times New Roman"/>
          <w:kern w:val="1"/>
          <w:sz w:val="26"/>
          <w:szCs w:val="26"/>
        </w:rPr>
        <w:t>"</w:t>
      </w:r>
      <w:r w:rsidRPr="005E1A48">
        <w:rPr>
          <w:rFonts w:ascii="Times New Roman" w:eastAsia="Arial" w:hAnsi="Times New Roman"/>
          <w:kern w:val="1"/>
          <w:sz w:val="26"/>
          <w:szCs w:val="26"/>
        </w:rPr>
        <w:t>, о реконструкции перекрестка улицы Димитрова и Кинешемского шоссе, в части обеспечения беспрепятственного съезда с улицы Станкостроительной в сторону автовокзал, данные мероприятия включены в план работ на 2020 год;</w:t>
      </w:r>
    </w:p>
    <w:p w:rsidR="005E1A48" w:rsidRPr="005E1A48" w:rsidRDefault="005E1A48" w:rsidP="005E1A48">
      <w:pPr>
        <w:autoSpaceDN w:val="0"/>
        <w:spacing w:after="0" w:line="240" w:lineRule="auto"/>
        <w:ind w:firstLine="709"/>
        <w:jc w:val="both"/>
        <w:rPr>
          <w:rFonts w:ascii="Times New Roman" w:eastAsia="Arial" w:hAnsi="Times New Roman"/>
          <w:color w:val="000000" w:themeColor="text1"/>
          <w:kern w:val="1"/>
          <w:sz w:val="26"/>
          <w:szCs w:val="26"/>
        </w:rPr>
      </w:pPr>
      <w:r w:rsidRPr="005E1A48">
        <w:rPr>
          <w:rFonts w:ascii="Times New Roman" w:eastAsia="Arial" w:hAnsi="Times New Roman"/>
          <w:color w:val="000000" w:themeColor="text1"/>
          <w:kern w:val="1"/>
          <w:sz w:val="26"/>
          <w:szCs w:val="26"/>
        </w:rPr>
        <w:t>3) установлен светофорный объект на пересечении улиц Титова и Северной правды;</w:t>
      </w:r>
    </w:p>
    <w:p w:rsidR="005E1A48" w:rsidRPr="005E1A48" w:rsidRDefault="005E1A48" w:rsidP="005E1A48">
      <w:pPr>
        <w:autoSpaceDN w:val="0"/>
        <w:spacing w:after="0" w:line="240" w:lineRule="auto"/>
        <w:ind w:firstLine="709"/>
        <w:jc w:val="both"/>
        <w:rPr>
          <w:rFonts w:ascii="Times New Roman" w:eastAsia="Arial" w:hAnsi="Times New Roman"/>
          <w:kern w:val="1"/>
          <w:sz w:val="26"/>
          <w:szCs w:val="26"/>
        </w:rPr>
      </w:pPr>
      <w:r w:rsidRPr="005E1A48">
        <w:rPr>
          <w:rFonts w:ascii="Times New Roman" w:eastAsia="Arial" w:hAnsi="Times New Roman"/>
          <w:kern w:val="1"/>
          <w:sz w:val="26"/>
          <w:szCs w:val="26"/>
        </w:rPr>
        <w:t>4) прорабатывается вопрос о введении кругового движения на пересечении Речного проспекта, ул. Водяная, ул. Заречная.</w:t>
      </w:r>
    </w:p>
    <w:p w:rsidR="005E1A48" w:rsidRPr="005E1A48" w:rsidRDefault="005E1A48" w:rsidP="005E1A48">
      <w:pPr>
        <w:autoSpaceDN w:val="0"/>
        <w:spacing w:after="0" w:line="240" w:lineRule="auto"/>
        <w:ind w:firstLine="709"/>
        <w:jc w:val="both"/>
        <w:rPr>
          <w:rFonts w:ascii="Times New Roman" w:eastAsia="Arial" w:hAnsi="Times New Roman"/>
          <w:kern w:val="1"/>
          <w:sz w:val="26"/>
          <w:szCs w:val="26"/>
        </w:rPr>
      </w:pPr>
    </w:p>
    <w:p w:rsidR="005E1A48" w:rsidRPr="005E1A48" w:rsidRDefault="005E1A48" w:rsidP="005E1A48">
      <w:pPr>
        <w:spacing w:after="0" w:line="240" w:lineRule="auto"/>
        <w:ind w:firstLine="709"/>
        <w:jc w:val="both"/>
        <w:rPr>
          <w:rFonts w:ascii="Times New Roman" w:hAnsi="Times New Roman"/>
          <w:b/>
          <w:sz w:val="26"/>
          <w:szCs w:val="26"/>
        </w:rPr>
      </w:pPr>
      <w:r w:rsidRPr="005E1A48">
        <w:rPr>
          <w:rFonts w:ascii="Times New Roman" w:hAnsi="Times New Roman"/>
          <w:sz w:val="26"/>
          <w:szCs w:val="26"/>
        </w:rPr>
        <w:t xml:space="preserve">В отчетном периоде также состоялось 2 заседания </w:t>
      </w:r>
      <w:r w:rsidRPr="005E1A48">
        <w:rPr>
          <w:rFonts w:ascii="Times New Roman" w:hAnsi="Times New Roman"/>
          <w:b/>
          <w:sz w:val="26"/>
          <w:szCs w:val="26"/>
        </w:rPr>
        <w:t>Общественного наблюдательного совета по вопросам похоронного дела в городе Костроме</w:t>
      </w:r>
      <w:r w:rsidRPr="005E1A48">
        <w:rPr>
          <w:rFonts w:ascii="Times New Roman" w:hAnsi="Times New Roman"/>
          <w:sz w:val="26"/>
          <w:szCs w:val="26"/>
        </w:rPr>
        <w:t>, на котором предметом обсуждения были следующие вопросы:</w:t>
      </w:r>
    </w:p>
    <w:p w:rsidR="005E1A48" w:rsidRPr="005E1A48" w:rsidRDefault="005E1A48" w:rsidP="005E1A48">
      <w:pPr>
        <w:spacing w:after="0" w:line="240" w:lineRule="auto"/>
        <w:ind w:firstLine="709"/>
        <w:jc w:val="both"/>
        <w:rPr>
          <w:rFonts w:ascii="Times New Roman" w:hAnsi="Times New Roman"/>
          <w:kern w:val="1"/>
          <w:sz w:val="26"/>
          <w:szCs w:val="26"/>
        </w:rPr>
      </w:pPr>
      <w:r w:rsidRPr="005E1A48">
        <w:rPr>
          <w:rFonts w:ascii="Times New Roman" w:hAnsi="Times New Roman"/>
          <w:kern w:val="1"/>
          <w:sz w:val="26"/>
          <w:szCs w:val="26"/>
        </w:rPr>
        <w:t>о деятельности Администрации города Костромы по использованию общественных кладбищ города Костромы и ведению учета захоронений умерших, в том числе соблюдение требований, предусмотренных разделом II Порядка деятельности общественных кладбищ на территории города Костромы;</w:t>
      </w:r>
    </w:p>
    <w:p w:rsidR="005E1A48" w:rsidRPr="005E1A48" w:rsidRDefault="005E1A48" w:rsidP="005E1A48">
      <w:pPr>
        <w:spacing w:after="0" w:line="240" w:lineRule="auto"/>
        <w:ind w:firstLine="709"/>
        <w:jc w:val="both"/>
        <w:rPr>
          <w:rFonts w:ascii="Times New Roman" w:hAnsi="Times New Roman"/>
          <w:kern w:val="1"/>
          <w:sz w:val="26"/>
          <w:szCs w:val="26"/>
        </w:rPr>
      </w:pPr>
      <w:r w:rsidRPr="005E1A48">
        <w:rPr>
          <w:rFonts w:ascii="Times New Roman" w:hAnsi="Times New Roman"/>
          <w:kern w:val="1"/>
          <w:sz w:val="26"/>
          <w:szCs w:val="26"/>
        </w:rPr>
        <w:t>о наличии на общественных кладбищах мест (секторов) захоронения безродных, невостребованных и неопознанных умерших, у которых истек кладбищенский срок и возможности повторного использования данных мест для захоронения безродных, невостребованных и неопознанных умерших.</w:t>
      </w:r>
    </w:p>
    <w:p w:rsidR="005E1A48" w:rsidRPr="005E1A48" w:rsidRDefault="005E1A48" w:rsidP="005E1A48">
      <w:pPr>
        <w:spacing w:after="0" w:line="240" w:lineRule="auto"/>
        <w:ind w:firstLine="709"/>
        <w:jc w:val="both"/>
        <w:rPr>
          <w:rFonts w:ascii="Times New Roman" w:hAnsi="Times New Roman"/>
          <w:kern w:val="1"/>
          <w:sz w:val="26"/>
          <w:szCs w:val="26"/>
        </w:rPr>
      </w:pPr>
      <w:r w:rsidRPr="005E1A48">
        <w:rPr>
          <w:rFonts w:ascii="Times New Roman" w:eastAsia="Arial" w:hAnsi="Times New Roman"/>
          <w:sz w:val="26"/>
          <w:szCs w:val="26"/>
        </w:rPr>
        <w:t>По итогам рассмотрения вопросов даны следующие предложения:</w:t>
      </w:r>
    </w:p>
    <w:p w:rsidR="005E1A48" w:rsidRPr="005E1A48" w:rsidRDefault="005E1A48" w:rsidP="005E1A48">
      <w:pPr>
        <w:spacing w:after="0" w:line="240" w:lineRule="auto"/>
        <w:ind w:firstLine="709"/>
        <w:jc w:val="both"/>
        <w:rPr>
          <w:rFonts w:ascii="Times New Roman" w:hAnsi="Times New Roman"/>
          <w:kern w:val="1"/>
          <w:sz w:val="26"/>
          <w:szCs w:val="26"/>
        </w:rPr>
      </w:pPr>
      <w:r w:rsidRPr="005E1A48">
        <w:rPr>
          <w:rFonts w:ascii="Times New Roman" w:hAnsi="Times New Roman"/>
          <w:kern w:val="1"/>
          <w:sz w:val="26"/>
          <w:szCs w:val="26"/>
        </w:rPr>
        <w:t xml:space="preserve">ускорить решение вопроса по освоению территории людского кладбища у </w:t>
      </w:r>
      <w:proofErr w:type="spellStart"/>
      <w:r w:rsidRPr="005E1A48">
        <w:rPr>
          <w:rFonts w:ascii="Times New Roman" w:hAnsi="Times New Roman"/>
          <w:kern w:val="1"/>
          <w:sz w:val="26"/>
          <w:szCs w:val="26"/>
        </w:rPr>
        <w:t>н.п</w:t>
      </w:r>
      <w:proofErr w:type="spellEnd"/>
      <w:r w:rsidRPr="005E1A48">
        <w:rPr>
          <w:rFonts w:ascii="Times New Roman" w:hAnsi="Times New Roman"/>
          <w:kern w:val="1"/>
          <w:sz w:val="26"/>
          <w:szCs w:val="26"/>
        </w:rPr>
        <w:t xml:space="preserve">. </w:t>
      </w:r>
      <w:proofErr w:type="spellStart"/>
      <w:r w:rsidRPr="005E1A48">
        <w:rPr>
          <w:rFonts w:ascii="Times New Roman" w:hAnsi="Times New Roman"/>
          <w:kern w:val="1"/>
          <w:sz w:val="26"/>
          <w:szCs w:val="26"/>
        </w:rPr>
        <w:t>Будихино</w:t>
      </w:r>
      <w:proofErr w:type="spellEnd"/>
      <w:r w:rsidRPr="005E1A48">
        <w:rPr>
          <w:rFonts w:ascii="Times New Roman" w:hAnsi="Times New Roman"/>
          <w:kern w:val="1"/>
          <w:sz w:val="26"/>
          <w:szCs w:val="26"/>
        </w:rPr>
        <w:t xml:space="preserve">, в том числе по принятию тарифов на гарантированный перечень услуг по погребению одиноких, безродных умерших граждан на территории людского кладбища у </w:t>
      </w:r>
      <w:proofErr w:type="spellStart"/>
      <w:r w:rsidRPr="005E1A48">
        <w:rPr>
          <w:rFonts w:ascii="Times New Roman" w:hAnsi="Times New Roman"/>
          <w:kern w:val="1"/>
          <w:sz w:val="26"/>
          <w:szCs w:val="26"/>
        </w:rPr>
        <w:t>н.п</w:t>
      </w:r>
      <w:proofErr w:type="spellEnd"/>
      <w:r w:rsidRPr="005E1A48">
        <w:rPr>
          <w:rFonts w:ascii="Times New Roman" w:hAnsi="Times New Roman"/>
          <w:kern w:val="1"/>
          <w:sz w:val="26"/>
          <w:szCs w:val="26"/>
        </w:rPr>
        <w:t xml:space="preserve">. </w:t>
      </w:r>
      <w:proofErr w:type="spellStart"/>
      <w:r w:rsidRPr="005E1A48">
        <w:rPr>
          <w:rFonts w:ascii="Times New Roman" w:hAnsi="Times New Roman"/>
          <w:kern w:val="1"/>
          <w:sz w:val="26"/>
          <w:szCs w:val="26"/>
        </w:rPr>
        <w:t>Будихино</w:t>
      </w:r>
      <w:proofErr w:type="spellEnd"/>
      <w:r w:rsidRPr="005E1A48">
        <w:rPr>
          <w:rFonts w:ascii="Times New Roman" w:hAnsi="Times New Roman"/>
          <w:kern w:val="1"/>
          <w:sz w:val="26"/>
          <w:szCs w:val="26"/>
        </w:rPr>
        <w:t>;</w:t>
      </w:r>
    </w:p>
    <w:p w:rsidR="005E1A48" w:rsidRPr="005E1A48" w:rsidRDefault="005E1A48" w:rsidP="005E1A48">
      <w:pPr>
        <w:spacing w:after="0" w:line="240" w:lineRule="auto"/>
        <w:ind w:firstLine="709"/>
        <w:jc w:val="both"/>
        <w:rPr>
          <w:rFonts w:ascii="Times New Roman" w:hAnsi="Times New Roman"/>
          <w:kern w:val="1"/>
          <w:sz w:val="26"/>
          <w:szCs w:val="26"/>
        </w:rPr>
      </w:pPr>
      <w:r w:rsidRPr="005E1A48">
        <w:rPr>
          <w:rFonts w:ascii="Times New Roman" w:hAnsi="Times New Roman"/>
          <w:kern w:val="1"/>
          <w:sz w:val="26"/>
          <w:szCs w:val="26"/>
        </w:rPr>
        <w:t>завершить мероприятия по инвентаризации мест захоронений на общественном кладбище на ул. Магистральной;</w:t>
      </w:r>
    </w:p>
    <w:p w:rsidR="005E1A48" w:rsidRPr="005E1A48" w:rsidRDefault="005E1A48" w:rsidP="005E1A48">
      <w:pPr>
        <w:spacing w:after="0" w:line="240" w:lineRule="auto"/>
        <w:ind w:firstLine="709"/>
        <w:jc w:val="both"/>
        <w:rPr>
          <w:rFonts w:ascii="Times New Roman" w:hAnsi="Times New Roman"/>
          <w:kern w:val="1"/>
          <w:sz w:val="26"/>
          <w:szCs w:val="26"/>
        </w:rPr>
      </w:pPr>
      <w:r w:rsidRPr="005E1A48">
        <w:rPr>
          <w:rFonts w:ascii="Times New Roman" w:hAnsi="Times New Roman"/>
          <w:kern w:val="1"/>
          <w:sz w:val="26"/>
          <w:szCs w:val="26"/>
        </w:rPr>
        <w:t>провести работу по проведению конкурса и отбору подрядной организации на выполнение мероприятий по инвентаризации захоронений на общественных кладбищах города Костромы.</w:t>
      </w:r>
    </w:p>
    <w:p w:rsidR="0013187C" w:rsidRPr="00D83065" w:rsidRDefault="0013187C" w:rsidP="005E1A48">
      <w:pPr>
        <w:spacing w:after="0" w:line="240" w:lineRule="auto"/>
        <w:jc w:val="both"/>
        <w:rPr>
          <w:rFonts w:ascii="Times New Roman" w:hAnsi="Times New Roman"/>
          <w:sz w:val="26"/>
          <w:szCs w:val="26"/>
        </w:rPr>
      </w:pPr>
    </w:p>
    <w:p w:rsidR="005E1A48" w:rsidRPr="0095503E" w:rsidRDefault="005E1A48" w:rsidP="005E1A48">
      <w:pPr>
        <w:pStyle w:val="a6"/>
        <w:ind w:firstLine="709"/>
        <w:jc w:val="both"/>
        <w:rPr>
          <w:rFonts w:ascii="Times New Roman" w:hAnsi="Times New Roman"/>
          <w:sz w:val="26"/>
          <w:szCs w:val="26"/>
        </w:rPr>
      </w:pPr>
      <w:r w:rsidRPr="0095503E">
        <w:rPr>
          <w:rFonts w:ascii="Times New Roman" w:hAnsi="Times New Roman"/>
          <w:sz w:val="26"/>
          <w:szCs w:val="26"/>
        </w:rPr>
        <w:t xml:space="preserve">За отчетный период проводилась активная работа по </w:t>
      </w:r>
      <w:r w:rsidRPr="0095503E">
        <w:rPr>
          <w:rFonts w:ascii="Times New Roman" w:hAnsi="Times New Roman"/>
          <w:b/>
          <w:sz w:val="26"/>
          <w:szCs w:val="26"/>
        </w:rPr>
        <w:t>вопросам национально-культурных автономий, национальных общественных объединений, религиозных объединений и казачества</w:t>
      </w:r>
      <w:r w:rsidRPr="0095503E">
        <w:rPr>
          <w:rFonts w:ascii="Times New Roman" w:hAnsi="Times New Roman"/>
          <w:sz w:val="26"/>
          <w:szCs w:val="26"/>
        </w:rPr>
        <w:t xml:space="preserve">. </w:t>
      </w:r>
    </w:p>
    <w:p w:rsidR="005E1A48" w:rsidRPr="0095503E" w:rsidRDefault="005E1A48" w:rsidP="005E1A48">
      <w:pPr>
        <w:pStyle w:val="a6"/>
        <w:ind w:firstLine="709"/>
        <w:jc w:val="both"/>
        <w:rPr>
          <w:rFonts w:ascii="Times New Roman" w:hAnsi="Times New Roman"/>
          <w:sz w:val="26"/>
          <w:szCs w:val="26"/>
        </w:rPr>
      </w:pPr>
      <w:r w:rsidRPr="0095503E">
        <w:rPr>
          <w:rFonts w:ascii="Times New Roman" w:hAnsi="Times New Roman"/>
          <w:sz w:val="26"/>
          <w:szCs w:val="26"/>
        </w:rPr>
        <w:t>Представители национально-культурных автономий, национальных и религиозных общественных объединений, представителями религиозных конфессий, не имеющих статус автономии входят в состав Совета по вопросам национально-культурных автономий, национальных общественных объединений, религиозных объединений и казачества при Главе города Костромы, участвуют в городских проектах в сфере культуры, образования, организации работы с молодежью, участвуют в городских конкурсах на право получения субсидии из бюджета города Костромы на реализацию социально значимых проектов.</w:t>
      </w:r>
    </w:p>
    <w:p w:rsidR="005E1A48" w:rsidRPr="0095503E" w:rsidRDefault="005E1A48" w:rsidP="005E1A48">
      <w:pPr>
        <w:pStyle w:val="a6"/>
        <w:ind w:firstLine="709"/>
        <w:jc w:val="both"/>
        <w:rPr>
          <w:rFonts w:ascii="Times New Roman" w:hAnsi="Times New Roman"/>
          <w:sz w:val="26"/>
          <w:szCs w:val="26"/>
        </w:rPr>
      </w:pPr>
      <w:r w:rsidRPr="0095503E">
        <w:rPr>
          <w:rFonts w:ascii="Times New Roman" w:hAnsi="Times New Roman"/>
          <w:sz w:val="26"/>
          <w:szCs w:val="26"/>
        </w:rPr>
        <w:t>В рассматриваемый период были проведены конкурсы на право получения из бюджета города Костромы субсидии социально ориентированными некоммерческими организациями в целях финансового обеспечения части затрат, связанных с реализацией социально значимых проектов и программ.</w:t>
      </w:r>
    </w:p>
    <w:p w:rsidR="005E1A48" w:rsidRPr="0095503E" w:rsidRDefault="005E1A48" w:rsidP="005E1A48">
      <w:pPr>
        <w:pStyle w:val="a6"/>
        <w:ind w:firstLine="709"/>
        <w:jc w:val="both"/>
        <w:rPr>
          <w:rFonts w:ascii="Times New Roman" w:hAnsi="Times New Roman"/>
          <w:sz w:val="26"/>
          <w:szCs w:val="26"/>
        </w:rPr>
      </w:pPr>
      <w:r w:rsidRPr="0095503E">
        <w:rPr>
          <w:rFonts w:ascii="Times New Roman" w:hAnsi="Times New Roman"/>
          <w:sz w:val="26"/>
          <w:szCs w:val="26"/>
        </w:rPr>
        <w:lastRenderedPageBreak/>
        <w:t xml:space="preserve">Среди проектов, представленных национально-культурными автономиями и национальными общественными объединениями победил проект </w:t>
      </w:r>
      <w:r w:rsidR="00842E1A">
        <w:rPr>
          <w:rFonts w:ascii="Times New Roman" w:hAnsi="Times New Roman"/>
          <w:sz w:val="26"/>
          <w:szCs w:val="26"/>
        </w:rPr>
        <w:t>"</w:t>
      </w:r>
      <w:r w:rsidRPr="0095503E">
        <w:rPr>
          <w:rFonts w:ascii="Times New Roman" w:hAnsi="Times New Roman"/>
          <w:sz w:val="26"/>
          <w:szCs w:val="26"/>
        </w:rPr>
        <w:t>Помним! Гордимся!</w:t>
      </w:r>
      <w:r w:rsidR="00842E1A">
        <w:rPr>
          <w:rFonts w:ascii="Times New Roman" w:hAnsi="Times New Roman"/>
          <w:sz w:val="26"/>
          <w:szCs w:val="26"/>
        </w:rPr>
        <w:t>"</w:t>
      </w:r>
      <w:r w:rsidRPr="0095503E">
        <w:rPr>
          <w:rFonts w:ascii="Times New Roman" w:hAnsi="Times New Roman"/>
          <w:sz w:val="26"/>
          <w:szCs w:val="26"/>
        </w:rPr>
        <w:t xml:space="preserve"> - Костромская областная общественная организация </w:t>
      </w:r>
      <w:r w:rsidR="00842E1A">
        <w:rPr>
          <w:rFonts w:ascii="Times New Roman" w:hAnsi="Times New Roman"/>
          <w:sz w:val="26"/>
          <w:szCs w:val="26"/>
        </w:rPr>
        <w:t>"</w:t>
      </w:r>
      <w:r w:rsidRPr="0095503E">
        <w:rPr>
          <w:rFonts w:ascii="Times New Roman" w:hAnsi="Times New Roman"/>
          <w:sz w:val="26"/>
          <w:szCs w:val="26"/>
        </w:rPr>
        <w:t xml:space="preserve">Соотечественники Приднестровской Молдавской республики АТО </w:t>
      </w:r>
      <w:proofErr w:type="spellStart"/>
      <w:r w:rsidRPr="0095503E">
        <w:rPr>
          <w:rFonts w:ascii="Times New Roman" w:hAnsi="Times New Roman"/>
          <w:sz w:val="26"/>
          <w:szCs w:val="26"/>
        </w:rPr>
        <w:t>Гагаузии</w:t>
      </w:r>
      <w:proofErr w:type="spellEnd"/>
      <w:r w:rsidR="00842E1A">
        <w:rPr>
          <w:rFonts w:ascii="Times New Roman" w:hAnsi="Times New Roman"/>
          <w:sz w:val="26"/>
          <w:szCs w:val="26"/>
        </w:rPr>
        <w:t>"</w:t>
      </w:r>
      <w:r w:rsidRPr="0095503E">
        <w:rPr>
          <w:rFonts w:ascii="Times New Roman" w:hAnsi="Times New Roman"/>
          <w:sz w:val="26"/>
          <w:szCs w:val="26"/>
        </w:rPr>
        <w:t>.</w:t>
      </w:r>
    </w:p>
    <w:p w:rsidR="005E1A48" w:rsidRPr="0095503E" w:rsidRDefault="005E1A48" w:rsidP="005E1A48">
      <w:pPr>
        <w:pStyle w:val="a6"/>
        <w:ind w:firstLine="709"/>
        <w:jc w:val="both"/>
        <w:rPr>
          <w:rFonts w:ascii="Times New Roman" w:hAnsi="Times New Roman"/>
          <w:sz w:val="26"/>
          <w:szCs w:val="26"/>
        </w:rPr>
      </w:pPr>
      <w:r w:rsidRPr="0095503E">
        <w:rPr>
          <w:rFonts w:ascii="Times New Roman" w:hAnsi="Times New Roman"/>
          <w:sz w:val="26"/>
          <w:szCs w:val="26"/>
        </w:rPr>
        <w:t xml:space="preserve">В 2019 году проводилось значительное количество мероприятий, связанных с деятельностью национально-культурных автономий, национальных и религиозных общественных объединений, казачества: вечер памяти, посвящённый 75 годовщине трагическим событиям в жизни чеченцев и ингушей- депортации с территории Чечено-Ингушской АССР в Казахстан и Киргизию; вечер памяти, организованный Азербайджанским культурным центром, который был посвящён </w:t>
      </w:r>
      <w:proofErr w:type="spellStart"/>
      <w:r w:rsidRPr="0095503E">
        <w:rPr>
          <w:rFonts w:ascii="Times New Roman" w:hAnsi="Times New Roman"/>
          <w:sz w:val="26"/>
          <w:szCs w:val="26"/>
        </w:rPr>
        <w:t>Ходжалинской</w:t>
      </w:r>
      <w:proofErr w:type="spellEnd"/>
      <w:r w:rsidRPr="0095503E">
        <w:rPr>
          <w:rFonts w:ascii="Times New Roman" w:hAnsi="Times New Roman"/>
          <w:sz w:val="26"/>
          <w:szCs w:val="26"/>
        </w:rPr>
        <w:t xml:space="preserve"> трагедии; </w:t>
      </w:r>
      <w:r w:rsidR="00842E1A">
        <w:rPr>
          <w:rFonts w:ascii="Times New Roman" w:hAnsi="Times New Roman"/>
          <w:sz w:val="26"/>
          <w:szCs w:val="26"/>
        </w:rPr>
        <w:t>"</w:t>
      </w:r>
      <w:r w:rsidRPr="0095503E">
        <w:rPr>
          <w:rFonts w:ascii="Times New Roman" w:hAnsi="Times New Roman"/>
          <w:sz w:val="26"/>
          <w:szCs w:val="26"/>
        </w:rPr>
        <w:t xml:space="preserve">Фестиваль </w:t>
      </w:r>
      <w:proofErr w:type="spellStart"/>
      <w:r w:rsidRPr="0095503E">
        <w:rPr>
          <w:rFonts w:ascii="Times New Roman" w:hAnsi="Times New Roman"/>
          <w:sz w:val="26"/>
          <w:szCs w:val="26"/>
        </w:rPr>
        <w:t>Мэрцишор</w:t>
      </w:r>
      <w:proofErr w:type="spellEnd"/>
      <w:r w:rsidRPr="0095503E">
        <w:rPr>
          <w:rFonts w:ascii="Times New Roman" w:hAnsi="Times New Roman"/>
          <w:sz w:val="26"/>
          <w:szCs w:val="26"/>
        </w:rPr>
        <w:t>-2019</w:t>
      </w:r>
      <w:r w:rsidR="00842E1A">
        <w:rPr>
          <w:rFonts w:ascii="Times New Roman" w:hAnsi="Times New Roman"/>
          <w:sz w:val="26"/>
          <w:szCs w:val="26"/>
        </w:rPr>
        <w:t>"</w:t>
      </w:r>
      <w:r w:rsidRPr="0095503E">
        <w:rPr>
          <w:rFonts w:ascii="Times New Roman" w:hAnsi="Times New Roman"/>
          <w:sz w:val="26"/>
          <w:szCs w:val="26"/>
        </w:rPr>
        <w:t xml:space="preserve">; конференция </w:t>
      </w:r>
      <w:r w:rsidR="00842E1A">
        <w:rPr>
          <w:rFonts w:ascii="Times New Roman" w:hAnsi="Times New Roman"/>
          <w:sz w:val="26"/>
          <w:szCs w:val="26"/>
        </w:rPr>
        <w:t>"</w:t>
      </w:r>
      <w:r w:rsidRPr="0095503E">
        <w:rPr>
          <w:rFonts w:ascii="Times New Roman" w:hAnsi="Times New Roman"/>
          <w:sz w:val="26"/>
          <w:szCs w:val="26"/>
        </w:rPr>
        <w:t>Этнокультурное многообразие – залог единства России</w:t>
      </w:r>
      <w:r w:rsidR="00842E1A">
        <w:rPr>
          <w:rFonts w:ascii="Times New Roman" w:hAnsi="Times New Roman"/>
          <w:sz w:val="26"/>
          <w:szCs w:val="26"/>
        </w:rPr>
        <w:t>"</w:t>
      </w:r>
      <w:r w:rsidRPr="0095503E">
        <w:rPr>
          <w:rFonts w:ascii="Times New Roman" w:hAnsi="Times New Roman"/>
          <w:sz w:val="26"/>
          <w:szCs w:val="26"/>
        </w:rPr>
        <w:t xml:space="preserve">, фестиваль народного творчества и праздник азербайджанской национальной кухни, приуроченные к празднованию </w:t>
      </w:r>
      <w:proofErr w:type="spellStart"/>
      <w:r w:rsidRPr="0095503E">
        <w:rPr>
          <w:rFonts w:ascii="Times New Roman" w:hAnsi="Times New Roman"/>
          <w:sz w:val="26"/>
          <w:szCs w:val="26"/>
        </w:rPr>
        <w:t>Новруза</w:t>
      </w:r>
      <w:proofErr w:type="spellEnd"/>
      <w:r w:rsidRPr="0095503E">
        <w:rPr>
          <w:rFonts w:ascii="Times New Roman" w:hAnsi="Times New Roman"/>
          <w:sz w:val="26"/>
          <w:szCs w:val="26"/>
        </w:rPr>
        <w:t>, а также иные мероприятия.</w:t>
      </w:r>
    </w:p>
    <w:p w:rsidR="005E1A48" w:rsidRPr="0095503E" w:rsidRDefault="005E1A48" w:rsidP="005E1A48">
      <w:pPr>
        <w:pStyle w:val="a6"/>
        <w:ind w:firstLine="709"/>
        <w:jc w:val="both"/>
        <w:rPr>
          <w:rFonts w:ascii="Times New Roman" w:hAnsi="Times New Roman"/>
          <w:sz w:val="26"/>
          <w:szCs w:val="26"/>
        </w:rPr>
      </w:pPr>
      <w:r w:rsidRPr="0095503E">
        <w:rPr>
          <w:rFonts w:ascii="Times New Roman" w:hAnsi="Times New Roman"/>
          <w:sz w:val="26"/>
          <w:szCs w:val="26"/>
        </w:rPr>
        <w:t xml:space="preserve">11 марта 2019 года, при участии Главы города Костромы </w:t>
      </w:r>
      <w:proofErr w:type="spellStart"/>
      <w:r w:rsidRPr="0095503E">
        <w:rPr>
          <w:rFonts w:ascii="Times New Roman" w:hAnsi="Times New Roman"/>
          <w:sz w:val="26"/>
          <w:szCs w:val="26"/>
        </w:rPr>
        <w:t>Журина</w:t>
      </w:r>
      <w:proofErr w:type="spellEnd"/>
      <w:r w:rsidRPr="0095503E">
        <w:rPr>
          <w:rFonts w:ascii="Times New Roman" w:hAnsi="Times New Roman"/>
          <w:sz w:val="26"/>
          <w:szCs w:val="26"/>
        </w:rPr>
        <w:t xml:space="preserve"> Юрия Валерьевича состоялся круглый стол на тему </w:t>
      </w:r>
      <w:r w:rsidR="00842E1A">
        <w:rPr>
          <w:rFonts w:ascii="Times New Roman" w:hAnsi="Times New Roman"/>
          <w:sz w:val="26"/>
          <w:szCs w:val="26"/>
        </w:rPr>
        <w:t>"</w:t>
      </w:r>
      <w:r w:rsidRPr="0095503E">
        <w:rPr>
          <w:rFonts w:ascii="Times New Roman" w:hAnsi="Times New Roman"/>
          <w:sz w:val="26"/>
          <w:szCs w:val="26"/>
        </w:rPr>
        <w:t>Перспективы развития экономического, социального, культурного, образовательного и туристического сотрудничества в рамках укрепления российско-молдавских дружеских отношений</w:t>
      </w:r>
      <w:r w:rsidR="00842E1A">
        <w:rPr>
          <w:rFonts w:ascii="Times New Roman" w:hAnsi="Times New Roman"/>
          <w:sz w:val="26"/>
          <w:szCs w:val="26"/>
        </w:rPr>
        <w:t>"</w:t>
      </w:r>
      <w:r w:rsidRPr="0095503E">
        <w:rPr>
          <w:rFonts w:ascii="Times New Roman" w:hAnsi="Times New Roman"/>
          <w:sz w:val="26"/>
          <w:szCs w:val="26"/>
        </w:rPr>
        <w:t>.</w:t>
      </w:r>
    </w:p>
    <w:p w:rsidR="005E1A48" w:rsidRPr="0095503E" w:rsidRDefault="005E1A48" w:rsidP="005E1A48">
      <w:pPr>
        <w:pStyle w:val="a6"/>
        <w:ind w:firstLine="709"/>
        <w:jc w:val="both"/>
        <w:rPr>
          <w:rFonts w:ascii="Times New Roman" w:eastAsia="Times New Roman" w:hAnsi="Times New Roman"/>
          <w:color w:val="000000" w:themeColor="text1"/>
          <w:sz w:val="26"/>
          <w:szCs w:val="26"/>
          <w:lang w:eastAsia="ar-SA"/>
        </w:rPr>
      </w:pPr>
    </w:p>
    <w:p w:rsidR="005E1A48" w:rsidRPr="0095503E" w:rsidRDefault="005E1A48" w:rsidP="005E1A48">
      <w:pPr>
        <w:pStyle w:val="a6"/>
        <w:ind w:firstLine="709"/>
        <w:jc w:val="both"/>
        <w:rPr>
          <w:rFonts w:ascii="Times New Roman" w:hAnsi="Times New Roman"/>
          <w:sz w:val="26"/>
          <w:szCs w:val="26"/>
        </w:rPr>
      </w:pPr>
      <w:r w:rsidRPr="0095503E">
        <w:rPr>
          <w:rFonts w:ascii="Times New Roman" w:hAnsi="Times New Roman"/>
          <w:sz w:val="26"/>
          <w:szCs w:val="26"/>
        </w:rPr>
        <w:t xml:space="preserve">В 2019 году проведено 3 заседания </w:t>
      </w:r>
      <w:r w:rsidRPr="0095503E">
        <w:rPr>
          <w:rFonts w:ascii="Times New Roman" w:hAnsi="Times New Roman"/>
          <w:b/>
          <w:sz w:val="26"/>
          <w:szCs w:val="26"/>
        </w:rPr>
        <w:t>Совета по вопросам территориального общественного самоуправления города Костромы при Главе города Костромы</w:t>
      </w:r>
      <w:r w:rsidRPr="0095503E">
        <w:rPr>
          <w:rFonts w:ascii="Times New Roman" w:hAnsi="Times New Roman"/>
          <w:sz w:val="26"/>
          <w:szCs w:val="26"/>
        </w:rPr>
        <w:t xml:space="preserve"> (далее – Совет).</w:t>
      </w:r>
    </w:p>
    <w:p w:rsidR="005E1A48" w:rsidRPr="0095503E" w:rsidRDefault="005E1A48" w:rsidP="005E1A48">
      <w:pPr>
        <w:pStyle w:val="a6"/>
        <w:ind w:firstLine="709"/>
        <w:jc w:val="both"/>
        <w:rPr>
          <w:rFonts w:ascii="Times New Roman" w:hAnsi="Times New Roman"/>
          <w:sz w:val="26"/>
          <w:szCs w:val="26"/>
        </w:rPr>
      </w:pPr>
      <w:r w:rsidRPr="0095503E">
        <w:rPr>
          <w:rFonts w:ascii="Times New Roman" w:hAnsi="Times New Roman"/>
          <w:sz w:val="26"/>
          <w:szCs w:val="26"/>
        </w:rPr>
        <w:t xml:space="preserve">По итогам заседаний Совета даны рекомендации Администрации города Костромы и </w:t>
      </w:r>
      <w:proofErr w:type="gramStart"/>
      <w:r w:rsidRPr="0095503E">
        <w:rPr>
          <w:rFonts w:ascii="Times New Roman" w:hAnsi="Times New Roman"/>
          <w:sz w:val="26"/>
          <w:szCs w:val="26"/>
        </w:rPr>
        <w:t>другим заинтересованным органам</w:t>
      </w:r>
      <w:proofErr w:type="gramEnd"/>
      <w:r w:rsidRPr="0095503E">
        <w:rPr>
          <w:rFonts w:ascii="Times New Roman" w:hAnsi="Times New Roman"/>
          <w:sz w:val="26"/>
          <w:szCs w:val="26"/>
        </w:rPr>
        <w:t xml:space="preserve"> и организациям.</w:t>
      </w:r>
    </w:p>
    <w:p w:rsidR="005E1A48" w:rsidRPr="0095503E" w:rsidRDefault="005E1A48" w:rsidP="005E1A48">
      <w:pPr>
        <w:pStyle w:val="a6"/>
        <w:ind w:firstLine="709"/>
        <w:jc w:val="both"/>
        <w:rPr>
          <w:rFonts w:ascii="Times New Roman" w:eastAsia="Times New Roman" w:hAnsi="Times New Roman"/>
          <w:sz w:val="26"/>
          <w:szCs w:val="26"/>
          <w:lang w:eastAsia="ar-SA"/>
        </w:rPr>
      </w:pPr>
      <w:r w:rsidRPr="0095503E">
        <w:rPr>
          <w:rFonts w:ascii="Times New Roman" w:eastAsia="Times New Roman" w:hAnsi="Times New Roman"/>
          <w:sz w:val="26"/>
          <w:szCs w:val="26"/>
          <w:lang w:eastAsia="ar-SA"/>
        </w:rPr>
        <w:t>С учетом рекомендаций, принятых Советом:</w:t>
      </w:r>
    </w:p>
    <w:p w:rsidR="005E1A48" w:rsidRPr="0095503E" w:rsidRDefault="005E1A48" w:rsidP="005E1A48">
      <w:pPr>
        <w:pStyle w:val="a6"/>
        <w:ind w:firstLine="709"/>
        <w:jc w:val="both"/>
        <w:rPr>
          <w:rFonts w:ascii="Times New Roman" w:eastAsia="Times New Roman" w:hAnsi="Times New Roman"/>
          <w:sz w:val="26"/>
          <w:szCs w:val="26"/>
          <w:lang w:eastAsia="ar-SA"/>
        </w:rPr>
      </w:pPr>
      <w:r w:rsidRPr="0095503E">
        <w:rPr>
          <w:rFonts w:ascii="Times New Roman" w:eastAsia="Times New Roman" w:hAnsi="Times New Roman"/>
          <w:sz w:val="26"/>
          <w:szCs w:val="26"/>
          <w:lang w:eastAsia="ar-SA"/>
        </w:rPr>
        <w:t>- проводится работа по стимулированию жителей города Костромы к созданию новых субъектов территориального общественного самоуправления и активизации деятельности существующих субъектов территориального общественного самоуправления города Костромы, привлечению большего числа участников территориального общественного самоуправления к осуществлению собственных инициатив по вопросам местного значения;</w:t>
      </w:r>
    </w:p>
    <w:p w:rsidR="005E1A48" w:rsidRPr="0095503E" w:rsidRDefault="005E1A48" w:rsidP="005E1A48">
      <w:pPr>
        <w:pStyle w:val="a6"/>
        <w:ind w:firstLine="709"/>
        <w:jc w:val="both"/>
        <w:rPr>
          <w:rFonts w:ascii="Times New Roman" w:eastAsia="Times New Roman" w:hAnsi="Times New Roman"/>
          <w:sz w:val="26"/>
          <w:szCs w:val="26"/>
          <w:lang w:eastAsia="ar-SA"/>
        </w:rPr>
      </w:pPr>
      <w:r w:rsidRPr="0095503E">
        <w:rPr>
          <w:rFonts w:ascii="Times New Roman" w:eastAsia="Times New Roman" w:hAnsi="Times New Roman"/>
          <w:sz w:val="26"/>
          <w:szCs w:val="26"/>
          <w:lang w:eastAsia="ar-SA"/>
        </w:rPr>
        <w:t>- рассматриваются варианты принятия дополнительных мер по стимулированию активности участников территориального общественного самоуправления города Костромы, самостоятельному и ответственному осуществлению ими собственных инициатив по вопросам местного значения;</w:t>
      </w:r>
    </w:p>
    <w:p w:rsidR="005E1A48" w:rsidRPr="0095503E" w:rsidRDefault="005E1A48" w:rsidP="005E1A48">
      <w:pPr>
        <w:pStyle w:val="a6"/>
        <w:ind w:firstLine="709"/>
        <w:jc w:val="both"/>
        <w:rPr>
          <w:rFonts w:ascii="Times New Roman" w:hAnsi="Times New Roman"/>
          <w:sz w:val="26"/>
          <w:szCs w:val="26"/>
        </w:rPr>
      </w:pPr>
      <w:r w:rsidRPr="0095503E">
        <w:rPr>
          <w:rFonts w:ascii="Times New Roman" w:eastAsia="Times New Roman" w:hAnsi="Times New Roman"/>
          <w:sz w:val="26"/>
          <w:szCs w:val="26"/>
          <w:lang w:eastAsia="ar-SA"/>
        </w:rPr>
        <w:t>- на постоянном контроле находятся вопросы, связанные с обеспечением надлежащего исполнения физическими, юридическими и должностными лицами Правил благоустройства территории города Костромы, а также вопросы взаимодействия участковых уполномоченных полиции с руководителями субъектов территориального общественного самоуправления города Костромы.</w:t>
      </w:r>
    </w:p>
    <w:p w:rsidR="005E1A48" w:rsidRPr="0095503E" w:rsidRDefault="005E1A48" w:rsidP="005E1A48">
      <w:pPr>
        <w:pStyle w:val="a6"/>
        <w:jc w:val="both"/>
        <w:rPr>
          <w:rFonts w:ascii="Times New Roman" w:hAnsi="Times New Roman"/>
          <w:sz w:val="26"/>
          <w:szCs w:val="26"/>
        </w:rPr>
      </w:pPr>
    </w:p>
    <w:p w:rsidR="005E1A48" w:rsidRPr="0095503E" w:rsidRDefault="005E1A48" w:rsidP="005E1A48">
      <w:pPr>
        <w:pStyle w:val="a6"/>
        <w:ind w:firstLine="709"/>
        <w:jc w:val="both"/>
        <w:rPr>
          <w:rFonts w:ascii="Times New Roman" w:hAnsi="Times New Roman"/>
          <w:sz w:val="26"/>
          <w:szCs w:val="26"/>
        </w:rPr>
      </w:pPr>
      <w:r w:rsidRPr="0095503E">
        <w:rPr>
          <w:rFonts w:ascii="Times New Roman" w:hAnsi="Times New Roman"/>
          <w:sz w:val="26"/>
          <w:szCs w:val="26"/>
        </w:rPr>
        <w:t xml:space="preserve">За отчетный период проведено 3 заседания </w:t>
      </w:r>
      <w:r w:rsidRPr="0095503E">
        <w:rPr>
          <w:rFonts w:ascii="Times New Roman" w:hAnsi="Times New Roman"/>
          <w:b/>
          <w:sz w:val="26"/>
          <w:szCs w:val="26"/>
        </w:rPr>
        <w:t>Координационного совета по обеспечению правопорядка на территории города Костромы при Главе города Костромы</w:t>
      </w:r>
      <w:r w:rsidRPr="0095503E">
        <w:rPr>
          <w:rFonts w:ascii="Times New Roman" w:hAnsi="Times New Roman"/>
          <w:sz w:val="26"/>
          <w:szCs w:val="26"/>
        </w:rPr>
        <w:t xml:space="preserve"> (далее – Координационный совет), на которых рассмотрено 14 вопросов, связанных с разработкой мер, направленных на обеспечение правопорядка на территории города Костромы, а также с координацией деятельности заинтересованных органов и организаций в сфере профилактики правонарушений.</w:t>
      </w:r>
    </w:p>
    <w:p w:rsidR="005E1A48" w:rsidRPr="0095503E" w:rsidRDefault="005E1A48" w:rsidP="005E1A48">
      <w:pPr>
        <w:pStyle w:val="a6"/>
        <w:ind w:firstLine="709"/>
        <w:jc w:val="both"/>
        <w:rPr>
          <w:rFonts w:ascii="Times New Roman" w:hAnsi="Times New Roman"/>
          <w:sz w:val="26"/>
          <w:szCs w:val="26"/>
        </w:rPr>
      </w:pPr>
      <w:r w:rsidRPr="0095503E">
        <w:rPr>
          <w:rFonts w:ascii="Times New Roman" w:hAnsi="Times New Roman"/>
          <w:sz w:val="26"/>
          <w:szCs w:val="26"/>
        </w:rPr>
        <w:lastRenderedPageBreak/>
        <w:t>По итогам заседаний Координационного совета Администрации города Костромы, муниципальным казенным учреждениям, федеральным и областным органам исполнительной власти, а также другим заинтересованным органам и организациям дано более 90 рекомендаций.</w:t>
      </w:r>
    </w:p>
    <w:p w:rsidR="005E1A48" w:rsidRPr="0095503E" w:rsidRDefault="005E1A48" w:rsidP="005E1A48">
      <w:pPr>
        <w:pStyle w:val="a6"/>
        <w:ind w:firstLine="709"/>
        <w:jc w:val="both"/>
        <w:rPr>
          <w:rFonts w:ascii="Times New Roman" w:hAnsi="Times New Roman"/>
          <w:sz w:val="26"/>
          <w:szCs w:val="26"/>
        </w:rPr>
      </w:pPr>
      <w:r w:rsidRPr="0095503E">
        <w:rPr>
          <w:rFonts w:ascii="Times New Roman" w:hAnsi="Times New Roman"/>
          <w:sz w:val="26"/>
          <w:szCs w:val="26"/>
        </w:rPr>
        <w:t>В 2019 году Координационным советом рассмотрены вопросы:</w:t>
      </w:r>
    </w:p>
    <w:p w:rsidR="005E1A48" w:rsidRPr="0095503E" w:rsidRDefault="005E1A48" w:rsidP="005E1A48">
      <w:pPr>
        <w:pStyle w:val="a6"/>
        <w:ind w:firstLine="709"/>
        <w:jc w:val="both"/>
        <w:rPr>
          <w:rFonts w:ascii="Times New Roman" w:hAnsi="Times New Roman"/>
          <w:sz w:val="26"/>
          <w:szCs w:val="26"/>
        </w:rPr>
      </w:pPr>
      <w:r w:rsidRPr="0095503E">
        <w:rPr>
          <w:rFonts w:ascii="Times New Roman" w:hAnsi="Times New Roman"/>
          <w:sz w:val="26"/>
          <w:szCs w:val="26"/>
        </w:rPr>
        <w:t>- связанные с подведением итогов работы Комиссии по делам несовершеннолетних и защите их прав городского округа город Кострома за 2018 год, об исполнении законодательства при работе органов системы профилактики безнадзорности и правонарушений несовершеннолетних и об организации занятости несовершеннолетних осужденных без изоляции от общества;</w:t>
      </w:r>
    </w:p>
    <w:p w:rsidR="005E1A48" w:rsidRPr="0095503E" w:rsidRDefault="005E1A48" w:rsidP="005E1A48">
      <w:pPr>
        <w:pStyle w:val="a6"/>
        <w:ind w:firstLine="709"/>
        <w:jc w:val="both"/>
        <w:rPr>
          <w:rFonts w:ascii="Times New Roman" w:hAnsi="Times New Roman"/>
          <w:sz w:val="26"/>
          <w:szCs w:val="26"/>
        </w:rPr>
      </w:pPr>
      <w:r w:rsidRPr="0095503E">
        <w:rPr>
          <w:rFonts w:ascii="Times New Roman" w:hAnsi="Times New Roman"/>
          <w:sz w:val="26"/>
          <w:szCs w:val="26"/>
        </w:rPr>
        <w:t>- связанные с проблемными аспектами выявления, учета и оформления выморочного имущества в собственность муниципального образования город Кострома, создающих предпосылки для совершения мошеннических действий по завладению недвижимым имуществом граждан;</w:t>
      </w:r>
    </w:p>
    <w:p w:rsidR="005E1A48" w:rsidRPr="0095503E" w:rsidRDefault="005E1A48" w:rsidP="005E1A48">
      <w:pPr>
        <w:pStyle w:val="a6"/>
        <w:ind w:firstLine="709"/>
        <w:jc w:val="both"/>
        <w:rPr>
          <w:rFonts w:ascii="Times New Roman" w:hAnsi="Times New Roman"/>
          <w:sz w:val="26"/>
          <w:szCs w:val="26"/>
        </w:rPr>
      </w:pPr>
      <w:r w:rsidRPr="0095503E">
        <w:rPr>
          <w:rFonts w:ascii="Times New Roman" w:hAnsi="Times New Roman"/>
          <w:sz w:val="26"/>
          <w:szCs w:val="26"/>
        </w:rPr>
        <w:t>- работы УМВД России по городу Костроме по включению в народные дружины лиц, являющихся пенсионерами МВД или ветеранами МВД;</w:t>
      </w:r>
    </w:p>
    <w:p w:rsidR="005E1A48" w:rsidRPr="0095503E" w:rsidRDefault="005E1A48" w:rsidP="005E1A48">
      <w:pPr>
        <w:pStyle w:val="a6"/>
        <w:ind w:firstLine="709"/>
        <w:jc w:val="both"/>
        <w:rPr>
          <w:rFonts w:ascii="Times New Roman" w:hAnsi="Times New Roman"/>
          <w:sz w:val="26"/>
          <w:szCs w:val="26"/>
        </w:rPr>
      </w:pPr>
      <w:r w:rsidRPr="0095503E">
        <w:rPr>
          <w:rFonts w:ascii="Times New Roman" w:hAnsi="Times New Roman"/>
          <w:sz w:val="26"/>
          <w:szCs w:val="26"/>
        </w:rPr>
        <w:t>- о мерах, принимаемых для популяризации установки систем видеонаблюдения в целях профилактики правонарушений и преступлений, а также для раскрытия преступлений;</w:t>
      </w:r>
    </w:p>
    <w:p w:rsidR="005E1A48" w:rsidRPr="0095503E" w:rsidRDefault="005E1A48" w:rsidP="005E1A48">
      <w:pPr>
        <w:pStyle w:val="a6"/>
        <w:ind w:firstLine="709"/>
        <w:jc w:val="both"/>
        <w:rPr>
          <w:rFonts w:ascii="Times New Roman" w:hAnsi="Times New Roman"/>
          <w:sz w:val="26"/>
          <w:szCs w:val="26"/>
        </w:rPr>
      </w:pPr>
      <w:r w:rsidRPr="0095503E">
        <w:rPr>
          <w:rFonts w:ascii="Times New Roman" w:hAnsi="Times New Roman"/>
          <w:sz w:val="26"/>
          <w:szCs w:val="26"/>
        </w:rPr>
        <w:t>- обеспечения безопасности и правопорядка в местах массового отдыха на водных объектах города Костромы, а также о мерах по профилактике и пресечению правонарушений, связанных с движением маломерных судов на акватории реки Волга за период с января по сентябрь 2019 года;</w:t>
      </w:r>
    </w:p>
    <w:p w:rsidR="005E1A48" w:rsidRPr="0095503E" w:rsidRDefault="005E1A48" w:rsidP="005E1A48">
      <w:pPr>
        <w:pStyle w:val="a6"/>
        <w:ind w:firstLine="709"/>
        <w:jc w:val="both"/>
        <w:rPr>
          <w:rFonts w:ascii="Times New Roman" w:hAnsi="Times New Roman"/>
          <w:sz w:val="26"/>
          <w:szCs w:val="26"/>
        </w:rPr>
      </w:pPr>
      <w:r w:rsidRPr="0095503E">
        <w:rPr>
          <w:rFonts w:ascii="Times New Roman" w:hAnsi="Times New Roman"/>
          <w:sz w:val="26"/>
          <w:szCs w:val="26"/>
        </w:rPr>
        <w:t>- взаимодействия УМВД России по городу Костроме и Костромского ЛО МВД России на транспорте с общественными объединениями и частными охранными организациями по обеспечению охраны общественного порядка;</w:t>
      </w:r>
    </w:p>
    <w:p w:rsidR="005E1A48" w:rsidRPr="0095503E" w:rsidRDefault="005E1A48" w:rsidP="005E1A48">
      <w:pPr>
        <w:pStyle w:val="a6"/>
        <w:ind w:firstLine="709"/>
        <w:jc w:val="both"/>
        <w:rPr>
          <w:rFonts w:ascii="Times New Roman" w:hAnsi="Times New Roman"/>
          <w:sz w:val="26"/>
          <w:szCs w:val="26"/>
        </w:rPr>
      </w:pPr>
      <w:r w:rsidRPr="0095503E">
        <w:rPr>
          <w:rFonts w:ascii="Times New Roman" w:hAnsi="Times New Roman"/>
          <w:sz w:val="26"/>
          <w:szCs w:val="26"/>
        </w:rPr>
        <w:t>- взаимодействия органов местного самоуправления города Костромы и УМВД России по городу Костроме в предупреждении правонарушений на улицах и в других общественных местах на территории города Костромы;</w:t>
      </w:r>
    </w:p>
    <w:p w:rsidR="005E1A48" w:rsidRPr="0095503E" w:rsidRDefault="005E1A48" w:rsidP="005E1A48">
      <w:pPr>
        <w:pStyle w:val="a6"/>
        <w:ind w:firstLine="709"/>
        <w:jc w:val="both"/>
        <w:rPr>
          <w:rFonts w:ascii="Times New Roman" w:hAnsi="Times New Roman"/>
          <w:sz w:val="26"/>
          <w:szCs w:val="26"/>
        </w:rPr>
      </w:pPr>
      <w:r w:rsidRPr="0095503E">
        <w:rPr>
          <w:rFonts w:ascii="Times New Roman" w:hAnsi="Times New Roman"/>
          <w:sz w:val="26"/>
          <w:szCs w:val="26"/>
        </w:rPr>
        <w:t>- взаимодействия органов местного самоуправления и правоохранительных органов по профилактике преступлений, совершаемых с использованием современных телекоммуникационных технологий;</w:t>
      </w:r>
    </w:p>
    <w:p w:rsidR="005E1A48" w:rsidRPr="0095503E" w:rsidRDefault="005E1A48" w:rsidP="005E1A48">
      <w:pPr>
        <w:pStyle w:val="a6"/>
        <w:ind w:firstLine="709"/>
        <w:jc w:val="both"/>
        <w:rPr>
          <w:rFonts w:ascii="Times New Roman" w:hAnsi="Times New Roman"/>
          <w:sz w:val="26"/>
          <w:szCs w:val="26"/>
        </w:rPr>
      </w:pPr>
      <w:r w:rsidRPr="0095503E">
        <w:rPr>
          <w:rFonts w:ascii="Times New Roman" w:hAnsi="Times New Roman"/>
          <w:sz w:val="26"/>
          <w:szCs w:val="26"/>
        </w:rPr>
        <w:t xml:space="preserve">- вовлечения граждан в деятельность кредитных потребительских кооперативов с признаками так называемых </w:t>
      </w:r>
      <w:r w:rsidR="00842E1A">
        <w:rPr>
          <w:rFonts w:ascii="Times New Roman" w:hAnsi="Times New Roman"/>
          <w:sz w:val="26"/>
          <w:szCs w:val="26"/>
        </w:rPr>
        <w:t>"</w:t>
      </w:r>
      <w:r w:rsidRPr="0095503E">
        <w:rPr>
          <w:rFonts w:ascii="Times New Roman" w:hAnsi="Times New Roman"/>
          <w:sz w:val="26"/>
          <w:szCs w:val="26"/>
        </w:rPr>
        <w:t>финансовых пирамид</w:t>
      </w:r>
      <w:r w:rsidR="00842E1A">
        <w:rPr>
          <w:rFonts w:ascii="Times New Roman" w:hAnsi="Times New Roman"/>
          <w:sz w:val="26"/>
          <w:szCs w:val="26"/>
        </w:rPr>
        <w:t>"</w:t>
      </w:r>
      <w:r w:rsidRPr="0095503E">
        <w:rPr>
          <w:rFonts w:ascii="Times New Roman" w:hAnsi="Times New Roman"/>
          <w:sz w:val="26"/>
          <w:szCs w:val="26"/>
        </w:rPr>
        <w:t xml:space="preserve">, создающих предпосылки для роста количества </w:t>
      </w:r>
      <w:r w:rsidR="00842E1A">
        <w:rPr>
          <w:rFonts w:ascii="Times New Roman" w:hAnsi="Times New Roman"/>
          <w:sz w:val="26"/>
          <w:szCs w:val="26"/>
        </w:rPr>
        <w:t>"</w:t>
      </w:r>
      <w:r w:rsidRPr="0095503E">
        <w:rPr>
          <w:rFonts w:ascii="Times New Roman" w:hAnsi="Times New Roman"/>
          <w:sz w:val="26"/>
          <w:szCs w:val="26"/>
        </w:rPr>
        <w:t>обманутых вкладчиков</w:t>
      </w:r>
      <w:r w:rsidR="00842E1A">
        <w:rPr>
          <w:rFonts w:ascii="Times New Roman" w:hAnsi="Times New Roman"/>
          <w:sz w:val="26"/>
          <w:szCs w:val="26"/>
        </w:rPr>
        <w:t>"</w:t>
      </w:r>
      <w:r w:rsidRPr="0095503E">
        <w:rPr>
          <w:rFonts w:ascii="Times New Roman" w:hAnsi="Times New Roman"/>
          <w:sz w:val="26"/>
          <w:szCs w:val="26"/>
        </w:rPr>
        <w:t xml:space="preserve"> и нарушений их прав, возникновения конфликтных ситуаций и протестных акций, снижения уровня доверия населения к участникам финансовых рынков;</w:t>
      </w:r>
    </w:p>
    <w:p w:rsidR="005E1A48" w:rsidRPr="0095503E" w:rsidRDefault="005E1A48" w:rsidP="005E1A48">
      <w:pPr>
        <w:pStyle w:val="a6"/>
        <w:ind w:firstLine="709"/>
        <w:jc w:val="both"/>
        <w:rPr>
          <w:rFonts w:ascii="Times New Roman" w:hAnsi="Times New Roman"/>
          <w:sz w:val="26"/>
          <w:szCs w:val="26"/>
        </w:rPr>
      </w:pPr>
      <w:r w:rsidRPr="0095503E">
        <w:rPr>
          <w:rFonts w:ascii="Times New Roman" w:hAnsi="Times New Roman"/>
          <w:sz w:val="26"/>
          <w:szCs w:val="26"/>
        </w:rPr>
        <w:t>- состояния миграционной ситуации на территории города Костромы и о мерах по выявлению и пресечению нарушений требований миграционного законодательства;</w:t>
      </w:r>
    </w:p>
    <w:p w:rsidR="005E1A48" w:rsidRPr="0095503E" w:rsidRDefault="005E1A48" w:rsidP="005E1A48">
      <w:pPr>
        <w:pStyle w:val="a6"/>
        <w:ind w:firstLine="709"/>
        <w:jc w:val="both"/>
        <w:rPr>
          <w:rFonts w:ascii="Times New Roman" w:hAnsi="Times New Roman"/>
          <w:sz w:val="26"/>
          <w:szCs w:val="26"/>
        </w:rPr>
      </w:pPr>
      <w:r w:rsidRPr="0095503E">
        <w:rPr>
          <w:rFonts w:ascii="Times New Roman" w:hAnsi="Times New Roman"/>
          <w:sz w:val="26"/>
          <w:szCs w:val="26"/>
        </w:rPr>
        <w:t>- связанные с мерами, принимаемыми в целях недопущения проявлений вражды на религиозной и межнациональной основе на территории города Костромы;</w:t>
      </w:r>
    </w:p>
    <w:p w:rsidR="005E1A48" w:rsidRPr="0095503E" w:rsidRDefault="005E1A48" w:rsidP="005E1A48">
      <w:pPr>
        <w:pStyle w:val="a6"/>
        <w:ind w:firstLine="709"/>
        <w:jc w:val="both"/>
        <w:rPr>
          <w:rFonts w:ascii="Times New Roman" w:hAnsi="Times New Roman"/>
          <w:sz w:val="26"/>
          <w:szCs w:val="26"/>
        </w:rPr>
      </w:pPr>
      <w:r w:rsidRPr="0095503E">
        <w:rPr>
          <w:rFonts w:ascii="Times New Roman" w:hAnsi="Times New Roman"/>
          <w:sz w:val="26"/>
          <w:szCs w:val="26"/>
        </w:rPr>
        <w:t>- реализации в 2019 году Плана межведомственных мероприятий по профилактике правонарушений и укреплению системы общественной безопасности в городе Костроме.</w:t>
      </w:r>
    </w:p>
    <w:p w:rsidR="005E1A48" w:rsidRPr="0095503E" w:rsidRDefault="005E1A48" w:rsidP="005E1A48">
      <w:pPr>
        <w:pStyle w:val="a6"/>
        <w:ind w:firstLine="709"/>
        <w:jc w:val="both"/>
        <w:rPr>
          <w:rFonts w:ascii="Times New Roman" w:hAnsi="Times New Roman"/>
          <w:sz w:val="26"/>
          <w:szCs w:val="26"/>
        </w:rPr>
      </w:pPr>
      <w:r w:rsidRPr="0095503E">
        <w:rPr>
          <w:rFonts w:ascii="Times New Roman" w:hAnsi="Times New Roman"/>
          <w:sz w:val="26"/>
          <w:szCs w:val="26"/>
        </w:rPr>
        <w:t>С учетом рекомендаций, принятых Координационным советом, в городе Костроме:</w:t>
      </w:r>
    </w:p>
    <w:p w:rsidR="005E1A48" w:rsidRPr="0095503E" w:rsidRDefault="005E1A48" w:rsidP="005E1A48">
      <w:pPr>
        <w:pStyle w:val="a6"/>
        <w:ind w:firstLine="709"/>
        <w:jc w:val="both"/>
        <w:rPr>
          <w:rFonts w:ascii="Times New Roman" w:hAnsi="Times New Roman"/>
          <w:sz w:val="26"/>
          <w:szCs w:val="26"/>
        </w:rPr>
      </w:pPr>
      <w:r w:rsidRPr="0095503E">
        <w:rPr>
          <w:rFonts w:ascii="Times New Roman" w:hAnsi="Times New Roman"/>
          <w:sz w:val="26"/>
          <w:szCs w:val="26"/>
        </w:rPr>
        <w:lastRenderedPageBreak/>
        <w:t>1) УМВД России по городу Костроме:</w:t>
      </w:r>
    </w:p>
    <w:p w:rsidR="005E1A48" w:rsidRPr="0095503E" w:rsidRDefault="005E1A48" w:rsidP="005E1A48">
      <w:pPr>
        <w:pStyle w:val="a6"/>
        <w:ind w:firstLine="709"/>
        <w:jc w:val="both"/>
        <w:rPr>
          <w:rFonts w:ascii="Times New Roman" w:hAnsi="Times New Roman"/>
          <w:sz w:val="26"/>
          <w:szCs w:val="26"/>
        </w:rPr>
      </w:pPr>
      <w:r w:rsidRPr="0095503E">
        <w:rPr>
          <w:rFonts w:ascii="Times New Roman" w:hAnsi="Times New Roman"/>
          <w:sz w:val="26"/>
          <w:szCs w:val="26"/>
        </w:rPr>
        <w:t>- проводятся на регулярной основе межведомственные рейды с участием представителей образовательных организаций города Костромы по местам массового пребывания лиц, не достигших совершеннолетия;</w:t>
      </w:r>
    </w:p>
    <w:p w:rsidR="005E1A48" w:rsidRPr="0095503E" w:rsidRDefault="005E1A48" w:rsidP="005E1A48">
      <w:pPr>
        <w:pStyle w:val="a6"/>
        <w:ind w:firstLine="709"/>
        <w:jc w:val="both"/>
        <w:rPr>
          <w:rFonts w:ascii="Times New Roman" w:hAnsi="Times New Roman"/>
          <w:sz w:val="26"/>
          <w:szCs w:val="26"/>
        </w:rPr>
      </w:pPr>
      <w:r w:rsidRPr="0095503E">
        <w:rPr>
          <w:rFonts w:ascii="Times New Roman" w:hAnsi="Times New Roman"/>
          <w:sz w:val="26"/>
          <w:szCs w:val="26"/>
        </w:rPr>
        <w:t>- проводилась профилактическая и разъяснительная работа с гражданами с вручением им памяток, ситуационных листовок, методических рекомендаций по вопросам предупреждения правонарушений, в том числе мошенничества;</w:t>
      </w:r>
    </w:p>
    <w:p w:rsidR="005E1A48" w:rsidRPr="0095503E" w:rsidRDefault="005E1A48" w:rsidP="005E1A48">
      <w:pPr>
        <w:pStyle w:val="a6"/>
        <w:ind w:firstLine="709"/>
        <w:jc w:val="both"/>
        <w:rPr>
          <w:rFonts w:ascii="Times New Roman" w:hAnsi="Times New Roman"/>
          <w:sz w:val="26"/>
          <w:szCs w:val="26"/>
        </w:rPr>
      </w:pPr>
      <w:r w:rsidRPr="0095503E">
        <w:rPr>
          <w:rFonts w:ascii="Times New Roman" w:hAnsi="Times New Roman"/>
          <w:sz w:val="26"/>
          <w:szCs w:val="26"/>
        </w:rPr>
        <w:t xml:space="preserve">- рассматривались вопросы взаимодействия сотрудников полиции с общественными объединениями правоохранительной направленности и народной дружиной ОО </w:t>
      </w:r>
      <w:r w:rsidR="00842E1A">
        <w:rPr>
          <w:rFonts w:ascii="Times New Roman" w:hAnsi="Times New Roman"/>
          <w:sz w:val="26"/>
          <w:szCs w:val="26"/>
        </w:rPr>
        <w:t>"</w:t>
      </w:r>
      <w:r w:rsidRPr="0095503E">
        <w:rPr>
          <w:rFonts w:ascii="Times New Roman" w:hAnsi="Times New Roman"/>
          <w:sz w:val="26"/>
          <w:szCs w:val="26"/>
        </w:rPr>
        <w:t>Содействие ОВД по городу Кострома</w:t>
      </w:r>
      <w:r w:rsidR="00842E1A">
        <w:rPr>
          <w:rFonts w:ascii="Times New Roman" w:hAnsi="Times New Roman"/>
          <w:sz w:val="26"/>
          <w:szCs w:val="26"/>
        </w:rPr>
        <w:t>"</w:t>
      </w:r>
      <w:r w:rsidRPr="0095503E">
        <w:rPr>
          <w:rFonts w:ascii="Times New Roman" w:hAnsi="Times New Roman"/>
          <w:sz w:val="26"/>
          <w:szCs w:val="26"/>
        </w:rPr>
        <w:t>, в том числе с приглашением на совещание руководителей этих объединений;</w:t>
      </w:r>
    </w:p>
    <w:p w:rsidR="005E1A48" w:rsidRPr="0095503E" w:rsidRDefault="005E1A48" w:rsidP="005E1A48">
      <w:pPr>
        <w:pStyle w:val="a6"/>
        <w:ind w:firstLine="709"/>
        <w:jc w:val="both"/>
        <w:rPr>
          <w:rFonts w:ascii="Times New Roman" w:hAnsi="Times New Roman"/>
          <w:sz w:val="26"/>
          <w:szCs w:val="26"/>
        </w:rPr>
      </w:pPr>
      <w:r w:rsidRPr="0095503E">
        <w:rPr>
          <w:rFonts w:ascii="Times New Roman" w:hAnsi="Times New Roman"/>
          <w:sz w:val="26"/>
          <w:szCs w:val="26"/>
        </w:rPr>
        <w:t>- привлекались народные дружинники для совместного патрулирования наиболее криминогенных территорий города Костромы;</w:t>
      </w:r>
    </w:p>
    <w:p w:rsidR="005E1A48" w:rsidRPr="0095503E" w:rsidRDefault="005E1A48" w:rsidP="005E1A48">
      <w:pPr>
        <w:pStyle w:val="a6"/>
        <w:ind w:firstLine="709"/>
        <w:jc w:val="both"/>
        <w:rPr>
          <w:rFonts w:ascii="Times New Roman" w:hAnsi="Times New Roman"/>
          <w:sz w:val="26"/>
          <w:szCs w:val="26"/>
        </w:rPr>
      </w:pPr>
      <w:r w:rsidRPr="0095503E">
        <w:rPr>
          <w:rFonts w:ascii="Times New Roman" w:hAnsi="Times New Roman"/>
          <w:sz w:val="26"/>
          <w:szCs w:val="26"/>
        </w:rPr>
        <w:t>- проводилась разъяснительная работа о преимуществах использования систем видеонаблюдения в целях профилактики правонарушений и преступлений, а также для раскрытия преступлений.</w:t>
      </w:r>
    </w:p>
    <w:p w:rsidR="005E1A48" w:rsidRPr="0095503E" w:rsidRDefault="005E1A48" w:rsidP="005E1A48">
      <w:pPr>
        <w:pStyle w:val="a6"/>
        <w:ind w:firstLine="709"/>
        <w:jc w:val="both"/>
        <w:rPr>
          <w:rFonts w:ascii="Times New Roman" w:hAnsi="Times New Roman"/>
          <w:sz w:val="26"/>
          <w:szCs w:val="26"/>
        </w:rPr>
      </w:pPr>
      <w:r w:rsidRPr="0095503E">
        <w:rPr>
          <w:rFonts w:ascii="Times New Roman" w:hAnsi="Times New Roman"/>
          <w:sz w:val="26"/>
          <w:szCs w:val="26"/>
        </w:rPr>
        <w:t xml:space="preserve">2) ОГКУ </w:t>
      </w:r>
      <w:r w:rsidR="00842E1A">
        <w:rPr>
          <w:rFonts w:ascii="Times New Roman" w:hAnsi="Times New Roman"/>
          <w:sz w:val="26"/>
          <w:szCs w:val="26"/>
        </w:rPr>
        <w:t>"</w:t>
      </w:r>
      <w:r w:rsidRPr="0095503E">
        <w:rPr>
          <w:rFonts w:ascii="Times New Roman" w:hAnsi="Times New Roman"/>
          <w:sz w:val="26"/>
          <w:szCs w:val="26"/>
        </w:rPr>
        <w:t>Центр занятости населения по городу Костроме</w:t>
      </w:r>
      <w:r w:rsidR="00842E1A">
        <w:rPr>
          <w:rFonts w:ascii="Times New Roman" w:hAnsi="Times New Roman"/>
          <w:sz w:val="26"/>
          <w:szCs w:val="26"/>
        </w:rPr>
        <w:t>"</w:t>
      </w:r>
      <w:r w:rsidRPr="0095503E">
        <w:rPr>
          <w:rFonts w:ascii="Times New Roman" w:hAnsi="Times New Roman"/>
          <w:sz w:val="26"/>
          <w:szCs w:val="26"/>
        </w:rPr>
        <w:t>:</w:t>
      </w:r>
    </w:p>
    <w:p w:rsidR="005E1A48" w:rsidRPr="0095503E" w:rsidRDefault="005E1A48" w:rsidP="005E1A48">
      <w:pPr>
        <w:pStyle w:val="a6"/>
        <w:ind w:firstLine="709"/>
        <w:jc w:val="both"/>
        <w:rPr>
          <w:rFonts w:ascii="Times New Roman" w:hAnsi="Times New Roman"/>
          <w:sz w:val="26"/>
          <w:szCs w:val="26"/>
        </w:rPr>
      </w:pPr>
      <w:r w:rsidRPr="0095503E">
        <w:rPr>
          <w:rFonts w:ascii="Times New Roman" w:hAnsi="Times New Roman"/>
          <w:sz w:val="26"/>
          <w:szCs w:val="26"/>
        </w:rPr>
        <w:t>- осуществлялась работа по трудоустройству несовершеннолетних осужденных без изоляции от общества на время летних каникул;</w:t>
      </w:r>
    </w:p>
    <w:p w:rsidR="005E1A48" w:rsidRPr="0095503E" w:rsidRDefault="005E1A48" w:rsidP="005E1A48">
      <w:pPr>
        <w:pStyle w:val="a6"/>
        <w:ind w:firstLine="709"/>
        <w:jc w:val="both"/>
        <w:rPr>
          <w:rFonts w:ascii="Times New Roman" w:hAnsi="Times New Roman"/>
          <w:sz w:val="26"/>
          <w:szCs w:val="26"/>
        </w:rPr>
      </w:pPr>
      <w:r w:rsidRPr="0095503E">
        <w:rPr>
          <w:rFonts w:ascii="Times New Roman" w:hAnsi="Times New Roman"/>
          <w:sz w:val="26"/>
          <w:szCs w:val="26"/>
        </w:rPr>
        <w:t>- проводился мониторинг неофициального трудоустройства несовершеннолетних на территории города Костромы;</w:t>
      </w:r>
    </w:p>
    <w:p w:rsidR="00D07105" w:rsidRDefault="005E1A48" w:rsidP="0095503E">
      <w:pPr>
        <w:pStyle w:val="a6"/>
        <w:ind w:firstLine="709"/>
        <w:jc w:val="both"/>
        <w:rPr>
          <w:rFonts w:ascii="Times New Roman" w:hAnsi="Times New Roman"/>
          <w:sz w:val="26"/>
          <w:szCs w:val="26"/>
        </w:rPr>
      </w:pPr>
      <w:r w:rsidRPr="0095503E">
        <w:rPr>
          <w:rFonts w:ascii="Times New Roman" w:hAnsi="Times New Roman"/>
          <w:sz w:val="26"/>
          <w:szCs w:val="26"/>
        </w:rPr>
        <w:t xml:space="preserve">3) МКУ </w:t>
      </w:r>
      <w:r w:rsidR="00842E1A">
        <w:rPr>
          <w:rFonts w:ascii="Times New Roman" w:hAnsi="Times New Roman"/>
          <w:sz w:val="26"/>
          <w:szCs w:val="26"/>
        </w:rPr>
        <w:t>"</w:t>
      </w:r>
      <w:r w:rsidRPr="0095503E">
        <w:rPr>
          <w:rFonts w:ascii="Times New Roman" w:hAnsi="Times New Roman"/>
          <w:sz w:val="26"/>
          <w:szCs w:val="26"/>
        </w:rPr>
        <w:t>Центр гражданской защиты города Костромы</w:t>
      </w:r>
      <w:r w:rsidR="00842E1A">
        <w:rPr>
          <w:rFonts w:ascii="Times New Roman" w:hAnsi="Times New Roman"/>
          <w:sz w:val="26"/>
          <w:szCs w:val="26"/>
        </w:rPr>
        <w:t>"</w:t>
      </w:r>
      <w:r w:rsidRPr="0095503E">
        <w:rPr>
          <w:rFonts w:ascii="Times New Roman" w:hAnsi="Times New Roman"/>
          <w:sz w:val="26"/>
          <w:szCs w:val="26"/>
        </w:rPr>
        <w:t xml:space="preserve"> проводились обучающие семинары для старших многоквартирных жилых домов города Костромы (управляющих компаний) в целях популяризации установки в жилом секторе систем видеонаблюдения для профилактики правонарушений и преступлений, а также для раскрытия преступлений.</w:t>
      </w:r>
    </w:p>
    <w:p w:rsidR="0095503E" w:rsidRPr="00AD55C2" w:rsidRDefault="0095503E" w:rsidP="0095503E">
      <w:pPr>
        <w:pStyle w:val="a6"/>
        <w:ind w:firstLine="709"/>
        <w:jc w:val="both"/>
        <w:rPr>
          <w:rFonts w:ascii="Times New Roman" w:hAnsi="Times New Roman"/>
          <w:sz w:val="26"/>
          <w:szCs w:val="26"/>
        </w:rPr>
      </w:pPr>
    </w:p>
    <w:p w:rsidR="0095503E" w:rsidRDefault="0095503E" w:rsidP="0095503E">
      <w:pPr>
        <w:pStyle w:val="Standard"/>
        <w:ind w:firstLine="709"/>
        <w:jc w:val="both"/>
        <w:rPr>
          <w:sz w:val="26"/>
          <w:szCs w:val="26"/>
          <w:lang w:val="ru-RU"/>
        </w:rPr>
      </w:pPr>
      <w:r>
        <w:rPr>
          <w:sz w:val="26"/>
          <w:szCs w:val="26"/>
        </w:rPr>
        <w:t xml:space="preserve"> </w:t>
      </w:r>
      <w:r w:rsidRPr="00FF47B1">
        <w:rPr>
          <w:sz w:val="26"/>
          <w:szCs w:val="26"/>
          <w:lang w:val="ru-RU"/>
        </w:rPr>
        <w:t xml:space="preserve">В отчетном периоде продолжалась работа </w:t>
      </w:r>
      <w:r w:rsidRPr="00FF47B1">
        <w:rPr>
          <w:b/>
          <w:sz w:val="26"/>
          <w:szCs w:val="26"/>
          <w:lang w:val="ru-RU"/>
        </w:rPr>
        <w:t xml:space="preserve">Общественной палаты при Думе города Костромы шестого созыва. </w:t>
      </w:r>
      <w:r>
        <w:rPr>
          <w:sz w:val="26"/>
          <w:szCs w:val="26"/>
          <w:lang w:val="ru-RU"/>
        </w:rPr>
        <w:t xml:space="preserve">Работа строилась в соответствии с решением Думы города Костромы от 24 февраля 2011 года № 24 </w:t>
      </w:r>
      <w:r w:rsidR="00842E1A">
        <w:rPr>
          <w:sz w:val="26"/>
          <w:szCs w:val="26"/>
          <w:lang w:val="ru-RU"/>
        </w:rPr>
        <w:t>"</w:t>
      </w:r>
      <w:r>
        <w:rPr>
          <w:sz w:val="26"/>
          <w:szCs w:val="26"/>
          <w:lang w:val="ru-RU"/>
        </w:rPr>
        <w:t>Об Общественной палате при Думе города Костромы</w:t>
      </w:r>
      <w:r w:rsidR="00842E1A">
        <w:rPr>
          <w:sz w:val="26"/>
          <w:szCs w:val="26"/>
          <w:lang w:val="ru-RU"/>
        </w:rPr>
        <w:t>"</w:t>
      </w:r>
      <w:r>
        <w:rPr>
          <w:sz w:val="26"/>
          <w:szCs w:val="26"/>
          <w:lang w:val="ru-RU"/>
        </w:rPr>
        <w:t>.</w:t>
      </w:r>
    </w:p>
    <w:p w:rsidR="0095503E" w:rsidRPr="00AD55C2" w:rsidRDefault="0095503E" w:rsidP="0095503E">
      <w:pPr>
        <w:widowControl w:val="0"/>
        <w:suppressAutoHyphens/>
        <w:autoSpaceDN w:val="0"/>
        <w:spacing w:after="0" w:line="240" w:lineRule="auto"/>
        <w:ind w:firstLine="709"/>
        <w:jc w:val="both"/>
        <w:textAlignment w:val="baseline"/>
        <w:rPr>
          <w:rFonts w:ascii="Times New Roman" w:eastAsia="Andale Sans UI" w:hAnsi="Times New Roman" w:cs="Tahoma"/>
          <w:kern w:val="3"/>
          <w:sz w:val="26"/>
          <w:szCs w:val="26"/>
          <w:lang w:bidi="en-US"/>
        </w:rPr>
      </w:pPr>
      <w:r w:rsidRPr="00AD55C2">
        <w:rPr>
          <w:rFonts w:ascii="Times New Roman" w:eastAsia="Andale Sans UI" w:hAnsi="Times New Roman" w:cs="Tahoma"/>
          <w:kern w:val="3"/>
          <w:sz w:val="26"/>
          <w:szCs w:val="26"/>
          <w:lang w:bidi="en-US"/>
        </w:rPr>
        <w:t xml:space="preserve">За отчетный период, в соответствии с утвержденным планом работы, было проведено </w:t>
      </w:r>
      <w:r>
        <w:rPr>
          <w:rFonts w:ascii="Times New Roman" w:eastAsia="Andale Sans UI" w:hAnsi="Times New Roman" w:cs="Tahoma"/>
          <w:kern w:val="3"/>
          <w:sz w:val="26"/>
          <w:szCs w:val="26"/>
          <w:lang w:bidi="en-US"/>
        </w:rPr>
        <w:t>3</w:t>
      </w:r>
      <w:r w:rsidRPr="00AD55C2">
        <w:rPr>
          <w:rFonts w:ascii="Times New Roman" w:eastAsia="Andale Sans UI" w:hAnsi="Times New Roman" w:cs="Tahoma"/>
          <w:kern w:val="3"/>
          <w:sz w:val="26"/>
          <w:szCs w:val="26"/>
          <w:lang w:bidi="en-US"/>
        </w:rPr>
        <w:t xml:space="preserve"> общих собрания членов Палаты и </w:t>
      </w:r>
      <w:r w:rsidRPr="009F2E88">
        <w:rPr>
          <w:rFonts w:ascii="Times New Roman" w:eastAsia="Andale Sans UI" w:hAnsi="Times New Roman" w:cs="Tahoma"/>
          <w:kern w:val="3"/>
          <w:sz w:val="26"/>
          <w:szCs w:val="26"/>
          <w:lang w:bidi="en-US"/>
        </w:rPr>
        <w:t>8</w:t>
      </w:r>
      <w:r w:rsidRPr="00AD55C2">
        <w:rPr>
          <w:rFonts w:ascii="Times New Roman" w:eastAsia="Andale Sans UI" w:hAnsi="Times New Roman" w:cs="Tahoma"/>
          <w:kern w:val="3"/>
          <w:sz w:val="26"/>
          <w:szCs w:val="26"/>
          <w:lang w:bidi="en-US"/>
        </w:rPr>
        <w:t xml:space="preserve"> заседани</w:t>
      </w:r>
      <w:r>
        <w:rPr>
          <w:rFonts w:ascii="Times New Roman" w:eastAsia="Andale Sans UI" w:hAnsi="Times New Roman" w:cs="Tahoma"/>
          <w:kern w:val="3"/>
          <w:sz w:val="26"/>
          <w:szCs w:val="26"/>
          <w:lang w:bidi="en-US"/>
        </w:rPr>
        <w:t>й</w:t>
      </w:r>
      <w:r w:rsidRPr="00AD55C2">
        <w:rPr>
          <w:rFonts w:ascii="Times New Roman" w:eastAsia="Andale Sans UI" w:hAnsi="Times New Roman" w:cs="Tahoma"/>
          <w:kern w:val="3"/>
          <w:sz w:val="26"/>
          <w:szCs w:val="26"/>
          <w:lang w:bidi="en-US"/>
        </w:rPr>
        <w:t xml:space="preserve"> Совета Палаты.</w:t>
      </w:r>
    </w:p>
    <w:p w:rsidR="0095503E" w:rsidRPr="00AD55C2" w:rsidRDefault="0095503E" w:rsidP="0095503E">
      <w:pPr>
        <w:widowControl w:val="0"/>
        <w:suppressAutoHyphens/>
        <w:autoSpaceDN w:val="0"/>
        <w:spacing w:after="0" w:line="240" w:lineRule="auto"/>
        <w:ind w:firstLine="709"/>
        <w:jc w:val="both"/>
        <w:textAlignment w:val="baseline"/>
        <w:rPr>
          <w:rFonts w:ascii="Times New Roman" w:eastAsia="Andale Sans UI" w:hAnsi="Times New Roman" w:cs="Tahoma"/>
          <w:kern w:val="3"/>
          <w:sz w:val="26"/>
          <w:szCs w:val="26"/>
          <w:lang w:bidi="en-US"/>
        </w:rPr>
      </w:pPr>
      <w:r w:rsidRPr="00AD55C2">
        <w:rPr>
          <w:rFonts w:ascii="Times New Roman" w:eastAsia="Andale Sans UI" w:hAnsi="Times New Roman" w:cs="Tahoma"/>
          <w:kern w:val="3"/>
          <w:sz w:val="26"/>
          <w:szCs w:val="26"/>
          <w:lang w:bidi="en-US"/>
        </w:rPr>
        <w:t>Комиссиями Палаты за 201</w:t>
      </w:r>
      <w:r>
        <w:rPr>
          <w:rFonts w:ascii="Times New Roman" w:eastAsia="Andale Sans UI" w:hAnsi="Times New Roman" w:cs="Tahoma"/>
          <w:kern w:val="3"/>
          <w:sz w:val="26"/>
          <w:szCs w:val="26"/>
          <w:lang w:bidi="en-US"/>
        </w:rPr>
        <w:t>9</w:t>
      </w:r>
      <w:r w:rsidRPr="00AD55C2">
        <w:rPr>
          <w:rFonts w:ascii="Times New Roman" w:eastAsia="Andale Sans UI" w:hAnsi="Times New Roman" w:cs="Tahoma"/>
          <w:kern w:val="3"/>
          <w:sz w:val="26"/>
          <w:szCs w:val="26"/>
          <w:lang w:bidi="en-US"/>
        </w:rPr>
        <w:t xml:space="preserve"> год проведено заседаний:</w:t>
      </w:r>
    </w:p>
    <w:p w:rsidR="0095503E" w:rsidRPr="00AD55C2" w:rsidRDefault="0095503E" w:rsidP="0095503E">
      <w:pPr>
        <w:widowControl w:val="0"/>
        <w:suppressAutoHyphens/>
        <w:autoSpaceDN w:val="0"/>
        <w:spacing w:after="0" w:line="240" w:lineRule="auto"/>
        <w:ind w:firstLine="709"/>
        <w:jc w:val="both"/>
        <w:textAlignment w:val="baseline"/>
        <w:rPr>
          <w:rFonts w:ascii="Times New Roman" w:eastAsia="Andale Sans UI" w:hAnsi="Times New Roman" w:cs="Tahoma"/>
          <w:kern w:val="3"/>
          <w:sz w:val="26"/>
          <w:szCs w:val="26"/>
          <w:lang w:bidi="en-US"/>
        </w:rPr>
      </w:pPr>
      <w:r w:rsidRPr="00AD55C2">
        <w:rPr>
          <w:rFonts w:ascii="Times New Roman" w:eastAsia="Andale Sans UI" w:hAnsi="Times New Roman" w:cs="Tahoma"/>
          <w:kern w:val="3"/>
          <w:sz w:val="26"/>
          <w:szCs w:val="26"/>
          <w:lang w:bidi="en-US"/>
        </w:rPr>
        <w:t xml:space="preserve">Комиссия по развитию городского хозяйства </w:t>
      </w:r>
      <w:r>
        <w:rPr>
          <w:rFonts w:ascii="Times New Roman" w:eastAsia="Andale Sans UI" w:hAnsi="Times New Roman" w:cs="Tahoma"/>
          <w:kern w:val="3"/>
          <w:sz w:val="26"/>
          <w:szCs w:val="26"/>
          <w:lang w:bidi="en-US"/>
        </w:rPr>
        <w:t>- 5</w:t>
      </w:r>
      <w:r w:rsidRPr="00AD55C2">
        <w:rPr>
          <w:rFonts w:ascii="Times New Roman" w:eastAsia="Andale Sans UI" w:hAnsi="Times New Roman" w:cs="Tahoma"/>
          <w:kern w:val="3"/>
          <w:sz w:val="26"/>
          <w:szCs w:val="26"/>
          <w:lang w:bidi="en-US"/>
        </w:rPr>
        <w:t>;</w:t>
      </w:r>
    </w:p>
    <w:p w:rsidR="0095503E" w:rsidRPr="00AD55C2" w:rsidRDefault="0095503E" w:rsidP="0095503E">
      <w:pPr>
        <w:widowControl w:val="0"/>
        <w:suppressAutoHyphens/>
        <w:autoSpaceDN w:val="0"/>
        <w:spacing w:after="0" w:line="240" w:lineRule="auto"/>
        <w:ind w:firstLine="709"/>
        <w:jc w:val="both"/>
        <w:textAlignment w:val="baseline"/>
        <w:rPr>
          <w:rFonts w:ascii="Times New Roman" w:eastAsia="Andale Sans UI" w:hAnsi="Times New Roman" w:cs="Tahoma"/>
          <w:kern w:val="3"/>
          <w:sz w:val="26"/>
          <w:szCs w:val="26"/>
          <w:lang w:bidi="en-US"/>
        </w:rPr>
      </w:pPr>
      <w:r w:rsidRPr="00AD55C2">
        <w:rPr>
          <w:rFonts w:ascii="Times New Roman" w:eastAsia="Andale Sans UI" w:hAnsi="Times New Roman" w:cs="Tahoma"/>
          <w:kern w:val="3"/>
          <w:sz w:val="26"/>
          <w:szCs w:val="26"/>
          <w:lang w:bidi="en-US"/>
        </w:rPr>
        <w:t>Комиссия по социальным вопросам</w:t>
      </w:r>
      <w:r>
        <w:rPr>
          <w:rFonts w:ascii="Times New Roman" w:eastAsia="Andale Sans UI" w:hAnsi="Times New Roman" w:cs="Tahoma"/>
          <w:kern w:val="3"/>
          <w:sz w:val="26"/>
          <w:szCs w:val="26"/>
          <w:lang w:bidi="en-US"/>
        </w:rPr>
        <w:t xml:space="preserve"> - 4</w:t>
      </w:r>
      <w:r w:rsidRPr="00AD55C2">
        <w:rPr>
          <w:rFonts w:ascii="Times New Roman" w:eastAsia="Andale Sans UI" w:hAnsi="Times New Roman" w:cs="Tahoma"/>
          <w:kern w:val="3"/>
          <w:sz w:val="26"/>
          <w:szCs w:val="26"/>
          <w:lang w:bidi="en-US"/>
        </w:rPr>
        <w:t xml:space="preserve">; </w:t>
      </w:r>
    </w:p>
    <w:p w:rsidR="0095503E" w:rsidRPr="00AD55C2" w:rsidRDefault="0095503E" w:rsidP="0095503E">
      <w:pPr>
        <w:widowControl w:val="0"/>
        <w:suppressAutoHyphens/>
        <w:autoSpaceDN w:val="0"/>
        <w:spacing w:after="0" w:line="240" w:lineRule="auto"/>
        <w:ind w:firstLine="709"/>
        <w:jc w:val="both"/>
        <w:textAlignment w:val="baseline"/>
        <w:rPr>
          <w:rFonts w:ascii="Times New Roman" w:eastAsia="Andale Sans UI" w:hAnsi="Times New Roman" w:cs="Tahoma"/>
          <w:kern w:val="3"/>
          <w:sz w:val="26"/>
          <w:szCs w:val="26"/>
          <w:lang w:bidi="en-US"/>
        </w:rPr>
      </w:pPr>
      <w:r w:rsidRPr="00AD55C2">
        <w:rPr>
          <w:rFonts w:ascii="Times New Roman" w:eastAsia="Andale Sans UI" w:hAnsi="Times New Roman" w:cs="Tahoma"/>
          <w:kern w:val="3"/>
          <w:sz w:val="26"/>
          <w:szCs w:val="26"/>
          <w:lang w:bidi="en-US"/>
        </w:rPr>
        <w:t>Комиссия по местному самоуправлению -</w:t>
      </w:r>
      <w:r>
        <w:rPr>
          <w:rFonts w:ascii="Times New Roman" w:eastAsia="Andale Sans UI" w:hAnsi="Times New Roman" w:cs="Tahoma"/>
          <w:kern w:val="3"/>
          <w:sz w:val="26"/>
          <w:szCs w:val="26"/>
          <w:lang w:bidi="en-US"/>
        </w:rPr>
        <w:t xml:space="preserve"> 1</w:t>
      </w:r>
      <w:r w:rsidRPr="00AD55C2">
        <w:rPr>
          <w:rFonts w:ascii="Times New Roman" w:eastAsia="Andale Sans UI" w:hAnsi="Times New Roman" w:cs="Tahoma"/>
          <w:kern w:val="3"/>
          <w:sz w:val="26"/>
          <w:szCs w:val="26"/>
          <w:lang w:bidi="en-US"/>
        </w:rPr>
        <w:t>;</w:t>
      </w:r>
    </w:p>
    <w:p w:rsidR="0095503E" w:rsidRPr="00AD55C2" w:rsidRDefault="0095503E" w:rsidP="0095503E">
      <w:pPr>
        <w:widowControl w:val="0"/>
        <w:suppressAutoHyphens/>
        <w:autoSpaceDN w:val="0"/>
        <w:spacing w:after="0" w:line="240" w:lineRule="auto"/>
        <w:ind w:firstLine="709"/>
        <w:jc w:val="both"/>
        <w:textAlignment w:val="baseline"/>
        <w:rPr>
          <w:rFonts w:ascii="Times New Roman" w:eastAsia="Andale Sans UI" w:hAnsi="Times New Roman" w:cs="Tahoma"/>
          <w:kern w:val="3"/>
          <w:sz w:val="26"/>
          <w:szCs w:val="26"/>
          <w:lang w:bidi="en-US"/>
        </w:rPr>
      </w:pPr>
      <w:r w:rsidRPr="00AD55C2">
        <w:rPr>
          <w:rFonts w:ascii="Times New Roman" w:eastAsia="Andale Sans UI" w:hAnsi="Times New Roman" w:cs="Tahoma"/>
          <w:kern w:val="3"/>
          <w:sz w:val="26"/>
          <w:szCs w:val="26"/>
          <w:lang w:bidi="en-US"/>
        </w:rPr>
        <w:t xml:space="preserve">Комиссия по экономике </w:t>
      </w:r>
      <w:r>
        <w:rPr>
          <w:rFonts w:ascii="Times New Roman" w:eastAsia="Andale Sans UI" w:hAnsi="Times New Roman" w:cs="Tahoma"/>
          <w:kern w:val="3"/>
          <w:sz w:val="26"/>
          <w:szCs w:val="26"/>
          <w:lang w:bidi="en-US"/>
        </w:rPr>
        <w:t>-</w:t>
      </w:r>
      <w:r w:rsidRPr="00AD55C2">
        <w:rPr>
          <w:rFonts w:ascii="Times New Roman" w:eastAsia="Andale Sans UI" w:hAnsi="Times New Roman" w:cs="Tahoma"/>
          <w:kern w:val="3"/>
          <w:sz w:val="26"/>
          <w:szCs w:val="26"/>
          <w:lang w:bidi="en-US"/>
        </w:rPr>
        <w:t xml:space="preserve"> </w:t>
      </w:r>
      <w:r>
        <w:rPr>
          <w:rFonts w:ascii="Times New Roman" w:eastAsia="Andale Sans UI" w:hAnsi="Times New Roman" w:cs="Tahoma"/>
          <w:kern w:val="3"/>
          <w:sz w:val="26"/>
          <w:szCs w:val="26"/>
          <w:lang w:bidi="en-US"/>
        </w:rPr>
        <w:t>3</w:t>
      </w:r>
      <w:r w:rsidRPr="00AD55C2">
        <w:rPr>
          <w:rFonts w:ascii="Times New Roman" w:eastAsia="Andale Sans UI" w:hAnsi="Times New Roman" w:cs="Tahoma"/>
          <w:kern w:val="3"/>
          <w:sz w:val="26"/>
          <w:szCs w:val="26"/>
          <w:lang w:bidi="en-US"/>
        </w:rPr>
        <w:t>.</w:t>
      </w:r>
    </w:p>
    <w:p w:rsidR="0095503E" w:rsidRDefault="0095503E" w:rsidP="0095503E">
      <w:pPr>
        <w:pStyle w:val="Standard"/>
        <w:ind w:firstLine="709"/>
        <w:jc w:val="both"/>
        <w:rPr>
          <w:sz w:val="26"/>
          <w:szCs w:val="26"/>
          <w:lang w:val="ru-RU"/>
        </w:rPr>
      </w:pPr>
      <w:r>
        <w:rPr>
          <w:sz w:val="26"/>
          <w:szCs w:val="26"/>
          <w:lang w:val="ru-RU"/>
        </w:rPr>
        <w:t>В 2019 году основные вопросы в силу своего межведомственного характера рассматривались не только на заседаниях комиссий, но и в рамках Совета Общественной палаты.</w:t>
      </w:r>
    </w:p>
    <w:p w:rsidR="0095503E" w:rsidRDefault="0095503E" w:rsidP="0095503E">
      <w:pPr>
        <w:tabs>
          <w:tab w:val="left" w:pos="851"/>
          <w:tab w:val="left" w:pos="993"/>
        </w:tabs>
        <w:spacing w:after="0" w:line="240" w:lineRule="auto"/>
        <w:ind w:firstLine="709"/>
        <w:jc w:val="both"/>
        <w:rPr>
          <w:rFonts w:ascii="Times New Roman" w:hAnsi="Times New Roman"/>
          <w:sz w:val="26"/>
          <w:szCs w:val="26"/>
        </w:rPr>
      </w:pPr>
      <w:r w:rsidRPr="00902D94">
        <w:rPr>
          <w:rFonts w:ascii="Times New Roman" w:hAnsi="Times New Roman"/>
          <w:sz w:val="26"/>
          <w:szCs w:val="26"/>
        </w:rPr>
        <w:t>Основными задачами</w:t>
      </w:r>
      <w:r>
        <w:rPr>
          <w:rFonts w:ascii="Times New Roman" w:hAnsi="Times New Roman"/>
          <w:sz w:val="26"/>
          <w:szCs w:val="26"/>
        </w:rPr>
        <w:t>, которые</w:t>
      </w:r>
      <w:r w:rsidRPr="00902D94">
        <w:rPr>
          <w:rFonts w:ascii="Times New Roman" w:hAnsi="Times New Roman"/>
          <w:sz w:val="26"/>
          <w:szCs w:val="26"/>
        </w:rPr>
        <w:t xml:space="preserve"> решал</w:t>
      </w:r>
      <w:r>
        <w:rPr>
          <w:rFonts w:ascii="Times New Roman" w:hAnsi="Times New Roman"/>
          <w:sz w:val="26"/>
          <w:szCs w:val="26"/>
        </w:rPr>
        <w:t>и</w:t>
      </w:r>
      <w:r w:rsidRPr="00902D94">
        <w:rPr>
          <w:rFonts w:ascii="Times New Roman" w:hAnsi="Times New Roman"/>
          <w:sz w:val="26"/>
          <w:szCs w:val="26"/>
        </w:rPr>
        <w:t>сь Общественной палатой при Думе города Костромы шестого созыва в 201</w:t>
      </w:r>
      <w:r>
        <w:rPr>
          <w:rFonts w:ascii="Times New Roman" w:hAnsi="Times New Roman"/>
          <w:sz w:val="26"/>
          <w:szCs w:val="26"/>
        </w:rPr>
        <w:t>9</w:t>
      </w:r>
      <w:r w:rsidRPr="00902D94">
        <w:rPr>
          <w:rFonts w:ascii="Times New Roman" w:hAnsi="Times New Roman"/>
          <w:sz w:val="26"/>
          <w:szCs w:val="26"/>
        </w:rPr>
        <w:t xml:space="preserve"> году, </w:t>
      </w:r>
      <w:r>
        <w:rPr>
          <w:rFonts w:ascii="Times New Roman" w:hAnsi="Times New Roman"/>
          <w:sz w:val="26"/>
          <w:szCs w:val="26"/>
        </w:rPr>
        <w:t>являлись:</w:t>
      </w:r>
    </w:p>
    <w:p w:rsidR="0095503E" w:rsidRPr="000B108E" w:rsidRDefault="0095503E" w:rsidP="00CA149F">
      <w:pPr>
        <w:pStyle w:val="Standard"/>
        <w:tabs>
          <w:tab w:val="left" w:pos="993"/>
          <w:tab w:val="left" w:pos="1134"/>
        </w:tabs>
        <w:ind w:firstLine="709"/>
        <w:jc w:val="both"/>
        <w:rPr>
          <w:sz w:val="26"/>
          <w:szCs w:val="26"/>
          <w:lang w:val="ru-RU"/>
        </w:rPr>
      </w:pPr>
      <w:r>
        <w:rPr>
          <w:sz w:val="26"/>
          <w:szCs w:val="26"/>
          <w:lang w:val="ru-RU"/>
        </w:rPr>
        <w:t>1. Сохранение</w:t>
      </w:r>
      <w:r w:rsidRPr="000B108E">
        <w:rPr>
          <w:sz w:val="26"/>
          <w:szCs w:val="26"/>
          <w:lang w:val="ru-RU"/>
        </w:rPr>
        <w:t xml:space="preserve"> имущественного комплекса городского округа города Костромы.</w:t>
      </w:r>
    </w:p>
    <w:p w:rsidR="0095503E" w:rsidRPr="000B108E" w:rsidRDefault="0095503E" w:rsidP="00CA149F">
      <w:pPr>
        <w:pStyle w:val="Standard"/>
        <w:tabs>
          <w:tab w:val="left" w:pos="993"/>
          <w:tab w:val="left" w:pos="1134"/>
        </w:tabs>
        <w:ind w:firstLine="709"/>
        <w:jc w:val="both"/>
        <w:rPr>
          <w:sz w:val="26"/>
          <w:szCs w:val="26"/>
          <w:lang w:val="ru-RU"/>
        </w:rPr>
      </w:pPr>
      <w:r w:rsidRPr="000B108E">
        <w:rPr>
          <w:sz w:val="26"/>
          <w:szCs w:val="26"/>
          <w:lang w:val="ru-RU"/>
        </w:rPr>
        <w:t>2. Дальнейшее участие</w:t>
      </w:r>
      <w:r>
        <w:rPr>
          <w:sz w:val="26"/>
          <w:szCs w:val="26"/>
          <w:lang w:val="ru-RU"/>
        </w:rPr>
        <w:t xml:space="preserve"> </w:t>
      </w:r>
      <w:r w:rsidRPr="000B108E">
        <w:rPr>
          <w:sz w:val="26"/>
          <w:szCs w:val="26"/>
          <w:lang w:val="ru-RU"/>
        </w:rPr>
        <w:t xml:space="preserve">в работе общественной комиссии по обеспечению реализации федеральной программы </w:t>
      </w:r>
      <w:r w:rsidR="00842E1A">
        <w:rPr>
          <w:sz w:val="26"/>
          <w:szCs w:val="26"/>
          <w:lang w:val="ru-RU"/>
        </w:rPr>
        <w:t>"</w:t>
      </w:r>
      <w:r w:rsidRPr="000B108E">
        <w:rPr>
          <w:sz w:val="26"/>
          <w:szCs w:val="26"/>
          <w:lang w:val="ru-RU"/>
        </w:rPr>
        <w:t>Формирование современной городской среды</w:t>
      </w:r>
      <w:r w:rsidR="00842E1A">
        <w:rPr>
          <w:sz w:val="26"/>
          <w:szCs w:val="26"/>
          <w:lang w:val="ru-RU"/>
        </w:rPr>
        <w:t>"</w:t>
      </w:r>
      <w:r w:rsidRPr="000B108E">
        <w:rPr>
          <w:sz w:val="26"/>
          <w:szCs w:val="26"/>
          <w:lang w:val="ru-RU"/>
        </w:rPr>
        <w:t>.</w:t>
      </w:r>
    </w:p>
    <w:p w:rsidR="0095503E" w:rsidRPr="000B108E" w:rsidRDefault="0095503E" w:rsidP="00CA149F">
      <w:pPr>
        <w:pStyle w:val="Standard"/>
        <w:tabs>
          <w:tab w:val="left" w:pos="993"/>
          <w:tab w:val="left" w:pos="1134"/>
        </w:tabs>
        <w:ind w:firstLine="709"/>
        <w:jc w:val="both"/>
        <w:rPr>
          <w:sz w:val="26"/>
          <w:szCs w:val="26"/>
          <w:lang w:val="ru-RU"/>
        </w:rPr>
      </w:pPr>
      <w:r w:rsidRPr="000B108E">
        <w:rPr>
          <w:sz w:val="26"/>
          <w:szCs w:val="26"/>
          <w:lang w:val="ru-RU"/>
        </w:rPr>
        <w:lastRenderedPageBreak/>
        <w:t>3. Разработка программы по созданию сети локальных котельных.</w:t>
      </w:r>
    </w:p>
    <w:p w:rsidR="0095503E" w:rsidRPr="000B108E" w:rsidRDefault="0095503E" w:rsidP="00CA149F">
      <w:pPr>
        <w:pStyle w:val="Standard"/>
        <w:tabs>
          <w:tab w:val="left" w:pos="993"/>
          <w:tab w:val="left" w:pos="1134"/>
        </w:tabs>
        <w:ind w:firstLine="709"/>
        <w:jc w:val="both"/>
        <w:rPr>
          <w:sz w:val="26"/>
          <w:szCs w:val="26"/>
          <w:lang w:val="ru-RU"/>
        </w:rPr>
      </w:pPr>
      <w:r w:rsidRPr="000B108E">
        <w:rPr>
          <w:sz w:val="26"/>
          <w:szCs w:val="26"/>
          <w:lang w:val="ru-RU"/>
        </w:rPr>
        <w:t>4. Расширение работы с органами ТОС.</w:t>
      </w:r>
    </w:p>
    <w:p w:rsidR="0095503E" w:rsidRPr="000B108E" w:rsidRDefault="0095503E" w:rsidP="00CA149F">
      <w:pPr>
        <w:pStyle w:val="Standard"/>
        <w:tabs>
          <w:tab w:val="left" w:pos="993"/>
          <w:tab w:val="left" w:pos="1134"/>
        </w:tabs>
        <w:ind w:firstLine="709"/>
        <w:jc w:val="both"/>
        <w:rPr>
          <w:sz w:val="26"/>
          <w:szCs w:val="26"/>
          <w:lang w:val="ru-RU"/>
        </w:rPr>
      </w:pPr>
      <w:r w:rsidRPr="000B108E">
        <w:rPr>
          <w:sz w:val="26"/>
          <w:szCs w:val="26"/>
          <w:lang w:val="ru-RU"/>
        </w:rPr>
        <w:t>5.</w:t>
      </w:r>
      <w:r w:rsidR="00CA149F">
        <w:rPr>
          <w:sz w:val="26"/>
          <w:szCs w:val="26"/>
          <w:lang w:val="ru-RU"/>
        </w:rPr>
        <w:t xml:space="preserve"> </w:t>
      </w:r>
      <w:r w:rsidRPr="000B108E">
        <w:rPr>
          <w:sz w:val="26"/>
          <w:szCs w:val="26"/>
          <w:lang w:val="ru-RU"/>
        </w:rPr>
        <w:t>Совершенствование организации формирования Общественной палаты.</w:t>
      </w:r>
    </w:p>
    <w:p w:rsidR="0095503E" w:rsidRPr="000B108E" w:rsidRDefault="0095503E" w:rsidP="00CA149F">
      <w:pPr>
        <w:pStyle w:val="Standard"/>
        <w:tabs>
          <w:tab w:val="left" w:pos="993"/>
          <w:tab w:val="left" w:pos="1134"/>
        </w:tabs>
        <w:ind w:firstLine="709"/>
        <w:jc w:val="both"/>
        <w:rPr>
          <w:sz w:val="26"/>
          <w:szCs w:val="26"/>
          <w:lang w:val="ru-RU"/>
        </w:rPr>
      </w:pPr>
      <w:r w:rsidRPr="000B108E">
        <w:rPr>
          <w:sz w:val="26"/>
          <w:szCs w:val="26"/>
          <w:lang w:val="ru-RU"/>
        </w:rPr>
        <w:t>6.</w:t>
      </w:r>
      <w:r w:rsidR="00CA149F">
        <w:rPr>
          <w:sz w:val="26"/>
          <w:szCs w:val="26"/>
          <w:lang w:val="ru-RU"/>
        </w:rPr>
        <w:t xml:space="preserve"> </w:t>
      </w:r>
      <w:r w:rsidRPr="000B108E">
        <w:rPr>
          <w:sz w:val="26"/>
          <w:szCs w:val="26"/>
          <w:lang w:val="ru-RU"/>
        </w:rPr>
        <w:t>Участие в работе общественного контроля ремонта городских дорог.</w:t>
      </w:r>
    </w:p>
    <w:p w:rsidR="0095503E" w:rsidRPr="000B108E" w:rsidRDefault="0095503E" w:rsidP="00CA149F">
      <w:pPr>
        <w:pStyle w:val="Standard"/>
        <w:tabs>
          <w:tab w:val="left" w:pos="993"/>
          <w:tab w:val="left" w:pos="1134"/>
        </w:tabs>
        <w:ind w:firstLine="709"/>
        <w:jc w:val="both"/>
        <w:rPr>
          <w:sz w:val="26"/>
          <w:szCs w:val="26"/>
          <w:lang w:val="ru-RU"/>
        </w:rPr>
      </w:pPr>
      <w:r w:rsidRPr="000B108E">
        <w:rPr>
          <w:sz w:val="26"/>
          <w:szCs w:val="26"/>
          <w:lang w:val="ru-RU"/>
        </w:rPr>
        <w:t>7.</w:t>
      </w:r>
      <w:r w:rsidR="00CA149F">
        <w:rPr>
          <w:sz w:val="26"/>
          <w:szCs w:val="26"/>
          <w:lang w:val="ru-RU"/>
        </w:rPr>
        <w:t xml:space="preserve"> </w:t>
      </w:r>
      <w:r w:rsidRPr="000B108E">
        <w:rPr>
          <w:sz w:val="26"/>
          <w:szCs w:val="26"/>
          <w:lang w:val="ru-RU"/>
        </w:rPr>
        <w:t>Оценка качества работы образовательных учреждений и учреждений культуры города Костромы.</w:t>
      </w:r>
    </w:p>
    <w:p w:rsidR="0095503E" w:rsidRPr="000B108E" w:rsidRDefault="0095503E" w:rsidP="00CA149F">
      <w:pPr>
        <w:pStyle w:val="Standard"/>
        <w:tabs>
          <w:tab w:val="left" w:pos="993"/>
          <w:tab w:val="left" w:pos="1134"/>
        </w:tabs>
        <w:ind w:firstLine="709"/>
        <w:jc w:val="both"/>
        <w:rPr>
          <w:sz w:val="26"/>
          <w:szCs w:val="26"/>
          <w:lang w:val="ru-RU"/>
        </w:rPr>
      </w:pPr>
      <w:r w:rsidRPr="000B108E">
        <w:rPr>
          <w:sz w:val="26"/>
          <w:szCs w:val="26"/>
          <w:lang w:val="ru-RU"/>
        </w:rPr>
        <w:t>8. Работа по формированию списка кандидатов для размещения на Доске почета города Костромы.</w:t>
      </w:r>
    </w:p>
    <w:p w:rsidR="0095503E" w:rsidRPr="000B108E" w:rsidRDefault="0095503E" w:rsidP="00CA149F">
      <w:pPr>
        <w:pStyle w:val="Standard"/>
        <w:tabs>
          <w:tab w:val="left" w:pos="993"/>
          <w:tab w:val="left" w:pos="1134"/>
        </w:tabs>
        <w:ind w:firstLine="709"/>
        <w:jc w:val="both"/>
        <w:rPr>
          <w:sz w:val="26"/>
          <w:szCs w:val="26"/>
          <w:lang w:val="ru-RU"/>
        </w:rPr>
      </w:pPr>
      <w:r w:rsidRPr="000B108E">
        <w:rPr>
          <w:sz w:val="26"/>
          <w:szCs w:val="26"/>
          <w:lang w:val="ru-RU"/>
        </w:rPr>
        <w:t>9. Защита интересов бизнеса.</w:t>
      </w:r>
    </w:p>
    <w:p w:rsidR="0095503E" w:rsidRPr="000B108E" w:rsidRDefault="0095503E" w:rsidP="00CA149F">
      <w:pPr>
        <w:pStyle w:val="Standard"/>
        <w:tabs>
          <w:tab w:val="left" w:pos="993"/>
          <w:tab w:val="left" w:pos="1134"/>
        </w:tabs>
        <w:ind w:firstLine="709"/>
        <w:jc w:val="both"/>
        <w:rPr>
          <w:sz w:val="26"/>
          <w:szCs w:val="26"/>
          <w:lang w:val="ru-RU"/>
        </w:rPr>
      </w:pPr>
      <w:r w:rsidRPr="000B108E">
        <w:rPr>
          <w:sz w:val="26"/>
          <w:szCs w:val="26"/>
          <w:lang w:val="ru-RU"/>
        </w:rPr>
        <w:t>10. Формирование предложений для внесения изменений в нормативно-правовые акты МСУ.</w:t>
      </w:r>
    </w:p>
    <w:p w:rsidR="0095503E" w:rsidRDefault="0095503E" w:rsidP="00CA149F">
      <w:pPr>
        <w:pStyle w:val="Standard"/>
        <w:tabs>
          <w:tab w:val="left" w:pos="993"/>
          <w:tab w:val="left" w:pos="1134"/>
        </w:tabs>
        <w:ind w:firstLine="709"/>
        <w:jc w:val="both"/>
        <w:rPr>
          <w:sz w:val="26"/>
          <w:szCs w:val="26"/>
          <w:lang w:val="ru-RU"/>
        </w:rPr>
      </w:pPr>
      <w:r w:rsidRPr="000B108E">
        <w:rPr>
          <w:sz w:val="26"/>
          <w:szCs w:val="26"/>
          <w:lang w:val="ru-RU"/>
        </w:rPr>
        <w:t>11.</w:t>
      </w:r>
      <w:r w:rsidR="00CA149F">
        <w:rPr>
          <w:sz w:val="26"/>
          <w:szCs w:val="26"/>
          <w:lang w:val="ru-RU"/>
        </w:rPr>
        <w:t xml:space="preserve"> </w:t>
      </w:r>
      <w:r w:rsidRPr="000B108E">
        <w:rPr>
          <w:sz w:val="26"/>
          <w:szCs w:val="26"/>
          <w:lang w:val="ru-RU"/>
        </w:rPr>
        <w:t>Участие в организации и оказании спонсорской помощи при проведении социальных мероприятий в городе.</w:t>
      </w:r>
    </w:p>
    <w:p w:rsidR="0095503E" w:rsidRDefault="0095503E" w:rsidP="0095503E">
      <w:pPr>
        <w:pStyle w:val="dktexjustify"/>
        <w:spacing w:before="0" w:beforeAutospacing="0" w:after="0" w:afterAutospacing="0"/>
        <w:ind w:firstLine="709"/>
        <w:jc w:val="both"/>
        <w:rPr>
          <w:sz w:val="26"/>
          <w:szCs w:val="26"/>
        </w:rPr>
      </w:pPr>
      <w:r>
        <w:rPr>
          <w:sz w:val="26"/>
          <w:szCs w:val="26"/>
        </w:rPr>
        <w:t xml:space="preserve">В отчетном году в Общественной палате зарегистрировано </w:t>
      </w:r>
      <w:r w:rsidRPr="000B108E">
        <w:rPr>
          <w:sz w:val="26"/>
          <w:szCs w:val="26"/>
        </w:rPr>
        <w:t>86</w:t>
      </w:r>
      <w:r>
        <w:rPr>
          <w:sz w:val="26"/>
          <w:szCs w:val="26"/>
        </w:rPr>
        <w:t xml:space="preserve"> входящих обращений, направлено 48 исходящих писем.</w:t>
      </w:r>
    </w:p>
    <w:p w:rsidR="0095503E" w:rsidRPr="002013FA" w:rsidRDefault="0095503E" w:rsidP="0095503E">
      <w:pPr>
        <w:pStyle w:val="dktexjustify"/>
        <w:spacing w:before="0" w:beforeAutospacing="0" w:after="0" w:afterAutospacing="0"/>
        <w:ind w:firstLine="709"/>
        <w:jc w:val="both"/>
        <w:rPr>
          <w:sz w:val="26"/>
          <w:szCs w:val="26"/>
        </w:rPr>
      </w:pPr>
      <w:r>
        <w:rPr>
          <w:sz w:val="26"/>
          <w:szCs w:val="26"/>
        </w:rPr>
        <w:t xml:space="preserve">Для сокращения сроков рассмотрения вопросов также было принято решение о прямом консультировании жителей без фиксации обращений по направлениям работы Общественной палаты. Таких консультаций в 2019 году было проведено - 1356. </w:t>
      </w:r>
    </w:p>
    <w:p w:rsidR="0095503E" w:rsidRDefault="0095503E" w:rsidP="0095503E">
      <w:pPr>
        <w:spacing w:after="0" w:line="240" w:lineRule="auto"/>
        <w:ind w:firstLine="709"/>
        <w:jc w:val="both"/>
        <w:rPr>
          <w:rFonts w:ascii="Times New Roman" w:hAnsi="Times New Roman"/>
          <w:color w:val="100E0E"/>
          <w:sz w:val="26"/>
          <w:szCs w:val="26"/>
        </w:rPr>
      </w:pPr>
      <w:r>
        <w:rPr>
          <w:rFonts w:ascii="Times New Roman" w:hAnsi="Times New Roman"/>
          <w:color w:val="100E0E"/>
          <w:sz w:val="26"/>
          <w:szCs w:val="26"/>
        </w:rPr>
        <w:t>Члены</w:t>
      </w:r>
      <w:r w:rsidRPr="00BD63B6">
        <w:rPr>
          <w:rFonts w:ascii="Times New Roman" w:hAnsi="Times New Roman"/>
          <w:color w:val="100E0E"/>
          <w:sz w:val="26"/>
          <w:szCs w:val="26"/>
        </w:rPr>
        <w:t xml:space="preserve"> </w:t>
      </w:r>
      <w:r>
        <w:rPr>
          <w:rFonts w:ascii="Times New Roman" w:hAnsi="Times New Roman"/>
          <w:color w:val="100E0E"/>
          <w:sz w:val="26"/>
          <w:szCs w:val="26"/>
        </w:rPr>
        <w:t>Общественной п</w:t>
      </w:r>
      <w:r w:rsidRPr="00BD63B6">
        <w:rPr>
          <w:rFonts w:ascii="Times New Roman" w:hAnsi="Times New Roman"/>
          <w:color w:val="100E0E"/>
          <w:sz w:val="26"/>
          <w:szCs w:val="26"/>
        </w:rPr>
        <w:t>алаты прин</w:t>
      </w:r>
      <w:r>
        <w:rPr>
          <w:rFonts w:ascii="Times New Roman" w:hAnsi="Times New Roman"/>
          <w:color w:val="100E0E"/>
          <w:sz w:val="26"/>
          <w:szCs w:val="26"/>
        </w:rPr>
        <w:t>имали</w:t>
      </w:r>
      <w:r w:rsidRPr="00BD63B6">
        <w:rPr>
          <w:rFonts w:ascii="Times New Roman" w:hAnsi="Times New Roman"/>
          <w:color w:val="100E0E"/>
          <w:sz w:val="26"/>
          <w:szCs w:val="26"/>
        </w:rPr>
        <w:t xml:space="preserve"> активное участие в проведении мероприятий, предусмотренных планом работы Палаты, </w:t>
      </w:r>
      <w:r>
        <w:rPr>
          <w:rFonts w:ascii="Times New Roman" w:hAnsi="Times New Roman"/>
          <w:color w:val="100E0E"/>
          <w:sz w:val="26"/>
          <w:szCs w:val="26"/>
        </w:rPr>
        <w:t xml:space="preserve">а также </w:t>
      </w:r>
      <w:r w:rsidRPr="00076F40">
        <w:rPr>
          <w:rFonts w:ascii="Times New Roman" w:hAnsi="Times New Roman"/>
          <w:color w:val="100E0E"/>
          <w:sz w:val="26"/>
          <w:szCs w:val="26"/>
        </w:rPr>
        <w:t>в работе совещательных органов, создаваемых п</w:t>
      </w:r>
      <w:r w:rsidR="00401EF8">
        <w:rPr>
          <w:rFonts w:ascii="Times New Roman" w:hAnsi="Times New Roman"/>
          <w:color w:val="100E0E"/>
          <w:sz w:val="26"/>
          <w:szCs w:val="26"/>
        </w:rPr>
        <w:t>ри Главе города Костромы и в А</w:t>
      </w:r>
      <w:r w:rsidRPr="00076F40">
        <w:rPr>
          <w:rFonts w:ascii="Times New Roman" w:hAnsi="Times New Roman"/>
          <w:color w:val="100E0E"/>
          <w:sz w:val="26"/>
          <w:szCs w:val="26"/>
        </w:rPr>
        <w:t>дминистрации города Костромы</w:t>
      </w:r>
      <w:r>
        <w:rPr>
          <w:rFonts w:ascii="Times New Roman" w:hAnsi="Times New Roman"/>
          <w:color w:val="100E0E"/>
          <w:sz w:val="26"/>
          <w:szCs w:val="26"/>
        </w:rPr>
        <w:t>.</w:t>
      </w:r>
    </w:p>
    <w:p w:rsidR="0095503E" w:rsidRDefault="0095503E" w:rsidP="0095503E">
      <w:pPr>
        <w:spacing w:after="0" w:line="240" w:lineRule="auto"/>
        <w:ind w:firstLine="709"/>
        <w:jc w:val="both"/>
        <w:rPr>
          <w:rFonts w:ascii="Times New Roman" w:hAnsi="Times New Roman"/>
          <w:sz w:val="26"/>
          <w:szCs w:val="26"/>
        </w:rPr>
      </w:pPr>
      <w:r w:rsidRPr="000B108E">
        <w:rPr>
          <w:rFonts w:ascii="Times New Roman" w:hAnsi="Times New Roman"/>
          <w:sz w:val="26"/>
          <w:szCs w:val="26"/>
        </w:rPr>
        <w:t xml:space="preserve">Одним из основных направлений в работе Палаты также была организация работы Общественной приемной губернатора на территории города Костромы Костромской области, созданной в соответствии с постановлением губернатора Костромской области от 13 февраля 2008 года № 37 </w:t>
      </w:r>
      <w:r w:rsidR="00842E1A">
        <w:rPr>
          <w:rFonts w:ascii="Times New Roman" w:hAnsi="Times New Roman"/>
          <w:sz w:val="26"/>
          <w:szCs w:val="26"/>
        </w:rPr>
        <w:t>"</w:t>
      </w:r>
      <w:r w:rsidRPr="000B108E">
        <w:rPr>
          <w:rFonts w:ascii="Times New Roman" w:hAnsi="Times New Roman"/>
          <w:sz w:val="26"/>
          <w:szCs w:val="26"/>
        </w:rPr>
        <w:t>О создании Общественной приемной губернатора Костромской области</w:t>
      </w:r>
      <w:r w:rsidR="00842E1A">
        <w:rPr>
          <w:rFonts w:ascii="Times New Roman" w:hAnsi="Times New Roman"/>
          <w:sz w:val="26"/>
          <w:szCs w:val="26"/>
        </w:rPr>
        <w:t>"</w:t>
      </w:r>
      <w:r w:rsidRPr="000B108E">
        <w:rPr>
          <w:rFonts w:ascii="Times New Roman" w:hAnsi="Times New Roman"/>
          <w:sz w:val="26"/>
          <w:szCs w:val="26"/>
        </w:rPr>
        <w:t>.</w:t>
      </w:r>
    </w:p>
    <w:p w:rsidR="0095503E" w:rsidRPr="002013FA" w:rsidRDefault="0095503E" w:rsidP="0095503E">
      <w:pPr>
        <w:spacing w:after="0" w:line="240" w:lineRule="auto"/>
        <w:ind w:firstLine="709"/>
        <w:jc w:val="both"/>
        <w:rPr>
          <w:rFonts w:ascii="Times New Roman" w:hAnsi="Times New Roman"/>
          <w:sz w:val="26"/>
          <w:szCs w:val="26"/>
        </w:rPr>
      </w:pPr>
      <w:r w:rsidRPr="002013FA">
        <w:rPr>
          <w:rFonts w:ascii="Times New Roman" w:hAnsi="Times New Roman"/>
          <w:sz w:val="26"/>
          <w:szCs w:val="26"/>
        </w:rPr>
        <w:t xml:space="preserve">В соответствии с постановлением губернатора Костромской области от 29 октября 2015 года № 189 прием в </w:t>
      </w:r>
      <w:r w:rsidRPr="00B97C56">
        <w:rPr>
          <w:rFonts w:ascii="Times New Roman" w:hAnsi="Times New Roman"/>
          <w:sz w:val="26"/>
          <w:szCs w:val="26"/>
        </w:rPr>
        <w:t>Общественной приемной губернатора Костромской области</w:t>
      </w:r>
      <w:r w:rsidRPr="002013FA">
        <w:rPr>
          <w:rFonts w:ascii="Times New Roman" w:hAnsi="Times New Roman"/>
          <w:sz w:val="26"/>
          <w:szCs w:val="26"/>
        </w:rPr>
        <w:t xml:space="preserve"> проводится Общественной Палатой при Думе города Костромы шестого созыва. Прием проводился каждую вторую среду месяца по предварительной записи, работа приемной анонсировалась на сайте Думы города Костромы и в средствах массовой информации. Прием проводился председателем Общественной палаты Александром Николаевичем Бакановым</w:t>
      </w:r>
      <w:r>
        <w:rPr>
          <w:rFonts w:ascii="Times New Roman" w:hAnsi="Times New Roman"/>
          <w:sz w:val="26"/>
          <w:szCs w:val="26"/>
        </w:rPr>
        <w:t xml:space="preserve">, заместителем председателя Вячеславом </w:t>
      </w:r>
      <w:proofErr w:type="spellStart"/>
      <w:r>
        <w:rPr>
          <w:rFonts w:ascii="Times New Roman" w:hAnsi="Times New Roman"/>
          <w:sz w:val="26"/>
          <w:szCs w:val="26"/>
        </w:rPr>
        <w:t>Готлибовичем</w:t>
      </w:r>
      <w:proofErr w:type="spellEnd"/>
      <w:r>
        <w:rPr>
          <w:rFonts w:ascii="Times New Roman" w:hAnsi="Times New Roman"/>
          <w:sz w:val="26"/>
          <w:szCs w:val="26"/>
        </w:rPr>
        <w:t xml:space="preserve"> Рейхом</w:t>
      </w:r>
      <w:r w:rsidRPr="002013FA">
        <w:rPr>
          <w:rFonts w:ascii="Times New Roman" w:hAnsi="Times New Roman"/>
          <w:sz w:val="26"/>
          <w:szCs w:val="26"/>
        </w:rPr>
        <w:t xml:space="preserve"> </w:t>
      </w:r>
      <w:r>
        <w:rPr>
          <w:rFonts w:ascii="Times New Roman" w:hAnsi="Times New Roman"/>
          <w:sz w:val="26"/>
          <w:szCs w:val="26"/>
        </w:rPr>
        <w:t>с участием сотрудников</w:t>
      </w:r>
      <w:r w:rsidRPr="002013FA">
        <w:rPr>
          <w:rFonts w:ascii="Times New Roman" w:hAnsi="Times New Roman"/>
          <w:sz w:val="26"/>
          <w:szCs w:val="26"/>
        </w:rPr>
        <w:t xml:space="preserve"> аппарата Думы города Костромы. </w:t>
      </w:r>
    </w:p>
    <w:p w:rsidR="0095503E" w:rsidRPr="00DF0AE9" w:rsidRDefault="0095503E" w:rsidP="0095503E">
      <w:pPr>
        <w:spacing w:after="0" w:line="240" w:lineRule="auto"/>
        <w:ind w:firstLine="709"/>
        <w:jc w:val="both"/>
        <w:rPr>
          <w:rFonts w:ascii="Times New Roman" w:hAnsi="Times New Roman"/>
          <w:sz w:val="26"/>
          <w:szCs w:val="26"/>
        </w:rPr>
      </w:pPr>
      <w:r w:rsidRPr="00DF0AE9">
        <w:rPr>
          <w:rFonts w:ascii="Times New Roman" w:hAnsi="Times New Roman"/>
          <w:sz w:val="26"/>
          <w:szCs w:val="26"/>
        </w:rPr>
        <w:t>За 2019 год в Общественную приемную губернатора Костромской области поступило 26 обращений жителей города Костромы.</w:t>
      </w:r>
    </w:p>
    <w:p w:rsidR="0095503E" w:rsidRPr="00DF0AE9" w:rsidRDefault="0095503E" w:rsidP="0095503E">
      <w:pPr>
        <w:spacing w:after="0" w:line="240" w:lineRule="auto"/>
        <w:ind w:firstLine="709"/>
        <w:jc w:val="both"/>
        <w:rPr>
          <w:rFonts w:ascii="Times New Roman" w:hAnsi="Times New Roman"/>
          <w:sz w:val="26"/>
          <w:szCs w:val="26"/>
        </w:rPr>
      </w:pPr>
      <w:r w:rsidRPr="00DF0AE9">
        <w:rPr>
          <w:rFonts w:ascii="Times New Roman" w:hAnsi="Times New Roman"/>
          <w:sz w:val="26"/>
          <w:szCs w:val="26"/>
        </w:rPr>
        <w:t>Обращения поступили по следующим вопросам:</w:t>
      </w:r>
    </w:p>
    <w:p w:rsidR="0095503E" w:rsidRPr="00DF0AE9" w:rsidRDefault="0095503E" w:rsidP="0095503E">
      <w:pPr>
        <w:spacing w:after="0" w:line="240" w:lineRule="auto"/>
        <w:ind w:firstLine="709"/>
        <w:jc w:val="both"/>
        <w:rPr>
          <w:rFonts w:ascii="Times New Roman" w:hAnsi="Times New Roman"/>
          <w:sz w:val="26"/>
          <w:szCs w:val="26"/>
        </w:rPr>
      </w:pPr>
      <w:r w:rsidRPr="00DF0AE9">
        <w:rPr>
          <w:rFonts w:ascii="Times New Roman" w:hAnsi="Times New Roman"/>
          <w:sz w:val="26"/>
          <w:szCs w:val="26"/>
        </w:rPr>
        <w:t>1) жилищно-коммунальное хозяйство – 14 обращений;</w:t>
      </w:r>
    </w:p>
    <w:p w:rsidR="0095503E" w:rsidRPr="00DF0AE9" w:rsidRDefault="0095503E" w:rsidP="0095503E">
      <w:pPr>
        <w:spacing w:after="0" w:line="240" w:lineRule="auto"/>
        <w:ind w:firstLine="709"/>
        <w:jc w:val="both"/>
        <w:rPr>
          <w:rFonts w:ascii="Times New Roman" w:hAnsi="Times New Roman"/>
          <w:sz w:val="26"/>
          <w:szCs w:val="26"/>
        </w:rPr>
      </w:pPr>
      <w:r w:rsidRPr="00DF0AE9">
        <w:rPr>
          <w:rFonts w:ascii="Times New Roman" w:hAnsi="Times New Roman"/>
          <w:sz w:val="26"/>
          <w:szCs w:val="26"/>
        </w:rPr>
        <w:t>2) земельные, имущественные отношения – 4 обращения;</w:t>
      </w:r>
    </w:p>
    <w:p w:rsidR="0095503E" w:rsidRPr="00DF0AE9" w:rsidRDefault="0095503E" w:rsidP="0095503E">
      <w:pPr>
        <w:spacing w:after="0" w:line="240" w:lineRule="auto"/>
        <w:ind w:firstLine="709"/>
        <w:jc w:val="both"/>
        <w:rPr>
          <w:rFonts w:ascii="Times New Roman" w:hAnsi="Times New Roman"/>
          <w:sz w:val="26"/>
          <w:szCs w:val="26"/>
        </w:rPr>
      </w:pPr>
      <w:r w:rsidRPr="00DF0AE9">
        <w:rPr>
          <w:rFonts w:ascii="Times New Roman" w:hAnsi="Times New Roman"/>
          <w:sz w:val="26"/>
          <w:szCs w:val="26"/>
        </w:rPr>
        <w:t>3) социальная сфера – 2 обращения;</w:t>
      </w:r>
    </w:p>
    <w:p w:rsidR="0095503E" w:rsidRPr="00DF0AE9" w:rsidRDefault="0095503E" w:rsidP="0095503E">
      <w:pPr>
        <w:spacing w:after="0" w:line="240" w:lineRule="auto"/>
        <w:ind w:firstLine="709"/>
        <w:jc w:val="both"/>
        <w:rPr>
          <w:rFonts w:ascii="Times New Roman" w:hAnsi="Times New Roman"/>
          <w:sz w:val="26"/>
          <w:szCs w:val="26"/>
        </w:rPr>
      </w:pPr>
      <w:r w:rsidRPr="00DF0AE9">
        <w:rPr>
          <w:rFonts w:ascii="Times New Roman" w:hAnsi="Times New Roman"/>
          <w:sz w:val="26"/>
          <w:szCs w:val="26"/>
        </w:rPr>
        <w:t>4) улучшение жилищных условий – 5 обращения;</w:t>
      </w:r>
    </w:p>
    <w:p w:rsidR="0095503E" w:rsidRPr="00DF0AE9" w:rsidRDefault="0095503E" w:rsidP="0095503E">
      <w:pPr>
        <w:spacing w:after="0" w:line="240" w:lineRule="auto"/>
        <w:ind w:firstLine="709"/>
        <w:jc w:val="both"/>
        <w:rPr>
          <w:rFonts w:ascii="Times New Roman" w:hAnsi="Times New Roman"/>
          <w:sz w:val="26"/>
          <w:szCs w:val="26"/>
        </w:rPr>
      </w:pPr>
      <w:r w:rsidRPr="00DF0AE9">
        <w:rPr>
          <w:rFonts w:ascii="Times New Roman" w:hAnsi="Times New Roman"/>
          <w:sz w:val="26"/>
          <w:szCs w:val="26"/>
        </w:rPr>
        <w:t>5) нарушение прав – 1 обращение</w:t>
      </w:r>
      <w:r w:rsidR="00CA149F">
        <w:rPr>
          <w:rFonts w:ascii="Times New Roman" w:hAnsi="Times New Roman"/>
          <w:sz w:val="26"/>
          <w:szCs w:val="26"/>
        </w:rPr>
        <w:t>.</w:t>
      </w:r>
    </w:p>
    <w:p w:rsidR="0095503E" w:rsidRPr="00DF0AE9" w:rsidRDefault="0095503E" w:rsidP="0095503E">
      <w:pPr>
        <w:spacing w:after="0" w:line="240" w:lineRule="auto"/>
        <w:ind w:firstLine="709"/>
        <w:jc w:val="both"/>
        <w:rPr>
          <w:rFonts w:ascii="Times New Roman" w:hAnsi="Times New Roman"/>
          <w:sz w:val="26"/>
          <w:szCs w:val="26"/>
        </w:rPr>
      </w:pPr>
      <w:r w:rsidRPr="00DF0AE9">
        <w:rPr>
          <w:rFonts w:ascii="Times New Roman" w:hAnsi="Times New Roman"/>
          <w:sz w:val="26"/>
          <w:szCs w:val="26"/>
        </w:rPr>
        <w:t>По результатам рассмотрения обращений заявителям были даны устные разъяснения, а также подготовлено 8 запросов в уполномоченные органы, в том числе в:</w:t>
      </w:r>
    </w:p>
    <w:p w:rsidR="0095503E" w:rsidRPr="00DF0AE9" w:rsidRDefault="0095503E" w:rsidP="0095503E">
      <w:pPr>
        <w:spacing w:after="0" w:line="240" w:lineRule="auto"/>
        <w:ind w:firstLine="709"/>
        <w:jc w:val="both"/>
        <w:rPr>
          <w:rFonts w:ascii="Times New Roman" w:hAnsi="Times New Roman"/>
          <w:sz w:val="26"/>
          <w:szCs w:val="26"/>
        </w:rPr>
      </w:pPr>
      <w:r w:rsidRPr="00DF0AE9">
        <w:rPr>
          <w:rFonts w:ascii="Times New Roman" w:hAnsi="Times New Roman"/>
          <w:sz w:val="26"/>
          <w:szCs w:val="26"/>
        </w:rPr>
        <w:lastRenderedPageBreak/>
        <w:t>- Администрацию города Костромы – 5;</w:t>
      </w:r>
    </w:p>
    <w:p w:rsidR="0095503E" w:rsidRPr="00DF0AE9" w:rsidRDefault="0095503E" w:rsidP="0095503E">
      <w:pPr>
        <w:spacing w:after="0" w:line="240" w:lineRule="auto"/>
        <w:ind w:firstLine="709"/>
        <w:jc w:val="both"/>
        <w:rPr>
          <w:rFonts w:ascii="Times New Roman" w:hAnsi="Times New Roman"/>
          <w:sz w:val="26"/>
          <w:szCs w:val="26"/>
        </w:rPr>
      </w:pPr>
      <w:r w:rsidRPr="00DF0AE9">
        <w:rPr>
          <w:rFonts w:ascii="Times New Roman" w:hAnsi="Times New Roman"/>
          <w:sz w:val="26"/>
          <w:szCs w:val="26"/>
        </w:rPr>
        <w:t>- департамент по труду и социальной защите Костромской области – 2.</w:t>
      </w:r>
    </w:p>
    <w:p w:rsidR="0095503E" w:rsidRDefault="0095503E" w:rsidP="0095503E">
      <w:pPr>
        <w:spacing w:after="0" w:line="240" w:lineRule="auto"/>
        <w:ind w:firstLine="709"/>
        <w:jc w:val="both"/>
        <w:rPr>
          <w:rFonts w:ascii="Times New Roman" w:hAnsi="Times New Roman"/>
          <w:color w:val="100E0E"/>
          <w:sz w:val="26"/>
          <w:szCs w:val="26"/>
        </w:rPr>
      </w:pPr>
      <w:r w:rsidRPr="00DF0AE9">
        <w:rPr>
          <w:rFonts w:ascii="Times New Roman" w:hAnsi="Times New Roman"/>
          <w:sz w:val="26"/>
          <w:szCs w:val="26"/>
        </w:rPr>
        <w:t>- департамент здравоохранения Костромской области – 1.</w:t>
      </w:r>
    </w:p>
    <w:p w:rsidR="0095503E" w:rsidRDefault="0095503E" w:rsidP="0095503E">
      <w:pPr>
        <w:spacing w:after="0" w:line="240" w:lineRule="auto"/>
        <w:ind w:firstLine="709"/>
        <w:jc w:val="both"/>
        <w:rPr>
          <w:rFonts w:ascii="Times New Roman" w:hAnsi="Times New Roman"/>
          <w:sz w:val="26"/>
          <w:szCs w:val="26"/>
        </w:rPr>
      </w:pPr>
    </w:p>
    <w:p w:rsidR="0095503E" w:rsidRDefault="0095503E" w:rsidP="0095503E">
      <w:pPr>
        <w:spacing w:after="0" w:line="240" w:lineRule="auto"/>
        <w:ind w:firstLine="709"/>
        <w:jc w:val="both"/>
        <w:rPr>
          <w:rFonts w:ascii="Times New Roman" w:hAnsi="Times New Roman"/>
          <w:sz w:val="26"/>
          <w:szCs w:val="26"/>
        </w:rPr>
      </w:pPr>
      <w:r>
        <w:rPr>
          <w:rFonts w:ascii="Times New Roman" w:hAnsi="Times New Roman"/>
          <w:sz w:val="26"/>
          <w:szCs w:val="26"/>
        </w:rPr>
        <w:t>В 2019</w:t>
      </w:r>
      <w:r w:rsidRPr="00855195">
        <w:rPr>
          <w:rFonts w:ascii="Times New Roman" w:hAnsi="Times New Roman"/>
          <w:sz w:val="26"/>
          <w:szCs w:val="26"/>
        </w:rPr>
        <w:t xml:space="preserve"> году продолжила работу </w:t>
      </w:r>
      <w:r w:rsidRPr="00855195">
        <w:rPr>
          <w:rFonts w:ascii="Times New Roman" w:hAnsi="Times New Roman"/>
          <w:b/>
          <w:sz w:val="26"/>
          <w:szCs w:val="26"/>
        </w:rPr>
        <w:t xml:space="preserve">Молодежная палата при Думе города Костромы </w:t>
      </w:r>
      <w:r w:rsidRPr="00855195">
        <w:rPr>
          <w:rFonts w:ascii="Times New Roman" w:hAnsi="Times New Roman"/>
          <w:sz w:val="26"/>
          <w:szCs w:val="26"/>
        </w:rPr>
        <w:t xml:space="preserve">шестого созыва. </w:t>
      </w:r>
    </w:p>
    <w:p w:rsidR="0095503E" w:rsidRPr="00461906" w:rsidRDefault="0095503E" w:rsidP="0095503E">
      <w:pPr>
        <w:spacing w:after="0" w:line="240" w:lineRule="auto"/>
        <w:ind w:firstLine="709"/>
        <w:jc w:val="both"/>
        <w:rPr>
          <w:rFonts w:ascii="Times New Roman" w:hAnsi="Times New Roman"/>
          <w:sz w:val="26"/>
          <w:szCs w:val="26"/>
        </w:rPr>
      </w:pPr>
      <w:r w:rsidRPr="00461906">
        <w:rPr>
          <w:rFonts w:ascii="Times New Roman" w:hAnsi="Times New Roman"/>
          <w:sz w:val="26"/>
          <w:szCs w:val="26"/>
        </w:rPr>
        <w:t xml:space="preserve">В отчетном периоде Молодежная палата продолжила работу во взаимодействии с депутатскими комиссиями Думы города Костромы, общественными советами при Главе города Костромы, с областными и городскими молодежными организациями. </w:t>
      </w:r>
    </w:p>
    <w:p w:rsidR="0095503E" w:rsidRDefault="0095503E" w:rsidP="0095503E">
      <w:pPr>
        <w:spacing w:after="0" w:line="240" w:lineRule="auto"/>
        <w:ind w:firstLine="709"/>
        <w:jc w:val="both"/>
        <w:rPr>
          <w:rFonts w:ascii="Times New Roman" w:hAnsi="Times New Roman"/>
          <w:sz w:val="26"/>
          <w:szCs w:val="26"/>
        </w:rPr>
      </w:pPr>
      <w:r w:rsidRPr="00461906">
        <w:rPr>
          <w:rFonts w:ascii="Times New Roman" w:hAnsi="Times New Roman"/>
          <w:sz w:val="26"/>
          <w:szCs w:val="26"/>
        </w:rPr>
        <w:t xml:space="preserve">Во исполнение запланированных мероприятий и в целях реализации основных задач </w:t>
      </w:r>
      <w:r w:rsidR="00401EF8">
        <w:rPr>
          <w:rFonts w:ascii="Times New Roman" w:hAnsi="Times New Roman"/>
          <w:sz w:val="26"/>
          <w:szCs w:val="26"/>
        </w:rPr>
        <w:t xml:space="preserve">члены </w:t>
      </w:r>
      <w:r w:rsidRPr="00461906">
        <w:rPr>
          <w:rFonts w:ascii="Times New Roman" w:hAnsi="Times New Roman"/>
          <w:sz w:val="26"/>
          <w:szCs w:val="26"/>
        </w:rPr>
        <w:t>Молодежной палаты:</w:t>
      </w:r>
    </w:p>
    <w:p w:rsidR="0095503E" w:rsidRPr="00461906" w:rsidRDefault="0095503E" w:rsidP="0095503E">
      <w:pPr>
        <w:spacing w:after="0" w:line="240" w:lineRule="auto"/>
        <w:ind w:firstLine="709"/>
        <w:jc w:val="both"/>
        <w:rPr>
          <w:rFonts w:ascii="Times New Roman" w:hAnsi="Times New Roman"/>
          <w:sz w:val="26"/>
          <w:szCs w:val="26"/>
        </w:rPr>
      </w:pPr>
      <w:r>
        <w:rPr>
          <w:rFonts w:ascii="Times New Roman" w:hAnsi="Times New Roman"/>
          <w:sz w:val="26"/>
          <w:szCs w:val="26"/>
        </w:rPr>
        <w:t xml:space="preserve">1) в </w:t>
      </w:r>
      <w:r w:rsidR="00401EF8">
        <w:rPr>
          <w:rFonts w:ascii="Times New Roman" w:hAnsi="Times New Roman"/>
          <w:sz w:val="26"/>
          <w:szCs w:val="26"/>
        </w:rPr>
        <w:t>отчетном</w:t>
      </w:r>
      <w:r w:rsidRPr="00855195">
        <w:rPr>
          <w:rFonts w:ascii="Times New Roman" w:hAnsi="Times New Roman"/>
          <w:sz w:val="26"/>
          <w:szCs w:val="26"/>
        </w:rPr>
        <w:t xml:space="preserve"> период</w:t>
      </w:r>
      <w:r w:rsidR="00401EF8">
        <w:rPr>
          <w:rFonts w:ascii="Times New Roman" w:hAnsi="Times New Roman"/>
          <w:sz w:val="26"/>
          <w:szCs w:val="26"/>
        </w:rPr>
        <w:t>е провели</w:t>
      </w:r>
      <w:r w:rsidRPr="00855195">
        <w:rPr>
          <w:rFonts w:ascii="Times New Roman" w:hAnsi="Times New Roman"/>
          <w:sz w:val="26"/>
          <w:szCs w:val="26"/>
        </w:rPr>
        <w:t xml:space="preserve"> </w:t>
      </w:r>
      <w:r w:rsidR="00401EF8">
        <w:rPr>
          <w:rFonts w:ascii="Times New Roman" w:hAnsi="Times New Roman"/>
          <w:sz w:val="26"/>
          <w:szCs w:val="26"/>
        </w:rPr>
        <w:t>3 заседания Молодежной палаты;</w:t>
      </w:r>
    </w:p>
    <w:p w:rsidR="0095503E" w:rsidRPr="00461906" w:rsidRDefault="0095503E" w:rsidP="0095503E">
      <w:pPr>
        <w:spacing w:after="0" w:line="240" w:lineRule="auto"/>
        <w:ind w:firstLine="709"/>
        <w:jc w:val="both"/>
        <w:rPr>
          <w:rFonts w:ascii="Times New Roman" w:hAnsi="Times New Roman"/>
          <w:sz w:val="26"/>
          <w:szCs w:val="26"/>
        </w:rPr>
      </w:pPr>
      <w:r>
        <w:rPr>
          <w:rFonts w:ascii="Times New Roman" w:hAnsi="Times New Roman"/>
          <w:sz w:val="26"/>
          <w:szCs w:val="26"/>
        </w:rPr>
        <w:t>2</w:t>
      </w:r>
      <w:r w:rsidR="00401EF8">
        <w:rPr>
          <w:rFonts w:ascii="Times New Roman" w:hAnsi="Times New Roman"/>
          <w:sz w:val="26"/>
          <w:szCs w:val="26"/>
        </w:rPr>
        <w:t xml:space="preserve">) </w:t>
      </w:r>
      <w:r w:rsidRPr="00461906">
        <w:rPr>
          <w:rFonts w:ascii="Times New Roman" w:hAnsi="Times New Roman"/>
          <w:sz w:val="26"/>
          <w:szCs w:val="26"/>
        </w:rPr>
        <w:t>приняли участие в организации Первенства по оздоровительному бегу на лыжах на призы Думы города Ко</w:t>
      </w:r>
      <w:r w:rsidR="00401EF8">
        <w:rPr>
          <w:rFonts w:ascii="Times New Roman" w:hAnsi="Times New Roman"/>
          <w:sz w:val="26"/>
          <w:szCs w:val="26"/>
        </w:rPr>
        <w:t xml:space="preserve">стромы, </w:t>
      </w:r>
      <w:r w:rsidRPr="00461906">
        <w:rPr>
          <w:rFonts w:ascii="Times New Roman" w:hAnsi="Times New Roman"/>
          <w:sz w:val="26"/>
          <w:szCs w:val="26"/>
        </w:rPr>
        <w:t>осуществляли контроль на лыжной трассе и помощь в подведении итогов турнира. Мероприятие уже стало не только традиционным, но и популярным у любителей спорта;</w:t>
      </w:r>
    </w:p>
    <w:p w:rsidR="0095503E" w:rsidRPr="00461906" w:rsidRDefault="0095503E" w:rsidP="0095503E">
      <w:pPr>
        <w:spacing w:after="0" w:line="240" w:lineRule="auto"/>
        <w:ind w:firstLine="709"/>
        <w:jc w:val="both"/>
        <w:rPr>
          <w:rFonts w:ascii="Times New Roman" w:hAnsi="Times New Roman"/>
          <w:sz w:val="26"/>
          <w:szCs w:val="26"/>
        </w:rPr>
      </w:pPr>
      <w:r>
        <w:rPr>
          <w:rFonts w:ascii="Times New Roman" w:hAnsi="Times New Roman"/>
          <w:sz w:val="26"/>
          <w:szCs w:val="26"/>
        </w:rPr>
        <w:t>3</w:t>
      </w:r>
      <w:r w:rsidR="00401EF8">
        <w:rPr>
          <w:rFonts w:ascii="Times New Roman" w:hAnsi="Times New Roman"/>
          <w:sz w:val="26"/>
          <w:szCs w:val="26"/>
        </w:rPr>
        <w:t xml:space="preserve">) </w:t>
      </w:r>
      <w:r w:rsidRPr="00461906">
        <w:rPr>
          <w:rFonts w:ascii="Times New Roman" w:hAnsi="Times New Roman"/>
          <w:sz w:val="26"/>
          <w:szCs w:val="26"/>
        </w:rPr>
        <w:t>участвовали в п</w:t>
      </w:r>
      <w:r w:rsidR="00401EF8">
        <w:rPr>
          <w:rFonts w:ascii="Times New Roman" w:hAnsi="Times New Roman"/>
          <w:sz w:val="26"/>
          <w:szCs w:val="26"/>
        </w:rPr>
        <w:t>раздничном шествии, посвященном</w:t>
      </w:r>
      <w:r w:rsidRPr="00461906">
        <w:rPr>
          <w:rFonts w:ascii="Times New Roman" w:hAnsi="Times New Roman"/>
          <w:sz w:val="26"/>
          <w:szCs w:val="26"/>
        </w:rPr>
        <w:t xml:space="preserve"> Празднику Весны и Труда;</w:t>
      </w:r>
    </w:p>
    <w:p w:rsidR="0095503E" w:rsidRPr="00461906" w:rsidRDefault="0095503E" w:rsidP="0095503E">
      <w:pPr>
        <w:spacing w:after="0" w:line="240" w:lineRule="auto"/>
        <w:ind w:firstLine="709"/>
        <w:jc w:val="both"/>
        <w:rPr>
          <w:rFonts w:ascii="Times New Roman" w:hAnsi="Times New Roman"/>
          <w:sz w:val="26"/>
          <w:szCs w:val="26"/>
        </w:rPr>
      </w:pPr>
      <w:r>
        <w:rPr>
          <w:rFonts w:ascii="Times New Roman" w:hAnsi="Times New Roman"/>
          <w:sz w:val="26"/>
          <w:szCs w:val="26"/>
        </w:rPr>
        <w:t>4</w:t>
      </w:r>
      <w:r w:rsidR="00401EF8">
        <w:rPr>
          <w:rFonts w:ascii="Times New Roman" w:hAnsi="Times New Roman"/>
          <w:sz w:val="26"/>
          <w:szCs w:val="26"/>
        </w:rPr>
        <w:t xml:space="preserve">) </w:t>
      </w:r>
      <w:r w:rsidRPr="00461906">
        <w:rPr>
          <w:rFonts w:ascii="Times New Roman" w:hAnsi="Times New Roman"/>
          <w:sz w:val="26"/>
          <w:szCs w:val="26"/>
        </w:rPr>
        <w:t xml:space="preserve">приняли участие в мероприятии, посвящённом празднованию Дня Победы; </w:t>
      </w:r>
    </w:p>
    <w:p w:rsidR="0095503E" w:rsidRPr="00461906" w:rsidRDefault="0095503E" w:rsidP="0095503E">
      <w:pPr>
        <w:spacing w:after="0" w:line="240" w:lineRule="auto"/>
        <w:ind w:firstLine="709"/>
        <w:jc w:val="both"/>
        <w:rPr>
          <w:rFonts w:ascii="Times New Roman" w:hAnsi="Times New Roman"/>
          <w:sz w:val="26"/>
          <w:szCs w:val="26"/>
        </w:rPr>
      </w:pPr>
      <w:r>
        <w:rPr>
          <w:rFonts w:ascii="Times New Roman" w:hAnsi="Times New Roman"/>
          <w:sz w:val="26"/>
          <w:szCs w:val="26"/>
        </w:rPr>
        <w:t>5</w:t>
      </w:r>
      <w:r w:rsidR="00401EF8">
        <w:rPr>
          <w:rFonts w:ascii="Times New Roman" w:hAnsi="Times New Roman"/>
          <w:sz w:val="26"/>
          <w:szCs w:val="26"/>
        </w:rPr>
        <w:t xml:space="preserve">) </w:t>
      </w:r>
      <w:r w:rsidRPr="00461906">
        <w:rPr>
          <w:rFonts w:ascii="Times New Roman" w:hAnsi="Times New Roman"/>
          <w:sz w:val="26"/>
          <w:szCs w:val="26"/>
        </w:rPr>
        <w:t xml:space="preserve">участвовали в возложении цветов у Вечного Огня </w:t>
      </w:r>
      <w:r>
        <w:rPr>
          <w:rFonts w:ascii="Times New Roman" w:hAnsi="Times New Roman"/>
          <w:sz w:val="26"/>
          <w:szCs w:val="26"/>
        </w:rPr>
        <w:t xml:space="preserve">в День памяти и скорби </w:t>
      </w:r>
      <w:r w:rsidRPr="00461906">
        <w:rPr>
          <w:rFonts w:ascii="Times New Roman" w:hAnsi="Times New Roman"/>
          <w:sz w:val="26"/>
          <w:szCs w:val="26"/>
        </w:rPr>
        <w:t xml:space="preserve">22.06.2018; </w:t>
      </w:r>
    </w:p>
    <w:p w:rsidR="0095503E" w:rsidRPr="00461906" w:rsidRDefault="0095503E" w:rsidP="0095503E">
      <w:pPr>
        <w:spacing w:after="0" w:line="240" w:lineRule="auto"/>
        <w:ind w:firstLine="709"/>
        <w:jc w:val="both"/>
        <w:rPr>
          <w:rFonts w:ascii="Times New Roman" w:hAnsi="Times New Roman"/>
          <w:sz w:val="26"/>
          <w:szCs w:val="26"/>
        </w:rPr>
      </w:pPr>
      <w:r>
        <w:rPr>
          <w:rFonts w:ascii="Times New Roman" w:hAnsi="Times New Roman"/>
          <w:sz w:val="26"/>
          <w:szCs w:val="26"/>
        </w:rPr>
        <w:t>6</w:t>
      </w:r>
      <w:r w:rsidR="00401EF8">
        <w:rPr>
          <w:rFonts w:ascii="Times New Roman" w:hAnsi="Times New Roman"/>
          <w:sz w:val="26"/>
          <w:szCs w:val="26"/>
        </w:rPr>
        <w:t xml:space="preserve">) </w:t>
      </w:r>
      <w:r w:rsidRPr="00461906">
        <w:rPr>
          <w:rFonts w:ascii="Times New Roman" w:hAnsi="Times New Roman"/>
          <w:sz w:val="26"/>
          <w:szCs w:val="26"/>
        </w:rPr>
        <w:t>провели парламентские уроки в школах города Костромы, приуроченные ко дню Конституции РФ;</w:t>
      </w:r>
    </w:p>
    <w:p w:rsidR="0095503E" w:rsidRPr="00461906" w:rsidRDefault="0095503E" w:rsidP="0095503E">
      <w:pPr>
        <w:spacing w:after="0" w:line="240" w:lineRule="auto"/>
        <w:ind w:firstLine="709"/>
        <w:jc w:val="both"/>
        <w:rPr>
          <w:rFonts w:ascii="Times New Roman" w:hAnsi="Times New Roman"/>
          <w:sz w:val="26"/>
          <w:szCs w:val="26"/>
        </w:rPr>
      </w:pPr>
      <w:r>
        <w:rPr>
          <w:rFonts w:ascii="Times New Roman" w:hAnsi="Times New Roman"/>
          <w:sz w:val="26"/>
          <w:szCs w:val="26"/>
        </w:rPr>
        <w:t>7</w:t>
      </w:r>
      <w:r w:rsidR="00401EF8">
        <w:rPr>
          <w:rFonts w:ascii="Times New Roman" w:hAnsi="Times New Roman"/>
          <w:sz w:val="26"/>
          <w:szCs w:val="26"/>
        </w:rPr>
        <w:t xml:space="preserve">) </w:t>
      </w:r>
      <w:r w:rsidRPr="00461906">
        <w:rPr>
          <w:rFonts w:ascii="Times New Roman" w:hAnsi="Times New Roman"/>
          <w:sz w:val="26"/>
          <w:szCs w:val="26"/>
        </w:rPr>
        <w:t>провели мониторинг общественного транспорта на наличие информационной строки, информирования об останов</w:t>
      </w:r>
      <w:r>
        <w:rPr>
          <w:rFonts w:ascii="Times New Roman" w:hAnsi="Times New Roman"/>
          <w:sz w:val="26"/>
          <w:szCs w:val="26"/>
        </w:rPr>
        <w:t>ках, наличию мест для инвалидов;</w:t>
      </w:r>
    </w:p>
    <w:p w:rsidR="0095503E" w:rsidRPr="00461906" w:rsidRDefault="0095503E" w:rsidP="0095503E">
      <w:pPr>
        <w:spacing w:after="0" w:line="240" w:lineRule="auto"/>
        <w:ind w:firstLine="709"/>
        <w:jc w:val="both"/>
        <w:rPr>
          <w:rFonts w:ascii="Times New Roman" w:hAnsi="Times New Roman"/>
          <w:sz w:val="26"/>
          <w:szCs w:val="26"/>
        </w:rPr>
      </w:pPr>
      <w:r>
        <w:rPr>
          <w:rFonts w:ascii="Times New Roman" w:hAnsi="Times New Roman"/>
          <w:sz w:val="26"/>
          <w:szCs w:val="26"/>
        </w:rPr>
        <w:t>8</w:t>
      </w:r>
      <w:r w:rsidR="00401EF8">
        <w:rPr>
          <w:rFonts w:ascii="Times New Roman" w:hAnsi="Times New Roman"/>
          <w:sz w:val="26"/>
          <w:szCs w:val="26"/>
        </w:rPr>
        <w:t xml:space="preserve">) </w:t>
      </w:r>
      <w:r>
        <w:rPr>
          <w:rFonts w:ascii="Times New Roman" w:hAnsi="Times New Roman"/>
          <w:sz w:val="26"/>
          <w:szCs w:val="26"/>
        </w:rPr>
        <w:t xml:space="preserve">во </w:t>
      </w:r>
      <w:r w:rsidRPr="00461906">
        <w:rPr>
          <w:rFonts w:ascii="Times New Roman" w:hAnsi="Times New Roman"/>
          <w:sz w:val="26"/>
          <w:szCs w:val="26"/>
        </w:rPr>
        <w:t>взаимодействи</w:t>
      </w:r>
      <w:r>
        <w:rPr>
          <w:rFonts w:ascii="Times New Roman" w:hAnsi="Times New Roman"/>
          <w:sz w:val="26"/>
          <w:szCs w:val="26"/>
        </w:rPr>
        <w:t>и</w:t>
      </w:r>
      <w:r w:rsidRPr="00461906">
        <w:rPr>
          <w:rFonts w:ascii="Times New Roman" w:hAnsi="Times New Roman"/>
          <w:sz w:val="26"/>
          <w:szCs w:val="26"/>
        </w:rPr>
        <w:t xml:space="preserve"> с комиссией по</w:t>
      </w:r>
      <w:r w:rsidR="00401EF8">
        <w:rPr>
          <w:rFonts w:ascii="Times New Roman" w:hAnsi="Times New Roman"/>
          <w:sz w:val="26"/>
          <w:szCs w:val="26"/>
        </w:rPr>
        <w:t xml:space="preserve"> развитию городского хозяйства </w:t>
      </w:r>
      <w:r>
        <w:rPr>
          <w:rFonts w:ascii="Times New Roman" w:hAnsi="Times New Roman"/>
          <w:sz w:val="26"/>
          <w:szCs w:val="26"/>
        </w:rPr>
        <w:t>провели</w:t>
      </w:r>
      <w:r w:rsidRPr="00461906">
        <w:rPr>
          <w:rFonts w:ascii="Times New Roman" w:hAnsi="Times New Roman"/>
          <w:sz w:val="26"/>
          <w:szCs w:val="26"/>
        </w:rPr>
        <w:t xml:space="preserve"> мониторинг </w:t>
      </w:r>
      <w:r>
        <w:rPr>
          <w:rFonts w:ascii="Times New Roman" w:hAnsi="Times New Roman"/>
          <w:sz w:val="26"/>
          <w:szCs w:val="26"/>
        </w:rPr>
        <w:t>графика</w:t>
      </w:r>
      <w:r w:rsidRPr="00461906">
        <w:rPr>
          <w:rFonts w:ascii="Times New Roman" w:hAnsi="Times New Roman"/>
          <w:sz w:val="26"/>
          <w:szCs w:val="26"/>
        </w:rPr>
        <w:t xml:space="preserve"> уборки мусорных контейнерных площадок, а также выявлению проблемных мест сбора ТБО и КГМ</w:t>
      </w:r>
      <w:r>
        <w:rPr>
          <w:rFonts w:ascii="Times New Roman" w:hAnsi="Times New Roman"/>
          <w:sz w:val="26"/>
          <w:szCs w:val="26"/>
        </w:rPr>
        <w:t>;</w:t>
      </w:r>
    </w:p>
    <w:p w:rsidR="0095503E" w:rsidRPr="00461906" w:rsidRDefault="0095503E" w:rsidP="0095503E">
      <w:pPr>
        <w:spacing w:after="0" w:line="240" w:lineRule="auto"/>
        <w:ind w:firstLine="709"/>
        <w:jc w:val="both"/>
        <w:rPr>
          <w:rFonts w:ascii="Times New Roman" w:hAnsi="Times New Roman"/>
          <w:sz w:val="26"/>
          <w:szCs w:val="26"/>
        </w:rPr>
      </w:pPr>
      <w:r>
        <w:rPr>
          <w:rFonts w:ascii="Times New Roman" w:hAnsi="Times New Roman"/>
          <w:sz w:val="26"/>
          <w:szCs w:val="26"/>
        </w:rPr>
        <w:t>9</w:t>
      </w:r>
      <w:r w:rsidR="00401EF8">
        <w:rPr>
          <w:rFonts w:ascii="Times New Roman" w:hAnsi="Times New Roman"/>
          <w:sz w:val="26"/>
          <w:szCs w:val="26"/>
        </w:rPr>
        <w:t xml:space="preserve">) </w:t>
      </w:r>
      <w:r w:rsidRPr="00461906">
        <w:rPr>
          <w:rFonts w:ascii="Times New Roman" w:hAnsi="Times New Roman"/>
          <w:sz w:val="26"/>
          <w:szCs w:val="26"/>
        </w:rPr>
        <w:t>по заданию депутатской комиссии по местному самоуправлению принимали участие в работе по наименованию новых улиц, подготовили свои предложения и проводили опрос населения</w:t>
      </w:r>
      <w:r>
        <w:rPr>
          <w:rFonts w:ascii="Times New Roman" w:hAnsi="Times New Roman"/>
          <w:sz w:val="26"/>
          <w:szCs w:val="26"/>
        </w:rPr>
        <w:t>;</w:t>
      </w:r>
    </w:p>
    <w:p w:rsidR="0095503E" w:rsidRPr="00461906" w:rsidRDefault="0095503E" w:rsidP="0095503E">
      <w:pPr>
        <w:spacing w:after="0" w:line="240" w:lineRule="auto"/>
        <w:ind w:firstLine="709"/>
        <w:jc w:val="both"/>
        <w:rPr>
          <w:rFonts w:ascii="Times New Roman" w:hAnsi="Times New Roman"/>
          <w:sz w:val="26"/>
          <w:szCs w:val="26"/>
        </w:rPr>
      </w:pPr>
      <w:r>
        <w:rPr>
          <w:rFonts w:ascii="Times New Roman" w:hAnsi="Times New Roman"/>
          <w:sz w:val="26"/>
          <w:szCs w:val="26"/>
        </w:rPr>
        <w:t>10</w:t>
      </w:r>
      <w:r w:rsidR="00401EF8">
        <w:rPr>
          <w:rFonts w:ascii="Times New Roman" w:hAnsi="Times New Roman"/>
          <w:sz w:val="26"/>
          <w:szCs w:val="26"/>
        </w:rPr>
        <w:t xml:space="preserve">) </w:t>
      </w:r>
      <w:r w:rsidRPr="00461906">
        <w:rPr>
          <w:rFonts w:ascii="Times New Roman" w:hAnsi="Times New Roman"/>
          <w:sz w:val="26"/>
          <w:szCs w:val="26"/>
        </w:rPr>
        <w:t>приняли участие в торжеств</w:t>
      </w:r>
      <w:r w:rsidR="00401EF8">
        <w:rPr>
          <w:rFonts w:ascii="Times New Roman" w:hAnsi="Times New Roman"/>
          <w:sz w:val="26"/>
          <w:szCs w:val="26"/>
        </w:rPr>
        <w:t>енном мероприятии, приуроченном</w:t>
      </w:r>
      <w:r w:rsidRPr="00461906">
        <w:rPr>
          <w:rFonts w:ascii="Times New Roman" w:hAnsi="Times New Roman"/>
          <w:sz w:val="26"/>
          <w:szCs w:val="26"/>
        </w:rPr>
        <w:t xml:space="preserve"> к</w:t>
      </w:r>
      <w:r w:rsidR="007C7083">
        <w:rPr>
          <w:rFonts w:ascii="Times New Roman" w:hAnsi="Times New Roman"/>
          <w:sz w:val="26"/>
          <w:szCs w:val="26"/>
        </w:rPr>
        <w:br/>
      </w:r>
      <w:r>
        <w:rPr>
          <w:rFonts w:ascii="Times New Roman" w:hAnsi="Times New Roman"/>
          <w:sz w:val="26"/>
          <w:szCs w:val="26"/>
        </w:rPr>
        <w:t>25-</w:t>
      </w:r>
      <w:proofErr w:type="spellStart"/>
      <w:r w:rsidR="00401EF8">
        <w:rPr>
          <w:rFonts w:ascii="Times New Roman" w:hAnsi="Times New Roman"/>
          <w:sz w:val="26"/>
          <w:szCs w:val="26"/>
        </w:rPr>
        <w:t>летию</w:t>
      </w:r>
      <w:proofErr w:type="spellEnd"/>
      <w:r w:rsidRPr="00461906">
        <w:rPr>
          <w:rFonts w:ascii="Times New Roman" w:hAnsi="Times New Roman"/>
          <w:sz w:val="26"/>
          <w:szCs w:val="26"/>
        </w:rPr>
        <w:t xml:space="preserve"> Думы</w:t>
      </w:r>
      <w:r w:rsidR="00401EF8">
        <w:rPr>
          <w:rFonts w:ascii="Times New Roman" w:hAnsi="Times New Roman"/>
          <w:sz w:val="26"/>
          <w:szCs w:val="26"/>
        </w:rPr>
        <w:t xml:space="preserve"> города Костромы</w:t>
      </w:r>
      <w:r w:rsidRPr="00461906">
        <w:rPr>
          <w:rFonts w:ascii="Times New Roman" w:hAnsi="Times New Roman"/>
          <w:sz w:val="26"/>
          <w:szCs w:val="26"/>
        </w:rPr>
        <w:t>;</w:t>
      </w:r>
    </w:p>
    <w:p w:rsidR="0095503E" w:rsidRPr="00461906" w:rsidRDefault="0095503E" w:rsidP="0095503E">
      <w:pPr>
        <w:spacing w:after="0" w:line="240" w:lineRule="auto"/>
        <w:ind w:firstLine="709"/>
        <w:jc w:val="both"/>
        <w:rPr>
          <w:rFonts w:ascii="Times New Roman" w:hAnsi="Times New Roman"/>
          <w:sz w:val="26"/>
          <w:szCs w:val="26"/>
        </w:rPr>
      </w:pPr>
      <w:r>
        <w:rPr>
          <w:rFonts w:ascii="Times New Roman" w:hAnsi="Times New Roman"/>
          <w:sz w:val="26"/>
          <w:szCs w:val="26"/>
        </w:rPr>
        <w:t>11</w:t>
      </w:r>
      <w:r w:rsidR="00401EF8">
        <w:rPr>
          <w:rFonts w:ascii="Times New Roman" w:hAnsi="Times New Roman"/>
          <w:sz w:val="26"/>
          <w:szCs w:val="26"/>
        </w:rPr>
        <w:t xml:space="preserve">) </w:t>
      </w:r>
      <w:r w:rsidRPr="00461906">
        <w:rPr>
          <w:rFonts w:ascii="Times New Roman" w:hAnsi="Times New Roman"/>
          <w:sz w:val="26"/>
          <w:szCs w:val="26"/>
        </w:rPr>
        <w:t>приняли участие в конференци</w:t>
      </w:r>
      <w:r>
        <w:rPr>
          <w:rFonts w:ascii="Times New Roman" w:hAnsi="Times New Roman"/>
          <w:sz w:val="26"/>
          <w:szCs w:val="26"/>
        </w:rPr>
        <w:t>и</w:t>
      </w:r>
      <w:r w:rsidRPr="00461906">
        <w:rPr>
          <w:rFonts w:ascii="Times New Roman" w:hAnsi="Times New Roman"/>
          <w:sz w:val="26"/>
          <w:szCs w:val="26"/>
        </w:rPr>
        <w:t>, посвященной Дню Молодого избирателя;</w:t>
      </w:r>
    </w:p>
    <w:p w:rsidR="00D07105" w:rsidRDefault="0095503E" w:rsidP="002A5F2A">
      <w:pPr>
        <w:spacing w:after="0" w:line="240" w:lineRule="auto"/>
        <w:ind w:firstLine="709"/>
        <w:jc w:val="both"/>
        <w:rPr>
          <w:rFonts w:ascii="Times New Roman" w:hAnsi="Times New Roman"/>
          <w:sz w:val="26"/>
          <w:szCs w:val="26"/>
        </w:rPr>
      </w:pPr>
      <w:r>
        <w:rPr>
          <w:rFonts w:ascii="Times New Roman" w:hAnsi="Times New Roman"/>
          <w:sz w:val="26"/>
          <w:szCs w:val="26"/>
        </w:rPr>
        <w:t>12</w:t>
      </w:r>
      <w:r w:rsidR="00401EF8">
        <w:rPr>
          <w:rFonts w:ascii="Times New Roman" w:hAnsi="Times New Roman"/>
          <w:sz w:val="26"/>
          <w:szCs w:val="26"/>
        </w:rPr>
        <w:t xml:space="preserve">) </w:t>
      </w:r>
      <w:r w:rsidRPr="00461906">
        <w:rPr>
          <w:rFonts w:ascii="Times New Roman" w:hAnsi="Times New Roman"/>
          <w:sz w:val="26"/>
          <w:szCs w:val="26"/>
        </w:rPr>
        <w:t>приняли участие в конференции, которая проходила в Костромском Государственном Университете и была посвящена подписанию договора о сотрудничестве К</w:t>
      </w:r>
      <w:r>
        <w:rPr>
          <w:rFonts w:ascii="Times New Roman" w:hAnsi="Times New Roman"/>
          <w:sz w:val="26"/>
          <w:szCs w:val="26"/>
        </w:rPr>
        <w:t>Г</w:t>
      </w:r>
      <w:r w:rsidR="002A5F2A">
        <w:rPr>
          <w:rFonts w:ascii="Times New Roman" w:hAnsi="Times New Roman"/>
          <w:sz w:val="26"/>
          <w:szCs w:val="26"/>
        </w:rPr>
        <w:t>У и Костромской областной Думы.</w:t>
      </w:r>
    </w:p>
    <w:p w:rsidR="002A5F2A" w:rsidRPr="002A5F2A" w:rsidRDefault="002A5F2A" w:rsidP="002A5F2A">
      <w:pPr>
        <w:spacing w:after="0" w:line="240" w:lineRule="auto"/>
        <w:ind w:firstLine="709"/>
        <w:jc w:val="both"/>
        <w:rPr>
          <w:rFonts w:ascii="Times New Roman" w:hAnsi="Times New Roman"/>
          <w:sz w:val="26"/>
          <w:szCs w:val="26"/>
        </w:rPr>
      </w:pPr>
    </w:p>
    <w:p w:rsidR="002A5F2A" w:rsidRPr="00995850" w:rsidRDefault="002A5F2A" w:rsidP="002A5F2A">
      <w:pPr>
        <w:pStyle w:val="2"/>
        <w:shd w:val="clear" w:color="auto" w:fill="auto"/>
        <w:tabs>
          <w:tab w:val="left" w:pos="993"/>
        </w:tabs>
        <w:spacing w:after="0" w:line="240" w:lineRule="auto"/>
        <w:ind w:firstLine="709"/>
        <w:jc w:val="both"/>
        <w:rPr>
          <w:color w:val="auto"/>
        </w:rPr>
      </w:pPr>
      <w:r w:rsidRPr="00995850">
        <w:rPr>
          <w:color w:val="auto"/>
        </w:rPr>
        <w:t xml:space="preserve">Одним из направлений деятельности Думы города Костромы является </w:t>
      </w:r>
      <w:r w:rsidRPr="00995850">
        <w:rPr>
          <w:b/>
          <w:color w:val="auto"/>
        </w:rPr>
        <w:t>оказание бесплатной юридической помощи</w:t>
      </w:r>
      <w:r w:rsidRPr="00995850">
        <w:rPr>
          <w:color w:val="auto"/>
        </w:rPr>
        <w:t xml:space="preserve"> населению</w:t>
      </w:r>
      <w:r>
        <w:rPr>
          <w:color w:val="auto"/>
        </w:rPr>
        <w:t>, проводимое как</w:t>
      </w:r>
      <w:r w:rsidRPr="00995850">
        <w:rPr>
          <w:color w:val="auto"/>
        </w:rPr>
        <w:t xml:space="preserve"> в виде правового консультирования в устной форме в первую рабочую среду каждого месяца с 9.00 до 12.00 часов в здании Думы города Костромы, </w:t>
      </w:r>
      <w:r>
        <w:rPr>
          <w:color w:val="auto"/>
        </w:rPr>
        <w:t>так и</w:t>
      </w:r>
      <w:r w:rsidRPr="00995850">
        <w:rPr>
          <w:color w:val="auto"/>
        </w:rPr>
        <w:t xml:space="preserve"> в виде письменных консультаций. В отчетном периоде в Думе города Костромы гражданам оказывались отдельные виды бесплатной юридической помощи по 22</w:t>
      </w:r>
      <w:r w:rsidRPr="002A5F2A">
        <w:rPr>
          <w:color w:val="auto"/>
        </w:rPr>
        <w:t xml:space="preserve"> </w:t>
      </w:r>
      <w:r w:rsidRPr="00995850">
        <w:rPr>
          <w:color w:val="auto"/>
        </w:rPr>
        <w:t>вопросам (в 2016 году – 28, в 2017 году</w:t>
      </w:r>
      <w:r>
        <w:rPr>
          <w:color w:val="auto"/>
        </w:rPr>
        <w:t xml:space="preserve"> – 21, в 2018 году -32)</w:t>
      </w:r>
      <w:r w:rsidRPr="00995850">
        <w:rPr>
          <w:color w:val="auto"/>
        </w:rPr>
        <w:t>:</w:t>
      </w:r>
    </w:p>
    <w:p w:rsidR="002A5F2A" w:rsidRPr="00995850" w:rsidRDefault="002A5F2A" w:rsidP="002A5F2A">
      <w:pPr>
        <w:pStyle w:val="2"/>
        <w:tabs>
          <w:tab w:val="left" w:pos="993"/>
        </w:tabs>
        <w:spacing w:after="0" w:line="240" w:lineRule="auto"/>
        <w:ind w:firstLine="709"/>
        <w:jc w:val="both"/>
        <w:rPr>
          <w:color w:val="auto"/>
        </w:rPr>
      </w:pPr>
      <w:r w:rsidRPr="00995850">
        <w:rPr>
          <w:color w:val="auto"/>
        </w:rPr>
        <w:t>1) земельные, имущественные отношения – 6 обращени</w:t>
      </w:r>
      <w:r>
        <w:rPr>
          <w:color w:val="auto"/>
        </w:rPr>
        <w:t>й</w:t>
      </w:r>
      <w:r w:rsidRPr="00995850">
        <w:rPr>
          <w:color w:val="auto"/>
        </w:rPr>
        <w:t>;</w:t>
      </w:r>
    </w:p>
    <w:p w:rsidR="002A5F2A" w:rsidRPr="00995850" w:rsidRDefault="002A5F2A" w:rsidP="002A5F2A">
      <w:pPr>
        <w:pStyle w:val="2"/>
        <w:tabs>
          <w:tab w:val="left" w:pos="993"/>
        </w:tabs>
        <w:spacing w:after="0" w:line="240" w:lineRule="auto"/>
        <w:ind w:firstLine="709"/>
        <w:jc w:val="both"/>
        <w:rPr>
          <w:color w:val="auto"/>
        </w:rPr>
      </w:pPr>
      <w:r w:rsidRPr="00995850">
        <w:rPr>
          <w:color w:val="auto"/>
        </w:rPr>
        <w:lastRenderedPageBreak/>
        <w:t>2) социальное, транспортное обеспечение – 5 обращени</w:t>
      </w:r>
      <w:r>
        <w:rPr>
          <w:color w:val="auto"/>
        </w:rPr>
        <w:t>й</w:t>
      </w:r>
      <w:r w:rsidRPr="00995850">
        <w:rPr>
          <w:color w:val="auto"/>
        </w:rPr>
        <w:t>;</w:t>
      </w:r>
    </w:p>
    <w:p w:rsidR="002A5F2A" w:rsidRPr="00995850" w:rsidRDefault="002A5F2A" w:rsidP="002A5F2A">
      <w:pPr>
        <w:pStyle w:val="2"/>
        <w:tabs>
          <w:tab w:val="left" w:pos="993"/>
        </w:tabs>
        <w:spacing w:after="0" w:line="240" w:lineRule="auto"/>
        <w:ind w:firstLine="709"/>
        <w:jc w:val="both"/>
        <w:rPr>
          <w:color w:val="auto"/>
        </w:rPr>
      </w:pPr>
      <w:r w:rsidRPr="00995850">
        <w:rPr>
          <w:color w:val="auto"/>
        </w:rPr>
        <w:t xml:space="preserve">3) жилищно-коммунальное хозяйство – </w:t>
      </w:r>
      <w:r>
        <w:rPr>
          <w:color w:val="auto"/>
        </w:rPr>
        <w:t>6</w:t>
      </w:r>
      <w:r w:rsidRPr="00995850">
        <w:rPr>
          <w:color w:val="auto"/>
        </w:rPr>
        <w:t xml:space="preserve"> обращения;</w:t>
      </w:r>
    </w:p>
    <w:p w:rsidR="002A5F2A" w:rsidRPr="00995850" w:rsidRDefault="002A5F2A" w:rsidP="002A5F2A">
      <w:pPr>
        <w:pStyle w:val="2"/>
        <w:tabs>
          <w:tab w:val="left" w:pos="993"/>
        </w:tabs>
        <w:spacing w:after="0" w:line="240" w:lineRule="auto"/>
        <w:ind w:firstLine="709"/>
        <w:jc w:val="both"/>
        <w:rPr>
          <w:color w:val="auto"/>
        </w:rPr>
      </w:pPr>
      <w:r w:rsidRPr="00995850">
        <w:rPr>
          <w:color w:val="auto"/>
        </w:rPr>
        <w:t xml:space="preserve">4) </w:t>
      </w:r>
      <w:r>
        <w:rPr>
          <w:color w:val="auto"/>
        </w:rPr>
        <w:t>градостроительство</w:t>
      </w:r>
      <w:r w:rsidRPr="00995850">
        <w:rPr>
          <w:color w:val="auto"/>
        </w:rPr>
        <w:t xml:space="preserve"> – </w:t>
      </w:r>
      <w:r>
        <w:rPr>
          <w:color w:val="auto"/>
        </w:rPr>
        <w:t>2</w:t>
      </w:r>
      <w:r w:rsidRPr="00995850">
        <w:rPr>
          <w:color w:val="auto"/>
        </w:rPr>
        <w:t xml:space="preserve"> обращения;</w:t>
      </w:r>
    </w:p>
    <w:p w:rsidR="002A5F2A" w:rsidRPr="00995850" w:rsidRDefault="002A5F2A" w:rsidP="002A5F2A">
      <w:pPr>
        <w:pStyle w:val="2"/>
        <w:tabs>
          <w:tab w:val="left" w:pos="993"/>
        </w:tabs>
        <w:spacing w:after="0" w:line="240" w:lineRule="auto"/>
        <w:ind w:firstLine="709"/>
        <w:jc w:val="both"/>
        <w:rPr>
          <w:color w:val="auto"/>
        </w:rPr>
      </w:pPr>
      <w:r w:rsidRPr="00995850">
        <w:rPr>
          <w:color w:val="auto"/>
        </w:rPr>
        <w:t xml:space="preserve">5) семейные отношения – 2 обращения; </w:t>
      </w:r>
    </w:p>
    <w:p w:rsidR="002A5F2A" w:rsidRPr="00995850" w:rsidRDefault="002A5F2A" w:rsidP="002A5F2A">
      <w:pPr>
        <w:pStyle w:val="2"/>
        <w:tabs>
          <w:tab w:val="left" w:pos="993"/>
        </w:tabs>
        <w:spacing w:after="0" w:line="240" w:lineRule="auto"/>
        <w:ind w:firstLine="709"/>
        <w:jc w:val="both"/>
        <w:rPr>
          <w:color w:val="auto"/>
        </w:rPr>
      </w:pPr>
      <w:r w:rsidRPr="00995850">
        <w:rPr>
          <w:color w:val="auto"/>
        </w:rPr>
        <w:t>6) наследственные отношения – 1 обращение.</w:t>
      </w:r>
    </w:p>
    <w:p w:rsidR="00BA1E73" w:rsidRDefault="002A5F2A" w:rsidP="002A5F2A">
      <w:pPr>
        <w:pStyle w:val="2"/>
        <w:shd w:val="clear" w:color="auto" w:fill="auto"/>
        <w:tabs>
          <w:tab w:val="left" w:pos="993"/>
        </w:tabs>
        <w:spacing w:after="0" w:line="240" w:lineRule="auto"/>
        <w:ind w:firstLine="709"/>
        <w:jc w:val="both"/>
        <w:rPr>
          <w:color w:val="auto"/>
        </w:rPr>
      </w:pPr>
      <w:r w:rsidRPr="00995850">
        <w:rPr>
          <w:color w:val="auto"/>
        </w:rPr>
        <w:t>Все обратившиеся граждане получили правовую консультацию.</w:t>
      </w:r>
      <w:r w:rsidRPr="00390CC0">
        <w:rPr>
          <w:color w:val="auto"/>
        </w:rPr>
        <w:t xml:space="preserve"> </w:t>
      </w:r>
    </w:p>
    <w:p w:rsidR="002A5F2A" w:rsidRPr="002A5F2A" w:rsidRDefault="002A5F2A" w:rsidP="002A5F2A">
      <w:pPr>
        <w:pStyle w:val="2"/>
        <w:shd w:val="clear" w:color="auto" w:fill="auto"/>
        <w:tabs>
          <w:tab w:val="left" w:pos="993"/>
        </w:tabs>
        <w:spacing w:after="0" w:line="240" w:lineRule="auto"/>
        <w:ind w:firstLine="709"/>
        <w:jc w:val="both"/>
        <w:rPr>
          <w:color w:val="auto"/>
        </w:rPr>
      </w:pPr>
    </w:p>
    <w:p w:rsidR="00AD7D2C" w:rsidRPr="00DF0AE9" w:rsidRDefault="00AD7D2C" w:rsidP="00AD7D2C">
      <w:pPr>
        <w:widowControl w:val="0"/>
        <w:spacing w:after="0" w:line="240" w:lineRule="auto"/>
        <w:jc w:val="center"/>
        <w:outlineLvl w:val="0"/>
        <w:rPr>
          <w:rFonts w:ascii="Calibri Light" w:eastAsia="Times New Roman" w:hAnsi="Calibri Light"/>
          <w:b/>
          <w:bCs/>
          <w:color w:val="000000"/>
          <w:kern w:val="1"/>
          <w:sz w:val="26"/>
          <w:szCs w:val="26"/>
          <w:lang w:eastAsia="ru-RU" w:bidi="ru-RU"/>
        </w:rPr>
      </w:pPr>
      <w:r w:rsidRPr="00DF0AE9">
        <w:rPr>
          <w:rFonts w:ascii="Times New Roman" w:eastAsia="Times New Roman" w:hAnsi="Times New Roman"/>
          <w:b/>
          <w:bCs/>
          <w:color w:val="000000"/>
          <w:kern w:val="1"/>
          <w:sz w:val="26"/>
          <w:szCs w:val="26"/>
          <w:lang w:eastAsia="ru-RU" w:bidi="ru-RU"/>
        </w:rPr>
        <w:t>Информационное освещение деятельности</w:t>
      </w:r>
      <w:r w:rsidRPr="00DF0AE9">
        <w:rPr>
          <w:rFonts w:ascii="Times New Roman" w:eastAsia="Times New Roman" w:hAnsi="Times New Roman"/>
          <w:b/>
          <w:bCs/>
          <w:color w:val="000000"/>
          <w:kern w:val="1"/>
          <w:sz w:val="26"/>
          <w:szCs w:val="26"/>
          <w:lang w:eastAsia="ru-RU" w:bidi="ru-RU"/>
        </w:rPr>
        <w:br/>
        <w:t>Думы города Костромы, Главы города Костромы</w:t>
      </w:r>
    </w:p>
    <w:p w:rsidR="00AD7D2C" w:rsidRPr="00DF0AE9" w:rsidRDefault="00AD7D2C" w:rsidP="00AD7D2C">
      <w:pPr>
        <w:spacing w:after="0" w:line="240" w:lineRule="auto"/>
        <w:ind w:firstLine="709"/>
        <w:jc w:val="both"/>
        <w:rPr>
          <w:rFonts w:ascii="Times New Roman" w:hAnsi="Times New Roman"/>
          <w:sz w:val="26"/>
          <w:szCs w:val="26"/>
        </w:rPr>
      </w:pPr>
      <w:r w:rsidRPr="00DF0AE9">
        <w:rPr>
          <w:rFonts w:ascii="Times New Roman" w:hAnsi="Times New Roman"/>
          <w:sz w:val="26"/>
          <w:szCs w:val="26"/>
        </w:rPr>
        <w:t xml:space="preserve">Дума города Костромы и Глава города Костромы осуществляют свою работу на принципах открытости и гласности. </w:t>
      </w:r>
    </w:p>
    <w:p w:rsidR="00AD7D2C" w:rsidRDefault="00AD7D2C" w:rsidP="00AD7D2C">
      <w:pPr>
        <w:spacing w:after="0" w:line="240" w:lineRule="auto"/>
        <w:ind w:firstLine="708"/>
        <w:jc w:val="both"/>
        <w:rPr>
          <w:rFonts w:ascii="Times New Roman" w:hAnsi="Times New Roman"/>
          <w:sz w:val="26"/>
          <w:szCs w:val="26"/>
        </w:rPr>
      </w:pPr>
      <w:r w:rsidRPr="00DF0AE9">
        <w:rPr>
          <w:rFonts w:ascii="Times New Roman" w:hAnsi="Times New Roman"/>
          <w:sz w:val="26"/>
          <w:szCs w:val="26"/>
        </w:rPr>
        <w:t xml:space="preserve">В </w:t>
      </w:r>
      <w:r>
        <w:rPr>
          <w:rFonts w:ascii="Times New Roman" w:hAnsi="Times New Roman"/>
          <w:sz w:val="26"/>
          <w:szCs w:val="26"/>
        </w:rPr>
        <w:t>2019</w:t>
      </w:r>
      <w:r w:rsidRPr="00DF0AE9">
        <w:rPr>
          <w:rFonts w:ascii="Times New Roman" w:hAnsi="Times New Roman"/>
          <w:sz w:val="26"/>
          <w:szCs w:val="26"/>
        </w:rPr>
        <w:t xml:space="preserve"> году </w:t>
      </w:r>
      <w:r>
        <w:rPr>
          <w:rFonts w:ascii="Times New Roman" w:hAnsi="Times New Roman"/>
          <w:sz w:val="26"/>
          <w:szCs w:val="26"/>
        </w:rPr>
        <w:t>для наибольшего охвата целевой аудитории передачи, посвященные деятельности Думы и Главы города Костромы, выходили на всех региональных телеканалах.</w:t>
      </w:r>
    </w:p>
    <w:p w:rsidR="00AD7D2C" w:rsidRDefault="00AD7D2C" w:rsidP="00AD7D2C">
      <w:pPr>
        <w:spacing w:after="0" w:line="240" w:lineRule="auto"/>
        <w:ind w:firstLine="708"/>
        <w:jc w:val="both"/>
        <w:rPr>
          <w:rFonts w:ascii="Times New Roman" w:hAnsi="Times New Roman"/>
          <w:sz w:val="26"/>
          <w:szCs w:val="26"/>
        </w:rPr>
      </w:pPr>
      <w:r>
        <w:rPr>
          <w:rFonts w:ascii="Times New Roman" w:hAnsi="Times New Roman"/>
          <w:sz w:val="26"/>
          <w:szCs w:val="26"/>
        </w:rPr>
        <w:t>Н</w:t>
      </w:r>
      <w:r w:rsidRPr="00DF0AE9">
        <w:rPr>
          <w:rFonts w:ascii="Times New Roman" w:hAnsi="Times New Roman"/>
          <w:sz w:val="26"/>
          <w:szCs w:val="26"/>
        </w:rPr>
        <w:t xml:space="preserve">а телеканале </w:t>
      </w:r>
      <w:r w:rsidR="00842E1A">
        <w:rPr>
          <w:rFonts w:ascii="Times New Roman" w:hAnsi="Times New Roman"/>
          <w:sz w:val="26"/>
          <w:szCs w:val="26"/>
        </w:rPr>
        <w:t>"</w:t>
      </w:r>
      <w:r w:rsidRPr="00DF0AE9">
        <w:rPr>
          <w:rFonts w:ascii="Times New Roman" w:hAnsi="Times New Roman"/>
          <w:sz w:val="26"/>
          <w:szCs w:val="26"/>
        </w:rPr>
        <w:t>ГТРК Кострома</w:t>
      </w:r>
      <w:r w:rsidR="00842E1A">
        <w:rPr>
          <w:rFonts w:ascii="Times New Roman" w:hAnsi="Times New Roman"/>
          <w:sz w:val="26"/>
          <w:szCs w:val="26"/>
        </w:rPr>
        <w:t>"</w:t>
      </w:r>
      <w:r w:rsidRPr="00DF0AE9">
        <w:rPr>
          <w:rFonts w:ascii="Times New Roman" w:hAnsi="Times New Roman"/>
          <w:sz w:val="26"/>
          <w:szCs w:val="26"/>
        </w:rPr>
        <w:t xml:space="preserve"> выходила ежемесячная информационно-аналитическая программа </w:t>
      </w:r>
      <w:r w:rsidR="00842E1A">
        <w:rPr>
          <w:rFonts w:ascii="Times New Roman" w:hAnsi="Times New Roman"/>
          <w:sz w:val="26"/>
          <w:szCs w:val="26"/>
        </w:rPr>
        <w:t>"</w:t>
      </w:r>
      <w:r w:rsidRPr="00DF0AE9">
        <w:rPr>
          <w:rFonts w:ascii="Times New Roman" w:hAnsi="Times New Roman"/>
          <w:sz w:val="26"/>
          <w:szCs w:val="26"/>
        </w:rPr>
        <w:t>Городская Дума: вчера, сегодня, завтра</w:t>
      </w:r>
      <w:r w:rsidR="00842E1A">
        <w:rPr>
          <w:rFonts w:ascii="Times New Roman" w:hAnsi="Times New Roman"/>
          <w:sz w:val="26"/>
          <w:szCs w:val="26"/>
        </w:rPr>
        <w:t>"</w:t>
      </w:r>
      <w:r w:rsidRPr="00DF0AE9">
        <w:rPr>
          <w:rFonts w:ascii="Times New Roman" w:hAnsi="Times New Roman"/>
          <w:sz w:val="26"/>
          <w:szCs w:val="26"/>
        </w:rPr>
        <w:t xml:space="preserve">, на телеканале Логос ежемесячно работу Думы освещала тематическая программа </w:t>
      </w:r>
      <w:r w:rsidR="00842E1A">
        <w:rPr>
          <w:rFonts w:ascii="Times New Roman" w:hAnsi="Times New Roman"/>
          <w:sz w:val="26"/>
          <w:szCs w:val="26"/>
        </w:rPr>
        <w:t>"</w:t>
      </w:r>
      <w:r w:rsidRPr="00DF0AE9">
        <w:rPr>
          <w:rFonts w:ascii="Times New Roman" w:hAnsi="Times New Roman"/>
          <w:sz w:val="26"/>
          <w:szCs w:val="26"/>
        </w:rPr>
        <w:t>Городское собрание</w:t>
      </w:r>
      <w:r w:rsidR="00842E1A">
        <w:rPr>
          <w:rFonts w:ascii="Times New Roman" w:hAnsi="Times New Roman"/>
          <w:sz w:val="26"/>
          <w:szCs w:val="26"/>
        </w:rPr>
        <w:t>"</w:t>
      </w:r>
      <w:r>
        <w:rPr>
          <w:rFonts w:ascii="Times New Roman" w:hAnsi="Times New Roman"/>
          <w:sz w:val="26"/>
          <w:szCs w:val="26"/>
        </w:rPr>
        <w:t>,</w:t>
      </w:r>
      <w:r w:rsidRPr="00DF0AE9">
        <w:rPr>
          <w:rFonts w:ascii="Times New Roman" w:hAnsi="Times New Roman"/>
          <w:sz w:val="26"/>
          <w:szCs w:val="26"/>
        </w:rPr>
        <w:t xml:space="preserve"> </w:t>
      </w:r>
      <w:r>
        <w:rPr>
          <w:rFonts w:ascii="Times New Roman" w:hAnsi="Times New Roman"/>
          <w:sz w:val="26"/>
          <w:szCs w:val="26"/>
        </w:rPr>
        <w:t xml:space="preserve">на телеканале </w:t>
      </w:r>
      <w:r w:rsidR="00842E1A">
        <w:rPr>
          <w:rFonts w:ascii="Times New Roman" w:hAnsi="Times New Roman"/>
          <w:sz w:val="26"/>
          <w:szCs w:val="26"/>
        </w:rPr>
        <w:t>"</w:t>
      </w:r>
      <w:r w:rsidRPr="00DF0AE9">
        <w:rPr>
          <w:rFonts w:ascii="Times New Roman" w:hAnsi="Times New Roman"/>
          <w:sz w:val="26"/>
          <w:szCs w:val="26"/>
        </w:rPr>
        <w:t>Русь</w:t>
      </w:r>
      <w:r w:rsidR="00842E1A">
        <w:rPr>
          <w:rFonts w:ascii="Times New Roman" w:hAnsi="Times New Roman"/>
          <w:sz w:val="26"/>
          <w:szCs w:val="26"/>
        </w:rPr>
        <w:t>"</w:t>
      </w:r>
      <w:r>
        <w:rPr>
          <w:rFonts w:ascii="Times New Roman" w:hAnsi="Times New Roman"/>
          <w:sz w:val="26"/>
          <w:szCs w:val="26"/>
        </w:rPr>
        <w:t xml:space="preserve"> выходила</w:t>
      </w:r>
      <w:r w:rsidRPr="00DF0AE9">
        <w:rPr>
          <w:rFonts w:ascii="Times New Roman" w:hAnsi="Times New Roman"/>
          <w:sz w:val="26"/>
          <w:szCs w:val="26"/>
        </w:rPr>
        <w:t xml:space="preserve"> ежемесячная телепередача </w:t>
      </w:r>
      <w:r w:rsidR="00842E1A">
        <w:rPr>
          <w:rFonts w:ascii="Times New Roman" w:hAnsi="Times New Roman"/>
          <w:sz w:val="26"/>
          <w:szCs w:val="26"/>
        </w:rPr>
        <w:t>"</w:t>
      </w:r>
      <w:r w:rsidRPr="00DF0AE9">
        <w:rPr>
          <w:rFonts w:ascii="Times New Roman" w:hAnsi="Times New Roman"/>
          <w:sz w:val="26"/>
          <w:szCs w:val="26"/>
        </w:rPr>
        <w:t>С Думой о Костроме</w:t>
      </w:r>
      <w:r w:rsidR="00842E1A">
        <w:rPr>
          <w:rFonts w:ascii="Times New Roman" w:hAnsi="Times New Roman"/>
          <w:sz w:val="26"/>
          <w:szCs w:val="26"/>
        </w:rPr>
        <w:t>"</w:t>
      </w:r>
      <w:r>
        <w:rPr>
          <w:rFonts w:ascii="Times New Roman" w:hAnsi="Times New Roman"/>
          <w:sz w:val="26"/>
          <w:szCs w:val="26"/>
        </w:rPr>
        <w:t>. П</w:t>
      </w:r>
      <w:r w:rsidRPr="00DF0AE9">
        <w:rPr>
          <w:rFonts w:ascii="Times New Roman" w:hAnsi="Times New Roman"/>
          <w:sz w:val="26"/>
          <w:szCs w:val="26"/>
        </w:rPr>
        <w:t xml:space="preserve">ринятие наиболее значимых решений Думы </w:t>
      </w:r>
      <w:r>
        <w:rPr>
          <w:rFonts w:ascii="Times New Roman" w:hAnsi="Times New Roman"/>
          <w:sz w:val="26"/>
          <w:szCs w:val="26"/>
        </w:rPr>
        <w:t xml:space="preserve">также </w:t>
      </w:r>
      <w:r w:rsidRPr="00DF0AE9">
        <w:rPr>
          <w:rFonts w:ascii="Times New Roman" w:hAnsi="Times New Roman"/>
          <w:sz w:val="26"/>
          <w:szCs w:val="26"/>
        </w:rPr>
        <w:t xml:space="preserve">освещалось отдельными сюжетами в новостных программах телеканалов. </w:t>
      </w:r>
    </w:p>
    <w:p w:rsidR="00AD7D2C" w:rsidRPr="00DF0AE9" w:rsidRDefault="00AD7D2C" w:rsidP="00AD7D2C">
      <w:pPr>
        <w:spacing w:after="0" w:line="240" w:lineRule="auto"/>
        <w:ind w:firstLine="708"/>
        <w:jc w:val="both"/>
        <w:rPr>
          <w:rFonts w:ascii="Times New Roman" w:hAnsi="Times New Roman"/>
          <w:sz w:val="26"/>
          <w:szCs w:val="26"/>
        </w:rPr>
      </w:pPr>
      <w:r w:rsidRPr="00DF0AE9">
        <w:rPr>
          <w:rFonts w:ascii="Times New Roman" w:hAnsi="Times New Roman"/>
          <w:sz w:val="26"/>
          <w:szCs w:val="26"/>
        </w:rPr>
        <w:t xml:space="preserve">Информация о работе Думы и Главы города постоянно </w:t>
      </w:r>
      <w:r>
        <w:rPr>
          <w:rFonts w:ascii="Times New Roman" w:hAnsi="Times New Roman"/>
          <w:sz w:val="26"/>
          <w:szCs w:val="26"/>
        </w:rPr>
        <w:t>звучала</w:t>
      </w:r>
      <w:r w:rsidRPr="00DF0AE9">
        <w:rPr>
          <w:rFonts w:ascii="Times New Roman" w:hAnsi="Times New Roman"/>
          <w:sz w:val="26"/>
          <w:szCs w:val="26"/>
        </w:rPr>
        <w:t xml:space="preserve"> в новостных программах радиостанции </w:t>
      </w:r>
      <w:r w:rsidR="00842E1A">
        <w:rPr>
          <w:rFonts w:ascii="Times New Roman" w:hAnsi="Times New Roman"/>
          <w:sz w:val="26"/>
          <w:szCs w:val="26"/>
        </w:rPr>
        <w:t>"</w:t>
      </w:r>
      <w:r w:rsidRPr="00DF0AE9">
        <w:rPr>
          <w:rFonts w:ascii="Times New Roman" w:hAnsi="Times New Roman"/>
          <w:sz w:val="26"/>
          <w:szCs w:val="26"/>
        </w:rPr>
        <w:t>Маяк</w:t>
      </w:r>
      <w:r w:rsidR="00842E1A">
        <w:rPr>
          <w:rFonts w:ascii="Times New Roman" w:hAnsi="Times New Roman"/>
          <w:sz w:val="26"/>
          <w:szCs w:val="26"/>
        </w:rPr>
        <w:t>"</w:t>
      </w:r>
      <w:r w:rsidRPr="00DF0AE9">
        <w:rPr>
          <w:rFonts w:ascii="Times New Roman" w:hAnsi="Times New Roman"/>
          <w:sz w:val="26"/>
          <w:szCs w:val="26"/>
        </w:rPr>
        <w:t xml:space="preserve">, радиостанции </w:t>
      </w:r>
      <w:r w:rsidR="00842E1A">
        <w:rPr>
          <w:rFonts w:ascii="Times New Roman" w:hAnsi="Times New Roman"/>
          <w:sz w:val="26"/>
          <w:szCs w:val="26"/>
        </w:rPr>
        <w:t>"</w:t>
      </w:r>
      <w:r w:rsidRPr="00DF0AE9">
        <w:rPr>
          <w:rFonts w:ascii="Times New Roman" w:hAnsi="Times New Roman"/>
          <w:sz w:val="26"/>
          <w:szCs w:val="26"/>
        </w:rPr>
        <w:t>Радио России</w:t>
      </w:r>
      <w:r w:rsidR="00842E1A">
        <w:rPr>
          <w:rFonts w:ascii="Times New Roman" w:hAnsi="Times New Roman"/>
          <w:sz w:val="26"/>
          <w:szCs w:val="26"/>
        </w:rPr>
        <w:t>"</w:t>
      </w:r>
      <w:r w:rsidRPr="00DF0AE9">
        <w:rPr>
          <w:rFonts w:ascii="Times New Roman" w:hAnsi="Times New Roman"/>
          <w:sz w:val="26"/>
          <w:szCs w:val="26"/>
        </w:rPr>
        <w:t xml:space="preserve">, </w:t>
      </w:r>
      <w:r w:rsidR="00842E1A">
        <w:rPr>
          <w:rFonts w:ascii="Times New Roman" w:hAnsi="Times New Roman"/>
          <w:sz w:val="26"/>
          <w:szCs w:val="26"/>
        </w:rPr>
        <w:t>"</w:t>
      </w:r>
      <w:r w:rsidRPr="00DF0AE9">
        <w:rPr>
          <w:rFonts w:ascii="Times New Roman" w:hAnsi="Times New Roman"/>
          <w:sz w:val="26"/>
          <w:szCs w:val="26"/>
        </w:rPr>
        <w:t>Русское радио</w:t>
      </w:r>
      <w:r w:rsidR="00842E1A">
        <w:rPr>
          <w:rFonts w:ascii="Times New Roman" w:hAnsi="Times New Roman"/>
          <w:sz w:val="26"/>
          <w:szCs w:val="26"/>
        </w:rPr>
        <w:t>"</w:t>
      </w:r>
      <w:r w:rsidRPr="00DF0AE9">
        <w:rPr>
          <w:rFonts w:ascii="Times New Roman" w:hAnsi="Times New Roman"/>
          <w:sz w:val="26"/>
          <w:szCs w:val="26"/>
        </w:rPr>
        <w:t xml:space="preserve">. Кроме того, на радиостанции </w:t>
      </w:r>
      <w:r w:rsidR="00842E1A">
        <w:rPr>
          <w:rFonts w:ascii="Times New Roman" w:hAnsi="Times New Roman"/>
          <w:sz w:val="26"/>
          <w:szCs w:val="26"/>
        </w:rPr>
        <w:t>"</w:t>
      </w:r>
      <w:r w:rsidRPr="00DF0AE9">
        <w:rPr>
          <w:rFonts w:ascii="Times New Roman" w:hAnsi="Times New Roman"/>
          <w:sz w:val="26"/>
          <w:szCs w:val="26"/>
        </w:rPr>
        <w:t>Радио России</w:t>
      </w:r>
      <w:r w:rsidR="00842E1A">
        <w:rPr>
          <w:rFonts w:ascii="Times New Roman" w:hAnsi="Times New Roman"/>
          <w:sz w:val="26"/>
          <w:szCs w:val="26"/>
        </w:rPr>
        <w:t>"</w:t>
      </w:r>
      <w:r w:rsidRPr="00DF0AE9">
        <w:rPr>
          <w:rFonts w:ascii="Times New Roman" w:hAnsi="Times New Roman"/>
          <w:sz w:val="26"/>
          <w:szCs w:val="26"/>
        </w:rPr>
        <w:t xml:space="preserve"> выходила специальная передача о деятельности Думы с комментариями основных принятых решений.</w:t>
      </w:r>
    </w:p>
    <w:p w:rsidR="00AD7D2C" w:rsidRDefault="00AD7D2C" w:rsidP="00AD7D2C">
      <w:pPr>
        <w:spacing w:after="0" w:line="240" w:lineRule="auto"/>
        <w:ind w:firstLine="709"/>
        <w:jc w:val="both"/>
        <w:rPr>
          <w:rFonts w:ascii="Times New Roman" w:hAnsi="Times New Roman"/>
          <w:sz w:val="26"/>
          <w:szCs w:val="26"/>
        </w:rPr>
      </w:pPr>
      <w:r w:rsidRPr="00DF0AE9">
        <w:rPr>
          <w:rFonts w:ascii="Times New Roman" w:hAnsi="Times New Roman"/>
          <w:sz w:val="26"/>
          <w:szCs w:val="26"/>
        </w:rPr>
        <w:t xml:space="preserve">В информационной работе главный акцент был сделан на электронные и сетевые СМИ. Продолжилась работа с новостным порталом </w:t>
      </w:r>
      <w:r w:rsidRPr="00DF0AE9">
        <w:rPr>
          <w:rFonts w:ascii="Times New Roman" w:hAnsi="Times New Roman"/>
          <w:sz w:val="26"/>
          <w:szCs w:val="26"/>
          <w:lang w:val="en-US"/>
        </w:rPr>
        <w:t>K</w:t>
      </w:r>
      <w:r w:rsidRPr="00DF0AE9">
        <w:rPr>
          <w:rFonts w:ascii="Times New Roman" w:hAnsi="Times New Roman"/>
          <w:sz w:val="26"/>
          <w:szCs w:val="26"/>
        </w:rPr>
        <w:t>1</w:t>
      </w:r>
      <w:r w:rsidRPr="00DF0AE9">
        <w:rPr>
          <w:rFonts w:ascii="Times New Roman" w:hAnsi="Times New Roman"/>
          <w:sz w:val="26"/>
          <w:szCs w:val="26"/>
          <w:lang w:val="en-US"/>
        </w:rPr>
        <w:t>news</w:t>
      </w:r>
      <w:r w:rsidRPr="00DF0AE9">
        <w:rPr>
          <w:rFonts w:ascii="Times New Roman" w:hAnsi="Times New Roman"/>
          <w:sz w:val="26"/>
          <w:szCs w:val="26"/>
        </w:rPr>
        <w:t xml:space="preserve">, как с имеющим наибольшую посещаемость интернет–СМИ Костромы. </w:t>
      </w:r>
    </w:p>
    <w:p w:rsidR="00361C2F" w:rsidRDefault="00AD7D2C" w:rsidP="002849CD">
      <w:pPr>
        <w:spacing w:after="0" w:line="240" w:lineRule="auto"/>
        <w:ind w:firstLine="709"/>
        <w:jc w:val="both"/>
        <w:rPr>
          <w:rFonts w:ascii="Times New Roman" w:hAnsi="Times New Roman"/>
          <w:sz w:val="26"/>
          <w:szCs w:val="26"/>
        </w:rPr>
      </w:pPr>
      <w:r w:rsidRPr="00DF0AE9">
        <w:rPr>
          <w:rFonts w:ascii="Times New Roman" w:hAnsi="Times New Roman"/>
          <w:sz w:val="26"/>
          <w:szCs w:val="26"/>
        </w:rPr>
        <w:t>Продолжилась активная работа официального сайта Думы</w:t>
      </w:r>
      <w:r w:rsidR="00361C2F">
        <w:rPr>
          <w:rFonts w:ascii="Times New Roman" w:hAnsi="Times New Roman"/>
          <w:sz w:val="26"/>
          <w:szCs w:val="26"/>
        </w:rPr>
        <w:t xml:space="preserve"> города Костромы</w:t>
      </w:r>
      <w:r w:rsidRPr="00DF0AE9">
        <w:rPr>
          <w:rFonts w:ascii="Times New Roman" w:hAnsi="Times New Roman"/>
          <w:sz w:val="26"/>
          <w:szCs w:val="26"/>
        </w:rPr>
        <w:t xml:space="preserve">. </w:t>
      </w:r>
      <w:r>
        <w:rPr>
          <w:rFonts w:ascii="Times New Roman" w:hAnsi="Times New Roman"/>
          <w:sz w:val="26"/>
          <w:szCs w:val="26"/>
        </w:rPr>
        <w:t xml:space="preserve">На обновленном в 2019 сайте изменились подходы к размещению о деятельности Думы – появились новые разделы и новые возможности для пользователей. </w:t>
      </w:r>
    </w:p>
    <w:p w:rsidR="00F6072F" w:rsidRPr="00B27B47" w:rsidRDefault="00AD7D2C" w:rsidP="002849CD">
      <w:pPr>
        <w:spacing w:after="0" w:line="240" w:lineRule="auto"/>
        <w:ind w:firstLine="709"/>
        <w:jc w:val="both"/>
        <w:rPr>
          <w:rFonts w:ascii="Times New Roman" w:hAnsi="Times New Roman"/>
          <w:sz w:val="26"/>
          <w:szCs w:val="26"/>
        </w:rPr>
      </w:pPr>
      <w:r w:rsidRPr="00DF0AE9">
        <w:rPr>
          <w:rFonts w:ascii="Times New Roman" w:hAnsi="Times New Roman"/>
          <w:sz w:val="26"/>
          <w:szCs w:val="26"/>
        </w:rPr>
        <w:t>В течение отчетного периода на сайте ежедневно размещались информационные сообщения о деятельности Думы и Главы города Костромы. Также</w:t>
      </w:r>
      <w:r w:rsidR="00F6072F">
        <w:rPr>
          <w:rFonts w:ascii="Times New Roman" w:hAnsi="Times New Roman"/>
          <w:sz w:val="26"/>
          <w:szCs w:val="26"/>
        </w:rPr>
        <w:t>,</w:t>
      </w:r>
      <w:r w:rsidRPr="00DF0AE9">
        <w:rPr>
          <w:rFonts w:ascii="Times New Roman" w:hAnsi="Times New Roman"/>
          <w:sz w:val="26"/>
          <w:szCs w:val="26"/>
        </w:rPr>
        <w:t xml:space="preserve"> на сайте можно ознакомиться с повестками заседаний Думы, повестками предстоящих заседаний постоянных депутатских комиссий и итогами их работы после заседаний, с решениями, принятыми Думой города Костромы, и проектами решений, находящимися на рассмотрении в Думе, с новостями о мероприятиях, проводимых в Думе</w:t>
      </w:r>
      <w:r w:rsidR="00361C2F">
        <w:rPr>
          <w:rFonts w:ascii="Times New Roman" w:hAnsi="Times New Roman"/>
          <w:sz w:val="26"/>
          <w:szCs w:val="26"/>
        </w:rPr>
        <w:t xml:space="preserve"> города Костромы</w:t>
      </w:r>
      <w:r w:rsidRPr="00DF0AE9">
        <w:rPr>
          <w:rFonts w:ascii="Times New Roman" w:hAnsi="Times New Roman"/>
          <w:sz w:val="26"/>
          <w:szCs w:val="26"/>
        </w:rPr>
        <w:t>.</w:t>
      </w:r>
      <w:r w:rsidR="00F6072F">
        <w:rPr>
          <w:rFonts w:ascii="Times New Roman" w:hAnsi="Times New Roman"/>
          <w:sz w:val="26"/>
          <w:szCs w:val="26"/>
        </w:rPr>
        <w:t xml:space="preserve"> </w:t>
      </w:r>
    </w:p>
    <w:p w:rsidR="00F6072F" w:rsidRDefault="00F6072F" w:rsidP="002849CD">
      <w:pPr>
        <w:spacing w:after="0" w:line="240" w:lineRule="auto"/>
        <w:ind w:firstLine="709"/>
        <w:jc w:val="both"/>
        <w:rPr>
          <w:rFonts w:ascii="Times New Roman" w:hAnsi="Times New Roman"/>
          <w:sz w:val="26"/>
          <w:szCs w:val="26"/>
        </w:rPr>
      </w:pPr>
      <w:r>
        <w:rPr>
          <w:rFonts w:ascii="Times New Roman" w:hAnsi="Times New Roman"/>
          <w:sz w:val="26"/>
          <w:szCs w:val="26"/>
        </w:rPr>
        <w:t xml:space="preserve">Так, официальный сайт теперь содержит специальный раздел </w:t>
      </w:r>
      <w:r w:rsidR="00842E1A">
        <w:rPr>
          <w:rFonts w:ascii="Times New Roman" w:hAnsi="Times New Roman"/>
          <w:sz w:val="26"/>
          <w:szCs w:val="26"/>
        </w:rPr>
        <w:t>"</w:t>
      </w:r>
      <w:r>
        <w:rPr>
          <w:rFonts w:ascii="Times New Roman" w:hAnsi="Times New Roman"/>
          <w:sz w:val="26"/>
          <w:szCs w:val="26"/>
        </w:rPr>
        <w:t>Анонсы событий</w:t>
      </w:r>
      <w:r w:rsidR="00842E1A">
        <w:rPr>
          <w:rFonts w:ascii="Times New Roman" w:hAnsi="Times New Roman"/>
          <w:sz w:val="26"/>
          <w:szCs w:val="26"/>
        </w:rPr>
        <w:t>"</w:t>
      </w:r>
      <w:r>
        <w:rPr>
          <w:rFonts w:ascii="Times New Roman" w:hAnsi="Times New Roman"/>
          <w:sz w:val="26"/>
          <w:szCs w:val="26"/>
        </w:rPr>
        <w:t>, который позволяет информировать население о назначаемых общественных мероприятиях по вопросам местного значения, требующим всеобщего обсужде</w:t>
      </w:r>
      <w:r w:rsidR="002849CD">
        <w:rPr>
          <w:rFonts w:ascii="Times New Roman" w:hAnsi="Times New Roman"/>
          <w:sz w:val="26"/>
          <w:szCs w:val="26"/>
        </w:rPr>
        <w:t>ния, на главной странице сайта,</w:t>
      </w:r>
      <w:r w:rsidRPr="005C7ABF">
        <w:rPr>
          <w:rFonts w:ascii="Times New Roman" w:hAnsi="Times New Roman"/>
          <w:sz w:val="26"/>
          <w:szCs w:val="26"/>
        </w:rPr>
        <w:t xml:space="preserve"> что в свою очередь </w:t>
      </w:r>
      <w:r>
        <w:rPr>
          <w:rFonts w:ascii="Times New Roman" w:hAnsi="Times New Roman"/>
          <w:sz w:val="26"/>
          <w:szCs w:val="26"/>
        </w:rPr>
        <w:t>направлено на широкое оповещение</w:t>
      </w:r>
      <w:r w:rsidRPr="00E830DD">
        <w:rPr>
          <w:rFonts w:ascii="Times New Roman" w:hAnsi="Times New Roman"/>
          <w:color w:val="FF0000"/>
          <w:sz w:val="26"/>
          <w:szCs w:val="26"/>
        </w:rPr>
        <w:t xml:space="preserve"> </w:t>
      </w:r>
      <w:r>
        <w:rPr>
          <w:rFonts w:ascii="Times New Roman" w:hAnsi="Times New Roman"/>
          <w:sz w:val="26"/>
          <w:szCs w:val="26"/>
        </w:rPr>
        <w:t xml:space="preserve">о проводимых мероприятиях. </w:t>
      </w:r>
      <w:r w:rsidR="002849CD">
        <w:rPr>
          <w:rFonts w:ascii="Times New Roman" w:hAnsi="Times New Roman"/>
          <w:sz w:val="26"/>
          <w:szCs w:val="26"/>
        </w:rPr>
        <w:t>Разработана версия сайта для слабовидящих.</w:t>
      </w:r>
    </w:p>
    <w:p w:rsidR="00F6072F" w:rsidRDefault="00F6072F" w:rsidP="00F6072F">
      <w:pPr>
        <w:pStyle w:val="a6"/>
        <w:ind w:firstLine="709"/>
        <w:jc w:val="both"/>
        <w:rPr>
          <w:rFonts w:ascii="Times New Roman" w:hAnsi="Times New Roman"/>
          <w:sz w:val="26"/>
          <w:szCs w:val="26"/>
        </w:rPr>
      </w:pPr>
      <w:r>
        <w:rPr>
          <w:rFonts w:ascii="Times New Roman" w:hAnsi="Times New Roman"/>
          <w:sz w:val="26"/>
          <w:szCs w:val="26"/>
        </w:rPr>
        <w:t>Отдельными разделами размещена информация:</w:t>
      </w:r>
    </w:p>
    <w:p w:rsidR="00F6072F" w:rsidRDefault="00F6072F" w:rsidP="00F6072F">
      <w:pPr>
        <w:pStyle w:val="a6"/>
        <w:ind w:firstLine="709"/>
        <w:jc w:val="both"/>
        <w:rPr>
          <w:rFonts w:ascii="Times New Roman" w:hAnsi="Times New Roman"/>
          <w:sz w:val="26"/>
          <w:szCs w:val="26"/>
        </w:rPr>
      </w:pPr>
      <w:r>
        <w:rPr>
          <w:rFonts w:ascii="Times New Roman" w:hAnsi="Times New Roman"/>
          <w:sz w:val="26"/>
          <w:szCs w:val="26"/>
        </w:rPr>
        <w:t>- о публичных слушаниях, назначаемых Думой города Костромы и Главой города Костромы с документами и материалами о назначении и заключениями о результатах;</w:t>
      </w:r>
    </w:p>
    <w:p w:rsidR="00F6072F" w:rsidRDefault="00F6072F" w:rsidP="00F6072F">
      <w:pPr>
        <w:pStyle w:val="a6"/>
        <w:ind w:firstLine="709"/>
        <w:jc w:val="both"/>
        <w:rPr>
          <w:rFonts w:ascii="Times New Roman" w:hAnsi="Times New Roman"/>
          <w:sz w:val="26"/>
          <w:szCs w:val="26"/>
        </w:rPr>
      </w:pPr>
      <w:r>
        <w:rPr>
          <w:rFonts w:ascii="Times New Roman" w:hAnsi="Times New Roman"/>
          <w:sz w:val="26"/>
          <w:szCs w:val="26"/>
        </w:rPr>
        <w:lastRenderedPageBreak/>
        <w:t>- об оценке регулирующего воздействия, позволяющей собирать мнения и предложения по проектам нормативно-правовых актов, принимаемых Думой города Костромы, а также проводить публичные консультации;</w:t>
      </w:r>
    </w:p>
    <w:p w:rsidR="00F6072F" w:rsidRDefault="00F6072F" w:rsidP="00F6072F">
      <w:pPr>
        <w:pStyle w:val="a6"/>
        <w:ind w:firstLine="709"/>
        <w:jc w:val="both"/>
        <w:rPr>
          <w:rFonts w:ascii="Times New Roman" w:hAnsi="Times New Roman"/>
          <w:sz w:val="26"/>
          <w:szCs w:val="26"/>
        </w:rPr>
      </w:pPr>
      <w:r>
        <w:rPr>
          <w:rFonts w:ascii="Times New Roman" w:hAnsi="Times New Roman"/>
          <w:sz w:val="26"/>
          <w:szCs w:val="26"/>
        </w:rPr>
        <w:t>- в соответствии с требованиями действующего законодательства о политике обработки персональных данных и об открытых данных Думы города Костромы.</w:t>
      </w:r>
    </w:p>
    <w:p w:rsidR="00F6072F" w:rsidRPr="00DF0AE9" w:rsidRDefault="00F6072F" w:rsidP="00F6072F">
      <w:pPr>
        <w:pStyle w:val="a6"/>
        <w:ind w:firstLine="709"/>
        <w:jc w:val="both"/>
        <w:rPr>
          <w:rFonts w:ascii="Times New Roman" w:hAnsi="Times New Roman"/>
          <w:sz w:val="26"/>
          <w:szCs w:val="26"/>
        </w:rPr>
      </w:pPr>
      <w:r>
        <w:rPr>
          <w:rFonts w:ascii="Times New Roman" w:hAnsi="Times New Roman"/>
          <w:sz w:val="26"/>
          <w:szCs w:val="26"/>
        </w:rPr>
        <w:t>В отчетном году Дума города Костромы отметила свое 25-</w:t>
      </w:r>
      <w:proofErr w:type="spellStart"/>
      <w:r>
        <w:rPr>
          <w:rFonts w:ascii="Times New Roman" w:hAnsi="Times New Roman"/>
          <w:sz w:val="26"/>
          <w:szCs w:val="26"/>
        </w:rPr>
        <w:t>летие</w:t>
      </w:r>
      <w:proofErr w:type="spellEnd"/>
      <w:r>
        <w:rPr>
          <w:rFonts w:ascii="Times New Roman" w:hAnsi="Times New Roman"/>
          <w:sz w:val="26"/>
          <w:szCs w:val="26"/>
        </w:rPr>
        <w:t>, в соответствии с Планом мероприятий, подготовленных к юбилейной дате, на официальном сайте Думы города Костромы был создан раздел История Думы города Костромы.</w:t>
      </w:r>
    </w:p>
    <w:p w:rsidR="00AD7D2C" w:rsidRDefault="00AD7D2C" w:rsidP="00AD7D2C">
      <w:pPr>
        <w:spacing w:after="0" w:line="240" w:lineRule="auto"/>
        <w:rPr>
          <w:rFonts w:ascii="Times New Roman" w:hAnsi="Times New Roman"/>
          <w:b/>
          <w:sz w:val="26"/>
          <w:szCs w:val="26"/>
        </w:rPr>
      </w:pPr>
    </w:p>
    <w:p w:rsidR="00AD7D2C" w:rsidRPr="0057480E" w:rsidRDefault="00AD7D2C" w:rsidP="00AD7D2C">
      <w:pPr>
        <w:spacing w:after="0" w:line="240" w:lineRule="auto"/>
        <w:jc w:val="center"/>
        <w:rPr>
          <w:rFonts w:ascii="Times New Roman" w:hAnsi="Times New Roman"/>
          <w:b/>
          <w:sz w:val="26"/>
          <w:szCs w:val="26"/>
        </w:rPr>
      </w:pPr>
      <w:r w:rsidRPr="0057480E">
        <w:rPr>
          <w:rFonts w:ascii="Times New Roman" w:hAnsi="Times New Roman"/>
          <w:b/>
          <w:sz w:val="26"/>
          <w:szCs w:val="26"/>
        </w:rPr>
        <w:t>Информация о деятельности в сфере международного сотрудничества</w:t>
      </w:r>
    </w:p>
    <w:p w:rsidR="00AD7D2C" w:rsidRPr="0057480E" w:rsidRDefault="00AD7D2C" w:rsidP="00AD7D2C">
      <w:pPr>
        <w:shd w:val="clear" w:color="auto" w:fill="FFFFFF"/>
        <w:spacing w:after="0" w:line="240" w:lineRule="auto"/>
        <w:ind w:firstLine="709"/>
        <w:jc w:val="both"/>
        <w:rPr>
          <w:rFonts w:ascii="Times New Roman" w:hAnsi="Times New Roman"/>
          <w:sz w:val="26"/>
          <w:szCs w:val="26"/>
        </w:rPr>
      </w:pPr>
      <w:r w:rsidRPr="0057480E">
        <w:rPr>
          <w:rFonts w:ascii="Times New Roman" w:hAnsi="Times New Roman"/>
          <w:sz w:val="26"/>
          <w:szCs w:val="26"/>
        </w:rPr>
        <w:t>Город Кострома в рамках побратимских отношений сотрудничает с 18 зарубежными городами.</w:t>
      </w:r>
    </w:p>
    <w:p w:rsidR="00AD7D2C" w:rsidRPr="0057480E" w:rsidRDefault="00AD7D2C" w:rsidP="00AD7D2C">
      <w:pPr>
        <w:shd w:val="clear" w:color="auto" w:fill="FFFFFF"/>
        <w:spacing w:after="0" w:line="240" w:lineRule="auto"/>
        <w:ind w:firstLine="709"/>
        <w:jc w:val="both"/>
        <w:rPr>
          <w:rFonts w:ascii="Times New Roman" w:hAnsi="Times New Roman"/>
          <w:sz w:val="26"/>
          <w:szCs w:val="26"/>
        </w:rPr>
      </w:pPr>
      <w:r w:rsidRPr="0057480E">
        <w:rPr>
          <w:rFonts w:ascii="Times New Roman" w:hAnsi="Times New Roman"/>
          <w:sz w:val="26"/>
          <w:szCs w:val="26"/>
        </w:rPr>
        <w:t>В течение года продолжалась работа по международному сотрудничеству в области экономики, образования, культуры и спорта. Осуществлялся обмен делегациями учащихся, творческих и спортивных коллективов, проводились тематические мероприятия.</w:t>
      </w:r>
    </w:p>
    <w:p w:rsidR="00AD7D2C" w:rsidRPr="0057480E" w:rsidRDefault="00AD7D2C" w:rsidP="00AD7D2C">
      <w:pPr>
        <w:spacing w:after="0" w:line="240" w:lineRule="auto"/>
        <w:ind w:firstLine="709"/>
        <w:jc w:val="both"/>
        <w:rPr>
          <w:rFonts w:ascii="Times New Roman" w:hAnsi="Times New Roman"/>
          <w:sz w:val="26"/>
          <w:szCs w:val="26"/>
        </w:rPr>
      </w:pPr>
      <w:r w:rsidRPr="0057480E">
        <w:rPr>
          <w:rFonts w:ascii="Times New Roman" w:hAnsi="Times New Roman"/>
          <w:sz w:val="26"/>
          <w:szCs w:val="26"/>
        </w:rPr>
        <w:t>В 2019 году проводились встречи между официальными лицами и делегациями в городе Костроме и в городах-побратимах.</w:t>
      </w:r>
    </w:p>
    <w:p w:rsidR="00AD7D2C" w:rsidRPr="002A5F2A" w:rsidRDefault="00AD7D2C" w:rsidP="00AD7D2C">
      <w:pPr>
        <w:autoSpaceDE w:val="0"/>
        <w:autoSpaceDN w:val="0"/>
        <w:spacing w:after="0" w:line="240" w:lineRule="auto"/>
        <w:ind w:firstLine="709"/>
        <w:jc w:val="both"/>
        <w:rPr>
          <w:rFonts w:ascii="Times New Roman" w:eastAsia="Times New Roman" w:hAnsi="Times New Roman"/>
          <w:sz w:val="26"/>
          <w:szCs w:val="26"/>
          <w:lang w:eastAsia="ru-RU"/>
        </w:rPr>
      </w:pPr>
      <w:r w:rsidRPr="002A5F2A">
        <w:rPr>
          <w:rFonts w:ascii="Times New Roman" w:eastAsia="Times New Roman" w:hAnsi="Times New Roman"/>
          <w:sz w:val="26"/>
          <w:szCs w:val="26"/>
          <w:lang w:eastAsia="ru-RU"/>
        </w:rPr>
        <w:t>На уровне официального общения проведены встречи между официальными лицами и делегациями в городе Костроме и в городах-побратимах:</w:t>
      </w:r>
    </w:p>
    <w:p w:rsidR="00AD7D2C" w:rsidRPr="0057480E" w:rsidRDefault="00AD7D2C" w:rsidP="00AD7D2C">
      <w:pPr>
        <w:spacing w:after="0" w:line="240" w:lineRule="auto"/>
        <w:ind w:firstLine="851"/>
        <w:jc w:val="both"/>
        <w:rPr>
          <w:rFonts w:ascii="Times New Roman" w:hAnsi="Times New Roman"/>
          <w:sz w:val="26"/>
          <w:szCs w:val="26"/>
        </w:rPr>
      </w:pPr>
      <w:r w:rsidRPr="0057480E">
        <w:rPr>
          <w:rFonts w:ascii="Times New Roman" w:eastAsia="Times New Roman" w:hAnsi="Times New Roman"/>
          <w:sz w:val="26"/>
          <w:szCs w:val="26"/>
          <w:lang w:eastAsia="ru-RU"/>
        </w:rPr>
        <w:t xml:space="preserve">- 21-23 февраля 2019 года осуществлен прием официальной делегации города-побратима Костромы </w:t>
      </w:r>
      <w:proofErr w:type="spellStart"/>
      <w:r w:rsidRPr="0057480E">
        <w:rPr>
          <w:rFonts w:ascii="Times New Roman" w:eastAsia="Times New Roman" w:hAnsi="Times New Roman"/>
          <w:sz w:val="26"/>
          <w:szCs w:val="26"/>
          <w:lang w:eastAsia="ru-RU"/>
        </w:rPr>
        <w:t>Доль</w:t>
      </w:r>
      <w:proofErr w:type="spellEnd"/>
      <w:r w:rsidRPr="0057480E">
        <w:rPr>
          <w:rFonts w:ascii="Times New Roman" w:eastAsia="Times New Roman" w:hAnsi="Times New Roman"/>
          <w:sz w:val="26"/>
          <w:szCs w:val="26"/>
          <w:lang w:eastAsia="ru-RU"/>
        </w:rPr>
        <w:t xml:space="preserve"> (Франция). В ходе визита делегации </w:t>
      </w:r>
      <w:r w:rsidRPr="0057480E">
        <w:rPr>
          <w:rFonts w:ascii="Times New Roman" w:hAnsi="Times New Roman"/>
          <w:sz w:val="26"/>
          <w:szCs w:val="26"/>
        </w:rPr>
        <w:t xml:space="preserve">Глава города Костромы Ю.В. </w:t>
      </w:r>
      <w:proofErr w:type="spellStart"/>
      <w:r w:rsidRPr="0057480E">
        <w:rPr>
          <w:rFonts w:ascii="Times New Roman" w:hAnsi="Times New Roman"/>
          <w:sz w:val="26"/>
          <w:szCs w:val="26"/>
        </w:rPr>
        <w:t>Журин</w:t>
      </w:r>
      <w:proofErr w:type="spellEnd"/>
      <w:r w:rsidRPr="0057480E">
        <w:rPr>
          <w:rFonts w:ascii="Times New Roman" w:hAnsi="Times New Roman"/>
          <w:sz w:val="26"/>
          <w:szCs w:val="26"/>
        </w:rPr>
        <w:t xml:space="preserve"> </w:t>
      </w:r>
      <w:proofErr w:type="gramStart"/>
      <w:r w:rsidRPr="0057480E">
        <w:rPr>
          <w:rFonts w:ascii="Times New Roman" w:hAnsi="Times New Roman"/>
          <w:sz w:val="26"/>
          <w:szCs w:val="26"/>
        </w:rPr>
        <w:t>и  мэр</w:t>
      </w:r>
      <w:proofErr w:type="gramEnd"/>
      <w:r w:rsidRPr="0057480E">
        <w:rPr>
          <w:rFonts w:ascii="Times New Roman" w:hAnsi="Times New Roman"/>
          <w:sz w:val="26"/>
          <w:szCs w:val="26"/>
        </w:rPr>
        <w:t xml:space="preserve"> города </w:t>
      </w:r>
      <w:proofErr w:type="spellStart"/>
      <w:r w:rsidRPr="0057480E">
        <w:rPr>
          <w:rFonts w:ascii="Times New Roman" w:hAnsi="Times New Roman"/>
          <w:sz w:val="26"/>
          <w:szCs w:val="26"/>
        </w:rPr>
        <w:t>Доль</w:t>
      </w:r>
      <w:proofErr w:type="spellEnd"/>
      <w:r w:rsidRPr="0057480E">
        <w:rPr>
          <w:rFonts w:ascii="Times New Roman" w:hAnsi="Times New Roman"/>
          <w:sz w:val="26"/>
          <w:szCs w:val="26"/>
        </w:rPr>
        <w:t xml:space="preserve">  Жан Батист </w:t>
      </w:r>
      <w:proofErr w:type="spellStart"/>
      <w:r w:rsidRPr="0057480E">
        <w:rPr>
          <w:rFonts w:ascii="Times New Roman" w:hAnsi="Times New Roman"/>
          <w:sz w:val="26"/>
          <w:szCs w:val="26"/>
        </w:rPr>
        <w:t>Ганью</w:t>
      </w:r>
      <w:proofErr w:type="spellEnd"/>
      <w:r w:rsidRPr="0057480E">
        <w:rPr>
          <w:rFonts w:ascii="Times New Roman" w:hAnsi="Times New Roman"/>
          <w:sz w:val="26"/>
          <w:szCs w:val="26"/>
        </w:rPr>
        <w:t xml:space="preserve"> подписали Протокол о сотрудничестве между городом Кострома (Российская Федерация) и городом </w:t>
      </w:r>
      <w:proofErr w:type="spellStart"/>
      <w:r w:rsidRPr="0057480E">
        <w:rPr>
          <w:rFonts w:ascii="Times New Roman" w:hAnsi="Times New Roman"/>
          <w:sz w:val="26"/>
          <w:szCs w:val="26"/>
        </w:rPr>
        <w:t>Доль</w:t>
      </w:r>
      <w:proofErr w:type="spellEnd"/>
      <w:r w:rsidRPr="0057480E">
        <w:rPr>
          <w:rFonts w:ascii="Times New Roman" w:hAnsi="Times New Roman"/>
          <w:sz w:val="26"/>
          <w:szCs w:val="26"/>
        </w:rPr>
        <w:t xml:space="preserve"> (Франция), предусматривающий мероприятия, направленные на установление и углубление взаимных контактов муниципалитетов, общественных структур, учреждений образования, учреждений культуры и молодежных организаций. Кроме того, в рамках визита </w:t>
      </w:r>
      <w:r w:rsidRPr="0057480E">
        <w:rPr>
          <w:rFonts w:ascii="Times New Roman" w:eastAsia="Times New Roman" w:hAnsi="Times New Roman"/>
          <w:sz w:val="26"/>
          <w:szCs w:val="26"/>
          <w:lang w:eastAsia="ru-RU"/>
        </w:rPr>
        <w:t xml:space="preserve">делегация ознакомилась с </w:t>
      </w:r>
      <w:r w:rsidRPr="0057480E">
        <w:rPr>
          <w:rFonts w:ascii="Times New Roman" w:hAnsi="Times New Roman"/>
          <w:sz w:val="26"/>
          <w:szCs w:val="26"/>
        </w:rPr>
        <w:t xml:space="preserve">Костромским государственным историко-архитектурным и художественным музеем-заповедником, посетила </w:t>
      </w:r>
      <w:r w:rsidRPr="0057480E">
        <w:rPr>
          <w:rFonts w:ascii="Times New Roman" w:hAnsi="Times New Roman"/>
          <w:color w:val="000000"/>
          <w:sz w:val="26"/>
          <w:szCs w:val="26"/>
        </w:rPr>
        <w:t xml:space="preserve">Государственную филармонию Костромской области, </w:t>
      </w:r>
      <w:r w:rsidRPr="0057480E">
        <w:rPr>
          <w:rFonts w:ascii="Times New Roman" w:hAnsi="Times New Roman"/>
          <w:sz w:val="26"/>
          <w:szCs w:val="26"/>
        </w:rPr>
        <w:t xml:space="preserve">МБОУ города Костромы </w:t>
      </w:r>
      <w:r w:rsidR="00842E1A">
        <w:rPr>
          <w:rFonts w:ascii="Times New Roman" w:hAnsi="Times New Roman"/>
          <w:sz w:val="26"/>
          <w:szCs w:val="26"/>
        </w:rPr>
        <w:t>"</w:t>
      </w:r>
      <w:r w:rsidRPr="0057480E">
        <w:rPr>
          <w:rFonts w:ascii="Times New Roman" w:hAnsi="Times New Roman"/>
          <w:sz w:val="26"/>
          <w:szCs w:val="26"/>
        </w:rPr>
        <w:t>Гимназия № 15</w:t>
      </w:r>
      <w:r w:rsidR="00842E1A">
        <w:rPr>
          <w:rFonts w:ascii="Times New Roman" w:hAnsi="Times New Roman"/>
          <w:sz w:val="26"/>
          <w:szCs w:val="26"/>
        </w:rPr>
        <w:t>"</w:t>
      </w:r>
      <w:r w:rsidRPr="0057480E">
        <w:rPr>
          <w:rFonts w:ascii="Times New Roman" w:hAnsi="Times New Roman"/>
          <w:sz w:val="26"/>
          <w:szCs w:val="26"/>
        </w:rPr>
        <w:t xml:space="preserve">,  </w:t>
      </w:r>
      <w:r w:rsidRPr="0057480E">
        <w:rPr>
          <w:rFonts w:ascii="Times New Roman" w:hAnsi="Times New Roman"/>
          <w:color w:val="000000"/>
          <w:sz w:val="26"/>
          <w:szCs w:val="26"/>
        </w:rPr>
        <w:t xml:space="preserve">Костромской областной </w:t>
      </w:r>
      <w:r w:rsidRPr="0057480E">
        <w:rPr>
          <w:rFonts w:ascii="Times New Roman" w:hAnsi="Times New Roman"/>
          <w:bCs/>
          <w:color w:val="000000"/>
          <w:sz w:val="26"/>
          <w:szCs w:val="26"/>
        </w:rPr>
        <w:t>музыкальный</w:t>
      </w:r>
      <w:r w:rsidRPr="0057480E">
        <w:rPr>
          <w:rFonts w:ascii="Times New Roman" w:hAnsi="Times New Roman"/>
          <w:color w:val="000000"/>
          <w:sz w:val="26"/>
          <w:szCs w:val="26"/>
        </w:rPr>
        <w:t xml:space="preserve"> </w:t>
      </w:r>
      <w:r w:rsidRPr="0057480E">
        <w:rPr>
          <w:rFonts w:ascii="Times New Roman" w:hAnsi="Times New Roman"/>
          <w:bCs/>
          <w:color w:val="000000"/>
          <w:sz w:val="26"/>
          <w:szCs w:val="26"/>
        </w:rPr>
        <w:t xml:space="preserve">колледж, </w:t>
      </w:r>
      <w:r w:rsidRPr="0057480E">
        <w:rPr>
          <w:rFonts w:ascii="Times New Roman" w:hAnsi="Times New Roman"/>
          <w:sz w:val="26"/>
          <w:szCs w:val="26"/>
        </w:rPr>
        <w:t xml:space="preserve">Военную академию радиационной, химической, биологической защиты имени Маршала Советского Союза С.К. Тимошенко, Свято-Троицкий </w:t>
      </w:r>
      <w:proofErr w:type="spellStart"/>
      <w:r w:rsidRPr="0057480E">
        <w:rPr>
          <w:rFonts w:ascii="Times New Roman" w:hAnsi="Times New Roman"/>
          <w:sz w:val="26"/>
          <w:szCs w:val="26"/>
        </w:rPr>
        <w:t>Ипатьевский</w:t>
      </w:r>
      <w:proofErr w:type="spellEnd"/>
      <w:r w:rsidRPr="0057480E">
        <w:rPr>
          <w:rFonts w:ascii="Times New Roman" w:hAnsi="Times New Roman"/>
          <w:sz w:val="26"/>
          <w:szCs w:val="26"/>
        </w:rPr>
        <w:t xml:space="preserve"> монастырь, а также мероприятия, посвященные государственному празднику - Дню защитника Отечества. </w:t>
      </w:r>
    </w:p>
    <w:p w:rsidR="00AD7D2C" w:rsidRPr="0057480E" w:rsidRDefault="00AD7D2C" w:rsidP="00AD7D2C">
      <w:pPr>
        <w:spacing w:after="0" w:line="240" w:lineRule="auto"/>
        <w:ind w:firstLine="993"/>
        <w:jc w:val="both"/>
        <w:rPr>
          <w:rFonts w:ascii="Times New Roman" w:eastAsia="Times New Roman" w:hAnsi="Times New Roman"/>
          <w:sz w:val="26"/>
          <w:szCs w:val="26"/>
          <w:lang w:eastAsia="ru-RU"/>
        </w:rPr>
      </w:pPr>
      <w:r w:rsidRPr="0057480E">
        <w:rPr>
          <w:rFonts w:ascii="Times New Roman" w:eastAsia="Times New Roman" w:hAnsi="Times New Roman"/>
          <w:sz w:val="26"/>
          <w:szCs w:val="26"/>
          <w:lang w:eastAsia="ru-RU"/>
        </w:rPr>
        <w:t xml:space="preserve">- с 8 по 14 августа 2019 года в Костроме побывали члены общества дружбы </w:t>
      </w:r>
      <w:r w:rsidR="00842E1A">
        <w:rPr>
          <w:rFonts w:ascii="Times New Roman" w:eastAsia="Times New Roman" w:hAnsi="Times New Roman"/>
          <w:sz w:val="26"/>
          <w:szCs w:val="26"/>
          <w:lang w:eastAsia="ru-RU"/>
        </w:rPr>
        <w:t>"</w:t>
      </w:r>
      <w:proofErr w:type="spellStart"/>
      <w:r w:rsidRPr="0057480E">
        <w:rPr>
          <w:rFonts w:ascii="Times New Roman" w:eastAsia="Times New Roman" w:hAnsi="Times New Roman"/>
          <w:sz w:val="26"/>
          <w:szCs w:val="26"/>
          <w:lang w:eastAsia="ru-RU"/>
        </w:rPr>
        <w:t>Ахен</w:t>
      </w:r>
      <w:proofErr w:type="spellEnd"/>
      <w:r w:rsidRPr="0057480E">
        <w:rPr>
          <w:rFonts w:ascii="Times New Roman" w:eastAsia="Times New Roman" w:hAnsi="Times New Roman"/>
          <w:sz w:val="26"/>
          <w:szCs w:val="26"/>
          <w:lang w:eastAsia="ru-RU"/>
        </w:rPr>
        <w:t xml:space="preserve"> – Кострома</w:t>
      </w:r>
      <w:r w:rsidR="00842E1A">
        <w:rPr>
          <w:rFonts w:ascii="Times New Roman" w:eastAsia="Times New Roman" w:hAnsi="Times New Roman"/>
          <w:sz w:val="26"/>
          <w:szCs w:val="26"/>
          <w:lang w:eastAsia="ru-RU"/>
        </w:rPr>
        <w:t>"</w:t>
      </w:r>
      <w:r w:rsidRPr="0057480E">
        <w:rPr>
          <w:rFonts w:ascii="Times New Roman" w:eastAsia="Times New Roman" w:hAnsi="Times New Roman"/>
          <w:sz w:val="26"/>
          <w:szCs w:val="26"/>
          <w:lang w:eastAsia="ru-RU"/>
        </w:rPr>
        <w:t xml:space="preserve"> (руководитель делегации – председатель </w:t>
      </w:r>
      <w:proofErr w:type="spellStart"/>
      <w:r w:rsidRPr="0057480E">
        <w:rPr>
          <w:rFonts w:ascii="Times New Roman" w:eastAsia="Times New Roman" w:hAnsi="Times New Roman"/>
          <w:sz w:val="26"/>
          <w:szCs w:val="26"/>
          <w:lang w:eastAsia="ru-RU"/>
        </w:rPr>
        <w:t>Аннелоре</w:t>
      </w:r>
      <w:proofErr w:type="spellEnd"/>
      <w:r w:rsidRPr="0057480E">
        <w:rPr>
          <w:rFonts w:ascii="Times New Roman" w:eastAsia="Times New Roman" w:hAnsi="Times New Roman"/>
          <w:sz w:val="26"/>
          <w:szCs w:val="26"/>
          <w:lang w:eastAsia="ru-RU"/>
        </w:rPr>
        <w:t xml:space="preserve"> </w:t>
      </w:r>
      <w:proofErr w:type="spellStart"/>
      <w:r w:rsidRPr="0057480E">
        <w:rPr>
          <w:rFonts w:ascii="Times New Roman" w:eastAsia="Times New Roman" w:hAnsi="Times New Roman"/>
          <w:sz w:val="26"/>
          <w:szCs w:val="26"/>
          <w:lang w:eastAsia="ru-RU"/>
        </w:rPr>
        <w:t>Айнмаль</w:t>
      </w:r>
      <w:proofErr w:type="spellEnd"/>
      <w:r w:rsidRPr="0057480E">
        <w:rPr>
          <w:rFonts w:ascii="Times New Roman" w:eastAsia="Times New Roman" w:hAnsi="Times New Roman"/>
          <w:sz w:val="26"/>
          <w:szCs w:val="26"/>
          <w:lang w:eastAsia="ru-RU"/>
        </w:rPr>
        <w:t xml:space="preserve">). </w:t>
      </w:r>
    </w:p>
    <w:p w:rsidR="00AD7D2C" w:rsidRPr="0057480E" w:rsidRDefault="00AD7D2C" w:rsidP="00AD7D2C">
      <w:pPr>
        <w:spacing w:after="0" w:line="240" w:lineRule="auto"/>
        <w:jc w:val="both"/>
        <w:rPr>
          <w:rFonts w:ascii="Times New Roman" w:eastAsia="Times New Roman" w:hAnsi="Times New Roman"/>
          <w:sz w:val="26"/>
          <w:szCs w:val="26"/>
          <w:lang w:eastAsia="ru-RU"/>
        </w:rPr>
      </w:pPr>
      <w:r w:rsidRPr="0057480E">
        <w:rPr>
          <w:rFonts w:ascii="Times New Roman" w:eastAsia="Times New Roman" w:hAnsi="Times New Roman"/>
          <w:sz w:val="26"/>
          <w:szCs w:val="26"/>
          <w:lang w:eastAsia="ru-RU"/>
        </w:rPr>
        <w:t xml:space="preserve">В рамках официальной встречи с Главой города </w:t>
      </w:r>
      <w:proofErr w:type="gramStart"/>
      <w:r w:rsidRPr="0057480E">
        <w:rPr>
          <w:rFonts w:ascii="Times New Roman" w:eastAsia="Times New Roman" w:hAnsi="Times New Roman"/>
          <w:sz w:val="26"/>
          <w:szCs w:val="26"/>
          <w:lang w:eastAsia="ru-RU"/>
        </w:rPr>
        <w:t>Костромы  Ю.</w:t>
      </w:r>
      <w:proofErr w:type="gramEnd"/>
      <w:r w:rsidRPr="0057480E">
        <w:rPr>
          <w:rFonts w:ascii="Times New Roman" w:eastAsia="Times New Roman" w:hAnsi="Times New Roman"/>
          <w:sz w:val="26"/>
          <w:szCs w:val="26"/>
          <w:lang w:eastAsia="ru-RU"/>
        </w:rPr>
        <w:t xml:space="preserve"> В. </w:t>
      </w:r>
      <w:proofErr w:type="spellStart"/>
      <w:r w:rsidRPr="0057480E">
        <w:rPr>
          <w:rFonts w:ascii="Times New Roman" w:eastAsia="Times New Roman" w:hAnsi="Times New Roman"/>
          <w:sz w:val="26"/>
          <w:szCs w:val="26"/>
          <w:lang w:eastAsia="ru-RU"/>
        </w:rPr>
        <w:t>Журиным</w:t>
      </w:r>
      <w:proofErr w:type="spellEnd"/>
      <w:r w:rsidRPr="0057480E">
        <w:rPr>
          <w:rFonts w:ascii="Times New Roman" w:eastAsia="Times New Roman" w:hAnsi="Times New Roman"/>
          <w:sz w:val="26"/>
          <w:szCs w:val="26"/>
          <w:lang w:eastAsia="ru-RU"/>
        </w:rPr>
        <w:t xml:space="preserve"> было принято решение об организации и проведении в 2020 году в городе </w:t>
      </w:r>
      <w:proofErr w:type="spellStart"/>
      <w:r w:rsidRPr="0057480E">
        <w:rPr>
          <w:rFonts w:ascii="Times New Roman" w:eastAsia="Times New Roman" w:hAnsi="Times New Roman"/>
          <w:sz w:val="26"/>
          <w:szCs w:val="26"/>
          <w:lang w:eastAsia="ru-RU"/>
        </w:rPr>
        <w:t>Ахен</w:t>
      </w:r>
      <w:proofErr w:type="spellEnd"/>
      <w:r>
        <w:rPr>
          <w:rFonts w:ascii="Times New Roman" w:eastAsia="Times New Roman" w:hAnsi="Times New Roman"/>
          <w:sz w:val="26"/>
          <w:szCs w:val="26"/>
          <w:lang w:eastAsia="ru-RU"/>
        </w:rPr>
        <w:t xml:space="preserve"> (республика Германия)</w:t>
      </w:r>
      <w:r w:rsidRPr="0057480E">
        <w:rPr>
          <w:rFonts w:ascii="Times New Roman" w:eastAsia="Times New Roman" w:hAnsi="Times New Roman"/>
          <w:sz w:val="26"/>
          <w:szCs w:val="26"/>
          <w:lang w:eastAsia="ru-RU"/>
        </w:rPr>
        <w:t xml:space="preserve"> выставки</w:t>
      </w:r>
      <w:r>
        <w:rPr>
          <w:rFonts w:ascii="Times New Roman" w:eastAsia="Times New Roman" w:hAnsi="Times New Roman"/>
          <w:sz w:val="26"/>
          <w:szCs w:val="26"/>
          <w:lang w:eastAsia="ru-RU"/>
        </w:rPr>
        <w:t>,</w:t>
      </w:r>
      <w:r w:rsidRPr="0057480E">
        <w:rPr>
          <w:rFonts w:ascii="Times New Roman" w:eastAsia="Times New Roman" w:hAnsi="Times New Roman"/>
          <w:sz w:val="26"/>
          <w:szCs w:val="26"/>
          <w:lang w:eastAsia="ru-RU"/>
        </w:rPr>
        <w:t xml:space="preserve"> посвященной</w:t>
      </w:r>
      <w:r>
        <w:rPr>
          <w:rFonts w:ascii="Times New Roman" w:eastAsia="Times New Roman" w:hAnsi="Times New Roman"/>
          <w:sz w:val="26"/>
          <w:szCs w:val="26"/>
          <w:lang w:eastAsia="ru-RU"/>
        </w:rPr>
        <w:t xml:space="preserve"> побратимским отношениям между </w:t>
      </w:r>
      <w:proofErr w:type="spellStart"/>
      <w:r>
        <w:rPr>
          <w:rFonts w:ascii="Times New Roman" w:eastAsia="Times New Roman" w:hAnsi="Times New Roman"/>
          <w:sz w:val="26"/>
          <w:szCs w:val="26"/>
          <w:lang w:eastAsia="ru-RU"/>
        </w:rPr>
        <w:t>Ахеном</w:t>
      </w:r>
      <w:proofErr w:type="spellEnd"/>
      <w:r>
        <w:rPr>
          <w:rFonts w:ascii="Times New Roman" w:eastAsia="Times New Roman" w:hAnsi="Times New Roman"/>
          <w:sz w:val="26"/>
          <w:szCs w:val="26"/>
          <w:lang w:eastAsia="ru-RU"/>
        </w:rPr>
        <w:t xml:space="preserve"> и Костромой</w:t>
      </w:r>
      <w:r w:rsidRPr="0057480E">
        <w:rPr>
          <w:rFonts w:ascii="Times New Roman" w:eastAsia="Times New Roman" w:hAnsi="Times New Roman"/>
          <w:sz w:val="26"/>
          <w:szCs w:val="26"/>
          <w:lang w:eastAsia="ru-RU"/>
        </w:rPr>
        <w:t xml:space="preserve">. Кроме того, </w:t>
      </w:r>
      <w:r>
        <w:rPr>
          <w:rFonts w:ascii="Times New Roman" w:eastAsia="Times New Roman" w:hAnsi="Times New Roman"/>
          <w:sz w:val="26"/>
          <w:szCs w:val="26"/>
          <w:lang w:eastAsia="ru-RU"/>
        </w:rPr>
        <w:t>члены делегации посетили</w:t>
      </w:r>
      <w:r w:rsidRPr="0057480E">
        <w:rPr>
          <w:rFonts w:ascii="Times New Roman" w:hAnsi="Times New Roman"/>
          <w:sz w:val="26"/>
          <w:szCs w:val="26"/>
        </w:rPr>
        <w:t xml:space="preserve"> МБОУ города Костромы </w:t>
      </w:r>
      <w:r w:rsidR="00842E1A">
        <w:rPr>
          <w:rFonts w:ascii="Times New Roman" w:hAnsi="Times New Roman"/>
          <w:sz w:val="26"/>
          <w:szCs w:val="26"/>
        </w:rPr>
        <w:t>"</w:t>
      </w:r>
      <w:r w:rsidRPr="0057480E">
        <w:rPr>
          <w:rFonts w:ascii="Times New Roman" w:hAnsi="Times New Roman"/>
          <w:sz w:val="26"/>
          <w:szCs w:val="26"/>
        </w:rPr>
        <w:t>Средняя общеобразовательная школа № 3 с углублённым изучением отдельных предметов</w:t>
      </w:r>
      <w:r w:rsidR="00842E1A">
        <w:rPr>
          <w:rFonts w:ascii="Times New Roman" w:hAnsi="Times New Roman"/>
          <w:sz w:val="26"/>
          <w:szCs w:val="26"/>
        </w:rPr>
        <w:t>"</w:t>
      </w:r>
      <w:r w:rsidRPr="0057480E">
        <w:rPr>
          <w:rFonts w:ascii="Times New Roman" w:hAnsi="Times New Roman"/>
          <w:sz w:val="26"/>
          <w:szCs w:val="26"/>
        </w:rPr>
        <w:t>, Костромско</w:t>
      </w:r>
      <w:r>
        <w:rPr>
          <w:rFonts w:ascii="Times New Roman" w:hAnsi="Times New Roman"/>
          <w:sz w:val="26"/>
          <w:szCs w:val="26"/>
        </w:rPr>
        <w:t>й</w:t>
      </w:r>
      <w:r w:rsidRPr="0057480E">
        <w:rPr>
          <w:rFonts w:ascii="Times New Roman" w:hAnsi="Times New Roman"/>
          <w:sz w:val="26"/>
          <w:szCs w:val="26"/>
        </w:rPr>
        <w:t xml:space="preserve"> государственн</w:t>
      </w:r>
      <w:r>
        <w:rPr>
          <w:rFonts w:ascii="Times New Roman" w:hAnsi="Times New Roman"/>
          <w:sz w:val="26"/>
          <w:szCs w:val="26"/>
        </w:rPr>
        <w:t>ый</w:t>
      </w:r>
      <w:r w:rsidRPr="0057480E">
        <w:rPr>
          <w:rFonts w:ascii="Times New Roman" w:hAnsi="Times New Roman"/>
          <w:sz w:val="26"/>
          <w:szCs w:val="26"/>
        </w:rPr>
        <w:t xml:space="preserve"> университет, Костромско</w:t>
      </w:r>
      <w:r>
        <w:rPr>
          <w:rFonts w:ascii="Times New Roman" w:hAnsi="Times New Roman"/>
          <w:sz w:val="26"/>
          <w:szCs w:val="26"/>
        </w:rPr>
        <w:t>й</w:t>
      </w:r>
      <w:r w:rsidRPr="0057480E">
        <w:rPr>
          <w:rFonts w:ascii="Times New Roman" w:hAnsi="Times New Roman"/>
          <w:sz w:val="26"/>
          <w:szCs w:val="26"/>
        </w:rPr>
        <w:t xml:space="preserve"> государственн</w:t>
      </w:r>
      <w:r>
        <w:rPr>
          <w:rFonts w:ascii="Times New Roman" w:hAnsi="Times New Roman"/>
          <w:sz w:val="26"/>
          <w:szCs w:val="26"/>
        </w:rPr>
        <w:t>ый музей</w:t>
      </w:r>
      <w:r w:rsidRPr="0057480E">
        <w:rPr>
          <w:rFonts w:ascii="Times New Roman" w:hAnsi="Times New Roman"/>
          <w:sz w:val="26"/>
          <w:szCs w:val="26"/>
        </w:rPr>
        <w:t>-заповедник, Свято-Троицк</w:t>
      </w:r>
      <w:r>
        <w:rPr>
          <w:rFonts w:ascii="Times New Roman" w:hAnsi="Times New Roman"/>
          <w:sz w:val="26"/>
          <w:szCs w:val="26"/>
        </w:rPr>
        <w:t>ий</w:t>
      </w:r>
      <w:r w:rsidRPr="0057480E">
        <w:rPr>
          <w:rFonts w:ascii="Times New Roman" w:hAnsi="Times New Roman"/>
          <w:sz w:val="26"/>
          <w:szCs w:val="26"/>
        </w:rPr>
        <w:t xml:space="preserve"> </w:t>
      </w:r>
      <w:proofErr w:type="spellStart"/>
      <w:r w:rsidRPr="0057480E">
        <w:rPr>
          <w:rFonts w:ascii="Times New Roman" w:hAnsi="Times New Roman"/>
          <w:sz w:val="26"/>
          <w:szCs w:val="26"/>
        </w:rPr>
        <w:t>Ипатьевск</w:t>
      </w:r>
      <w:r>
        <w:rPr>
          <w:rFonts w:ascii="Times New Roman" w:hAnsi="Times New Roman"/>
          <w:sz w:val="26"/>
          <w:szCs w:val="26"/>
        </w:rPr>
        <w:t>ий</w:t>
      </w:r>
      <w:proofErr w:type="spellEnd"/>
      <w:r w:rsidRPr="0057480E">
        <w:rPr>
          <w:rFonts w:ascii="Times New Roman" w:hAnsi="Times New Roman"/>
          <w:sz w:val="26"/>
          <w:szCs w:val="26"/>
        </w:rPr>
        <w:t xml:space="preserve"> монастыр</w:t>
      </w:r>
      <w:r>
        <w:rPr>
          <w:rFonts w:ascii="Times New Roman" w:hAnsi="Times New Roman"/>
          <w:sz w:val="26"/>
          <w:szCs w:val="26"/>
        </w:rPr>
        <w:t>ь</w:t>
      </w:r>
      <w:r w:rsidRPr="0057480E">
        <w:rPr>
          <w:rFonts w:ascii="Times New Roman" w:hAnsi="Times New Roman"/>
          <w:sz w:val="26"/>
          <w:szCs w:val="26"/>
        </w:rPr>
        <w:t>.</w:t>
      </w:r>
    </w:p>
    <w:p w:rsidR="00AD7D2C" w:rsidRPr="0057480E" w:rsidRDefault="00AD7D2C" w:rsidP="00AD7D2C">
      <w:pPr>
        <w:spacing w:after="0" w:line="240" w:lineRule="auto"/>
        <w:ind w:firstLine="851"/>
        <w:jc w:val="both"/>
        <w:rPr>
          <w:rFonts w:ascii="Times New Roman" w:hAnsi="Times New Roman"/>
          <w:sz w:val="26"/>
          <w:szCs w:val="26"/>
        </w:rPr>
      </w:pPr>
      <w:r w:rsidRPr="0057480E">
        <w:rPr>
          <w:rFonts w:ascii="Times New Roman" w:eastAsia="Times New Roman" w:hAnsi="Times New Roman"/>
          <w:sz w:val="26"/>
          <w:szCs w:val="26"/>
          <w:lang w:eastAsia="ru-RU"/>
        </w:rPr>
        <w:t xml:space="preserve">- 9-13 августа 2019 года осуществлен прием официальной делегации города-побратима Костромы </w:t>
      </w:r>
      <w:proofErr w:type="spellStart"/>
      <w:r w:rsidRPr="0057480E">
        <w:rPr>
          <w:rFonts w:ascii="Times New Roman" w:eastAsia="Times New Roman" w:hAnsi="Times New Roman"/>
          <w:sz w:val="26"/>
          <w:szCs w:val="26"/>
          <w:lang w:eastAsia="ru-RU"/>
        </w:rPr>
        <w:t>Петркув</w:t>
      </w:r>
      <w:proofErr w:type="spellEnd"/>
      <w:r w:rsidRPr="0057480E">
        <w:rPr>
          <w:rFonts w:ascii="Times New Roman" w:eastAsia="Times New Roman" w:hAnsi="Times New Roman"/>
          <w:sz w:val="26"/>
          <w:szCs w:val="26"/>
          <w:lang w:eastAsia="ru-RU"/>
        </w:rPr>
        <w:t xml:space="preserve"> </w:t>
      </w:r>
      <w:proofErr w:type="spellStart"/>
      <w:r w:rsidRPr="0057480E">
        <w:rPr>
          <w:rFonts w:ascii="Times New Roman" w:eastAsia="Times New Roman" w:hAnsi="Times New Roman"/>
          <w:sz w:val="26"/>
          <w:szCs w:val="26"/>
          <w:lang w:eastAsia="ru-RU"/>
        </w:rPr>
        <w:t>Трибунальский</w:t>
      </w:r>
      <w:proofErr w:type="spellEnd"/>
      <w:r w:rsidRPr="0057480E">
        <w:rPr>
          <w:rFonts w:ascii="Times New Roman" w:eastAsia="Times New Roman" w:hAnsi="Times New Roman"/>
          <w:sz w:val="26"/>
          <w:szCs w:val="26"/>
          <w:lang w:eastAsia="ru-RU"/>
        </w:rPr>
        <w:t xml:space="preserve"> (Республика Польша).</w:t>
      </w:r>
      <w:r w:rsidRPr="0057480E">
        <w:rPr>
          <w:rFonts w:ascii="Times New Roman" w:hAnsi="Times New Roman"/>
          <w:sz w:val="26"/>
          <w:szCs w:val="26"/>
        </w:rPr>
        <w:t xml:space="preserve"> В ходе официального приема Глав</w:t>
      </w:r>
      <w:r>
        <w:rPr>
          <w:rFonts w:ascii="Times New Roman" w:hAnsi="Times New Roman"/>
          <w:sz w:val="26"/>
          <w:szCs w:val="26"/>
        </w:rPr>
        <w:t>ой</w:t>
      </w:r>
      <w:r w:rsidRPr="0057480E">
        <w:rPr>
          <w:rFonts w:ascii="Times New Roman" w:hAnsi="Times New Roman"/>
          <w:sz w:val="26"/>
          <w:szCs w:val="26"/>
        </w:rPr>
        <w:t xml:space="preserve"> города Костромы Ю.В. </w:t>
      </w:r>
      <w:proofErr w:type="spellStart"/>
      <w:r w:rsidRPr="0057480E">
        <w:rPr>
          <w:rFonts w:ascii="Times New Roman" w:hAnsi="Times New Roman"/>
          <w:sz w:val="26"/>
          <w:szCs w:val="26"/>
        </w:rPr>
        <w:t>Журиным</w:t>
      </w:r>
      <w:proofErr w:type="spellEnd"/>
      <w:r w:rsidRPr="0057480E">
        <w:rPr>
          <w:rFonts w:ascii="Times New Roman" w:hAnsi="Times New Roman"/>
          <w:sz w:val="26"/>
          <w:szCs w:val="26"/>
        </w:rPr>
        <w:t xml:space="preserve"> и мэр</w:t>
      </w:r>
      <w:r>
        <w:rPr>
          <w:rFonts w:ascii="Times New Roman" w:hAnsi="Times New Roman"/>
          <w:sz w:val="26"/>
          <w:szCs w:val="26"/>
        </w:rPr>
        <w:t>ом</w:t>
      </w:r>
      <w:r w:rsidRPr="0057480E">
        <w:rPr>
          <w:rFonts w:ascii="Times New Roman" w:hAnsi="Times New Roman"/>
          <w:sz w:val="26"/>
          <w:szCs w:val="26"/>
        </w:rPr>
        <w:t xml:space="preserve"> города </w:t>
      </w:r>
      <w:proofErr w:type="spellStart"/>
      <w:r w:rsidRPr="0057480E">
        <w:rPr>
          <w:rFonts w:ascii="Times New Roman" w:hAnsi="Times New Roman"/>
          <w:sz w:val="26"/>
          <w:szCs w:val="26"/>
        </w:rPr>
        <w:lastRenderedPageBreak/>
        <w:t>Петркув</w:t>
      </w:r>
      <w:proofErr w:type="spellEnd"/>
      <w:r w:rsidRPr="0057480E">
        <w:rPr>
          <w:rFonts w:ascii="Times New Roman" w:hAnsi="Times New Roman"/>
          <w:sz w:val="26"/>
          <w:szCs w:val="26"/>
        </w:rPr>
        <w:t xml:space="preserve"> </w:t>
      </w:r>
      <w:proofErr w:type="spellStart"/>
      <w:proofErr w:type="gramStart"/>
      <w:r w:rsidRPr="0057480E">
        <w:rPr>
          <w:rFonts w:ascii="Times New Roman" w:hAnsi="Times New Roman"/>
          <w:sz w:val="26"/>
          <w:szCs w:val="26"/>
        </w:rPr>
        <w:t>Трибунальский</w:t>
      </w:r>
      <w:proofErr w:type="spellEnd"/>
      <w:r w:rsidRPr="0057480E">
        <w:rPr>
          <w:rFonts w:ascii="Times New Roman" w:hAnsi="Times New Roman"/>
          <w:sz w:val="26"/>
          <w:szCs w:val="26"/>
        </w:rPr>
        <w:t xml:space="preserve">  </w:t>
      </w:r>
      <w:proofErr w:type="spellStart"/>
      <w:r w:rsidRPr="0057480E">
        <w:rPr>
          <w:rFonts w:ascii="Times New Roman" w:hAnsi="Times New Roman"/>
          <w:sz w:val="26"/>
          <w:szCs w:val="26"/>
        </w:rPr>
        <w:t>Кшиштоф</w:t>
      </w:r>
      <w:proofErr w:type="spellEnd"/>
      <w:proofErr w:type="gramEnd"/>
      <w:r w:rsidRPr="0057480E">
        <w:rPr>
          <w:rFonts w:ascii="Times New Roman" w:hAnsi="Times New Roman"/>
          <w:sz w:val="26"/>
          <w:szCs w:val="26"/>
        </w:rPr>
        <w:t xml:space="preserve"> </w:t>
      </w:r>
      <w:proofErr w:type="spellStart"/>
      <w:r w:rsidRPr="0057480E">
        <w:rPr>
          <w:rFonts w:ascii="Times New Roman" w:hAnsi="Times New Roman"/>
          <w:sz w:val="26"/>
          <w:szCs w:val="26"/>
        </w:rPr>
        <w:t>Хойняк</w:t>
      </w:r>
      <w:proofErr w:type="spellEnd"/>
      <w:r w:rsidRPr="0057480E">
        <w:rPr>
          <w:rFonts w:ascii="Times New Roman" w:hAnsi="Times New Roman"/>
          <w:sz w:val="26"/>
          <w:szCs w:val="26"/>
        </w:rPr>
        <w:t xml:space="preserve"> подписан Протокол о сотрудничестве между городом Кострома (Российская Федерация) и городом </w:t>
      </w:r>
      <w:proofErr w:type="spellStart"/>
      <w:r w:rsidRPr="0057480E">
        <w:rPr>
          <w:rFonts w:ascii="Times New Roman" w:hAnsi="Times New Roman"/>
          <w:sz w:val="26"/>
          <w:szCs w:val="26"/>
        </w:rPr>
        <w:t>Петркув</w:t>
      </w:r>
      <w:proofErr w:type="spellEnd"/>
      <w:r w:rsidRPr="0057480E">
        <w:rPr>
          <w:rFonts w:ascii="Times New Roman" w:hAnsi="Times New Roman"/>
          <w:sz w:val="26"/>
          <w:szCs w:val="26"/>
        </w:rPr>
        <w:t xml:space="preserve"> </w:t>
      </w:r>
      <w:proofErr w:type="spellStart"/>
      <w:r w:rsidRPr="0057480E">
        <w:rPr>
          <w:rFonts w:ascii="Times New Roman" w:hAnsi="Times New Roman"/>
          <w:sz w:val="26"/>
          <w:szCs w:val="26"/>
        </w:rPr>
        <w:t>Трибунальский</w:t>
      </w:r>
      <w:proofErr w:type="spellEnd"/>
      <w:r w:rsidRPr="0057480E">
        <w:rPr>
          <w:rFonts w:ascii="Times New Roman" w:hAnsi="Times New Roman"/>
          <w:sz w:val="26"/>
          <w:szCs w:val="26"/>
        </w:rPr>
        <w:t xml:space="preserve"> (Республика Польша) в 2019-2020 годах, предусматривающий мероприятия, направленные на установление и углубление взаимных контактов муниципалитетов, общественных структур, учреждений образования, учреждений культуры и молодежных организаций. </w:t>
      </w:r>
    </w:p>
    <w:p w:rsidR="00AD7D2C" w:rsidRPr="0057480E" w:rsidRDefault="00AD7D2C" w:rsidP="00AD7D2C">
      <w:pPr>
        <w:spacing w:after="0" w:line="240" w:lineRule="auto"/>
        <w:ind w:firstLine="679"/>
        <w:jc w:val="both"/>
      </w:pPr>
      <w:r w:rsidRPr="0057480E">
        <w:rPr>
          <w:rFonts w:ascii="Times New Roman" w:hAnsi="Times New Roman"/>
          <w:sz w:val="26"/>
          <w:szCs w:val="26"/>
        </w:rPr>
        <w:t xml:space="preserve">- 9-10 августа 2019 года осуществлен прием официальной делегации из города </w:t>
      </w:r>
      <w:proofErr w:type="spellStart"/>
      <w:r w:rsidRPr="0057480E">
        <w:rPr>
          <w:rFonts w:ascii="Times New Roman" w:hAnsi="Times New Roman"/>
          <w:sz w:val="26"/>
          <w:szCs w:val="26"/>
        </w:rPr>
        <w:t>Саньмэнься</w:t>
      </w:r>
      <w:proofErr w:type="spellEnd"/>
      <w:r w:rsidRPr="0057480E">
        <w:rPr>
          <w:rFonts w:ascii="Times New Roman" w:hAnsi="Times New Roman"/>
          <w:sz w:val="26"/>
          <w:szCs w:val="26"/>
        </w:rPr>
        <w:t xml:space="preserve"> (Китайская Народная Республика). В ходе официального приема</w:t>
      </w:r>
      <w:r>
        <w:rPr>
          <w:rFonts w:ascii="Times New Roman" w:hAnsi="Times New Roman"/>
          <w:sz w:val="26"/>
          <w:szCs w:val="26"/>
        </w:rPr>
        <w:t>,</w:t>
      </w:r>
      <w:r w:rsidRPr="0057480E">
        <w:rPr>
          <w:rFonts w:ascii="Times New Roman" w:hAnsi="Times New Roman"/>
          <w:sz w:val="26"/>
          <w:szCs w:val="26"/>
        </w:rPr>
        <w:t xml:space="preserve"> посвященного празднованию Дня города Костромы</w:t>
      </w:r>
      <w:r>
        <w:rPr>
          <w:rFonts w:ascii="Times New Roman" w:hAnsi="Times New Roman"/>
          <w:sz w:val="26"/>
          <w:szCs w:val="26"/>
        </w:rPr>
        <w:t>,</w:t>
      </w:r>
      <w:r w:rsidRPr="0057480E">
        <w:rPr>
          <w:rFonts w:ascii="Times New Roman" w:hAnsi="Times New Roman"/>
          <w:sz w:val="26"/>
          <w:szCs w:val="26"/>
        </w:rPr>
        <w:t xml:space="preserve"> Главой города Костромы Ю.В. </w:t>
      </w:r>
      <w:proofErr w:type="spellStart"/>
      <w:r w:rsidRPr="0057480E">
        <w:rPr>
          <w:rFonts w:ascii="Times New Roman" w:hAnsi="Times New Roman"/>
          <w:sz w:val="26"/>
          <w:szCs w:val="26"/>
        </w:rPr>
        <w:t>Журиным</w:t>
      </w:r>
      <w:proofErr w:type="spellEnd"/>
      <w:r w:rsidRPr="0057480E">
        <w:rPr>
          <w:rFonts w:ascii="Times New Roman" w:hAnsi="Times New Roman"/>
          <w:sz w:val="26"/>
          <w:szCs w:val="26"/>
        </w:rPr>
        <w:t xml:space="preserve"> и старшим консультантом Народного Правительства </w:t>
      </w:r>
      <w:proofErr w:type="spellStart"/>
      <w:r w:rsidRPr="0057480E">
        <w:rPr>
          <w:rFonts w:ascii="Times New Roman" w:hAnsi="Times New Roman"/>
          <w:sz w:val="26"/>
          <w:szCs w:val="26"/>
        </w:rPr>
        <w:t>Саньмэнься</w:t>
      </w:r>
      <w:proofErr w:type="spellEnd"/>
      <w:r w:rsidRPr="0057480E">
        <w:rPr>
          <w:rFonts w:ascii="Times New Roman" w:hAnsi="Times New Roman"/>
          <w:sz w:val="26"/>
          <w:szCs w:val="26"/>
        </w:rPr>
        <w:t xml:space="preserve"> </w:t>
      </w:r>
      <w:proofErr w:type="spellStart"/>
      <w:r w:rsidRPr="0057480E">
        <w:rPr>
          <w:rFonts w:ascii="Times New Roman" w:hAnsi="Times New Roman"/>
          <w:sz w:val="26"/>
          <w:szCs w:val="26"/>
        </w:rPr>
        <w:t>Лю</w:t>
      </w:r>
      <w:proofErr w:type="spellEnd"/>
      <w:r w:rsidRPr="0057480E">
        <w:rPr>
          <w:rFonts w:ascii="Times New Roman" w:hAnsi="Times New Roman"/>
          <w:sz w:val="26"/>
          <w:szCs w:val="26"/>
        </w:rPr>
        <w:t xml:space="preserve"> </w:t>
      </w:r>
      <w:proofErr w:type="spellStart"/>
      <w:r w:rsidRPr="0057480E">
        <w:rPr>
          <w:rFonts w:ascii="Times New Roman" w:hAnsi="Times New Roman"/>
          <w:sz w:val="26"/>
          <w:szCs w:val="26"/>
        </w:rPr>
        <w:t>Наньчан</w:t>
      </w:r>
      <w:proofErr w:type="spellEnd"/>
      <w:r w:rsidRPr="0057480E">
        <w:rPr>
          <w:rFonts w:ascii="Times New Roman" w:hAnsi="Times New Roman"/>
          <w:sz w:val="26"/>
          <w:szCs w:val="26"/>
        </w:rPr>
        <w:t xml:space="preserve"> подписан Протокол о сотрудничестве между Костромой (Россия) и </w:t>
      </w:r>
      <w:proofErr w:type="spellStart"/>
      <w:r w:rsidRPr="0057480E">
        <w:rPr>
          <w:rFonts w:ascii="Times New Roman" w:hAnsi="Times New Roman"/>
          <w:sz w:val="26"/>
          <w:szCs w:val="26"/>
        </w:rPr>
        <w:t>Саньмэнься</w:t>
      </w:r>
      <w:proofErr w:type="spellEnd"/>
      <w:r w:rsidRPr="0057480E">
        <w:rPr>
          <w:rFonts w:ascii="Times New Roman" w:hAnsi="Times New Roman"/>
          <w:sz w:val="26"/>
          <w:szCs w:val="26"/>
        </w:rPr>
        <w:t xml:space="preserve"> (Китай), предусматривающий сотрудничество между городами и проведения мероприятий, направленных на установление взаимных контактов в экономической, управленческой областях и гуманитарной сфере. Гости ознакомились с экономическим потенциалом и культурным наследием города Костромы.</w:t>
      </w:r>
    </w:p>
    <w:p w:rsidR="00AD7D2C" w:rsidRPr="0057480E" w:rsidRDefault="00AD7D2C" w:rsidP="00AD7D2C">
      <w:pPr>
        <w:spacing w:after="0" w:line="240" w:lineRule="auto"/>
        <w:ind w:firstLine="709"/>
        <w:jc w:val="both"/>
        <w:rPr>
          <w:rFonts w:ascii="Times New Roman" w:hAnsi="Times New Roman"/>
        </w:rPr>
      </w:pPr>
    </w:p>
    <w:p w:rsidR="00AD7D2C" w:rsidRPr="0057480E" w:rsidRDefault="00AD7D2C" w:rsidP="007C7083">
      <w:pPr>
        <w:spacing w:after="0" w:line="240" w:lineRule="auto"/>
        <w:jc w:val="center"/>
        <w:rPr>
          <w:rFonts w:ascii="Times New Roman" w:eastAsia="Arial" w:hAnsi="Times New Roman"/>
          <w:b/>
          <w:kern w:val="3"/>
          <w:sz w:val="26"/>
          <w:szCs w:val="26"/>
          <w:lang w:eastAsia="ar-SA"/>
        </w:rPr>
      </w:pPr>
      <w:r w:rsidRPr="0057480E">
        <w:rPr>
          <w:rFonts w:ascii="Times New Roman" w:eastAsia="Arial" w:hAnsi="Times New Roman"/>
          <w:b/>
          <w:kern w:val="3"/>
          <w:sz w:val="26"/>
          <w:szCs w:val="26"/>
          <w:lang w:eastAsia="ar-SA"/>
        </w:rPr>
        <w:t>Участие города Костромы в организациях межмуниципального сотрудничества и популяризация официальных символов города Костромы</w:t>
      </w:r>
    </w:p>
    <w:p w:rsidR="00551433" w:rsidRPr="00E830DD" w:rsidRDefault="00AD7D2C" w:rsidP="00E830DD">
      <w:pPr>
        <w:spacing w:after="0" w:line="240" w:lineRule="auto"/>
        <w:ind w:firstLine="709"/>
        <w:jc w:val="both"/>
        <w:rPr>
          <w:rFonts w:ascii="Times New Roman" w:hAnsi="Times New Roman"/>
          <w:sz w:val="26"/>
          <w:szCs w:val="26"/>
        </w:rPr>
      </w:pPr>
      <w:r w:rsidRPr="0057480E">
        <w:rPr>
          <w:rFonts w:ascii="Times New Roman" w:eastAsia="Times New Roman" w:hAnsi="Times New Roman"/>
          <w:kern w:val="3"/>
          <w:sz w:val="26"/>
          <w:szCs w:val="26"/>
          <w:lang w:eastAsia="ar-SA"/>
        </w:rPr>
        <w:t>В течение года, в рамках межмуниципального сотрудничества, Глава города Костромы принимал активное участие в деятельности Союза по развитию и взаимодействию городов Золотого кольца.</w:t>
      </w:r>
      <w:r>
        <w:rPr>
          <w:rFonts w:ascii="Times New Roman" w:eastAsia="Times New Roman" w:hAnsi="Times New Roman"/>
          <w:kern w:val="3"/>
          <w:sz w:val="26"/>
          <w:szCs w:val="26"/>
          <w:lang w:eastAsia="ar-SA"/>
        </w:rPr>
        <w:t xml:space="preserve"> </w:t>
      </w:r>
      <w:r w:rsidRPr="002721A7">
        <w:rPr>
          <w:rFonts w:ascii="Times New Roman" w:eastAsia="Times New Roman" w:hAnsi="Times New Roman"/>
          <w:kern w:val="3"/>
          <w:sz w:val="26"/>
          <w:szCs w:val="26"/>
          <w:lang w:eastAsia="ar-SA"/>
        </w:rPr>
        <w:t xml:space="preserve">Создание Союза по развитию и взаимодействию городов Золотого кольца позволило объединить усилия в формировании единой туристической политики городов маршрута </w:t>
      </w:r>
      <w:r w:rsidR="00842E1A">
        <w:rPr>
          <w:rFonts w:ascii="Times New Roman" w:eastAsia="Times New Roman" w:hAnsi="Times New Roman"/>
          <w:kern w:val="3"/>
          <w:sz w:val="26"/>
          <w:szCs w:val="26"/>
          <w:lang w:eastAsia="ar-SA"/>
        </w:rPr>
        <w:t>"</w:t>
      </w:r>
      <w:r w:rsidRPr="002721A7">
        <w:rPr>
          <w:rFonts w:ascii="Times New Roman" w:eastAsia="Times New Roman" w:hAnsi="Times New Roman"/>
          <w:kern w:val="3"/>
          <w:sz w:val="26"/>
          <w:szCs w:val="26"/>
          <w:lang w:eastAsia="ar-SA"/>
        </w:rPr>
        <w:t>Золотое кольцо России</w:t>
      </w:r>
      <w:r w:rsidR="00842E1A">
        <w:rPr>
          <w:rFonts w:ascii="Times New Roman" w:eastAsia="Times New Roman" w:hAnsi="Times New Roman"/>
          <w:kern w:val="3"/>
          <w:sz w:val="26"/>
          <w:szCs w:val="26"/>
          <w:lang w:eastAsia="ar-SA"/>
        </w:rPr>
        <w:t>"</w:t>
      </w:r>
      <w:r w:rsidRPr="002721A7">
        <w:rPr>
          <w:rFonts w:ascii="Times New Roman" w:eastAsia="Times New Roman" w:hAnsi="Times New Roman"/>
          <w:kern w:val="3"/>
          <w:sz w:val="26"/>
          <w:szCs w:val="26"/>
          <w:lang w:eastAsia="ar-SA"/>
        </w:rPr>
        <w:t xml:space="preserve"> и способствует всестороннему развитию известного туристического бренда России, как на внутреннем, так и на международном рынках.</w:t>
      </w:r>
      <w:r>
        <w:rPr>
          <w:rFonts w:ascii="Times New Roman" w:eastAsia="Times New Roman" w:hAnsi="Times New Roman"/>
          <w:kern w:val="3"/>
          <w:sz w:val="26"/>
          <w:szCs w:val="26"/>
          <w:lang w:eastAsia="ar-SA"/>
        </w:rPr>
        <w:t xml:space="preserve"> </w:t>
      </w:r>
      <w:r>
        <w:rPr>
          <w:rFonts w:ascii="Times New Roman" w:hAnsi="Times New Roman"/>
          <w:sz w:val="26"/>
          <w:szCs w:val="26"/>
        </w:rPr>
        <w:t>В течение</w:t>
      </w:r>
      <w:r w:rsidRPr="00AF3683">
        <w:rPr>
          <w:rFonts w:ascii="Times New Roman" w:hAnsi="Times New Roman"/>
          <w:sz w:val="26"/>
          <w:szCs w:val="26"/>
        </w:rPr>
        <w:t xml:space="preserve"> 2019 года представители города Костромы приняли участие во всех мероприятиях, которые проводились в рамках Союза городов Золотого кольца. </w:t>
      </w:r>
    </w:p>
    <w:p w:rsidR="00AD7D2C" w:rsidRDefault="002A6D7E" w:rsidP="002A6D7E">
      <w:pPr>
        <w:spacing w:after="0" w:line="240" w:lineRule="auto"/>
        <w:ind w:firstLine="679"/>
        <w:jc w:val="both"/>
        <w:rPr>
          <w:rFonts w:ascii="Times New Roman" w:eastAsia="Times New Roman" w:hAnsi="Times New Roman"/>
          <w:kern w:val="3"/>
          <w:sz w:val="26"/>
          <w:szCs w:val="26"/>
          <w:lang w:eastAsia="ar-SA"/>
        </w:rPr>
      </w:pPr>
      <w:r w:rsidRPr="002721A7">
        <w:rPr>
          <w:rFonts w:ascii="Times New Roman" w:hAnsi="Times New Roman"/>
          <w:sz w:val="26"/>
          <w:szCs w:val="26"/>
        </w:rPr>
        <w:t>С целью продвижения туристского потенциала городов Золотого кольца на новые целевые аудитории 4 октября 2019 года в городе Санкт – Петербурге была проведена презентация новых объектов и маршрутов городов Золотого кольца для туроператоров города Санкт Пете</w:t>
      </w:r>
      <w:r>
        <w:rPr>
          <w:rFonts w:ascii="Times New Roman" w:hAnsi="Times New Roman"/>
          <w:sz w:val="26"/>
          <w:szCs w:val="26"/>
        </w:rPr>
        <w:t>рбурга и Ленинградской области.</w:t>
      </w:r>
      <w:r>
        <w:rPr>
          <w:rFonts w:ascii="Times New Roman" w:eastAsia="Times New Roman" w:hAnsi="Times New Roman"/>
          <w:kern w:val="3"/>
          <w:sz w:val="26"/>
          <w:szCs w:val="26"/>
          <w:lang w:eastAsia="ar-SA"/>
        </w:rPr>
        <w:t xml:space="preserve"> </w:t>
      </w:r>
    </w:p>
    <w:p w:rsidR="00E830DD" w:rsidRPr="0057480E" w:rsidRDefault="00E830DD" w:rsidP="00E830DD">
      <w:pPr>
        <w:spacing w:after="0" w:line="240" w:lineRule="auto"/>
        <w:ind w:firstLine="679"/>
        <w:jc w:val="both"/>
        <w:rPr>
          <w:rFonts w:ascii="Times New Roman" w:eastAsia="Times New Roman" w:hAnsi="Times New Roman"/>
          <w:kern w:val="3"/>
          <w:sz w:val="26"/>
          <w:szCs w:val="26"/>
          <w:lang w:eastAsia="ar-SA"/>
        </w:rPr>
      </w:pPr>
      <w:r>
        <w:rPr>
          <w:rFonts w:ascii="Times New Roman" w:eastAsia="Times New Roman" w:hAnsi="Times New Roman"/>
          <w:kern w:val="3"/>
          <w:sz w:val="26"/>
          <w:szCs w:val="26"/>
          <w:lang w:eastAsia="ar-SA"/>
        </w:rPr>
        <w:t>Н</w:t>
      </w:r>
      <w:r w:rsidRPr="0057480E">
        <w:rPr>
          <w:rFonts w:ascii="Times New Roman" w:eastAsia="Times New Roman" w:hAnsi="Times New Roman"/>
          <w:kern w:val="3"/>
          <w:sz w:val="26"/>
          <w:szCs w:val="26"/>
          <w:lang w:eastAsia="ar-SA"/>
        </w:rPr>
        <w:t>а внеочередном общем собрании членов Союза по развитию и взаимодействию городов Золотого кольца, состоявшемся 1 ноября 2019 года во Владимире, Главой города Костромы было предложено разрешить членам Союза использовать официальные символы муниципальных образований, являющихся членами Союза, как посредством размещения их на печатной продукции, элементах благоустройства, оформления массовых, просветительских, театрально-зрелищных, спортивных мероприятий, так и иными способами, отвечающими целям и задачам деятельности Союза, требованиям законодательства Российской Федерации.</w:t>
      </w:r>
    </w:p>
    <w:p w:rsidR="00E830DD" w:rsidRPr="0057480E" w:rsidRDefault="00E830DD" w:rsidP="00E830DD">
      <w:pPr>
        <w:spacing w:after="0" w:line="240" w:lineRule="auto"/>
        <w:ind w:firstLine="679"/>
        <w:jc w:val="both"/>
        <w:rPr>
          <w:rFonts w:ascii="Times New Roman" w:eastAsia="Times New Roman" w:hAnsi="Times New Roman"/>
          <w:kern w:val="3"/>
          <w:sz w:val="26"/>
          <w:szCs w:val="26"/>
          <w:lang w:eastAsia="ar-SA"/>
        </w:rPr>
      </w:pPr>
      <w:r w:rsidRPr="0057480E">
        <w:rPr>
          <w:rFonts w:ascii="Times New Roman" w:eastAsia="Times New Roman" w:hAnsi="Times New Roman"/>
          <w:kern w:val="3"/>
          <w:sz w:val="26"/>
          <w:szCs w:val="26"/>
          <w:lang w:eastAsia="ar-SA"/>
        </w:rPr>
        <w:t>Указанное предложение получило поддержку членов Союза. По итогам заседания членам Союза было рекомендовано рассмотреть возможность закрепления в уставах и (или) нормативных правовых актах представительных органов членов Союза, устанавливающих порядок использования официальных символов, права членов Союза использовать официальные символы муниципальных образований, являющихся членами Союза, в соответствии с оговоренным порядком.</w:t>
      </w:r>
    </w:p>
    <w:p w:rsidR="00E830DD" w:rsidRPr="00E830DD" w:rsidRDefault="00E830DD" w:rsidP="00E830DD">
      <w:pPr>
        <w:spacing w:after="0" w:line="240" w:lineRule="auto"/>
        <w:ind w:firstLine="679"/>
        <w:jc w:val="both"/>
        <w:rPr>
          <w:rFonts w:ascii="Times New Roman" w:eastAsia="Times New Roman" w:hAnsi="Times New Roman"/>
          <w:kern w:val="3"/>
          <w:sz w:val="26"/>
          <w:szCs w:val="26"/>
          <w:lang w:eastAsia="ar-SA"/>
        </w:rPr>
      </w:pPr>
      <w:r w:rsidRPr="0057480E">
        <w:rPr>
          <w:rFonts w:ascii="Times New Roman" w:eastAsia="Times New Roman" w:hAnsi="Times New Roman"/>
          <w:kern w:val="3"/>
          <w:sz w:val="26"/>
          <w:szCs w:val="26"/>
          <w:lang w:eastAsia="ar-SA"/>
        </w:rPr>
        <w:t xml:space="preserve">В целях реализации указанного предложения Думой города Костромы принято решение от 28 ноября 2019 года № 194, предусматривающее внесение </w:t>
      </w:r>
      <w:r w:rsidRPr="0057480E">
        <w:rPr>
          <w:rFonts w:ascii="Times New Roman" w:eastAsia="Times New Roman" w:hAnsi="Times New Roman"/>
          <w:kern w:val="3"/>
          <w:sz w:val="26"/>
          <w:szCs w:val="26"/>
          <w:lang w:eastAsia="ar-SA"/>
        </w:rPr>
        <w:lastRenderedPageBreak/>
        <w:t>соответствующих изменений в Положение о гербе города Костромы и Положение о флаге города Костромы.</w:t>
      </w:r>
    </w:p>
    <w:p w:rsidR="00AD7D2C" w:rsidRPr="002A6D7E" w:rsidRDefault="00AD7D2C" w:rsidP="002A6D7E">
      <w:pPr>
        <w:spacing w:after="0" w:line="240" w:lineRule="auto"/>
        <w:ind w:firstLine="679"/>
        <w:jc w:val="both"/>
        <w:rPr>
          <w:rFonts w:ascii="Times New Roman" w:hAnsi="Times New Roman"/>
          <w:kern w:val="3"/>
          <w:sz w:val="26"/>
          <w:szCs w:val="26"/>
          <w:lang w:eastAsia="ar-SA"/>
        </w:rPr>
      </w:pPr>
      <w:r w:rsidRPr="0057480E">
        <w:rPr>
          <w:rFonts w:ascii="Times New Roman" w:hAnsi="Times New Roman"/>
          <w:kern w:val="3"/>
          <w:sz w:val="26"/>
          <w:szCs w:val="26"/>
        </w:rPr>
        <w:t xml:space="preserve">21 ноября 2019 года в рамках празднования дня </w:t>
      </w:r>
      <w:r w:rsidR="00842E1A">
        <w:rPr>
          <w:rFonts w:ascii="Times New Roman" w:hAnsi="Times New Roman"/>
          <w:kern w:val="3"/>
          <w:sz w:val="26"/>
          <w:szCs w:val="26"/>
        </w:rPr>
        <w:t>"</w:t>
      </w:r>
      <w:r w:rsidRPr="0057480E">
        <w:rPr>
          <w:rFonts w:ascii="Times New Roman" w:hAnsi="Times New Roman"/>
          <w:kern w:val="3"/>
          <w:sz w:val="26"/>
          <w:szCs w:val="26"/>
        </w:rPr>
        <w:t>Золотого Кольца</w:t>
      </w:r>
      <w:r w:rsidR="00842E1A">
        <w:rPr>
          <w:rFonts w:ascii="Times New Roman" w:hAnsi="Times New Roman"/>
          <w:kern w:val="3"/>
          <w:sz w:val="26"/>
          <w:szCs w:val="26"/>
        </w:rPr>
        <w:t>"</w:t>
      </w:r>
      <w:r w:rsidRPr="0057480E">
        <w:rPr>
          <w:rFonts w:ascii="Times New Roman" w:hAnsi="Times New Roman"/>
          <w:kern w:val="3"/>
          <w:sz w:val="26"/>
          <w:szCs w:val="26"/>
        </w:rPr>
        <w:t xml:space="preserve"> в гор</w:t>
      </w:r>
      <w:r w:rsidR="002A6D7E">
        <w:rPr>
          <w:rFonts w:ascii="Times New Roman" w:hAnsi="Times New Roman"/>
          <w:kern w:val="3"/>
          <w:sz w:val="26"/>
          <w:szCs w:val="26"/>
        </w:rPr>
        <w:t>оде Ростов Ярославской области,</w:t>
      </w:r>
      <w:r w:rsidRPr="0057480E">
        <w:rPr>
          <w:rFonts w:ascii="Times New Roman" w:hAnsi="Times New Roman"/>
          <w:kern w:val="3"/>
          <w:sz w:val="26"/>
          <w:szCs w:val="26"/>
          <w:lang w:eastAsia="ar-SA"/>
        </w:rPr>
        <w:t xml:space="preserve"> мэры городов </w:t>
      </w:r>
      <w:r w:rsidR="00842E1A">
        <w:rPr>
          <w:rFonts w:ascii="Times New Roman" w:hAnsi="Times New Roman"/>
          <w:kern w:val="3"/>
          <w:sz w:val="26"/>
          <w:szCs w:val="26"/>
          <w:lang w:eastAsia="ar-SA"/>
        </w:rPr>
        <w:t>"</w:t>
      </w:r>
      <w:r w:rsidRPr="0057480E">
        <w:rPr>
          <w:rFonts w:ascii="Times New Roman" w:hAnsi="Times New Roman"/>
          <w:kern w:val="3"/>
          <w:sz w:val="26"/>
          <w:szCs w:val="26"/>
          <w:lang w:eastAsia="ar-SA"/>
        </w:rPr>
        <w:t>Золотого кольца</w:t>
      </w:r>
      <w:r w:rsidR="00842E1A">
        <w:rPr>
          <w:rFonts w:ascii="Times New Roman" w:hAnsi="Times New Roman"/>
          <w:kern w:val="3"/>
          <w:sz w:val="26"/>
          <w:szCs w:val="26"/>
          <w:lang w:eastAsia="ar-SA"/>
        </w:rPr>
        <w:t>"</w:t>
      </w:r>
      <w:r w:rsidRPr="0057480E">
        <w:rPr>
          <w:rFonts w:ascii="Times New Roman" w:hAnsi="Times New Roman"/>
          <w:kern w:val="3"/>
          <w:sz w:val="26"/>
          <w:szCs w:val="26"/>
          <w:lang w:eastAsia="ar-SA"/>
        </w:rPr>
        <w:t xml:space="preserve"> и туристские администрации обсуждали вопросы систематизации культурно-познавательного туристического маршрута </w:t>
      </w:r>
      <w:r w:rsidR="00842E1A">
        <w:rPr>
          <w:rFonts w:ascii="Times New Roman" w:hAnsi="Times New Roman"/>
          <w:kern w:val="3"/>
          <w:sz w:val="26"/>
          <w:szCs w:val="26"/>
          <w:lang w:eastAsia="ar-SA"/>
        </w:rPr>
        <w:t>"</w:t>
      </w:r>
      <w:r w:rsidRPr="0057480E">
        <w:rPr>
          <w:rFonts w:ascii="Times New Roman" w:hAnsi="Times New Roman"/>
          <w:kern w:val="3"/>
          <w:sz w:val="26"/>
          <w:szCs w:val="26"/>
          <w:lang w:eastAsia="ar-SA"/>
        </w:rPr>
        <w:t>З</w:t>
      </w:r>
      <w:r w:rsidR="002A6D7E">
        <w:rPr>
          <w:rFonts w:ascii="Times New Roman" w:hAnsi="Times New Roman"/>
          <w:kern w:val="3"/>
          <w:sz w:val="26"/>
          <w:szCs w:val="26"/>
          <w:lang w:eastAsia="ar-SA"/>
        </w:rPr>
        <w:t>олотое кольцо России, сохранения</w:t>
      </w:r>
      <w:r w:rsidRPr="0057480E">
        <w:rPr>
          <w:rFonts w:ascii="Times New Roman" w:hAnsi="Times New Roman"/>
          <w:kern w:val="3"/>
          <w:sz w:val="26"/>
          <w:szCs w:val="26"/>
          <w:lang w:eastAsia="ar-SA"/>
        </w:rPr>
        <w:t xml:space="preserve"> историко-культурного потенциала городов </w:t>
      </w:r>
      <w:r w:rsidR="00842E1A">
        <w:rPr>
          <w:rFonts w:ascii="Times New Roman" w:hAnsi="Times New Roman"/>
          <w:kern w:val="3"/>
          <w:sz w:val="26"/>
          <w:szCs w:val="26"/>
          <w:lang w:eastAsia="ar-SA"/>
        </w:rPr>
        <w:t>"</w:t>
      </w:r>
      <w:r w:rsidRPr="0057480E">
        <w:rPr>
          <w:rFonts w:ascii="Times New Roman" w:hAnsi="Times New Roman"/>
          <w:kern w:val="3"/>
          <w:sz w:val="26"/>
          <w:szCs w:val="26"/>
          <w:lang w:eastAsia="ar-SA"/>
        </w:rPr>
        <w:t>З</w:t>
      </w:r>
      <w:r w:rsidR="002A6D7E">
        <w:rPr>
          <w:rFonts w:ascii="Times New Roman" w:hAnsi="Times New Roman"/>
          <w:kern w:val="3"/>
          <w:sz w:val="26"/>
          <w:szCs w:val="26"/>
          <w:lang w:eastAsia="ar-SA"/>
        </w:rPr>
        <w:t>олотого кольца России</w:t>
      </w:r>
      <w:r w:rsidR="00842E1A">
        <w:rPr>
          <w:rFonts w:ascii="Times New Roman" w:hAnsi="Times New Roman"/>
          <w:kern w:val="3"/>
          <w:sz w:val="26"/>
          <w:szCs w:val="26"/>
          <w:lang w:eastAsia="ar-SA"/>
        </w:rPr>
        <w:t>"</w:t>
      </w:r>
      <w:r w:rsidR="002A6D7E">
        <w:rPr>
          <w:rFonts w:ascii="Times New Roman" w:hAnsi="Times New Roman"/>
          <w:kern w:val="3"/>
          <w:sz w:val="26"/>
          <w:szCs w:val="26"/>
          <w:lang w:eastAsia="ar-SA"/>
        </w:rPr>
        <w:t>, развития</w:t>
      </w:r>
      <w:r w:rsidRPr="0057480E">
        <w:rPr>
          <w:rFonts w:ascii="Times New Roman" w:hAnsi="Times New Roman"/>
          <w:kern w:val="3"/>
          <w:sz w:val="26"/>
          <w:szCs w:val="26"/>
          <w:lang w:eastAsia="ar-SA"/>
        </w:rPr>
        <w:t xml:space="preserve"> гастрономического туризма</w:t>
      </w:r>
      <w:r w:rsidR="00842E1A">
        <w:rPr>
          <w:rFonts w:ascii="Times New Roman" w:hAnsi="Times New Roman"/>
          <w:kern w:val="3"/>
          <w:sz w:val="26"/>
          <w:szCs w:val="26"/>
          <w:lang w:eastAsia="ar-SA"/>
        </w:rPr>
        <w:t>"</w:t>
      </w:r>
      <w:r w:rsidRPr="0057480E">
        <w:rPr>
          <w:rFonts w:ascii="Times New Roman" w:hAnsi="Times New Roman"/>
          <w:kern w:val="3"/>
          <w:sz w:val="26"/>
          <w:szCs w:val="26"/>
          <w:lang w:eastAsia="ar-SA"/>
        </w:rPr>
        <w:t>.</w:t>
      </w:r>
    </w:p>
    <w:p w:rsidR="00AD7D2C" w:rsidRDefault="00AD7D2C" w:rsidP="00AD7D2C">
      <w:pPr>
        <w:spacing w:after="0" w:line="240" w:lineRule="auto"/>
        <w:ind w:firstLine="679"/>
        <w:jc w:val="both"/>
        <w:rPr>
          <w:rFonts w:ascii="Times New Roman" w:hAnsi="Times New Roman"/>
          <w:sz w:val="26"/>
          <w:szCs w:val="26"/>
        </w:rPr>
      </w:pPr>
      <w:r>
        <w:rPr>
          <w:rFonts w:ascii="Times New Roman" w:hAnsi="Times New Roman"/>
          <w:sz w:val="26"/>
          <w:szCs w:val="26"/>
        </w:rPr>
        <w:t xml:space="preserve">В Костроме, как и </w:t>
      </w:r>
      <w:r w:rsidRPr="002721A7">
        <w:rPr>
          <w:rFonts w:ascii="Times New Roman" w:hAnsi="Times New Roman"/>
          <w:sz w:val="26"/>
          <w:szCs w:val="26"/>
        </w:rPr>
        <w:t xml:space="preserve">во всех городах маршрута </w:t>
      </w:r>
      <w:r w:rsidR="00842E1A">
        <w:rPr>
          <w:rFonts w:ascii="Times New Roman" w:hAnsi="Times New Roman"/>
          <w:sz w:val="26"/>
          <w:szCs w:val="26"/>
        </w:rPr>
        <w:t>"</w:t>
      </w:r>
      <w:r w:rsidRPr="002721A7">
        <w:rPr>
          <w:rFonts w:ascii="Times New Roman" w:hAnsi="Times New Roman"/>
          <w:sz w:val="26"/>
          <w:szCs w:val="26"/>
        </w:rPr>
        <w:t>Золотое кольцо России</w:t>
      </w:r>
      <w:r w:rsidR="00842E1A">
        <w:rPr>
          <w:rFonts w:ascii="Times New Roman" w:hAnsi="Times New Roman"/>
          <w:sz w:val="26"/>
          <w:szCs w:val="26"/>
        </w:rPr>
        <w:t>"</w:t>
      </w:r>
      <w:r>
        <w:rPr>
          <w:rFonts w:ascii="Times New Roman" w:hAnsi="Times New Roman"/>
          <w:sz w:val="26"/>
          <w:szCs w:val="26"/>
        </w:rPr>
        <w:t xml:space="preserve">, </w:t>
      </w:r>
      <w:r w:rsidRPr="002721A7">
        <w:rPr>
          <w:rFonts w:ascii="Times New Roman" w:hAnsi="Times New Roman"/>
          <w:sz w:val="26"/>
          <w:szCs w:val="26"/>
        </w:rPr>
        <w:t xml:space="preserve">внедряется </w:t>
      </w:r>
      <w:r>
        <w:rPr>
          <w:rFonts w:ascii="Times New Roman" w:hAnsi="Times New Roman"/>
          <w:sz w:val="26"/>
          <w:szCs w:val="26"/>
        </w:rPr>
        <w:t>п</w:t>
      </w:r>
      <w:r w:rsidRPr="002721A7">
        <w:rPr>
          <w:rFonts w:ascii="Times New Roman" w:hAnsi="Times New Roman"/>
          <w:sz w:val="26"/>
          <w:szCs w:val="26"/>
        </w:rPr>
        <w:t xml:space="preserve">роект </w:t>
      </w:r>
      <w:r w:rsidR="00842E1A">
        <w:rPr>
          <w:rFonts w:ascii="Times New Roman" w:hAnsi="Times New Roman"/>
          <w:sz w:val="26"/>
          <w:szCs w:val="26"/>
        </w:rPr>
        <w:t>"</w:t>
      </w:r>
      <w:r w:rsidRPr="002721A7">
        <w:rPr>
          <w:rFonts w:ascii="Times New Roman" w:hAnsi="Times New Roman"/>
          <w:sz w:val="26"/>
          <w:szCs w:val="26"/>
        </w:rPr>
        <w:t>Золотой Стандарт Культуры Гостеприимства</w:t>
      </w:r>
      <w:r w:rsidR="00842E1A">
        <w:rPr>
          <w:rFonts w:ascii="Times New Roman" w:hAnsi="Times New Roman"/>
          <w:sz w:val="26"/>
          <w:szCs w:val="26"/>
        </w:rPr>
        <w:t>"</w:t>
      </w:r>
      <w:r>
        <w:rPr>
          <w:rFonts w:ascii="Times New Roman" w:hAnsi="Times New Roman"/>
          <w:sz w:val="26"/>
          <w:szCs w:val="26"/>
        </w:rPr>
        <w:t>.</w:t>
      </w:r>
      <w:r w:rsidRPr="002721A7">
        <w:rPr>
          <w:rFonts w:ascii="Times New Roman" w:hAnsi="Times New Roman"/>
          <w:sz w:val="26"/>
          <w:szCs w:val="26"/>
        </w:rPr>
        <w:t xml:space="preserve"> </w:t>
      </w:r>
      <w:r>
        <w:rPr>
          <w:rFonts w:ascii="Times New Roman" w:hAnsi="Times New Roman"/>
          <w:sz w:val="26"/>
          <w:szCs w:val="26"/>
        </w:rPr>
        <w:t xml:space="preserve">Проект </w:t>
      </w:r>
      <w:r w:rsidRPr="002721A7">
        <w:rPr>
          <w:rFonts w:ascii="Times New Roman" w:hAnsi="Times New Roman"/>
          <w:sz w:val="26"/>
          <w:szCs w:val="26"/>
        </w:rPr>
        <w:t>предполагает в</w:t>
      </w:r>
      <w:r>
        <w:rPr>
          <w:rFonts w:ascii="Times New Roman" w:hAnsi="Times New Roman"/>
          <w:sz w:val="26"/>
          <w:szCs w:val="26"/>
        </w:rPr>
        <w:t>веде</w:t>
      </w:r>
      <w:r w:rsidRPr="002721A7">
        <w:rPr>
          <w:rFonts w:ascii="Times New Roman" w:hAnsi="Times New Roman"/>
          <w:sz w:val="26"/>
          <w:szCs w:val="26"/>
        </w:rPr>
        <w:t xml:space="preserve">ние единых стандартов, определяющих уровень культуры обслуживания, доброжелательности, </w:t>
      </w:r>
      <w:proofErr w:type="spellStart"/>
      <w:r w:rsidRPr="002721A7">
        <w:rPr>
          <w:rFonts w:ascii="Times New Roman" w:hAnsi="Times New Roman"/>
          <w:sz w:val="26"/>
          <w:szCs w:val="26"/>
        </w:rPr>
        <w:t>клиентоориентированности</w:t>
      </w:r>
      <w:proofErr w:type="spellEnd"/>
      <w:r w:rsidRPr="002721A7">
        <w:rPr>
          <w:rFonts w:ascii="Times New Roman" w:hAnsi="Times New Roman"/>
          <w:sz w:val="26"/>
          <w:szCs w:val="26"/>
        </w:rPr>
        <w:t xml:space="preserve"> и культуры гостеприимства на объектах и среди всех участников туристического маршрута Золотое кольцо России. Оценка объектов проводится методом тайного покупателя по 11 критериям. В декабре 2019 года подведены окончательные итоги оценки на соответствие критериям, проведенной в объектах туристской инфраструктуры в рамках проекта </w:t>
      </w:r>
      <w:r w:rsidR="00842E1A">
        <w:rPr>
          <w:rFonts w:ascii="Times New Roman" w:hAnsi="Times New Roman"/>
          <w:sz w:val="26"/>
          <w:szCs w:val="26"/>
        </w:rPr>
        <w:t>"</w:t>
      </w:r>
      <w:r w:rsidRPr="002721A7">
        <w:rPr>
          <w:rFonts w:ascii="Times New Roman" w:hAnsi="Times New Roman"/>
          <w:sz w:val="26"/>
          <w:szCs w:val="26"/>
        </w:rPr>
        <w:t>Золотой стандарт культуры гостеприимства</w:t>
      </w:r>
      <w:r w:rsidR="00842E1A">
        <w:rPr>
          <w:rFonts w:ascii="Times New Roman" w:hAnsi="Times New Roman"/>
          <w:sz w:val="26"/>
          <w:szCs w:val="26"/>
        </w:rPr>
        <w:t>"</w:t>
      </w:r>
      <w:r w:rsidRPr="002721A7">
        <w:rPr>
          <w:rFonts w:ascii="Times New Roman" w:hAnsi="Times New Roman"/>
          <w:sz w:val="26"/>
          <w:szCs w:val="26"/>
        </w:rPr>
        <w:t xml:space="preserve">. Победители в каждой номинации будут награждены в январе 2020 года. </w:t>
      </w:r>
    </w:p>
    <w:p w:rsidR="00093F9A" w:rsidRDefault="00AD7D2C" w:rsidP="00AD7D2C">
      <w:pPr>
        <w:spacing w:after="0" w:line="240" w:lineRule="auto"/>
        <w:ind w:firstLine="709"/>
        <w:jc w:val="both"/>
        <w:rPr>
          <w:rFonts w:ascii="Times New Roman" w:hAnsi="Times New Roman"/>
          <w:sz w:val="26"/>
          <w:szCs w:val="26"/>
        </w:rPr>
      </w:pPr>
      <w:r>
        <w:rPr>
          <w:rFonts w:ascii="Times New Roman" w:hAnsi="Times New Roman"/>
          <w:sz w:val="26"/>
          <w:szCs w:val="26"/>
        </w:rPr>
        <w:t>Издан</w:t>
      </w:r>
      <w:r w:rsidRPr="00AF3683">
        <w:rPr>
          <w:rFonts w:ascii="Times New Roman" w:hAnsi="Times New Roman"/>
          <w:sz w:val="26"/>
          <w:szCs w:val="26"/>
        </w:rPr>
        <w:t xml:space="preserve"> единый календарь событий городов Золотого кольца на 2020 год, который будет распространяться на</w:t>
      </w:r>
      <w:r>
        <w:rPr>
          <w:rFonts w:ascii="Times New Roman" w:hAnsi="Times New Roman"/>
          <w:sz w:val="26"/>
          <w:szCs w:val="26"/>
        </w:rPr>
        <w:t xml:space="preserve"> выставках, форумах, фестивалях</w:t>
      </w:r>
      <w:r w:rsidRPr="00AF3683">
        <w:rPr>
          <w:rFonts w:ascii="Times New Roman" w:hAnsi="Times New Roman"/>
          <w:sz w:val="26"/>
          <w:szCs w:val="26"/>
        </w:rPr>
        <w:t xml:space="preserve"> городов Золотого кольца.</w:t>
      </w:r>
      <w:r>
        <w:rPr>
          <w:rFonts w:ascii="Times New Roman" w:hAnsi="Times New Roman"/>
          <w:sz w:val="26"/>
          <w:szCs w:val="26"/>
        </w:rPr>
        <w:t xml:space="preserve"> </w:t>
      </w:r>
    </w:p>
    <w:p w:rsidR="007C7083" w:rsidRPr="00093F9A" w:rsidRDefault="007C7083" w:rsidP="00AD7D2C">
      <w:pPr>
        <w:spacing w:after="0" w:line="240" w:lineRule="auto"/>
        <w:ind w:firstLine="709"/>
        <w:jc w:val="both"/>
        <w:rPr>
          <w:rFonts w:ascii="Times New Roman" w:hAnsi="Times New Roman"/>
          <w:sz w:val="26"/>
          <w:szCs w:val="26"/>
        </w:rPr>
      </w:pPr>
    </w:p>
    <w:p w:rsidR="007C7083" w:rsidRPr="007C7083" w:rsidRDefault="008A68B3" w:rsidP="007C7083">
      <w:pPr>
        <w:pStyle w:val="1"/>
        <w:keepNext w:val="0"/>
        <w:tabs>
          <w:tab w:val="clear" w:pos="432"/>
          <w:tab w:val="num" w:pos="0"/>
        </w:tabs>
        <w:suppressAutoHyphens w:val="0"/>
        <w:spacing w:before="0" w:after="0"/>
        <w:ind w:left="0" w:firstLine="0"/>
        <w:jc w:val="center"/>
      </w:pPr>
      <w:r w:rsidRPr="00AD55C2">
        <w:rPr>
          <w:rFonts w:ascii="Times New Roman" w:hAnsi="Times New Roman"/>
          <w:sz w:val="26"/>
          <w:szCs w:val="26"/>
        </w:rPr>
        <w:t>Рассмотрение обращений граждан и организаций. Работа с избирателями</w:t>
      </w:r>
      <w:r w:rsidR="00001326">
        <w:rPr>
          <w:rFonts w:ascii="Times New Roman" w:hAnsi="Times New Roman"/>
          <w:sz w:val="26"/>
          <w:szCs w:val="26"/>
        </w:rPr>
        <w:t>.</w:t>
      </w:r>
    </w:p>
    <w:p w:rsidR="008A68B3" w:rsidRPr="00AD55C2" w:rsidRDefault="00001326" w:rsidP="007C7083">
      <w:pPr>
        <w:pStyle w:val="1"/>
        <w:keepNext w:val="0"/>
        <w:tabs>
          <w:tab w:val="clear" w:pos="432"/>
          <w:tab w:val="num" w:pos="0"/>
        </w:tabs>
        <w:suppressAutoHyphens w:val="0"/>
        <w:spacing w:before="0" w:after="0"/>
        <w:ind w:left="0" w:firstLine="0"/>
        <w:jc w:val="center"/>
      </w:pPr>
      <w:r>
        <w:rPr>
          <w:rFonts w:ascii="Times New Roman" w:hAnsi="Times New Roman"/>
          <w:sz w:val="26"/>
          <w:szCs w:val="26"/>
        </w:rPr>
        <w:t>Взаимодействие с населением</w:t>
      </w:r>
    </w:p>
    <w:p w:rsidR="008A68B3" w:rsidRPr="00AD55C2" w:rsidRDefault="008A68B3" w:rsidP="00001326">
      <w:pPr>
        <w:pStyle w:val="2"/>
        <w:shd w:val="clear" w:color="auto" w:fill="auto"/>
        <w:spacing w:after="0" w:line="240" w:lineRule="auto"/>
        <w:ind w:firstLine="709"/>
        <w:jc w:val="both"/>
      </w:pPr>
      <w:r w:rsidRPr="00AD55C2">
        <w:t>Важнейшее направление деятельности Думы как органа местного самоуправления - это работа с избирателями. Одной из действенных форм непосредственного осуществления населением местного самоуправления и участия населения в его осуществлении являются обращения граждан в органы местного самоуправления города Костромы.</w:t>
      </w:r>
    </w:p>
    <w:p w:rsidR="008A68B3" w:rsidRPr="00AD55C2" w:rsidRDefault="008A68B3" w:rsidP="00001326">
      <w:pPr>
        <w:pStyle w:val="2"/>
        <w:shd w:val="clear" w:color="auto" w:fill="auto"/>
        <w:spacing w:after="0" w:line="240" w:lineRule="auto"/>
        <w:ind w:firstLine="709"/>
        <w:jc w:val="both"/>
      </w:pPr>
      <w:r w:rsidRPr="00AD55C2">
        <w:t xml:space="preserve">Работе с обращениями граждан и приему избирателей в Думе города Костромы уделяется особое внимание. Это самый эффективный способ обратной связи. За отчетный период в Думе города Костромы обеспечивалось всестороннее и своевременное рассмотрение поступивших обращений граждан с направлением письменных ответов заявителям в соответствии с Федеральным законом от 2 мая 2006 года № 59-ФЗ </w:t>
      </w:r>
      <w:r w:rsidR="00842E1A">
        <w:t>"</w:t>
      </w:r>
      <w:r w:rsidRPr="00AD55C2">
        <w:t>О порядке рассмотрения обращений граждан Российской Федерации</w:t>
      </w:r>
      <w:r w:rsidR="00842E1A">
        <w:t>"</w:t>
      </w:r>
      <w:r w:rsidRPr="00AD55C2">
        <w:t>. При необходимости обращения направлялись для принятия мер в соответствующие инстанции.</w:t>
      </w:r>
    </w:p>
    <w:p w:rsidR="00390CC0" w:rsidRPr="00AD55C2" w:rsidRDefault="008A68B3" w:rsidP="003A5117">
      <w:pPr>
        <w:pStyle w:val="a6"/>
        <w:ind w:firstLine="709"/>
        <w:jc w:val="both"/>
        <w:rPr>
          <w:rFonts w:ascii="Times New Roman" w:hAnsi="Times New Roman"/>
          <w:sz w:val="26"/>
          <w:szCs w:val="26"/>
        </w:rPr>
      </w:pPr>
      <w:r w:rsidRPr="00AD55C2">
        <w:rPr>
          <w:rFonts w:ascii="Times New Roman" w:hAnsi="Times New Roman"/>
          <w:sz w:val="26"/>
          <w:szCs w:val="26"/>
        </w:rPr>
        <w:t xml:space="preserve">За отчетный период в Думу города Костромы </w:t>
      </w:r>
      <w:r w:rsidR="008B7BDE">
        <w:rPr>
          <w:rFonts w:ascii="Times New Roman" w:hAnsi="Times New Roman"/>
          <w:sz w:val="26"/>
          <w:szCs w:val="26"/>
        </w:rPr>
        <w:t xml:space="preserve">поступило и было рассмотрено </w:t>
      </w:r>
      <w:r w:rsidR="00AD7D2C">
        <w:rPr>
          <w:rFonts w:ascii="Times New Roman" w:hAnsi="Times New Roman"/>
          <w:sz w:val="26"/>
          <w:szCs w:val="26"/>
        </w:rPr>
        <w:t>72</w:t>
      </w:r>
      <w:r w:rsidR="00E17D92">
        <w:rPr>
          <w:rFonts w:ascii="Times New Roman" w:hAnsi="Times New Roman"/>
          <w:sz w:val="26"/>
          <w:szCs w:val="26"/>
        </w:rPr>
        <w:t xml:space="preserve"> письменных обращения</w:t>
      </w:r>
      <w:r w:rsidRPr="00AD55C2">
        <w:rPr>
          <w:rFonts w:ascii="Times New Roman" w:hAnsi="Times New Roman"/>
          <w:sz w:val="26"/>
          <w:szCs w:val="26"/>
        </w:rPr>
        <w:t xml:space="preserve"> граждан. </w:t>
      </w:r>
    </w:p>
    <w:p w:rsidR="008A68B3" w:rsidRPr="00AD55C2" w:rsidRDefault="008A68B3" w:rsidP="00001326">
      <w:pPr>
        <w:pStyle w:val="a6"/>
        <w:ind w:firstLine="709"/>
        <w:jc w:val="both"/>
        <w:rPr>
          <w:rFonts w:ascii="Times New Roman" w:hAnsi="Times New Roman"/>
          <w:sz w:val="26"/>
          <w:szCs w:val="26"/>
        </w:rPr>
      </w:pPr>
      <w:r w:rsidRPr="00AD55C2">
        <w:rPr>
          <w:rFonts w:ascii="Times New Roman" w:hAnsi="Times New Roman"/>
          <w:sz w:val="26"/>
          <w:szCs w:val="26"/>
        </w:rPr>
        <w:t>Тематика обращений представлена в таблице:</w:t>
      </w:r>
    </w:p>
    <w:tbl>
      <w:tblPr>
        <w:tblW w:w="735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364"/>
        <w:gridCol w:w="992"/>
      </w:tblGrid>
      <w:tr w:rsidR="007F43E9" w:rsidRPr="007F43E9" w:rsidTr="007F43E9">
        <w:tc>
          <w:tcPr>
            <w:tcW w:w="6364" w:type="dxa"/>
          </w:tcPr>
          <w:p w:rsidR="007F43E9" w:rsidRPr="00390CC0" w:rsidRDefault="007F43E9" w:rsidP="007F43E9">
            <w:pPr>
              <w:pStyle w:val="Standard"/>
              <w:rPr>
                <w:b/>
                <w:bCs/>
                <w:sz w:val="26"/>
                <w:szCs w:val="26"/>
                <w:lang w:val="ru-RU"/>
              </w:rPr>
            </w:pPr>
            <w:r w:rsidRPr="00390CC0">
              <w:rPr>
                <w:b/>
                <w:bCs/>
                <w:sz w:val="26"/>
                <w:szCs w:val="26"/>
                <w:lang w:val="ru-RU"/>
              </w:rPr>
              <w:t xml:space="preserve">Всего, в </w:t>
            </w:r>
            <w:proofErr w:type="spellStart"/>
            <w:r w:rsidRPr="00390CC0">
              <w:rPr>
                <w:b/>
                <w:bCs/>
                <w:sz w:val="26"/>
                <w:szCs w:val="26"/>
                <w:lang w:val="ru-RU"/>
              </w:rPr>
              <w:t>т.ч</w:t>
            </w:r>
            <w:proofErr w:type="spellEnd"/>
            <w:r w:rsidRPr="00390CC0">
              <w:rPr>
                <w:b/>
                <w:bCs/>
                <w:sz w:val="26"/>
                <w:szCs w:val="26"/>
                <w:lang w:val="ru-RU"/>
              </w:rPr>
              <w:t>.:</w:t>
            </w:r>
          </w:p>
        </w:tc>
        <w:tc>
          <w:tcPr>
            <w:tcW w:w="992" w:type="dxa"/>
          </w:tcPr>
          <w:p w:rsidR="007F43E9" w:rsidRPr="00390CC0" w:rsidRDefault="007F43E9" w:rsidP="007F43E9">
            <w:pPr>
              <w:pStyle w:val="TableContents"/>
              <w:jc w:val="center"/>
              <w:rPr>
                <w:b/>
                <w:bCs/>
                <w:sz w:val="26"/>
                <w:szCs w:val="26"/>
                <w:lang w:val="ru-RU"/>
              </w:rPr>
            </w:pPr>
            <w:r w:rsidRPr="00390CC0">
              <w:rPr>
                <w:b/>
                <w:bCs/>
                <w:sz w:val="26"/>
                <w:szCs w:val="26"/>
                <w:lang w:val="ru-RU"/>
              </w:rPr>
              <w:t>80</w:t>
            </w:r>
          </w:p>
        </w:tc>
      </w:tr>
      <w:tr w:rsidR="007F43E9" w:rsidRPr="007F43E9" w:rsidTr="007F43E9">
        <w:tc>
          <w:tcPr>
            <w:tcW w:w="6364" w:type="dxa"/>
          </w:tcPr>
          <w:p w:rsidR="007F43E9" w:rsidRPr="00390CC0" w:rsidRDefault="007F43E9" w:rsidP="007F43E9">
            <w:pPr>
              <w:pStyle w:val="Standard"/>
              <w:rPr>
                <w:bCs/>
                <w:sz w:val="26"/>
                <w:szCs w:val="26"/>
                <w:lang w:val="ru-RU"/>
              </w:rPr>
            </w:pPr>
            <w:r w:rsidRPr="00390CC0">
              <w:rPr>
                <w:bCs/>
                <w:sz w:val="26"/>
                <w:szCs w:val="26"/>
                <w:lang w:val="ru-RU"/>
              </w:rPr>
              <w:t>- по вопросам муниципального имущества</w:t>
            </w:r>
          </w:p>
        </w:tc>
        <w:tc>
          <w:tcPr>
            <w:tcW w:w="992" w:type="dxa"/>
          </w:tcPr>
          <w:p w:rsidR="007F43E9" w:rsidRPr="00390CC0" w:rsidRDefault="00AD7D2C" w:rsidP="007F43E9">
            <w:pPr>
              <w:pStyle w:val="TableContents"/>
              <w:jc w:val="center"/>
              <w:rPr>
                <w:bCs/>
                <w:sz w:val="26"/>
                <w:szCs w:val="26"/>
                <w:lang w:val="ru-RU"/>
              </w:rPr>
            </w:pPr>
            <w:r>
              <w:rPr>
                <w:bCs/>
                <w:sz w:val="26"/>
                <w:szCs w:val="26"/>
                <w:lang w:val="ru-RU"/>
              </w:rPr>
              <w:t>7</w:t>
            </w:r>
          </w:p>
        </w:tc>
      </w:tr>
      <w:tr w:rsidR="007F43E9" w:rsidRPr="007F43E9" w:rsidTr="007F43E9">
        <w:tc>
          <w:tcPr>
            <w:tcW w:w="6364" w:type="dxa"/>
          </w:tcPr>
          <w:p w:rsidR="007F43E9" w:rsidRPr="00390CC0" w:rsidRDefault="007F43E9" w:rsidP="007F43E9">
            <w:pPr>
              <w:pStyle w:val="Standard"/>
              <w:rPr>
                <w:bCs/>
                <w:sz w:val="26"/>
                <w:szCs w:val="26"/>
                <w:lang w:val="ru-RU"/>
              </w:rPr>
            </w:pPr>
            <w:r w:rsidRPr="00390CC0">
              <w:rPr>
                <w:bCs/>
                <w:sz w:val="26"/>
                <w:szCs w:val="26"/>
                <w:lang w:val="ru-RU"/>
              </w:rPr>
              <w:t>- по вопросам социальной сферы</w:t>
            </w:r>
          </w:p>
        </w:tc>
        <w:tc>
          <w:tcPr>
            <w:tcW w:w="992" w:type="dxa"/>
          </w:tcPr>
          <w:p w:rsidR="007F43E9" w:rsidRPr="00390CC0" w:rsidRDefault="00AD7D2C" w:rsidP="007F43E9">
            <w:pPr>
              <w:pStyle w:val="TableContents"/>
              <w:jc w:val="center"/>
              <w:rPr>
                <w:bCs/>
                <w:sz w:val="26"/>
                <w:szCs w:val="26"/>
                <w:lang w:val="ru-RU"/>
              </w:rPr>
            </w:pPr>
            <w:r>
              <w:rPr>
                <w:bCs/>
                <w:sz w:val="26"/>
                <w:szCs w:val="26"/>
                <w:lang w:val="ru-RU"/>
              </w:rPr>
              <w:t>9</w:t>
            </w:r>
          </w:p>
        </w:tc>
      </w:tr>
      <w:tr w:rsidR="007F43E9" w:rsidRPr="007F43E9" w:rsidTr="007F43E9">
        <w:tc>
          <w:tcPr>
            <w:tcW w:w="6364" w:type="dxa"/>
          </w:tcPr>
          <w:p w:rsidR="007F43E9" w:rsidRPr="00390CC0" w:rsidRDefault="007F43E9" w:rsidP="007F43E9">
            <w:pPr>
              <w:pStyle w:val="Standard"/>
              <w:rPr>
                <w:bCs/>
                <w:sz w:val="26"/>
                <w:szCs w:val="26"/>
                <w:lang w:val="ru-RU"/>
              </w:rPr>
            </w:pPr>
            <w:r w:rsidRPr="00390CC0">
              <w:rPr>
                <w:bCs/>
                <w:sz w:val="26"/>
                <w:szCs w:val="26"/>
                <w:lang w:val="ru-RU"/>
              </w:rPr>
              <w:t>- по вопросам ЖКХ</w:t>
            </w:r>
          </w:p>
        </w:tc>
        <w:tc>
          <w:tcPr>
            <w:tcW w:w="992" w:type="dxa"/>
          </w:tcPr>
          <w:p w:rsidR="007F43E9" w:rsidRPr="00390CC0" w:rsidRDefault="00AD7D2C" w:rsidP="007F43E9">
            <w:pPr>
              <w:pStyle w:val="TableContents"/>
              <w:jc w:val="center"/>
              <w:rPr>
                <w:bCs/>
                <w:sz w:val="26"/>
                <w:szCs w:val="26"/>
                <w:lang w:val="ru-RU"/>
              </w:rPr>
            </w:pPr>
            <w:r>
              <w:rPr>
                <w:bCs/>
                <w:sz w:val="26"/>
                <w:szCs w:val="26"/>
                <w:lang w:val="ru-RU"/>
              </w:rPr>
              <w:t>15</w:t>
            </w:r>
          </w:p>
        </w:tc>
      </w:tr>
      <w:tr w:rsidR="007F43E9" w:rsidRPr="007F43E9" w:rsidTr="007F43E9">
        <w:tc>
          <w:tcPr>
            <w:tcW w:w="6364" w:type="dxa"/>
          </w:tcPr>
          <w:p w:rsidR="007F43E9" w:rsidRPr="00390CC0" w:rsidRDefault="007F43E9" w:rsidP="007F43E9">
            <w:pPr>
              <w:pStyle w:val="Standard"/>
              <w:rPr>
                <w:bCs/>
                <w:sz w:val="26"/>
                <w:szCs w:val="26"/>
                <w:lang w:val="ru-RU"/>
              </w:rPr>
            </w:pPr>
            <w:r w:rsidRPr="00390CC0">
              <w:rPr>
                <w:bCs/>
                <w:sz w:val="26"/>
                <w:szCs w:val="26"/>
                <w:lang w:val="ru-RU"/>
              </w:rPr>
              <w:t>- по вопросам благоустройства города</w:t>
            </w:r>
          </w:p>
        </w:tc>
        <w:tc>
          <w:tcPr>
            <w:tcW w:w="992" w:type="dxa"/>
          </w:tcPr>
          <w:p w:rsidR="007F43E9" w:rsidRPr="00390CC0" w:rsidRDefault="00AD7D2C" w:rsidP="007F43E9">
            <w:pPr>
              <w:pStyle w:val="TableContents"/>
              <w:jc w:val="center"/>
              <w:rPr>
                <w:bCs/>
                <w:sz w:val="26"/>
                <w:szCs w:val="26"/>
                <w:lang w:val="ru-RU"/>
              </w:rPr>
            </w:pPr>
            <w:r>
              <w:rPr>
                <w:bCs/>
                <w:sz w:val="26"/>
                <w:szCs w:val="26"/>
                <w:lang w:val="ru-RU"/>
              </w:rPr>
              <w:t>17</w:t>
            </w:r>
          </w:p>
        </w:tc>
      </w:tr>
      <w:tr w:rsidR="007F43E9" w:rsidRPr="007F43E9" w:rsidTr="007F43E9">
        <w:tc>
          <w:tcPr>
            <w:tcW w:w="6364" w:type="dxa"/>
          </w:tcPr>
          <w:p w:rsidR="007F43E9" w:rsidRPr="00390CC0" w:rsidRDefault="007F43E9" w:rsidP="007F43E9">
            <w:pPr>
              <w:pStyle w:val="Standard"/>
              <w:rPr>
                <w:bCs/>
                <w:sz w:val="26"/>
                <w:szCs w:val="26"/>
                <w:lang w:val="ru-RU"/>
              </w:rPr>
            </w:pPr>
            <w:r w:rsidRPr="00390CC0">
              <w:rPr>
                <w:bCs/>
                <w:sz w:val="26"/>
                <w:szCs w:val="26"/>
                <w:lang w:val="ru-RU"/>
              </w:rPr>
              <w:t>- по вопросам местного самоуправления</w:t>
            </w:r>
          </w:p>
        </w:tc>
        <w:tc>
          <w:tcPr>
            <w:tcW w:w="992" w:type="dxa"/>
          </w:tcPr>
          <w:p w:rsidR="007F43E9" w:rsidRPr="00390CC0" w:rsidRDefault="00AD7D2C" w:rsidP="007F43E9">
            <w:pPr>
              <w:pStyle w:val="TableContents"/>
              <w:jc w:val="center"/>
              <w:rPr>
                <w:bCs/>
                <w:sz w:val="26"/>
                <w:szCs w:val="26"/>
                <w:lang w:val="ru-RU"/>
              </w:rPr>
            </w:pPr>
            <w:r>
              <w:rPr>
                <w:bCs/>
                <w:sz w:val="26"/>
                <w:szCs w:val="26"/>
                <w:lang w:val="ru-RU"/>
              </w:rPr>
              <w:t>11</w:t>
            </w:r>
          </w:p>
        </w:tc>
      </w:tr>
      <w:tr w:rsidR="00AD7D2C" w:rsidRPr="007F43E9" w:rsidTr="007F43E9">
        <w:tc>
          <w:tcPr>
            <w:tcW w:w="6364" w:type="dxa"/>
          </w:tcPr>
          <w:p w:rsidR="00AD7D2C" w:rsidRPr="00390CC0" w:rsidRDefault="00AD7D2C" w:rsidP="007F43E9">
            <w:pPr>
              <w:pStyle w:val="Standard"/>
              <w:rPr>
                <w:bCs/>
                <w:sz w:val="26"/>
                <w:szCs w:val="26"/>
                <w:lang w:val="ru-RU"/>
              </w:rPr>
            </w:pPr>
            <w:r>
              <w:rPr>
                <w:bCs/>
                <w:sz w:val="26"/>
                <w:szCs w:val="26"/>
                <w:lang w:val="ru-RU"/>
              </w:rPr>
              <w:t>- по вопросам организации деятельности Думы</w:t>
            </w:r>
          </w:p>
        </w:tc>
        <w:tc>
          <w:tcPr>
            <w:tcW w:w="992" w:type="dxa"/>
          </w:tcPr>
          <w:p w:rsidR="00AD7D2C" w:rsidRDefault="00AD7D2C" w:rsidP="007F43E9">
            <w:pPr>
              <w:pStyle w:val="TableContents"/>
              <w:jc w:val="center"/>
              <w:rPr>
                <w:bCs/>
                <w:sz w:val="26"/>
                <w:szCs w:val="26"/>
                <w:lang w:val="ru-RU"/>
              </w:rPr>
            </w:pPr>
            <w:r>
              <w:rPr>
                <w:bCs/>
                <w:sz w:val="26"/>
                <w:szCs w:val="26"/>
                <w:lang w:val="ru-RU"/>
              </w:rPr>
              <w:t>9</w:t>
            </w:r>
          </w:p>
        </w:tc>
      </w:tr>
      <w:tr w:rsidR="007F43E9" w:rsidRPr="002013FA" w:rsidTr="007F43E9">
        <w:tc>
          <w:tcPr>
            <w:tcW w:w="6364" w:type="dxa"/>
          </w:tcPr>
          <w:p w:rsidR="007F43E9" w:rsidRPr="00390CC0" w:rsidRDefault="007F43E9" w:rsidP="007F43E9">
            <w:pPr>
              <w:pStyle w:val="Standard"/>
              <w:rPr>
                <w:bCs/>
                <w:sz w:val="26"/>
                <w:szCs w:val="26"/>
                <w:lang w:val="ru-RU"/>
              </w:rPr>
            </w:pPr>
            <w:r w:rsidRPr="00390CC0">
              <w:rPr>
                <w:bCs/>
                <w:sz w:val="26"/>
                <w:szCs w:val="26"/>
                <w:lang w:val="ru-RU"/>
              </w:rPr>
              <w:t>- иное</w:t>
            </w:r>
          </w:p>
        </w:tc>
        <w:tc>
          <w:tcPr>
            <w:tcW w:w="992" w:type="dxa"/>
          </w:tcPr>
          <w:p w:rsidR="007F43E9" w:rsidRPr="00390CC0" w:rsidRDefault="00AD7D2C" w:rsidP="007F43E9">
            <w:pPr>
              <w:pStyle w:val="TableContents"/>
              <w:jc w:val="center"/>
              <w:rPr>
                <w:bCs/>
                <w:sz w:val="26"/>
                <w:szCs w:val="26"/>
                <w:lang w:val="ru-RU"/>
              </w:rPr>
            </w:pPr>
            <w:r>
              <w:rPr>
                <w:bCs/>
                <w:sz w:val="26"/>
                <w:szCs w:val="26"/>
                <w:lang w:val="ru-RU"/>
              </w:rPr>
              <w:t>4</w:t>
            </w:r>
          </w:p>
        </w:tc>
      </w:tr>
    </w:tbl>
    <w:p w:rsidR="00390CC0" w:rsidRPr="007C7083" w:rsidRDefault="00390CC0" w:rsidP="003A5117">
      <w:pPr>
        <w:pStyle w:val="a6"/>
        <w:jc w:val="both"/>
        <w:rPr>
          <w:rFonts w:ascii="Times New Roman" w:hAnsi="Times New Roman"/>
          <w:sz w:val="16"/>
          <w:szCs w:val="16"/>
        </w:rPr>
      </w:pPr>
    </w:p>
    <w:p w:rsidR="008A68B3" w:rsidRPr="00AB74E6" w:rsidRDefault="008A68B3" w:rsidP="008A68B3">
      <w:pPr>
        <w:pStyle w:val="a6"/>
        <w:ind w:firstLine="708"/>
        <w:jc w:val="both"/>
        <w:rPr>
          <w:rFonts w:ascii="Times New Roman" w:hAnsi="Times New Roman"/>
          <w:sz w:val="26"/>
          <w:szCs w:val="26"/>
        </w:rPr>
      </w:pPr>
      <w:r w:rsidRPr="002013FA">
        <w:rPr>
          <w:rFonts w:ascii="Times New Roman" w:hAnsi="Times New Roman"/>
          <w:sz w:val="26"/>
          <w:szCs w:val="26"/>
        </w:rPr>
        <w:t>Тематика обращений представлена в диаграмме:</w:t>
      </w:r>
    </w:p>
    <w:p w:rsidR="00D36233" w:rsidRPr="009A79C5" w:rsidRDefault="00AD7D2C" w:rsidP="009A79C5">
      <w:pPr>
        <w:pStyle w:val="a6"/>
        <w:rPr>
          <w:strike/>
        </w:rPr>
      </w:pPr>
      <w:r w:rsidRPr="00E04808">
        <w:rPr>
          <w:strike/>
          <w:noProof/>
          <w:lang w:eastAsia="ru-RU"/>
        </w:rPr>
        <w:drawing>
          <wp:inline distT="0" distB="0" distL="0" distR="0" wp14:anchorId="0F5AC6E4" wp14:editId="288CCBEE">
            <wp:extent cx="5867400" cy="318135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C7083" w:rsidRPr="007C7083" w:rsidRDefault="007C7083" w:rsidP="002A601D">
      <w:pPr>
        <w:pStyle w:val="a6"/>
        <w:ind w:firstLine="709"/>
        <w:jc w:val="both"/>
        <w:rPr>
          <w:rFonts w:ascii="Times New Roman" w:hAnsi="Times New Roman"/>
          <w:sz w:val="16"/>
          <w:szCs w:val="16"/>
        </w:rPr>
      </w:pPr>
    </w:p>
    <w:p w:rsidR="008A68B3" w:rsidRPr="002013FA" w:rsidRDefault="002A601D" w:rsidP="002A601D">
      <w:pPr>
        <w:pStyle w:val="a6"/>
        <w:ind w:firstLine="709"/>
        <w:jc w:val="both"/>
        <w:rPr>
          <w:rFonts w:ascii="Times New Roman" w:hAnsi="Times New Roman"/>
          <w:sz w:val="26"/>
          <w:szCs w:val="26"/>
        </w:rPr>
      </w:pPr>
      <w:r w:rsidRPr="002013FA">
        <w:rPr>
          <w:rFonts w:ascii="Times New Roman" w:hAnsi="Times New Roman"/>
          <w:sz w:val="26"/>
          <w:szCs w:val="26"/>
        </w:rPr>
        <w:t xml:space="preserve">За отчетный период в Думу города Костромы также поступило </w:t>
      </w:r>
      <w:r w:rsidR="00AD7D2C">
        <w:rPr>
          <w:rFonts w:ascii="Times New Roman" w:hAnsi="Times New Roman"/>
          <w:sz w:val="26"/>
          <w:szCs w:val="26"/>
        </w:rPr>
        <w:t>2204 обращения</w:t>
      </w:r>
      <w:r w:rsidRPr="002013FA">
        <w:rPr>
          <w:rFonts w:ascii="Times New Roman" w:hAnsi="Times New Roman"/>
          <w:sz w:val="26"/>
          <w:szCs w:val="26"/>
        </w:rPr>
        <w:t xml:space="preserve"> государственных органов, органов местного самоуправления и юридических лиц</w:t>
      </w:r>
      <w:r w:rsidR="00704C24" w:rsidRPr="002013FA">
        <w:rPr>
          <w:rFonts w:ascii="Times New Roman" w:hAnsi="Times New Roman"/>
          <w:sz w:val="26"/>
          <w:szCs w:val="26"/>
        </w:rPr>
        <w:t>, на которые даны ответы.</w:t>
      </w:r>
    </w:p>
    <w:p w:rsidR="008A68B3" w:rsidRPr="002013FA" w:rsidRDefault="008A68B3" w:rsidP="008A68B3">
      <w:pPr>
        <w:pStyle w:val="2"/>
        <w:shd w:val="clear" w:color="auto" w:fill="auto"/>
        <w:spacing w:after="0" w:line="240" w:lineRule="auto"/>
        <w:ind w:firstLine="709"/>
        <w:jc w:val="both"/>
      </w:pPr>
      <w:r w:rsidRPr="002013FA">
        <w:t>На официальном сайте Думы города Костромы гражданам предоставлена возможность направлять обращения в электронной форме. На страницах депутатов на сайте Думы города Костромы размещена информация о графике приёма депутатом избирателей, об улицах и домах, входящих в избирательный округ депутата.</w:t>
      </w:r>
    </w:p>
    <w:p w:rsidR="00913920" w:rsidRDefault="008A68B3" w:rsidP="002849CD">
      <w:pPr>
        <w:pStyle w:val="a6"/>
        <w:ind w:firstLine="709"/>
        <w:jc w:val="both"/>
        <w:rPr>
          <w:rFonts w:ascii="Times New Roman" w:hAnsi="Times New Roman"/>
          <w:sz w:val="26"/>
          <w:szCs w:val="26"/>
        </w:rPr>
      </w:pPr>
      <w:r w:rsidRPr="002013FA">
        <w:rPr>
          <w:rFonts w:ascii="Times New Roman" w:hAnsi="Times New Roman"/>
          <w:sz w:val="26"/>
          <w:szCs w:val="26"/>
        </w:rPr>
        <w:t xml:space="preserve">Так, за отчетный период на официальный сайт Думы города Костромы в информационно-телекоммуникационной сети </w:t>
      </w:r>
      <w:r w:rsidR="00842E1A">
        <w:rPr>
          <w:rFonts w:ascii="Times New Roman" w:hAnsi="Times New Roman"/>
          <w:sz w:val="26"/>
          <w:szCs w:val="26"/>
        </w:rPr>
        <w:t>"</w:t>
      </w:r>
      <w:r w:rsidRPr="002013FA">
        <w:rPr>
          <w:rFonts w:ascii="Times New Roman" w:hAnsi="Times New Roman"/>
          <w:sz w:val="26"/>
          <w:szCs w:val="26"/>
        </w:rPr>
        <w:t>Интернет</w:t>
      </w:r>
      <w:r w:rsidR="00842E1A">
        <w:rPr>
          <w:rFonts w:ascii="Times New Roman" w:hAnsi="Times New Roman"/>
          <w:sz w:val="26"/>
          <w:szCs w:val="26"/>
        </w:rPr>
        <w:t>"</w:t>
      </w:r>
      <w:r w:rsidRPr="002013FA">
        <w:rPr>
          <w:rFonts w:ascii="Times New Roman" w:hAnsi="Times New Roman"/>
          <w:sz w:val="26"/>
          <w:szCs w:val="26"/>
        </w:rPr>
        <w:t xml:space="preserve"> поступило и было рассмотрено </w:t>
      </w:r>
      <w:r w:rsidR="00AD7D2C">
        <w:rPr>
          <w:rFonts w:ascii="Times New Roman" w:hAnsi="Times New Roman"/>
          <w:sz w:val="26"/>
          <w:szCs w:val="26"/>
        </w:rPr>
        <w:t>39</w:t>
      </w:r>
      <w:r w:rsidRPr="002013FA">
        <w:rPr>
          <w:rFonts w:ascii="Times New Roman" w:hAnsi="Times New Roman"/>
          <w:sz w:val="26"/>
          <w:szCs w:val="26"/>
        </w:rPr>
        <w:t xml:space="preserve"> обращений к депутатам Думы города Костромы:</w:t>
      </w:r>
    </w:p>
    <w:p w:rsidR="007C7083" w:rsidRPr="007C7083" w:rsidRDefault="007C7083" w:rsidP="002849CD">
      <w:pPr>
        <w:pStyle w:val="a6"/>
        <w:ind w:firstLine="709"/>
        <w:jc w:val="both"/>
        <w:rPr>
          <w:rFonts w:ascii="Times New Roman" w:hAnsi="Times New Roman"/>
          <w:sz w:val="16"/>
          <w:szCs w:val="16"/>
        </w:rPr>
      </w:pPr>
    </w:p>
    <w:p w:rsidR="008A68B3" w:rsidRPr="00AD55C2" w:rsidRDefault="00AD7D2C" w:rsidP="008A68B3">
      <w:pPr>
        <w:pStyle w:val="a6"/>
        <w:ind w:firstLine="709"/>
        <w:jc w:val="both"/>
      </w:pPr>
      <w:r w:rsidRPr="00AD55C2">
        <w:rPr>
          <w:noProof/>
          <w:lang w:eastAsia="ru-RU"/>
        </w:rPr>
        <w:drawing>
          <wp:inline distT="0" distB="0" distL="0" distR="0" wp14:anchorId="669ADAE9" wp14:editId="5DCCF835">
            <wp:extent cx="5038725" cy="3286125"/>
            <wp:effectExtent l="0" t="0" r="9525" b="952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D51E6" w:rsidRDefault="008A68B3" w:rsidP="009A79C5">
      <w:pPr>
        <w:pStyle w:val="a6"/>
        <w:ind w:firstLine="709"/>
        <w:jc w:val="both"/>
        <w:rPr>
          <w:rFonts w:ascii="Times New Roman" w:hAnsi="Times New Roman"/>
          <w:sz w:val="26"/>
          <w:szCs w:val="26"/>
        </w:rPr>
      </w:pPr>
      <w:r w:rsidRPr="00AD55C2">
        <w:rPr>
          <w:rFonts w:ascii="Times New Roman" w:hAnsi="Times New Roman"/>
          <w:sz w:val="26"/>
          <w:szCs w:val="26"/>
        </w:rPr>
        <w:lastRenderedPageBreak/>
        <w:t>По всем вопросам заявителям даны разъяснения и приняты меры.</w:t>
      </w:r>
    </w:p>
    <w:p w:rsidR="000F51B1" w:rsidRDefault="00F15614" w:rsidP="00F6072F">
      <w:pPr>
        <w:pStyle w:val="a6"/>
        <w:ind w:firstLine="709"/>
        <w:jc w:val="both"/>
        <w:rPr>
          <w:rFonts w:ascii="Times New Roman" w:hAnsi="Times New Roman"/>
          <w:sz w:val="26"/>
          <w:szCs w:val="26"/>
        </w:rPr>
      </w:pPr>
      <w:r>
        <w:rPr>
          <w:rFonts w:ascii="Times New Roman" w:hAnsi="Times New Roman"/>
          <w:sz w:val="26"/>
          <w:szCs w:val="26"/>
        </w:rPr>
        <w:t xml:space="preserve">Указанное количество обращений поступило в адрес депутатов </w:t>
      </w:r>
      <w:r w:rsidR="00E830DD">
        <w:rPr>
          <w:rFonts w:ascii="Times New Roman" w:hAnsi="Times New Roman"/>
          <w:sz w:val="26"/>
          <w:szCs w:val="26"/>
        </w:rPr>
        <w:t>за период с 1</w:t>
      </w:r>
      <w:r w:rsidR="007C7083">
        <w:rPr>
          <w:rFonts w:ascii="Times New Roman" w:hAnsi="Times New Roman"/>
          <w:sz w:val="26"/>
          <w:szCs w:val="26"/>
        </w:rPr>
        <w:t> </w:t>
      </w:r>
      <w:r w:rsidR="00E830DD">
        <w:rPr>
          <w:rFonts w:ascii="Times New Roman" w:hAnsi="Times New Roman"/>
          <w:sz w:val="26"/>
          <w:szCs w:val="26"/>
        </w:rPr>
        <w:t>января 2019 года по 1 октября</w:t>
      </w:r>
      <w:r w:rsidR="00620A79" w:rsidRPr="00F15614">
        <w:rPr>
          <w:rFonts w:ascii="Times New Roman" w:hAnsi="Times New Roman"/>
          <w:sz w:val="26"/>
          <w:szCs w:val="26"/>
        </w:rPr>
        <w:t xml:space="preserve"> 2019 года</w:t>
      </w:r>
      <w:r w:rsidR="00E830DD">
        <w:rPr>
          <w:rFonts w:ascii="Times New Roman" w:hAnsi="Times New Roman"/>
          <w:sz w:val="26"/>
          <w:szCs w:val="26"/>
        </w:rPr>
        <w:t>. Со 2 октября 2019 года</w:t>
      </w:r>
      <w:r>
        <w:rPr>
          <w:rFonts w:ascii="Times New Roman" w:hAnsi="Times New Roman"/>
          <w:sz w:val="26"/>
          <w:szCs w:val="26"/>
        </w:rPr>
        <w:t xml:space="preserve"> на официальном сайте Думы города Костромы были организованы электронные приемные </w:t>
      </w:r>
      <w:r w:rsidR="00FF7A5B">
        <w:rPr>
          <w:rFonts w:ascii="Times New Roman" w:hAnsi="Times New Roman"/>
          <w:sz w:val="26"/>
          <w:szCs w:val="26"/>
        </w:rPr>
        <w:t xml:space="preserve">каждого из </w:t>
      </w:r>
      <w:r>
        <w:rPr>
          <w:rFonts w:ascii="Times New Roman" w:hAnsi="Times New Roman"/>
          <w:sz w:val="26"/>
          <w:szCs w:val="26"/>
        </w:rPr>
        <w:t>депутатов Ду</w:t>
      </w:r>
      <w:r w:rsidR="00FF7A5B">
        <w:rPr>
          <w:rFonts w:ascii="Times New Roman" w:hAnsi="Times New Roman"/>
          <w:sz w:val="26"/>
          <w:szCs w:val="26"/>
        </w:rPr>
        <w:t>мы города Костромы.</w:t>
      </w:r>
    </w:p>
    <w:p w:rsidR="009A79C5" w:rsidRDefault="009A79C5" w:rsidP="00F15614">
      <w:pPr>
        <w:pStyle w:val="a6"/>
        <w:ind w:firstLine="709"/>
        <w:jc w:val="both"/>
        <w:rPr>
          <w:rFonts w:ascii="Times New Roman" w:hAnsi="Times New Roman"/>
          <w:sz w:val="26"/>
          <w:szCs w:val="26"/>
        </w:rPr>
      </w:pPr>
    </w:p>
    <w:p w:rsidR="002D735D" w:rsidRPr="00C06513" w:rsidRDefault="003C545B" w:rsidP="003C545B">
      <w:pPr>
        <w:spacing w:after="0" w:line="240" w:lineRule="auto"/>
        <w:jc w:val="center"/>
        <w:rPr>
          <w:rFonts w:ascii="Times New Roman" w:hAnsi="Times New Roman"/>
          <w:b/>
          <w:sz w:val="26"/>
          <w:szCs w:val="26"/>
        </w:rPr>
      </w:pPr>
      <w:r>
        <w:rPr>
          <w:rFonts w:ascii="Times New Roman" w:hAnsi="Times New Roman"/>
          <w:b/>
          <w:sz w:val="26"/>
          <w:szCs w:val="26"/>
        </w:rPr>
        <w:t>Городские конкурсы и акции, проводимые Думой города Костромы</w:t>
      </w:r>
    </w:p>
    <w:p w:rsidR="00CC0A22" w:rsidRDefault="00E830DD" w:rsidP="00E830DD">
      <w:pPr>
        <w:spacing w:after="0" w:line="240" w:lineRule="auto"/>
        <w:ind w:firstLine="709"/>
        <w:jc w:val="both"/>
        <w:rPr>
          <w:rFonts w:ascii="Times New Roman" w:hAnsi="Times New Roman"/>
          <w:sz w:val="26"/>
          <w:szCs w:val="26"/>
        </w:rPr>
      </w:pPr>
      <w:r w:rsidRPr="00C06513">
        <w:rPr>
          <w:rFonts w:ascii="Times New Roman" w:hAnsi="Times New Roman"/>
          <w:sz w:val="26"/>
          <w:szCs w:val="26"/>
        </w:rPr>
        <w:t>В целях содействия</w:t>
      </w:r>
      <w:r w:rsidRPr="00C06513">
        <w:rPr>
          <w:rFonts w:ascii="Times New Roman" w:hAnsi="Times New Roman"/>
          <w:b/>
          <w:sz w:val="26"/>
          <w:szCs w:val="26"/>
        </w:rPr>
        <w:t xml:space="preserve"> </w:t>
      </w:r>
      <w:r w:rsidRPr="00C06513">
        <w:rPr>
          <w:rFonts w:ascii="Times New Roman" w:hAnsi="Times New Roman" w:cs="Arial"/>
          <w:sz w:val="26"/>
          <w:szCs w:val="26"/>
        </w:rPr>
        <w:t>тематическому оформлению зданий, строений, сооружений, а также жилых домов, придомовых территорий, балконов и окон домов к новогодним и рождественским праздникам</w:t>
      </w:r>
      <w:r w:rsidRPr="00C06513">
        <w:rPr>
          <w:rFonts w:ascii="Times New Roman" w:hAnsi="Times New Roman"/>
          <w:sz w:val="26"/>
          <w:szCs w:val="26"/>
        </w:rPr>
        <w:t xml:space="preserve"> в </w:t>
      </w:r>
      <w:r>
        <w:rPr>
          <w:rFonts w:ascii="Times New Roman" w:hAnsi="Times New Roman"/>
          <w:sz w:val="26"/>
          <w:szCs w:val="26"/>
        </w:rPr>
        <w:t xml:space="preserve">десятый </w:t>
      </w:r>
      <w:r w:rsidRPr="00C06513">
        <w:rPr>
          <w:rFonts w:ascii="Times New Roman" w:hAnsi="Times New Roman"/>
          <w:sz w:val="26"/>
          <w:szCs w:val="26"/>
        </w:rPr>
        <w:t xml:space="preserve">раз проведён конкурс </w:t>
      </w:r>
      <w:r w:rsidR="00842E1A">
        <w:rPr>
          <w:rFonts w:ascii="Times New Roman" w:hAnsi="Times New Roman"/>
          <w:sz w:val="26"/>
          <w:szCs w:val="26"/>
        </w:rPr>
        <w:t>"</w:t>
      </w:r>
      <w:r w:rsidRPr="00C06513">
        <w:rPr>
          <w:rFonts w:ascii="Times New Roman" w:hAnsi="Times New Roman"/>
          <w:sz w:val="26"/>
          <w:szCs w:val="26"/>
        </w:rPr>
        <w:t>Новогодняя Кострома</w:t>
      </w:r>
      <w:r w:rsidR="00842E1A">
        <w:rPr>
          <w:rFonts w:ascii="Times New Roman" w:hAnsi="Times New Roman"/>
          <w:sz w:val="26"/>
          <w:szCs w:val="26"/>
        </w:rPr>
        <w:t>"</w:t>
      </w:r>
      <w:r w:rsidRPr="00C06513">
        <w:rPr>
          <w:rFonts w:ascii="Times New Roman" w:hAnsi="Times New Roman"/>
          <w:sz w:val="26"/>
          <w:szCs w:val="26"/>
        </w:rPr>
        <w:t xml:space="preserve">. Наибольшую активность в нём </w:t>
      </w:r>
      <w:r>
        <w:rPr>
          <w:rFonts w:ascii="Times New Roman" w:hAnsi="Times New Roman"/>
          <w:sz w:val="26"/>
          <w:szCs w:val="26"/>
        </w:rPr>
        <w:t xml:space="preserve">традиционно </w:t>
      </w:r>
      <w:r w:rsidRPr="00C06513">
        <w:rPr>
          <w:rFonts w:ascii="Times New Roman" w:hAnsi="Times New Roman"/>
          <w:sz w:val="26"/>
          <w:szCs w:val="26"/>
        </w:rPr>
        <w:t>приняли физические лица</w:t>
      </w:r>
      <w:r>
        <w:rPr>
          <w:rFonts w:ascii="Times New Roman" w:hAnsi="Times New Roman"/>
          <w:sz w:val="26"/>
          <w:szCs w:val="26"/>
        </w:rPr>
        <w:t xml:space="preserve">. Впервые </w:t>
      </w:r>
      <w:r w:rsidRPr="008E1C4A">
        <w:rPr>
          <w:rFonts w:ascii="Times New Roman" w:hAnsi="Times New Roman"/>
          <w:sz w:val="26"/>
          <w:szCs w:val="26"/>
        </w:rPr>
        <w:t xml:space="preserve">в информационно-телекоммуникационной сети </w:t>
      </w:r>
      <w:r w:rsidR="00842E1A">
        <w:rPr>
          <w:rFonts w:ascii="Times New Roman" w:hAnsi="Times New Roman"/>
          <w:sz w:val="26"/>
          <w:szCs w:val="26"/>
        </w:rPr>
        <w:t>"</w:t>
      </w:r>
      <w:r w:rsidRPr="008E1C4A">
        <w:rPr>
          <w:rFonts w:ascii="Times New Roman" w:hAnsi="Times New Roman"/>
          <w:sz w:val="26"/>
          <w:szCs w:val="26"/>
        </w:rPr>
        <w:t>Интернет</w:t>
      </w:r>
      <w:r w:rsidR="00842E1A">
        <w:rPr>
          <w:rFonts w:ascii="Times New Roman" w:hAnsi="Times New Roman"/>
          <w:sz w:val="26"/>
          <w:szCs w:val="26"/>
        </w:rPr>
        <w:t>"</w:t>
      </w:r>
      <w:r w:rsidRPr="008E1C4A">
        <w:rPr>
          <w:rFonts w:ascii="Times New Roman" w:hAnsi="Times New Roman"/>
          <w:sz w:val="26"/>
          <w:szCs w:val="26"/>
        </w:rPr>
        <w:t xml:space="preserve"> </w:t>
      </w:r>
      <w:r>
        <w:rPr>
          <w:rFonts w:ascii="Times New Roman" w:hAnsi="Times New Roman"/>
          <w:sz w:val="26"/>
          <w:szCs w:val="26"/>
        </w:rPr>
        <w:t xml:space="preserve">проведено </w:t>
      </w:r>
      <w:r w:rsidRPr="008E1C4A">
        <w:rPr>
          <w:rFonts w:ascii="Times New Roman" w:hAnsi="Times New Roman"/>
          <w:sz w:val="26"/>
          <w:szCs w:val="26"/>
        </w:rPr>
        <w:t>голосование на приз зрительских симпатий среди заявок участников конкурса, отвечающих целям и задачам конкурса. Победитель, набравший наибольшее количество голосов,</w:t>
      </w:r>
      <w:r>
        <w:rPr>
          <w:rFonts w:ascii="Times New Roman" w:hAnsi="Times New Roman"/>
          <w:sz w:val="26"/>
          <w:szCs w:val="26"/>
        </w:rPr>
        <w:t xml:space="preserve"> был</w:t>
      </w:r>
      <w:r w:rsidRPr="008E1C4A">
        <w:rPr>
          <w:rFonts w:ascii="Times New Roman" w:hAnsi="Times New Roman"/>
          <w:sz w:val="26"/>
          <w:szCs w:val="26"/>
        </w:rPr>
        <w:t xml:space="preserve"> награжден кубком губернатора Костромской области.</w:t>
      </w:r>
    </w:p>
    <w:p w:rsidR="003C545B" w:rsidRPr="00E830DD" w:rsidRDefault="003C545B" w:rsidP="003C545B">
      <w:pPr>
        <w:spacing w:after="0" w:line="240" w:lineRule="auto"/>
        <w:ind w:firstLine="709"/>
        <w:jc w:val="both"/>
        <w:rPr>
          <w:rFonts w:ascii="Times New Roman" w:hAnsi="Times New Roman"/>
          <w:sz w:val="26"/>
          <w:szCs w:val="26"/>
        </w:rPr>
      </w:pPr>
      <w:r w:rsidRPr="005C7391">
        <w:rPr>
          <w:rFonts w:ascii="Times New Roman" w:hAnsi="Times New Roman"/>
          <w:sz w:val="26"/>
          <w:szCs w:val="26"/>
        </w:rPr>
        <w:t>Проведено восьмое городское первенство по оздоровительному бегу на лыжах на кубок Думы города Костромы, второй год оно проводится в два этапа, в том числе с участием команд ветеранов в рамках сотрудничества с городской ветеранской организацией. С 2020 года это мероприятие носит имя заслуженного работника физической культуры Российской Федерации, депутата Костромского городского Совета народных депутатов Замятина Александра Николаевич</w:t>
      </w:r>
      <w:r>
        <w:rPr>
          <w:rFonts w:ascii="Times New Roman" w:hAnsi="Times New Roman"/>
          <w:sz w:val="26"/>
          <w:szCs w:val="26"/>
        </w:rPr>
        <w:t>а.</w:t>
      </w:r>
    </w:p>
    <w:p w:rsidR="00CC0A22" w:rsidRDefault="009A7BAD" w:rsidP="009A7BAD">
      <w:pPr>
        <w:spacing w:after="0" w:line="240" w:lineRule="auto"/>
        <w:ind w:firstLine="709"/>
        <w:jc w:val="both"/>
        <w:rPr>
          <w:rFonts w:ascii="Times New Roman" w:hAnsi="Times New Roman"/>
          <w:sz w:val="26"/>
          <w:szCs w:val="26"/>
        </w:rPr>
      </w:pPr>
      <w:r w:rsidRPr="005C7391">
        <w:rPr>
          <w:rFonts w:ascii="Times New Roman" w:hAnsi="Times New Roman" w:cs="Tahoma"/>
          <w:bCs/>
          <w:sz w:val="26"/>
          <w:szCs w:val="26"/>
        </w:rPr>
        <w:t xml:space="preserve">В десятый </w:t>
      </w:r>
      <w:r>
        <w:rPr>
          <w:rFonts w:ascii="Times New Roman" w:hAnsi="Times New Roman" w:cs="Tahoma"/>
          <w:bCs/>
          <w:sz w:val="26"/>
          <w:szCs w:val="26"/>
        </w:rPr>
        <w:t xml:space="preserve">раз </w:t>
      </w:r>
      <w:r w:rsidRPr="005C7391">
        <w:rPr>
          <w:rFonts w:ascii="Times New Roman" w:hAnsi="Times New Roman" w:cs="Tahoma"/>
          <w:bCs/>
          <w:sz w:val="26"/>
          <w:szCs w:val="26"/>
        </w:rPr>
        <w:t>п</w:t>
      </w:r>
      <w:r w:rsidRPr="005C7391">
        <w:rPr>
          <w:rFonts w:ascii="Times New Roman" w:hAnsi="Times New Roman" w:cs="Tahoma"/>
          <w:sz w:val="26"/>
          <w:szCs w:val="26"/>
        </w:rPr>
        <w:t>роведена традиционная а</w:t>
      </w:r>
      <w:r w:rsidRPr="005C7391">
        <w:rPr>
          <w:rFonts w:ascii="Times New Roman" w:hAnsi="Times New Roman" w:cs="Tahoma"/>
          <w:bCs/>
          <w:sz w:val="26"/>
          <w:szCs w:val="26"/>
        </w:rPr>
        <w:t xml:space="preserve">кция </w:t>
      </w:r>
      <w:r w:rsidR="00842E1A">
        <w:rPr>
          <w:rFonts w:ascii="Times New Roman" w:hAnsi="Times New Roman" w:cs="Tahoma"/>
          <w:bCs/>
          <w:sz w:val="26"/>
          <w:szCs w:val="26"/>
        </w:rPr>
        <w:t>"</w:t>
      </w:r>
      <w:r w:rsidRPr="005C7391">
        <w:rPr>
          <w:rFonts w:ascii="Times New Roman" w:hAnsi="Times New Roman" w:cs="Tahoma"/>
          <w:bCs/>
          <w:sz w:val="26"/>
          <w:szCs w:val="26"/>
        </w:rPr>
        <w:t>Семья помогает семье: соберем детей в школу!</w:t>
      </w:r>
      <w:r w:rsidR="00842E1A">
        <w:rPr>
          <w:rFonts w:ascii="Times New Roman" w:hAnsi="Times New Roman" w:cs="Tahoma"/>
          <w:bCs/>
          <w:sz w:val="26"/>
          <w:szCs w:val="26"/>
        </w:rPr>
        <w:t>"</w:t>
      </w:r>
      <w:r w:rsidRPr="005C7391">
        <w:rPr>
          <w:rFonts w:ascii="Times New Roman" w:hAnsi="Times New Roman" w:cs="Tahoma"/>
          <w:bCs/>
          <w:sz w:val="26"/>
          <w:szCs w:val="26"/>
        </w:rPr>
        <w:t xml:space="preserve"> – </w:t>
      </w:r>
      <w:r w:rsidRPr="005C7391">
        <w:rPr>
          <w:rFonts w:ascii="Times New Roman" w:hAnsi="Times New Roman" w:cs="Tahoma"/>
          <w:sz w:val="26"/>
          <w:szCs w:val="26"/>
        </w:rPr>
        <w:t>м</w:t>
      </w:r>
      <w:r w:rsidRPr="005C7391">
        <w:rPr>
          <w:rFonts w:ascii="Times New Roman" w:eastAsia="Arial" w:hAnsi="Times New Roman" w:cs="Arial"/>
          <w:sz w:val="26"/>
          <w:szCs w:val="26"/>
        </w:rPr>
        <w:t>ероприятие, призванное оказать помощь семьям, находящимся в трудном материальном положении. В 17 образовательных организациях были открыты п</w:t>
      </w:r>
      <w:r w:rsidRPr="005C7391">
        <w:rPr>
          <w:rFonts w:ascii="Times New Roman" w:hAnsi="Times New Roman"/>
          <w:sz w:val="26"/>
          <w:szCs w:val="26"/>
        </w:rPr>
        <w:t xml:space="preserve">ункты приема-передачи вещей. Помощь получили 624 семьи (в прошлом периоде 580 семей). Её оказали 1563 физических лица </w:t>
      </w:r>
      <w:r>
        <w:rPr>
          <w:rFonts w:ascii="Times New Roman" w:hAnsi="Times New Roman"/>
          <w:sz w:val="26"/>
          <w:szCs w:val="26"/>
        </w:rPr>
        <w:t>(в прошлом периоде – 1489 лиц).</w:t>
      </w:r>
    </w:p>
    <w:p w:rsidR="002849CD" w:rsidRPr="00AD55C2" w:rsidRDefault="002849CD" w:rsidP="008A68B3">
      <w:pPr>
        <w:pStyle w:val="2"/>
        <w:shd w:val="clear" w:color="auto" w:fill="auto"/>
        <w:tabs>
          <w:tab w:val="left" w:pos="993"/>
        </w:tabs>
        <w:spacing w:after="0" w:line="240" w:lineRule="auto"/>
        <w:jc w:val="both"/>
      </w:pPr>
    </w:p>
    <w:p w:rsidR="00DB10EF" w:rsidRPr="005C7391" w:rsidRDefault="008A68B3" w:rsidP="00DB10EF">
      <w:pPr>
        <w:spacing w:after="0" w:line="240" w:lineRule="auto"/>
        <w:jc w:val="center"/>
        <w:rPr>
          <w:rFonts w:ascii="Times New Roman" w:hAnsi="Times New Roman"/>
          <w:b/>
          <w:sz w:val="26"/>
          <w:szCs w:val="26"/>
        </w:rPr>
      </w:pPr>
      <w:r w:rsidRPr="003E47E0">
        <w:rPr>
          <w:rFonts w:ascii="Times New Roman" w:hAnsi="Times New Roman"/>
          <w:b/>
          <w:sz w:val="26"/>
          <w:szCs w:val="26"/>
        </w:rPr>
        <w:t>Поощрение граждан</w:t>
      </w:r>
      <w:r>
        <w:rPr>
          <w:rFonts w:ascii="Times New Roman" w:hAnsi="Times New Roman"/>
          <w:b/>
          <w:sz w:val="26"/>
          <w:szCs w:val="26"/>
        </w:rPr>
        <w:t xml:space="preserve"> и организаций</w:t>
      </w:r>
      <w:r w:rsidRPr="003E47E0">
        <w:rPr>
          <w:rFonts w:ascii="Times New Roman" w:hAnsi="Times New Roman"/>
          <w:b/>
          <w:sz w:val="26"/>
          <w:szCs w:val="26"/>
        </w:rPr>
        <w:t xml:space="preserve"> за вклад в развитие города и иные заслуги</w:t>
      </w:r>
    </w:p>
    <w:p w:rsidR="00DB10EF" w:rsidRPr="005C7391" w:rsidRDefault="00DB10EF" w:rsidP="00DB10EF">
      <w:pPr>
        <w:spacing w:after="0" w:line="240" w:lineRule="auto"/>
        <w:ind w:firstLine="709"/>
        <w:jc w:val="both"/>
        <w:rPr>
          <w:rFonts w:ascii="Times New Roman" w:hAnsi="Times New Roman"/>
          <w:sz w:val="26"/>
          <w:szCs w:val="26"/>
        </w:rPr>
      </w:pPr>
      <w:r w:rsidRPr="005C7391">
        <w:rPr>
          <w:rFonts w:ascii="Times New Roman" w:hAnsi="Times New Roman"/>
          <w:sz w:val="26"/>
          <w:szCs w:val="26"/>
        </w:rPr>
        <w:t>В целях общественного признания и поощрения граждан за высокие достижения четвертый год подряд оформляется Доска почёта муниципального образования городского округа город Кострома, на которой размещены фотопортреты 20-</w:t>
      </w:r>
      <w:proofErr w:type="spellStart"/>
      <w:r w:rsidRPr="005C7391">
        <w:rPr>
          <w:rFonts w:ascii="Times New Roman" w:hAnsi="Times New Roman"/>
          <w:sz w:val="26"/>
          <w:szCs w:val="26"/>
        </w:rPr>
        <w:t>ти</w:t>
      </w:r>
      <w:proofErr w:type="spellEnd"/>
      <w:r w:rsidRPr="005C7391">
        <w:rPr>
          <w:rFonts w:ascii="Times New Roman" w:hAnsi="Times New Roman"/>
          <w:sz w:val="26"/>
          <w:szCs w:val="26"/>
        </w:rPr>
        <w:t xml:space="preserve"> людей рабочих профессий.</w:t>
      </w:r>
    </w:p>
    <w:p w:rsidR="00DB10EF" w:rsidRPr="005C7391" w:rsidRDefault="00DB10EF" w:rsidP="00DB10EF">
      <w:pPr>
        <w:spacing w:after="0" w:line="240" w:lineRule="auto"/>
        <w:ind w:firstLine="709"/>
        <w:jc w:val="both"/>
        <w:rPr>
          <w:rFonts w:ascii="Times New Roman" w:hAnsi="Times New Roman"/>
          <w:sz w:val="26"/>
          <w:szCs w:val="26"/>
        </w:rPr>
      </w:pPr>
      <w:r w:rsidRPr="005C7391">
        <w:rPr>
          <w:rFonts w:ascii="Times New Roman" w:hAnsi="Times New Roman"/>
          <w:sz w:val="26"/>
          <w:szCs w:val="26"/>
        </w:rPr>
        <w:t>Почетной грамотой Думы города Костромы за многолетний труд, личный вклад в развитие города в течение года награждены 20 жителей Костромы.</w:t>
      </w:r>
    </w:p>
    <w:p w:rsidR="00C820A0" w:rsidRPr="00DB10EF" w:rsidRDefault="00DB10EF" w:rsidP="00DB10EF">
      <w:pPr>
        <w:spacing w:after="0" w:line="240" w:lineRule="auto"/>
        <w:ind w:firstLine="709"/>
        <w:jc w:val="both"/>
        <w:rPr>
          <w:rFonts w:ascii="Times New Roman" w:hAnsi="Times New Roman"/>
          <w:sz w:val="26"/>
          <w:szCs w:val="26"/>
        </w:rPr>
      </w:pPr>
      <w:r>
        <w:rPr>
          <w:rFonts w:ascii="Times New Roman" w:hAnsi="Times New Roman"/>
          <w:sz w:val="26"/>
          <w:szCs w:val="26"/>
        </w:rPr>
        <w:t>О</w:t>
      </w:r>
      <w:r w:rsidRPr="005C7391">
        <w:rPr>
          <w:rFonts w:ascii="Times New Roman" w:hAnsi="Times New Roman"/>
          <w:sz w:val="26"/>
          <w:szCs w:val="26"/>
        </w:rPr>
        <w:t xml:space="preserve">дна жительница города награждена медалью </w:t>
      </w:r>
      <w:r w:rsidR="00842E1A">
        <w:rPr>
          <w:rFonts w:ascii="Times New Roman" w:hAnsi="Times New Roman"/>
          <w:sz w:val="26"/>
          <w:szCs w:val="26"/>
        </w:rPr>
        <w:t>"</w:t>
      </w:r>
      <w:r w:rsidRPr="005C7391">
        <w:rPr>
          <w:rFonts w:ascii="Times New Roman" w:hAnsi="Times New Roman"/>
          <w:sz w:val="26"/>
          <w:szCs w:val="26"/>
        </w:rPr>
        <w:t>Материнская слава</w:t>
      </w:r>
      <w:r w:rsidR="00842E1A">
        <w:rPr>
          <w:rFonts w:ascii="Times New Roman" w:hAnsi="Times New Roman"/>
          <w:sz w:val="26"/>
          <w:szCs w:val="26"/>
        </w:rPr>
        <w:t>"</w:t>
      </w:r>
      <w:r w:rsidRPr="005C7391">
        <w:rPr>
          <w:rFonts w:ascii="Times New Roman" w:hAnsi="Times New Roman"/>
          <w:sz w:val="26"/>
          <w:szCs w:val="26"/>
        </w:rPr>
        <w:t xml:space="preserve"> за достойное воспитание 7 детей. Медаль вручена в </w:t>
      </w:r>
      <w:r w:rsidR="007C7083">
        <w:rPr>
          <w:rFonts w:ascii="Times New Roman" w:hAnsi="Times New Roman"/>
          <w:sz w:val="26"/>
          <w:szCs w:val="26"/>
        </w:rPr>
        <w:t>канун празднования Дня матери.</w:t>
      </w:r>
    </w:p>
    <w:p w:rsidR="008A68B3" w:rsidRDefault="008A68B3" w:rsidP="008E4B2A">
      <w:pPr>
        <w:spacing w:after="0" w:line="240" w:lineRule="auto"/>
        <w:ind w:firstLine="709"/>
        <w:jc w:val="both"/>
        <w:rPr>
          <w:rFonts w:ascii="Times New Roman" w:hAnsi="Times New Roman"/>
          <w:sz w:val="26"/>
          <w:szCs w:val="26"/>
        </w:rPr>
      </w:pPr>
      <w:r w:rsidRPr="004D165A">
        <w:rPr>
          <w:rFonts w:ascii="Times New Roman" w:hAnsi="Times New Roman"/>
          <w:sz w:val="26"/>
          <w:szCs w:val="26"/>
        </w:rPr>
        <w:t xml:space="preserve">Благодарственным письмом Главы города Костромы за заслуги перед городом Костромой были награждены </w:t>
      </w:r>
      <w:r w:rsidR="00DB10EF">
        <w:rPr>
          <w:rFonts w:ascii="Times New Roman" w:hAnsi="Times New Roman"/>
          <w:sz w:val="26"/>
          <w:szCs w:val="26"/>
        </w:rPr>
        <w:t>313</w:t>
      </w:r>
      <w:r w:rsidR="00C820A0">
        <w:rPr>
          <w:rFonts w:ascii="Times New Roman" w:hAnsi="Times New Roman"/>
          <w:sz w:val="26"/>
          <w:szCs w:val="26"/>
        </w:rPr>
        <w:t xml:space="preserve"> </w:t>
      </w:r>
      <w:r w:rsidRPr="004D165A">
        <w:rPr>
          <w:rFonts w:ascii="Times New Roman" w:hAnsi="Times New Roman"/>
          <w:sz w:val="26"/>
          <w:szCs w:val="26"/>
        </w:rPr>
        <w:t>граждан и организаций.</w:t>
      </w:r>
    </w:p>
    <w:p w:rsidR="00C820A0" w:rsidRDefault="00C820A0" w:rsidP="008E4B2A">
      <w:pPr>
        <w:spacing w:after="0" w:line="240" w:lineRule="auto"/>
        <w:ind w:firstLine="709"/>
        <w:jc w:val="both"/>
        <w:rPr>
          <w:rFonts w:ascii="Times New Roman" w:hAnsi="Times New Roman"/>
          <w:sz w:val="26"/>
          <w:szCs w:val="26"/>
        </w:rPr>
      </w:pPr>
    </w:p>
    <w:p w:rsidR="007C7083" w:rsidRDefault="007C7083" w:rsidP="008E4B2A">
      <w:pPr>
        <w:spacing w:after="0" w:line="240" w:lineRule="auto"/>
        <w:ind w:firstLine="709"/>
        <w:jc w:val="both"/>
        <w:rPr>
          <w:rFonts w:ascii="Times New Roman" w:hAnsi="Times New Roman"/>
          <w:sz w:val="26"/>
          <w:szCs w:val="26"/>
        </w:rPr>
      </w:pPr>
    </w:p>
    <w:p w:rsidR="007C7083" w:rsidRDefault="007C7083" w:rsidP="008E4B2A">
      <w:pPr>
        <w:spacing w:after="0" w:line="240" w:lineRule="auto"/>
        <w:ind w:firstLine="709"/>
        <w:jc w:val="both"/>
        <w:rPr>
          <w:rFonts w:ascii="Times New Roman" w:hAnsi="Times New Roman"/>
          <w:sz w:val="26"/>
          <w:szCs w:val="26"/>
        </w:rPr>
      </w:pPr>
    </w:p>
    <w:p w:rsidR="007C7083" w:rsidRDefault="007C7083" w:rsidP="008E4B2A">
      <w:pPr>
        <w:spacing w:after="0" w:line="240" w:lineRule="auto"/>
        <w:ind w:firstLine="709"/>
        <w:jc w:val="both"/>
        <w:rPr>
          <w:rFonts w:ascii="Times New Roman" w:hAnsi="Times New Roman"/>
          <w:sz w:val="26"/>
          <w:szCs w:val="26"/>
        </w:rPr>
      </w:pPr>
    </w:p>
    <w:p w:rsidR="007C7083" w:rsidRDefault="007C7083" w:rsidP="008E4B2A">
      <w:pPr>
        <w:spacing w:after="0" w:line="240" w:lineRule="auto"/>
        <w:ind w:firstLine="709"/>
        <w:jc w:val="both"/>
        <w:rPr>
          <w:rFonts w:ascii="Times New Roman" w:hAnsi="Times New Roman"/>
          <w:sz w:val="26"/>
          <w:szCs w:val="26"/>
        </w:rPr>
      </w:pPr>
    </w:p>
    <w:p w:rsidR="007C7083" w:rsidRDefault="007C7083" w:rsidP="008E4B2A">
      <w:pPr>
        <w:spacing w:after="0" w:line="240" w:lineRule="auto"/>
        <w:ind w:firstLine="709"/>
        <w:jc w:val="both"/>
        <w:rPr>
          <w:rFonts w:ascii="Times New Roman" w:hAnsi="Times New Roman"/>
          <w:sz w:val="26"/>
          <w:szCs w:val="26"/>
        </w:rPr>
      </w:pPr>
    </w:p>
    <w:p w:rsidR="007C7083" w:rsidRDefault="007C7083" w:rsidP="008E4B2A">
      <w:pPr>
        <w:spacing w:after="0" w:line="240" w:lineRule="auto"/>
        <w:ind w:firstLine="709"/>
        <w:jc w:val="both"/>
        <w:rPr>
          <w:rFonts w:ascii="Times New Roman" w:hAnsi="Times New Roman"/>
          <w:sz w:val="26"/>
          <w:szCs w:val="26"/>
        </w:rPr>
      </w:pPr>
    </w:p>
    <w:p w:rsidR="007C7083" w:rsidRDefault="007C7083" w:rsidP="008E4B2A">
      <w:pPr>
        <w:spacing w:after="0" w:line="240" w:lineRule="auto"/>
        <w:ind w:firstLine="709"/>
        <w:jc w:val="both"/>
        <w:rPr>
          <w:rFonts w:ascii="Times New Roman" w:hAnsi="Times New Roman"/>
          <w:sz w:val="26"/>
          <w:szCs w:val="26"/>
        </w:rPr>
      </w:pPr>
    </w:p>
    <w:p w:rsidR="008A68B3" w:rsidRDefault="00E17D92" w:rsidP="008E4B2A">
      <w:pPr>
        <w:spacing w:after="0" w:line="240" w:lineRule="auto"/>
        <w:jc w:val="center"/>
        <w:rPr>
          <w:rFonts w:ascii="Times New Roman" w:hAnsi="Times New Roman"/>
          <w:b/>
          <w:sz w:val="26"/>
          <w:szCs w:val="26"/>
        </w:rPr>
      </w:pPr>
      <w:r>
        <w:rPr>
          <w:rFonts w:ascii="Times New Roman" w:hAnsi="Times New Roman"/>
          <w:b/>
          <w:sz w:val="26"/>
          <w:szCs w:val="26"/>
        </w:rPr>
        <w:lastRenderedPageBreak/>
        <w:t>Задачи на 2020</w:t>
      </w:r>
      <w:r w:rsidR="008A68B3" w:rsidRPr="00AD55C2">
        <w:rPr>
          <w:rFonts w:ascii="Times New Roman" w:hAnsi="Times New Roman"/>
          <w:b/>
          <w:sz w:val="26"/>
          <w:szCs w:val="26"/>
        </w:rPr>
        <w:t xml:space="preserve"> год:</w:t>
      </w:r>
    </w:p>
    <w:p w:rsidR="00E17D92" w:rsidRPr="00D84FB1" w:rsidRDefault="00064A91" w:rsidP="00E17D92">
      <w:pPr>
        <w:spacing w:after="0" w:line="240" w:lineRule="auto"/>
        <w:ind w:firstLine="709"/>
        <w:jc w:val="both"/>
        <w:rPr>
          <w:rFonts w:ascii="Times New Roman" w:hAnsi="Times New Roman"/>
          <w:sz w:val="26"/>
          <w:szCs w:val="26"/>
          <w:lang w:bidi="ru-RU"/>
        </w:rPr>
      </w:pPr>
      <w:r>
        <w:rPr>
          <w:rFonts w:ascii="Times New Roman" w:hAnsi="Times New Roman"/>
          <w:b/>
          <w:sz w:val="26"/>
          <w:szCs w:val="26"/>
        </w:rPr>
        <w:t>-</w:t>
      </w:r>
      <w:r w:rsidR="00FC0191">
        <w:rPr>
          <w:rFonts w:ascii="Times New Roman" w:hAnsi="Times New Roman"/>
          <w:b/>
          <w:sz w:val="26"/>
          <w:szCs w:val="26"/>
        </w:rPr>
        <w:t xml:space="preserve"> </w:t>
      </w:r>
      <w:r w:rsidRPr="00FC0191">
        <w:rPr>
          <w:rFonts w:ascii="Times New Roman" w:hAnsi="Times New Roman"/>
          <w:sz w:val="26"/>
          <w:szCs w:val="26"/>
        </w:rPr>
        <w:t>работа над повышением доходной части бюджета:</w:t>
      </w:r>
      <w:r w:rsidR="00FC0191">
        <w:rPr>
          <w:rFonts w:ascii="Times New Roman" w:hAnsi="Times New Roman"/>
          <w:sz w:val="26"/>
          <w:szCs w:val="26"/>
        </w:rPr>
        <w:t xml:space="preserve"> </w:t>
      </w:r>
      <w:r w:rsidR="007A0546" w:rsidRPr="00D84FB1">
        <w:rPr>
          <w:rFonts w:ascii="Times New Roman" w:hAnsi="Times New Roman"/>
          <w:sz w:val="26"/>
          <w:szCs w:val="26"/>
          <w:lang w:bidi="ru-RU"/>
        </w:rPr>
        <w:t>сокращение муниципального долга города Костромы и снижение кредиторской задолж</w:t>
      </w:r>
      <w:r w:rsidR="00FC0191">
        <w:rPr>
          <w:rFonts w:ascii="Times New Roman" w:hAnsi="Times New Roman"/>
          <w:sz w:val="26"/>
          <w:szCs w:val="26"/>
          <w:lang w:bidi="ru-RU"/>
        </w:rPr>
        <w:t xml:space="preserve">енности бюджета города Костромы, </w:t>
      </w:r>
      <w:r w:rsidR="007A0546" w:rsidRPr="00D84FB1">
        <w:rPr>
          <w:rFonts w:ascii="Times New Roman" w:hAnsi="Times New Roman"/>
          <w:sz w:val="26"/>
          <w:szCs w:val="26"/>
          <w:lang w:bidi="ru-RU"/>
        </w:rPr>
        <w:t>вовлечение в оборот земельных участков из земель, государственная собственность на которые не разграничена, получение дополнительных доходов бюджета города Костромы за счет распоряжения муни</w:t>
      </w:r>
      <w:r w:rsidR="00FC0191">
        <w:rPr>
          <w:rFonts w:ascii="Times New Roman" w:hAnsi="Times New Roman"/>
          <w:sz w:val="26"/>
          <w:szCs w:val="26"/>
          <w:lang w:bidi="ru-RU"/>
        </w:rPr>
        <w:t xml:space="preserve">ципальными земельными участками, </w:t>
      </w:r>
      <w:r w:rsidR="00FC0191" w:rsidRPr="00AD55C2">
        <w:rPr>
          <w:rFonts w:ascii="Times New Roman" w:hAnsi="Times New Roman"/>
          <w:sz w:val="26"/>
          <w:szCs w:val="26"/>
          <w:lang w:bidi="ru-RU"/>
        </w:rPr>
        <w:t>привлечение средств федерального и областного бюджетов в рамках государственных программ Российской Федерации, Костромской области и муниципа</w:t>
      </w:r>
      <w:r w:rsidR="00C02B2B">
        <w:rPr>
          <w:rFonts w:ascii="Times New Roman" w:hAnsi="Times New Roman"/>
          <w:sz w:val="26"/>
          <w:szCs w:val="26"/>
          <w:lang w:bidi="ru-RU"/>
        </w:rPr>
        <w:t>льных программ города Костромы, оптимизация мер социальной поддержки жителей города в сфере жилищно-коммунального хозяйства;</w:t>
      </w:r>
      <w:r w:rsidR="00E17D92">
        <w:rPr>
          <w:rFonts w:ascii="Times New Roman" w:hAnsi="Times New Roman"/>
          <w:sz w:val="26"/>
          <w:szCs w:val="26"/>
          <w:lang w:bidi="ru-RU"/>
        </w:rPr>
        <w:t xml:space="preserve"> </w:t>
      </w:r>
    </w:p>
    <w:p w:rsidR="00E17D92" w:rsidRPr="00D84FB1" w:rsidRDefault="00E17D92" w:rsidP="00E17D92">
      <w:pPr>
        <w:spacing w:after="0" w:line="240" w:lineRule="auto"/>
        <w:ind w:firstLine="709"/>
        <w:jc w:val="both"/>
        <w:rPr>
          <w:rFonts w:ascii="Times New Roman" w:hAnsi="Times New Roman"/>
          <w:sz w:val="26"/>
          <w:szCs w:val="26"/>
          <w:lang w:bidi="ru-RU"/>
        </w:rPr>
      </w:pPr>
      <w:r>
        <w:rPr>
          <w:rFonts w:ascii="Times New Roman" w:hAnsi="Times New Roman"/>
          <w:sz w:val="26"/>
          <w:szCs w:val="26"/>
          <w:lang w:bidi="ru-RU"/>
        </w:rPr>
        <w:t xml:space="preserve">- </w:t>
      </w:r>
      <w:r w:rsidRPr="00D84FB1">
        <w:rPr>
          <w:rFonts w:ascii="Times New Roman" w:hAnsi="Times New Roman"/>
          <w:sz w:val="26"/>
          <w:szCs w:val="26"/>
          <w:lang w:bidi="ru-RU"/>
        </w:rPr>
        <w:t>повышение эффективности владения, пользования и распоряжения муниципальным имуществом;</w:t>
      </w:r>
    </w:p>
    <w:p w:rsidR="00E17D92" w:rsidRPr="00D84FB1" w:rsidRDefault="00E17D92" w:rsidP="00E17D92">
      <w:pPr>
        <w:spacing w:after="0" w:line="240" w:lineRule="auto"/>
        <w:ind w:firstLine="709"/>
        <w:jc w:val="both"/>
        <w:rPr>
          <w:rFonts w:ascii="Times New Roman" w:hAnsi="Times New Roman"/>
          <w:sz w:val="26"/>
          <w:szCs w:val="26"/>
          <w:lang w:bidi="ru-RU"/>
        </w:rPr>
      </w:pPr>
      <w:r>
        <w:rPr>
          <w:rFonts w:ascii="Times New Roman" w:hAnsi="Times New Roman"/>
          <w:sz w:val="26"/>
          <w:szCs w:val="26"/>
        </w:rPr>
        <w:t xml:space="preserve">- </w:t>
      </w:r>
      <w:r w:rsidRPr="00D84FB1">
        <w:rPr>
          <w:rFonts w:ascii="Times New Roman" w:hAnsi="Times New Roman"/>
          <w:sz w:val="26"/>
          <w:szCs w:val="26"/>
        </w:rPr>
        <w:t>переход на новые принципы определения размера арендной платы за земельные участки, находящиеся в муниципальной собственности города Костромы и предоставленные в аренду без торгов;</w:t>
      </w:r>
    </w:p>
    <w:p w:rsidR="00E17D92" w:rsidRDefault="00E17D92" w:rsidP="00E17D92">
      <w:pPr>
        <w:spacing w:after="0" w:line="240" w:lineRule="auto"/>
        <w:ind w:firstLine="709"/>
        <w:jc w:val="both"/>
        <w:rPr>
          <w:rFonts w:ascii="Times New Roman" w:hAnsi="Times New Roman"/>
          <w:sz w:val="26"/>
          <w:szCs w:val="26"/>
          <w:lang w:bidi="ru-RU"/>
        </w:rPr>
      </w:pPr>
      <w:r>
        <w:rPr>
          <w:rFonts w:ascii="Times New Roman" w:hAnsi="Times New Roman"/>
          <w:sz w:val="26"/>
          <w:szCs w:val="26"/>
          <w:lang w:bidi="ru-RU"/>
        </w:rPr>
        <w:t xml:space="preserve">- </w:t>
      </w:r>
      <w:r w:rsidRPr="00D84FB1">
        <w:rPr>
          <w:rFonts w:ascii="Times New Roman" w:hAnsi="Times New Roman"/>
          <w:sz w:val="26"/>
          <w:szCs w:val="26"/>
          <w:lang w:bidi="ru-RU"/>
        </w:rPr>
        <w:t>организационная и информационная поддержка инвестиционной деятельности, поддержание режима благоприятствования в сфере местных налогов для субъектов инвестиционной деятельности;</w:t>
      </w:r>
    </w:p>
    <w:p w:rsidR="00E17D92" w:rsidRPr="009A79C5" w:rsidRDefault="004F2760" w:rsidP="009A79C5">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w:t>
      </w:r>
      <w:r w:rsidRPr="00287628">
        <w:rPr>
          <w:rFonts w:ascii="Times New Roman" w:eastAsia="Times New Roman" w:hAnsi="Times New Roman"/>
          <w:sz w:val="26"/>
          <w:szCs w:val="26"/>
          <w:lang w:eastAsia="ar-SA"/>
        </w:rPr>
        <w:t xml:space="preserve"> осуществление контрольных полномочий за исполнением органами местного самоуправления полномочий </w:t>
      </w:r>
      <w:r>
        <w:rPr>
          <w:rFonts w:ascii="Times New Roman" w:eastAsia="Times New Roman" w:hAnsi="Times New Roman"/>
          <w:sz w:val="26"/>
          <w:szCs w:val="26"/>
          <w:lang w:eastAsia="ar-SA"/>
        </w:rPr>
        <w:t>по решению в</w:t>
      </w:r>
      <w:r w:rsidR="009A79C5">
        <w:rPr>
          <w:rFonts w:ascii="Times New Roman" w:eastAsia="Times New Roman" w:hAnsi="Times New Roman"/>
          <w:sz w:val="26"/>
          <w:szCs w:val="26"/>
          <w:lang w:eastAsia="ar-SA"/>
        </w:rPr>
        <w:t>опросов местного значения;</w:t>
      </w:r>
    </w:p>
    <w:p w:rsidR="004F2760" w:rsidRDefault="00E17D92" w:rsidP="004F2760">
      <w:pPr>
        <w:spacing w:after="0" w:line="240" w:lineRule="auto"/>
        <w:ind w:firstLine="709"/>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w:t>
      </w:r>
      <w:r w:rsidRPr="00254405">
        <w:rPr>
          <w:rFonts w:ascii="Times New Roman" w:eastAsia="Times New Roman" w:hAnsi="Times New Roman"/>
          <w:sz w:val="26"/>
          <w:szCs w:val="26"/>
          <w:lang w:eastAsia="ar-SA"/>
        </w:rPr>
        <w:t xml:space="preserve"> развитие нормативной </w:t>
      </w:r>
      <w:r>
        <w:rPr>
          <w:rFonts w:ascii="Times New Roman" w:eastAsia="Times New Roman" w:hAnsi="Times New Roman"/>
          <w:sz w:val="26"/>
          <w:szCs w:val="26"/>
          <w:lang w:eastAsia="ar-SA"/>
        </w:rPr>
        <w:t>правовой базы</w:t>
      </w:r>
      <w:r w:rsidRPr="00254405">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осуществления деятельности по б</w:t>
      </w:r>
      <w:r w:rsidR="004F2760">
        <w:rPr>
          <w:rFonts w:ascii="Times New Roman" w:eastAsia="Times New Roman" w:hAnsi="Times New Roman"/>
          <w:sz w:val="26"/>
          <w:szCs w:val="26"/>
          <w:lang w:eastAsia="ar-SA"/>
        </w:rPr>
        <w:t>лагоустройству города Костромы;</w:t>
      </w:r>
    </w:p>
    <w:p w:rsidR="00E17D92" w:rsidRDefault="00E17D92" w:rsidP="00E17D92">
      <w:pPr>
        <w:spacing w:after="0" w:line="240" w:lineRule="auto"/>
        <w:ind w:firstLine="709"/>
        <w:jc w:val="both"/>
        <w:rPr>
          <w:rFonts w:ascii="Times New Roman" w:eastAsia="Times New Roman" w:hAnsi="Times New Roman"/>
          <w:b/>
          <w:sz w:val="26"/>
          <w:szCs w:val="26"/>
          <w:lang w:eastAsia="ar-SA"/>
        </w:rPr>
      </w:pPr>
      <w:r>
        <w:rPr>
          <w:rFonts w:ascii="Times New Roman" w:eastAsia="Times New Roman" w:hAnsi="Times New Roman"/>
          <w:sz w:val="26"/>
          <w:szCs w:val="26"/>
          <w:lang w:eastAsia="ar-SA"/>
        </w:rPr>
        <w:t xml:space="preserve">- мониторинг исполнения </w:t>
      </w:r>
      <w:r w:rsidRPr="007B5FBE">
        <w:rPr>
          <w:rFonts w:ascii="Times New Roman" w:eastAsia="Times New Roman" w:hAnsi="Times New Roman"/>
          <w:sz w:val="26"/>
          <w:szCs w:val="26"/>
          <w:lang w:eastAsia="ar-SA"/>
        </w:rPr>
        <w:t>кр</w:t>
      </w:r>
      <w:r>
        <w:rPr>
          <w:rFonts w:ascii="Times New Roman" w:eastAsia="Times New Roman" w:hAnsi="Times New Roman"/>
          <w:sz w:val="26"/>
          <w:szCs w:val="26"/>
          <w:lang w:eastAsia="ar-SA"/>
        </w:rPr>
        <w:t>аткосрочного плана реализации</w:t>
      </w:r>
      <w:r w:rsidRPr="007B5FBE">
        <w:rPr>
          <w:rFonts w:ascii="Times New Roman" w:eastAsia="Times New Roman" w:hAnsi="Times New Roman"/>
          <w:sz w:val="26"/>
          <w:szCs w:val="26"/>
          <w:lang w:eastAsia="ar-SA"/>
        </w:rPr>
        <w:t xml:space="preserve"> региональной программы капитального ремонта общего имущества в многоквартирных домах, расположенных на территории Костромской области, на 2014-2043 годы, по городу Костроме</w:t>
      </w:r>
      <w:r>
        <w:rPr>
          <w:rFonts w:ascii="Times New Roman" w:eastAsia="Times New Roman" w:hAnsi="Times New Roman"/>
          <w:sz w:val="26"/>
          <w:szCs w:val="26"/>
          <w:lang w:eastAsia="ar-SA"/>
        </w:rPr>
        <w:t>;</w:t>
      </w:r>
    </w:p>
    <w:p w:rsidR="004F2760" w:rsidRPr="005C7391" w:rsidRDefault="004F2760" w:rsidP="004F2760">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5C7391">
        <w:rPr>
          <w:rFonts w:ascii="Times New Roman" w:hAnsi="Times New Roman"/>
          <w:sz w:val="26"/>
          <w:szCs w:val="26"/>
        </w:rPr>
        <w:t>открытие дополнительных мест в образовательных организациях города (дошкольного и общего образования);</w:t>
      </w:r>
    </w:p>
    <w:p w:rsidR="004F2760" w:rsidRPr="005C7391" w:rsidRDefault="004F2760" w:rsidP="004F2760">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5C7391">
        <w:rPr>
          <w:rFonts w:ascii="Times New Roman" w:hAnsi="Times New Roman"/>
          <w:sz w:val="26"/>
          <w:szCs w:val="26"/>
        </w:rPr>
        <w:t>выполнение показателей уровня заработной платы работников учреждений социальной сферы, предусмотренных указами Президента Российско</w:t>
      </w:r>
      <w:r>
        <w:rPr>
          <w:rFonts w:ascii="Times New Roman" w:hAnsi="Times New Roman"/>
          <w:sz w:val="26"/>
          <w:szCs w:val="26"/>
        </w:rPr>
        <w:t>й Федерации от 7 мая 2012 года;</w:t>
      </w:r>
    </w:p>
    <w:p w:rsidR="004F2760" w:rsidRPr="005C7391" w:rsidRDefault="004F2760" w:rsidP="004F2760">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5C7391">
        <w:rPr>
          <w:rFonts w:ascii="Times New Roman" w:hAnsi="Times New Roman"/>
          <w:sz w:val="26"/>
          <w:szCs w:val="26"/>
        </w:rPr>
        <w:t xml:space="preserve">сокращение вакансий в учреждениях социальной сферы; </w:t>
      </w:r>
    </w:p>
    <w:p w:rsidR="004F2760" w:rsidRPr="005C7391" w:rsidRDefault="004F2760" w:rsidP="004F2760">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5C7391">
        <w:rPr>
          <w:rFonts w:ascii="Times New Roman" w:hAnsi="Times New Roman"/>
          <w:sz w:val="26"/>
          <w:szCs w:val="26"/>
        </w:rPr>
        <w:t>увеличение охвата несовершеннолетних временной трудовой занятостью в каникулярный период;</w:t>
      </w:r>
    </w:p>
    <w:p w:rsidR="004F2760" w:rsidRPr="005C7391" w:rsidRDefault="004F2760" w:rsidP="004F2760">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5C7391">
        <w:rPr>
          <w:rFonts w:ascii="Times New Roman" w:hAnsi="Times New Roman"/>
          <w:sz w:val="26"/>
          <w:szCs w:val="26"/>
        </w:rPr>
        <w:t>совершенствование профилактической работы в целях снижения детской преступности потребления несовершеннолетними алкоголя, табака, наркотически</w:t>
      </w:r>
      <w:r w:rsidR="007C7083">
        <w:rPr>
          <w:rFonts w:ascii="Times New Roman" w:hAnsi="Times New Roman"/>
          <w:sz w:val="26"/>
          <w:szCs w:val="26"/>
        </w:rPr>
        <w:t>х средств, психотропных веществ;</w:t>
      </w:r>
    </w:p>
    <w:p w:rsidR="00E17D92" w:rsidRDefault="004F2760" w:rsidP="004F2760">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5C7391">
        <w:rPr>
          <w:rFonts w:ascii="Times New Roman" w:hAnsi="Times New Roman"/>
          <w:sz w:val="26"/>
          <w:szCs w:val="26"/>
        </w:rPr>
        <w:t>достижение целевых показателей, предусмотренных Программой комплексного развития социальной инфраструктуры городского округа гор</w:t>
      </w:r>
      <w:r>
        <w:rPr>
          <w:rFonts w:ascii="Times New Roman" w:hAnsi="Times New Roman"/>
          <w:sz w:val="26"/>
          <w:szCs w:val="26"/>
        </w:rPr>
        <w:t>од Кострома на 2016-2025 годы</w:t>
      </w:r>
      <w:r w:rsidR="00842E1A">
        <w:rPr>
          <w:rFonts w:ascii="Times New Roman" w:hAnsi="Times New Roman"/>
          <w:sz w:val="26"/>
          <w:szCs w:val="26"/>
        </w:rPr>
        <w:t>"</w:t>
      </w:r>
      <w:r>
        <w:rPr>
          <w:rFonts w:ascii="Times New Roman" w:hAnsi="Times New Roman"/>
          <w:sz w:val="26"/>
          <w:szCs w:val="26"/>
        </w:rPr>
        <w:t>;</w:t>
      </w:r>
    </w:p>
    <w:p w:rsidR="004F2760" w:rsidRPr="00FC0191" w:rsidRDefault="004F2760" w:rsidP="004F2760">
      <w:pPr>
        <w:autoSpaceDE w:val="0"/>
        <w:autoSpaceDN w:val="0"/>
        <w:adjustRightInd w:val="0"/>
        <w:spacing w:after="0" w:line="240" w:lineRule="auto"/>
        <w:ind w:firstLine="709"/>
        <w:jc w:val="both"/>
        <w:rPr>
          <w:rFonts w:ascii="Times New Roman" w:hAnsi="Times New Roman"/>
          <w:sz w:val="26"/>
          <w:szCs w:val="26"/>
          <w:lang w:bidi="ru-RU"/>
        </w:rPr>
      </w:pPr>
      <w:r w:rsidRPr="00AD55C2">
        <w:rPr>
          <w:rFonts w:ascii="Times New Roman" w:hAnsi="Times New Roman"/>
          <w:sz w:val="26"/>
          <w:szCs w:val="26"/>
          <w:lang w:bidi="ru-RU"/>
        </w:rPr>
        <w:t xml:space="preserve">- участие в </w:t>
      </w:r>
      <w:r w:rsidRPr="00AD55C2">
        <w:rPr>
          <w:rFonts w:ascii="Times New Roman" w:hAnsi="Times New Roman"/>
          <w:sz w:val="26"/>
          <w:szCs w:val="26"/>
        </w:rPr>
        <w:t>обеспечении благоприятных экологических условий жизнедеятельности населения</w:t>
      </w:r>
      <w:r>
        <w:rPr>
          <w:rFonts w:ascii="Times New Roman" w:hAnsi="Times New Roman"/>
          <w:sz w:val="26"/>
          <w:szCs w:val="26"/>
          <w:lang w:bidi="ru-RU"/>
        </w:rPr>
        <w:t>;</w:t>
      </w:r>
    </w:p>
    <w:p w:rsidR="004F2760" w:rsidRPr="004F2760" w:rsidRDefault="004F2760" w:rsidP="004F2760">
      <w:pPr>
        <w:spacing w:after="0" w:line="240" w:lineRule="auto"/>
        <w:ind w:firstLine="709"/>
        <w:jc w:val="both"/>
        <w:rPr>
          <w:rFonts w:ascii="Times New Roman" w:hAnsi="Times New Roman"/>
          <w:sz w:val="26"/>
          <w:szCs w:val="26"/>
        </w:rPr>
      </w:pPr>
      <w:r>
        <w:rPr>
          <w:rFonts w:ascii="Times New Roman" w:eastAsia="Times New Roman" w:hAnsi="Times New Roman"/>
          <w:sz w:val="26"/>
          <w:szCs w:val="26"/>
          <w:lang w:eastAsia="ar-SA"/>
        </w:rPr>
        <w:t xml:space="preserve">- совершенствование работы с населением, общественными организациями, объединениями, политическими партиями и </w:t>
      </w:r>
      <w:r w:rsidRPr="001904B7">
        <w:rPr>
          <w:rFonts w:ascii="Times New Roman" w:hAnsi="Times New Roman"/>
          <w:sz w:val="26"/>
          <w:szCs w:val="26"/>
        </w:rPr>
        <w:t>наци</w:t>
      </w:r>
      <w:r>
        <w:rPr>
          <w:rFonts w:ascii="Times New Roman" w:hAnsi="Times New Roman"/>
          <w:sz w:val="26"/>
          <w:szCs w:val="26"/>
        </w:rPr>
        <w:t>онально-культурными автономиями;</w:t>
      </w:r>
    </w:p>
    <w:p w:rsidR="00E17D92" w:rsidRPr="007C7083" w:rsidRDefault="004F2760" w:rsidP="007C7083">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E17D92" w:rsidRPr="00551433">
        <w:rPr>
          <w:rFonts w:ascii="Times New Roman" w:hAnsi="Times New Roman"/>
          <w:sz w:val="26"/>
          <w:szCs w:val="26"/>
        </w:rPr>
        <w:t xml:space="preserve">подготовка и назначение выборов </w:t>
      </w:r>
      <w:r w:rsidR="00E17D92" w:rsidRPr="00551433">
        <w:rPr>
          <w:rFonts w:ascii="Times New Roman" w:eastAsiaTheme="minorHAnsi" w:hAnsi="Times New Roman"/>
          <w:sz w:val="26"/>
          <w:szCs w:val="26"/>
        </w:rPr>
        <w:t>депутатов Думы города Костромы седьмого созыва</w:t>
      </w:r>
      <w:r w:rsidR="00E17D92" w:rsidRPr="00551433">
        <w:rPr>
          <w:rFonts w:ascii="Times New Roman" w:hAnsi="Times New Roman"/>
          <w:sz w:val="26"/>
          <w:szCs w:val="26"/>
        </w:rPr>
        <w:t>.</w:t>
      </w:r>
    </w:p>
    <w:p w:rsidR="007C7083" w:rsidRDefault="007C7083" w:rsidP="00E17D92">
      <w:pPr>
        <w:spacing w:after="0" w:line="240" w:lineRule="auto"/>
        <w:ind w:firstLine="709"/>
        <w:jc w:val="both"/>
        <w:rPr>
          <w:rFonts w:ascii="Times New Roman" w:hAnsi="Times New Roman"/>
          <w:sz w:val="26"/>
          <w:szCs w:val="26"/>
          <w:lang w:bidi="ru-RU"/>
        </w:rPr>
        <w:sectPr w:rsidR="007C7083" w:rsidSect="00FD34CB">
          <w:headerReference w:type="default" r:id="rId15"/>
          <w:pgSz w:w="11906" w:h="16838"/>
          <w:pgMar w:top="1134" w:right="851" w:bottom="1134" w:left="1701" w:header="709" w:footer="709" w:gutter="0"/>
          <w:cols w:space="708"/>
          <w:titlePg/>
          <w:docGrid w:linePitch="360"/>
        </w:sectPr>
      </w:pPr>
    </w:p>
    <w:p w:rsidR="0078309F" w:rsidRDefault="008A68B3" w:rsidP="00842461">
      <w:pPr>
        <w:spacing w:after="0" w:line="240" w:lineRule="auto"/>
        <w:jc w:val="center"/>
        <w:rPr>
          <w:rFonts w:ascii="Times New Roman" w:hAnsi="Times New Roman"/>
          <w:b/>
          <w:sz w:val="26"/>
          <w:szCs w:val="26"/>
        </w:rPr>
      </w:pPr>
      <w:r w:rsidRPr="00423872">
        <w:rPr>
          <w:rFonts w:ascii="Times New Roman" w:hAnsi="Times New Roman"/>
          <w:b/>
          <w:sz w:val="26"/>
          <w:szCs w:val="26"/>
        </w:rPr>
        <w:lastRenderedPageBreak/>
        <w:t xml:space="preserve">Информация о посещаемости в </w:t>
      </w:r>
      <w:r w:rsidRPr="003A5117">
        <w:rPr>
          <w:rFonts w:ascii="Times New Roman" w:hAnsi="Times New Roman"/>
          <w:b/>
          <w:sz w:val="26"/>
          <w:szCs w:val="26"/>
        </w:rPr>
        <w:t>201</w:t>
      </w:r>
      <w:r w:rsidR="00DB10EF">
        <w:rPr>
          <w:rFonts w:ascii="Times New Roman" w:hAnsi="Times New Roman"/>
          <w:b/>
          <w:sz w:val="26"/>
          <w:szCs w:val="26"/>
        </w:rPr>
        <w:t>9</w:t>
      </w:r>
      <w:r w:rsidRPr="003A5117">
        <w:rPr>
          <w:rFonts w:ascii="Times New Roman" w:hAnsi="Times New Roman"/>
          <w:b/>
          <w:sz w:val="26"/>
          <w:szCs w:val="26"/>
        </w:rPr>
        <w:t xml:space="preserve"> году</w:t>
      </w:r>
      <w:r w:rsidR="00FE1B8B">
        <w:rPr>
          <w:rFonts w:ascii="Times New Roman" w:hAnsi="Times New Roman"/>
          <w:b/>
          <w:sz w:val="26"/>
          <w:szCs w:val="26"/>
        </w:rPr>
        <w:t xml:space="preserve"> </w:t>
      </w:r>
      <w:r w:rsidRPr="00423872">
        <w:rPr>
          <w:rFonts w:ascii="Times New Roman" w:hAnsi="Times New Roman"/>
          <w:b/>
          <w:sz w:val="26"/>
          <w:szCs w:val="26"/>
        </w:rPr>
        <w:t xml:space="preserve">депутатами Думы города Костромы шестого созыва заседаний </w:t>
      </w:r>
      <w:r w:rsidR="00FA402C" w:rsidRPr="00423872">
        <w:rPr>
          <w:rFonts w:ascii="Times New Roman" w:hAnsi="Times New Roman"/>
          <w:b/>
          <w:sz w:val="26"/>
          <w:szCs w:val="26"/>
        </w:rPr>
        <w:t xml:space="preserve">постоянных депутатских комиссий </w:t>
      </w:r>
      <w:r w:rsidRPr="00423872">
        <w:rPr>
          <w:rFonts w:ascii="Times New Roman" w:hAnsi="Times New Roman"/>
          <w:b/>
          <w:sz w:val="26"/>
          <w:szCs w:val="26"/>
        </w:rPr>
        <w:t xml:space="preserve">Думы города Костромы и </w:t>
      </w:r>
      <w:r w:rsidR="00842461">
        <w:rPr>
          <w:rFonts w:ascii="Times New Roman" w:hAnsi="Times New Roman"/>
          <w:b/>
          <w:sz w:val="26"/>
          <w:szCs w:val="26"/>
        </w:rPr>
        <w:t>заседаний Думы города Костромы</w:t>
      </w:r>
    </w:p>
    <w:p w:rsidR="005E44CE" w:rsidRDefault="005E44CE" w:rsidP="00842461">
      <w:pPr>
        <w:spacing w:after="0" w:line="240" w:lineRule="auto"/>
        <w:jc w:val="center"/>
        <w:rPr>
          <w:rFonts w:ascii="Times New Roman" w:hAnsi="Times New Roman"/>
          <w:b/>
          <w:sz w:val="26"/>
          <w:szCs w:val="26"/>
        </w:rPr>
      </w:pPr>
    </w:p>
    <w:p w:rsidR="00CB434B" w:rsidRDefault="00CB434B" w:rsidP="00CB434B">
      <w:pPr>
        <w:spacing w:after="0" w:line="240" w:lineRule="auto"/>
        <w:jc w:val="center"/>
        <w:rPr>
          <w:rFonts w:ascii="Times New Roman" w:hAnsi="Times New Roman"/>
          <w:b/>
          <w:sz w:val="26"/>
          <w:szCs w:val="26"/>
        </w:rPr>
      </w:pPr>
      <w:r w:rsidRPr="00CB434B">
        <w:rPr>
          <w:rFonts w:ascii="Times New Roman" w:hAnsi="Times New Roman"/>
          <w:b/>
          <w:sz w:val="26"/>
          <w:szCs w:val="26"/>
        </w:rPr>
        <w:t>Таблица посещаемости депутатами заседаний постоянной депутатской комиссии шестого созыва по местному самоуправлению</w:t>
      </w:r>
    </w:p>
    <w:p w:rsidR="00551433" w:rsidRDefault="00551433" w:rsidP="00CB434B">
      <w:pPr>
        <w:spacing w:after="0" w:line="240" w:lineRule="auto"/>
        <w:jc w:val="center"/>
        <w:rPr>
          <w:rFonts w:ascii="Times New Roman" w:hAnsi="Times New Roman"/>
          <w:b/>
          <w:sz w:val="26"/>
          <w:szCs w:val="26"/>
        </w:rPr>
      </w:pPr>
    </w:p>
    <w:tbl>
      <w:tblPr>
        <w:tblW w:w="10065" w:type="dxa"/>
        <w:tblInd w:w="-572" w:type="dxa"/>
        <w:tblLayout w:type="fixed"/>
        <w:tblCellMar>
          <w:left w:w="10" w:type="dxa"/>
          <w:right w:w="10" w:type="dxa"/>
        </w:tblCellMar>
        <w:tblLook w:val="0000" w:firstRow="0" w:lastRow="0" w:firstColumn="0" w:lastColumn="0" w:noHBand="0" w:noVBand="0"/>
      </w:tblPr>
      <w:tblGrid>
        <w:gridCol w:w="1985"/>
        <w:gridCol w:w="708"/>
        <w:gridCol w:w="567"/>
        <w:gridCol w:w="567"/>
        <w:gridCol w:w="567"/>
        <w:gridCol w:w="567"/>
        <w:gridCol w:w="567"/>
        <w:gridCol w:w="567"/>
        <w:gridCol w:w="567"/>
        <w:gridCol w:w="567"/>
        <w:gridCol w:w="567"/>
        <w:gridCol w:w="567"/>
        <w:gridCol w:w="851"/>
        <w:gridCol w:w="851"/>
      </w:tblGrid>
      <w:tr w:rsidR="005959BC" w:rsidRPr="00520A26" w:rsidTr="003A699E">
        <w:trPr>
          <w:cantSplit/>
          <w:trHeight w:val="1016"/>
        </w:trPr>
        <w:tc>
          <w:tcPr>
            <w:tcW w:w="19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959BC" w:rsidRPr="00551433" w:rsidRDefault="005959BC" w:rsidP="003A699E">
            <w:pPr>
              <w:pStyle w:val="Standard"/>
              <w:snapToGrid w:val="0"/>
              <w:jc w:val="center"/>
              <w:rPr>
                <w:sz w:val="22"/>
                <w:szCs w:val="22"/>
              </w:rPr>
            </w:pPr>
            <w:r w:rsidRPr="00551433">
              <w:rPr>
                <w:sz w:val="22"/>
                <w:szCs w:val="22"/>
              </w:rPr>
              <w:t>Ф.И.О.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959BC" w:rsidRPr="00620A79" w:rsidRDefault="00620A79" w:rsidP="003A699E">
            <w:pPr>
              <w:pStyle w:val="Standard"/>
              <w:snapToGrid w:val="0"/>
              <w:jc w:val="center"/>
              <w:rPr>
                <w:sz w:val="20"/>
                <w:szCs w:val="20"/>
              </w:rPr>
            </w:pPr>
            <w:r w:rsidRPr="00620A79">
              <w:rPr>
                <w:sz w:val="20"/>
                <w:szCs w:val="20"/>
              </w:rPr>
              <w:t>22.01</w:t>
            </w:r>
          </w:p>
        </w:tc>
        <w:tc>
          <w:tcPr>
            <w:tcW w:w="567" w:type="dxa"/>
            <w:tcBorders>
              <w:top w:val="single" w:sz="4" w:space="0" w:color="000000"/>
              <w:left w:val="single" w:sz="4" w:space="0" w:color="000000"/>
              <w:bottom w:val="single" w:sz="4" w:space="0" w:color="000000"/>
              <w:right w:val="single" w:sz="4" w:space="0" w:color="000000"/>
            </w:tcBorders>
            <w:vAlign w:val="center"/>
          </w:tcPr>
          <w:p w:rsidR="005959BC" w:rsidRPr="00620A79" w:rsidRDefault="00620A79" w:rsidP="003A699E">
            <w:pPr>
              <w:pStyle w:val="Standard"/>
              <w:snapToGrid w:val="0"/>
              <w:jc w:val="center"/>
              <w:rPr>
                <w:sz w:val="20"/>
                <w:szCs w:val="20"/>
              </w:rPr>
            </w:pPr>
            <w:r w:rsidRPr="00620A79">
              <w:rPr>
                <w:sz w:val="20"/>
                <w:szCs w:val="20"/>
              </w:rPr>
              <w:t>19.02</w:t>
            </w:r>
          </w:p>
        </w:tc>
        <w:tc>
          <w:tcPr>
            <w:tcW w:w="567" w:type="dxa"/>
            <w:tcBorders>
              <w:top w:val="single" w:sz="4" w:space="0" w:color="000000"/>
              <w:left w:val="single" w:sz="4" w:space="0" w:color="000000"/>
              <w:bottom w:val="single" w:sz="4" w:space="0" w:color="000000"/>
              <w:right w:val="single" w:sz="4" w:space="0" w:color="000000"/>
            </w:tcBorders>
            <w:vAlign w:val="center"/>
          </w:tcPr>
          <w:p w:rsidR="005959BC" w:rsidRPr="00620A79" w:rsidRDefault="00620A79" w:rsidP="003A699E">
            <w:pPr>
              <w:pStyle w:val="Standard"/>
              <w:snapToGrid w:val="0"/>
              <w:jc w:val="center"/>
              <w:rPr>
                <w:sz w:val="20"/>
                <w:szCs w:val="20"/>
              </w:rPr>
            </w:pPr>
            <w:r w:rsidRPr="00620A79">
              <w:rPr>
                <w:sz w:val="20"/>
                <w:szCs w:val="20"/>
              </w:rPr>
              <w:t>13.03</w:t>
            </w:r>
          </w:p>
        </w:tc>
        <w:tc>
          <w:tcPr>
            <w:tcW w:w="567" w:type="dxa"/>
            <w:tcBorders>
              <w:top w:val="single" w:sz="4" w:space="0" w:color="000000"/>
              <w:left w:val="single" w:sz="4" w:space="0" w:color="000000"/>
              <w:bottom w:val="single" w:sz="4" w:space="0" w:color="000000"/>
              <w:right w:val="single" w:sz="4" w:space="0" w:color="000000"/>
            </w:tcBorders>
            <w:vAlign w:val="center"/>
          </w:tcPr>
          <w:p w:rsidR="005959BC" w:rsidRPr="00620A79" w:rsidRDefault="00620A79" w:rsidP="003A699E">
            <w:pPr>
              <w:pStyle w:val="Standard"/>
              <w:snapToGrid w:val="0"/>
              <w:jc w:val="center"/>
              <w:rPr>
                <w:sz w:val="20"/>
                <w:szCs w:val="20"/>
              </w:rPr>
            </w:pPr>
            <w:r w:rsidRPr="00620A79">
              <w:rPr>
                <w:sz w:val="20"/>
                <w:szCs w:val="20"/>
              </w:rPr>
              <w:t>16.04</w:t>
            </w:r>
          </w:p>
        </w:tc>
        <w:tc>
          <w:tcPr>
            <w:tcW w:w="567" w:type="dxa"/>
            <w:tcBorders>
              <w:top w:val="single" w:sz="4" w:space="0" w:color="000000"/>
              <w:left w:val="single" w:sz="4" w:space="0" w:color="000000"/>
              <w:bottom w:val="single" w:sz="4" w:space="0" w:color="000000"/>
              <w:right w:val="single" w:sz="4" w:space="0" w:color="000000"/>
            </w:tcBorders>
            <w:vAlign w:val="center"/>
          </w:tcPr>
          <w:p w:rsidR="005959BC" w:rsidRPr="00620A79" w:rsidRDefault="00620A79" w:rsidP="003A699E">
            <w:pPr>
              <w:pStyle w:val="Standard"/>
              <w:snapToGrid w:val="0"/>
              <w:jc w:val="center"/>
              <w:rPr>
                <w:sz w:val="20"/>
                <w:szCs w:val="20"/>
              </w:rPr>
            </w:pPr>
            <w:r w:rsidRPr="00620A79">
              <w:rPr>
                <w:sz w:val="20"/>
                <w:szCs w:val="20"/>
              </w:rPr>
              <w:t>17.05</w:t>
            </w:r>
          </w:p>
        </w:tc>
        <w:tc>
          <w:tcPr>
            <w:tcW w:w="567" w:type="dxa"/>
            <w:tcBorders>
              <w:top w:val="single" w:sz="4" w:space="0" w:color="000000"/>
              <w:left w:val="single" w:sz="4" w:space="0" w:color="000000"/>
              <w:bottom w:val="single" w:sz="4" w:space="0" w:color="000000"/>
              <w:right w:val="single" w:sz="4" w:space="0" w:color="000000"/>
            </w:tcBorders>
            <w:vAlign w:val="center"/>
          </w:tcPr>
          <w:p w:rsidR="005959BC" w:rsidRPr="00620A79" w:rsidRDefault="00620A79" w:rsidP="003A699E">
            <w:pPr>
              <w:pStyle w:val="Standard"/>
              <w:snapToGrid w:val="0"/>
              <w:jc w:val="center"/>
              <w:rPr>
                <w:sz w:val="20"/>
                <w:szCs w:val="20"/>
              </w:rPr>
            </w:pPr>
            <w:r w:rsidRPr="00620A79">
              <w:rPr>
                <w:sz w:val="20"/>
                <w:szCs w:val="20"/>
              </w:rPr>
              <w:t>25.06</w:t>
            </w:r>
          </w:p>
        </w:tc>
        <w:tc>
          <w:tcPr>
            <w:tcW w:w="567" w:type="dxa"/>
            <w:tcBorders>
              <w:top w:val="single" w:sz="4" w:space="0" w:color="000000"/>
              <w:left w:val="single" w:sz="4" w:space="0" w:color="000000"/>
              <w:bottom w:val="single" w:sz="4" w:space="0" w:color="000000"/>
              <w:right w:val="single" w:sz="4" w:space="0" w:color="000000"/>
            </w:tcBorders>
            <w:vAlign w:val="center"/>
          </w:tcPr>
          <w:p w:rsidR="005959BC" w:rsidRPr="00620A79" w:rsidRDefault="00620A79" w:rsidP="003A699E">
            <w:pPr>
              <w:pStyle w:val="Standard"/>
              <w:snapToGrid w:val="0"/>
              <w:jc w:val="center"/>
              <w:rPr>
                <w:sz w:val="20"/>
                <w:szCs w:val="20"/>
              </w:rPr>
            </w:pPr>
            <w:r w:rsidRPr="00620A79">
              <w:rPr>
                <w:sz w:val="20"/>
                <w:szCs w:val="20"/>
              </w:rPr>
              <w:t>20.08</w:t>
            </w:r>
          </w:p>
        </w:tc>
        <w:tc>
          <w:tcPr>
            <w:tcW w:w="567" w:type="dxa"/>
            <w:tcBorders>
              <w:top w:val="single" w:sz="4" w:space="0" w:color="000000"/>
              <w:left w:val="single" w:sz="4" w:space="0" w:color="000000"/>
              <w:bottom w:val="single" w:sz="4" w:space="0" w:color="000000"/>
              <w:right w:val="single" w:sz="4" w:space="0" w:color="000000"/>
            </w:tcBorders>
            <w:vAlign w:val="center"/>
          </w:tcPr>
          <w:p w:rsidR="005959BC" w:rsidRPr="00620A79" w:rsidRDefault="00620A79" w:rsidP="003A699E">
            <w:pPr>
              <w:pStyle w:val="Standard"/>
              <w:snapToGrid w:val="0"/>
              <w:jc w:val="center"/>
              <w:rPr>
                <w:sz w:val="20"/>
                <w:szCs w:val="20"/>
              </w:rPr>
            </w:pPr>
            <w:r w:rsidRPr="00620A79">
              <w:rPr>
                <w:sz w:val="20"/>
                <w:szCs w:val="20"/>
              </w:rPr>
              <w:t>17.09</w:t>
            </w:r>
          </w:p>
        </w:tc>
        <w:tc>
          <w:tcPr>
            <w:tcW w:w="567" w:type="dxa"/>
            <w:tcBorders>
              <w:top w:val="single" w:sz="4" w:space="0" w:color="000000"/>
              <w:left w:val="single" w:sz="4" w:space="0" w:color="000000"/>
              <w:bottom w:val="single" w:sz="4" w:space="0" w:color="000000"/>
              <w:right w:val="single" w:sz="4" w:space="0" w:color="000000"/>
            </w:tcBorders>
            <w:vAlign w:val="center"/>
          </w:tcPr>
          <w:p w:rsidR="005959BC" w:rsidRPr="00620A79" w:rsidRDefault="00620A79" w:rsidP="003A699E">
            <w:pPr>
              <w:pStyle w:val="Standard"/>
              <w:snapToGrid w:val="0"/>
              <w:jc w:val="center"/>
              <w:rPr>
                <w:sz w:val="20"/>
                <w:szCs w:val="20"/>
              </w:rPr>
            </w:pPr>
            <w:r w:rsidRPr="00620A79">
              <w:rPr>
                <w:sz w:val="20"/>
                <w:szCs w:val="20"/>
              </w:rPr>
              <w:t>22.10</w:t>
            </w:r>
          </w:p>
        </w:tc>
        <w:tc>
          <w:tcPr>
            <w:tcW w:w="567" w:type="dxa"/>
            <w:tcBorders>
              <w:top w:val="single" w:sz="4" w:space="0" w:color="000000"/>
              <w:left w:val="single" w:sz="4" w:space="0" w:color="000000"/>
              <w:bottom w:val="single" w:sz="4" w:space="0" w:color="000000"/>
              <w:right w:val="single" w:sz="4" w:space="0" w:color="000000"/>
            </w:tcBorders>
            <w:vAlign w:val="center"/>
          </w:tcPr>
          <w:p w:rsidR="005959BC" w:rsidRPr="00620A79" w:rsidRDefault="00620A79" w:rsidP="003A699E">
            <w:pPr>
              <w:pStyle w:val="Standard"/>
              <w:snapToGrid w:val="0"/>
              <w:jc w:val="center"/>
              <w:rPr>
                <w:sz w:val="20"/>
                <w:szCs w:val="20"/>
              </w:rPr>
            </w:pPr>
            <w:r w:rsidRPr="00620A79">
              <w:rPr>
                <w:sz w:val="20"/>
                <w:szCs w:val="20"/>
              </w:rPr>
              <w:t>19.11</w:t>
            </w:r>
          </w:p>
        </w:tc>
        <w:tc>
          <w:tcPr>
            <w:tcW w:w="567" w:type="dxa"/>
            <w:tcBorders>
              <w:top w:val="single" w:sz="4" w:space="0" w:color="000000"/>
              <w:left w:val="single" w:sz="4" w:space="0" w:color="000000"/>
              <w:bottom w:val="single" w:sz="4" w:space="0" w:color="000000"/>
              <w:right w:val="single" w:sz="4" w:space="0" w:color="000000"/>
            </w:tcBorders>
            <w:vAlign w:val="center"/>
          </w:tcPr>
          <w:p w:rsidR="005959BC" w:rsidRPr="00620A79" w:rsidRDefault="00620A79" w:rsidP="003A699E">
            <w:pPr>
              <w:pStyle w:val="Standard"/>
              <w:snapToGrid w:val="0"/>
              <w:jc w:val="center"/>
              <w:rPr>
                <w:sz w:val="20"/>
                <w:szCs w:val="20"/>
              </w:rPr>
            </w:pPr>
            <w:r w:rsidRPr="00620A79">
              <w:rPr>
                <w:sz w:val="20"/>
                <w:szCs w:val="20"/>
              </w:rPr>
              <w:t>10.12</w:t>
            </w:r>
          </w:p>
        </w:tc>
        <w:tc>
          <w:tcPr>
            <w:tcW w:w="851" w:type="dxa"/>
            <w:tcBorders>
              <w:top w:val="single" w:sz="4" w:space="0" w:color="000000"/>
              <w:left w:val="single" w:sz="4" w:space="0" w:color="000000"/>
              <w:bottom w:val="single" w:sz="4" w:space="0" w:color="000000"/>
              <w:right w:val="single" w:sz="4" w:space="0" w:color="000000"/>
            </w:tcBorders>
            <w:vAlign w:val="center"/>
          </w:tcPr>
          <w:p w:rsidR="005959BC" w:rsidRPr="00551433" w:rsidRDefault="005959BC" w:rsidP="003A699E">
            <w:pPr>
              <w:pStyle w:val="Standard"/>
              <w:snapToGrid w:val="0"/>
              <w:jc w:val="center"/>
              <w:rPr>
                <w:sz w:val="22"/>
                <w:szCs w:val="22"/>
              </w:rPr>
            </w:pPr>
            <w:proofErr w:type="spellStart"/>
            <w:r w:rsidRPr="00551433">
              <w:rPr>
                <w:sz w:val="22"/>
                <w:szCs w:val="22"/>
              </w:rPr>
              <w:t>Коли</w:t>
            </w:r>
            <w:proofErr w:type="spellEnd"/>
            <w:r w:rsidR="003A699E">
              <w:rPr>
                <w:sz w:val="22"/>
                <w:szCs w:val="22"/>
                <w:lang w:val="ru-RU"/>
              </w:rPr>
              <w:t>-</w:t>
            </w:r>
            <w:proofErr w:type="spellStart"/>
            <w:r w:rsidRPr="00551433">
              <w:rPr>
                <w:sz w:val="22"/>
                <w:szCs w:val="22"/>
              </w:rPr>
              <w:t>чество</w:t>
            </w:r>
            <w:proofErr w:type="spellEnd"/>
          </w:p>
          <w:p w:rsidR="005959BC" w:rsidRPr="00551433" w:rsidRDefault="003A699E" w:rsidP="003A699E">
            <w:pPr>
              <w:pStyle w:val="Standard"/>
              <w:snapToGrid w:val="0"/>
              <w:jc w:val="center"/>
              <w:rPr>
                <w:sz w:val="22"/>
                <w:szCs w:val="22"/>
              </w:rPr>
            </w:pPr>
            <w:proofErr w:type="gramStart"/>
            <w:r>
              <w:rPr>
                <w:sz w:val="22"/>
                <w:szCs w:val="22"/>
                <w:lang w:val="ru-RU"/>
              </w:rPr>
              <w:t>п</w:t>
            </w:r>
            <w:proofErr w:type="spellStart"/>
            <w:r w:rsidR="005959BC" w:rsidRPr="00551433">
              <w:rPr>
                <w:sz w:val="22"/>
                <w:szCs w:val="22"/>
              </w:rPr>
              <w:t>осеще</w:t>
            </w:r>
            <w:proofErr w:type="spellEnd"/>
            <w:r>
              <w:rPr>
                <w:sz w:val="22"/>
                <w:szCs w:val="22"/>
                <w:lang w:val="ru-RU"/>
              </w:rPr>
              <w:t>-</w:t>
            </w:r>
            <w:proofErr w:type="spellStart"/>
            <w:r w:rsidR="005959BC" w:rsidRPr="00551433">
              <w:rPr>
                <w:sz w:val="22"/>
                <w:szCs w:val="22"/>
              </w:rPr>
              <w:t>ний</w:t>
            </w:r>
            <w:proofErr w:type="spellEnd"/>
            <w:proofErr w:type="gramEnd"/>
          </w:p>
        </w:tc>
        <w:tc>
          <w:tcPr>
            <w:tcW w:w="851" w:type="dxa"/>
            <w:tcBorders>
              <w:top w:val="single" w:sz="4" w:space="0" w:color="000000"/>
              <w:left w:val="single" w:sz="4" w:space="0" w:color="000000"/>
              <w:bottom w:val="single" w:sz="4" w:space="0" w:color="000000"/>
              <w:right w:val="single" w:sz="4" w:space="0" w:color="000000"/>
            </w:tcBorders>
            <w:vAlign w:val="center"/>
          </w:tcPr>
          <w:p w:rsidR="005959BC" w:rsidRPr="00551433" w:rsidRDefault="00620A79" w:rsidP="003A699E">
            <w:pPr>
              <w:pStyle w:val="Standard"/>
              <w:snapToGrid w:val="0"/>
              <w:jc w:val="center"/>
              <w:rPr>
                <w:sz w:val="22"/>
                <w:szCs w:val="22"/>
              </w:rPr>
            </w:pPr>
            <w:proofErr w:type="spellStart"/>
            <w:r w:rsidRPr="005F2686">
              <w:rPr>
                <w:rFonts w:eastAsia="Times New Roman"/>
              </w:rPr>
              <w:t>Про</w:t>
            </w:r>
            <w:r>
              <w:rPr>
                <w:rFonts w:eastAsia="Times New Roman"/>
              </w:rPr>
              <w:t>-</w:t>
            </w:r>
            <w:r w:rsidRPr="005F2686">
              <w:rPr>
                <w:rFonts w:eastAsia="Times New Roman"/>
              </w:rPr>
              <w:t>цент</w:t>
            </w:r>
            <w:proofErr w:type="spellEnd"/>
            <w:r w:rsidRPr="005F2686">
              <w:rPr>
                <w:rFonts w:eastAsia="Times New Roman"/>
              </w:rPr>
              <w:t xml:space="preserve"> </w:t>
            </w:r>
            <w:proofErr w:type="spellStart"/>
            <w:r w:rsidRPr="005F2686">
              <w:rPr>
                <w:rFonts w:eastAsia="Times New Roman"/>
              </w:rPr>
              <w:t>посе</w:t>
            </w:r>
            <w:r>
              <w:rPr>
                <w:rFonts w:eastAsia="Times New Roman"/>
              </w:rPr>
              <w:t>-</w:t>
            </w:r>
            <w:r w:rsidRPr="005F2686">
              <w:rPr>
                <w:rFonts w:eastAsia="Times New Roman"/>
              </w:rPr>
              <w:t>щений</w:t>
            </w:r>
            <w:proofErr w:type="spellEnd"/>
          </w:p>
        </w:tc>
      </w:tr>
      <w:tr w:rsidR="005959BC" w:rsidRPr="00520A26" w:rsidTr="00620A79">
        <w:tc>
          <w:tcPr>
            <w:tcW w:w="1985" w:type="dxa"/>
            <w:tcBorders>
              <w:left w:val="single" w:sz="4" w:space="0" w:color="000000"/>
              <w:bottom w:val="single" w:sz="4" w:space="0" w:color="000000"/>
            </w:tcBorders>
            <w:shd w:val="clear" w:color="auto" w:fill="auto"/>
            <w:tcMar>
              <w:top w:w="0" w:type="dxa"/>
              <w:left w:w="108" w:type="dxa"/>
              <w:bottom w:w="0" w:type="dxa"/>
              <w:right w:w="108" w:type="dxa"/>
            </w:tcMar>
          </w:tcPr>
          <w:p w:rsidR="005959BC" w:rsidRPr="00551433" w:rsidRDefault="005959BC" w:rsidP="00FE1B8B">
            <w:pPr>
              <w:pStyle w:val="Standard"/>
              <w:suppressAutoHyphens w:val="0"/>
              <w:snapToGrid w:val="0"/>
              <w:spacing w:before="60" w:after="80"/>
              <w:rPr>
                <w:sz w:val="22"/>
                <w:szCs w:val="22"/>
              </w:rPr>
            </w:pPr>
            <w:proofErr w:type="spellStart"/>
            <w:r w:rsidRPr="00551433">
              <w:rPr>
                <w:sz w:val="22"/>
                <w:szCs w:val="22"/>
              </w:rPr>
              <w:t>Бекенева</w:t>
            </w:r>
            <w:proofErr w:type="spellEnd"/>
            <w:r w:rsidRPr="00551433">
              <w:rPr>
                <w:sz w:val="22"/>
                <w:szCs w:val="22"/>
              </w:rPr>
              <w:t xml:space="preserve"> Л.А.</w:t>
            </w:r>
          </w:p>
        </w:tc>
        <w:tc>
          <w:tcPr>
            <w:tcW w:w="7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851"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11</w:t>
            </w:r>
          </w:p>
        </w:tc>
        <w:tc>
          <w:tcPr>
            <w:tcW w:w="851"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lang w:val="ru-RU"/>
              </w:rPr>
            </w:pPr>
            <w:r w:rsidRPr="00551433">
              <w:rPr>
                <w:sz w:val="22"/>
                <w:szCs w:val="22"/>
                <w:lang w:val="ru-RU"/>
              </w:rPr>
              <w:t>100</w:t>
            </w:r>
          </w:p>
        </w:tc>
      </w:tr>
      <w:tr w:rsidR="005959BC" w:rsidRPr="00520A26" w:rsidTr="00620A79">
        <w:tc>
          <w:tcPr>
            <w:tcW w:w="1985" w:type="dxa"/>
            <w:tcBorders>
              <w:left w:val="single" w:sz="4" w:space="0" w:color="000000"/>
              <w:bottom w:val="single" w:sz="4" w:space="0" w:color="000000"/>
            </w:tcBorders>
            <w:shd w:val="clear" w:color="auto" w:fill="auto"/>
            <w:tcMar>
              <w:top w:w="0" w:type="dxa"/>
              <w:left w:w="108" w:type="dxa"/>
              <w:bottom w:w="0" w:type="dxa"/>
              <w:right w:w="108" w:type="dxa"/>
            </w:tcMar>
          </w:tcPr>
          <w:p w:rsidR="005959BC" w:rsidRPr="00551433" w:rsidRDefault="005959BC" w:rsidP="00FE1B8B">
            <w:pPr>
              <w:pStyle w:val="Standard"/>
              <w:suppressAutoHyphens w:val="0"/>
              <w:spacing w:before="60" w:after="80"/>
              <w:rPr>
                <w:sz w:val="22"/>
                <w:szCs w:val="22"/>
              </w:rPr>
            </w:pPr>
            <w:proofErr w:type="spellStart"/>
            <w:r w:rsidRPr="00551433">
              <w:rPr>
                <w:sz w:val="22"/>
                <w:szCs w:val="22"/>
              </w:rPr>
              <w:t>Журин</w:t>
            </w:r>
            <w:proofErr w:type="spellEnd"/>
            <w:r w:rsidRPr="00551433">
              <w:rPr>
                <w:sz w:val="22"/>
                <w:szCs w:val="22"/>
              </w:rPr>
              <w:t xml:space="preserve"> Ю.В.</w:t>
            </w:r>
          </w:p>
        </w:tc>
        <w:tc>
          <w:tcPr>
            <w:tcW w:w="7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851"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11</w:t>
            </w:r>
          </w:p>
        </w:tc>
        <w:tc>
          <w:tcPr>
            <w:tcW w:w="851"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lang w:val="ru-RU"/>
              </w:rPr>
            </w:pPr>
            <w:r w:rsidRPr="00551433">
              <w:rPr>
                <w:sz w:val="22"/>
                <w:szCs w:val="22"/>
                <w:lang w:val="ru-RU"/>
              </w:rPr>
              <w:t>100</w:t>
            </w:r>
          </w:p>
        </w:tc>
      </w:tr>
      <w:tr w:rsidR="005959BC" w:rsidRPr="00520A26" w:rsidTr="00620A79">
        <w:tc>
          <w:tcPr>
            <w:tcW w:w="1985" w:type="dxa"/>
            <w:tcBorders>
              <w:left w:val="single" w:sz="4" w:space="0" w:color="000000"/>
              <w:bottom w:val="single" w:sz="4" w:space="0" w:color="000000"/>
            </w:tcBorders>
            <w:shd w:val="clear" w:color="auto" w:fill="auto"/>
            <w:tcMar>
              <w:top w:w="0" w:type="dxa"/>
              <w:left w:w="108" w:type="dxa"/>
              <w:bottom w:w="0" w:type="dxa"/>
              <w:right w:w="108" w:type="dxa"/>
            </w:tcMar>
          </w:tcPr>
          <w:p w:rsidR="005959BC" w:rsidRPr="00551433" w:rsidRDefault="005959BC" w:rsidP="00FE1B8B">
            <w:pPr>
              <w:pStyle w:val="Standard"/>
              <w:suppressAutoHyphens w:val="0"/>
              <w:snapToGrid w:val="0"/>
              <w:spacing w:before="60" w:after="80"/>
              <w:rPr>
                <w:sz w:val="22"/>
                <w:szCs w:val="22"/>
              </w:rPr>
            </w:pPr>
            <w:proofErr w:type="spellStart"/>
            <w:r w:rsidRPr="00551433">
              <w:rPr>
                <w:sz w:val="22"/>
                <w:szCs w:val="22"/>
              </w:rPr>
              <w:t>Дулина</w:t>
            </w:r>
            <w:proofErr w:type="spellEnd"/>
            <w:r w:rsidRPr="00551433">
              <w:rPr>
                <w:sz w:val="22"/>
                <w:szCs w:val="22"/>
              </w:rPr>
              <w:t xml:space="preserve"> Г.В.</w:t>
            </w:r>
          </w:p>
        </w:tc>
        <w:tc>
          <w:tcPr>
            <w:tcW w:w="7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851"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10</w:t>
            </w:r>
          </w:p>
        </w:tc>
        <w:tc>
          <w:tcPr>
            <w:tcW w:w="851"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lang w:val="ru-RU"/>
              </w:rPr>
            </w:pPr>
            <w:r w:rsidRPr="00551433">
              <w:rPr>
                <w:sz w:val="22"/>
                <w:szCs w:val="22"/>
                <w:lang w:val="ru-RU"/>
              </w:rPr>
              <w:t>91</w:t>
            </w:r>
          </w:p>
        </w:tc>
      </w:tr>
      <w:tr w:rsidR="005959BC" w:rsidRPr="00520A26" w:rsidTr="00620A79">
        <w:tc>
          <w:tcPr>
            <w:tcW w:w="1985" w:type="dxa"/>
            <w:tcBorders>
              <w:left w:val="single" w:sz="4" w:space="0" w:color="000000"/>
              <w:bottom w:val="single" w:sz="4" w:space="0" w:color="000000"/>
            </w:tcBorders>
            <w:shd w:val="clear" w:color="auto" w:fill="auto"/>
            <w:tcMar>
              <w:top w:w="0" w:type="dxa"/>
              <w:left w:w="108" w:type="dxa"/>
              <w:bottom w:w="0" w:type="dxa"/>
              <w:right w:w="108" w:type="dxa"/>
            </w:tcMar>
          </w:tcPr>
          <w:p w:rsidR="005959BC" w:rsidRPr="00551433" w:rsidRDefault="005959BC" w:rsidP="00FE1B8B">
            <w:pPr>
              <w:pStyle w:val="Standard"/>
              <w:suppressAutoHyphens w:val="0"/>
              <w:snapToGrid w:val="0"/>
              <w:spacing w:before="60" w:after="80"/>
              <w:rPr>
                <w:sz w:val="22"/>
                <w:szCs w:val="22"/>
              </w:rPr>
            </w:pPr>
            <w:proofErr w:type="spellStart"/>
            <w:r w:rsidRPr="00551433">
              <w:rPr>
                <w:sz w:val="22"/>
                <w:szCs w:val="22"/>
              </w:rPr>
              <w:t>Черствов</w:t>
            </w:r>
            <w:proofErr w:type="spellEnd"/>
            <w:r w:rsidRPr="00551433">
              <w:rPr>
                <w:sz w:val="22"/>
                <w:szCs w:val="22"/>
              </w:rPr>
              <w:t xml:space="preserve"> М.Д.</w:t>
            </w:r>
          </w:p>
        </w:tc>
        <w:tc>
          <w:tcPr>
            <w:tcW w:w="7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851"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11</w:t>
            </w:r>
          </w:p>
        </w:tc>
        <w:tc>
          <w:tcPr>
            <w:tcW w:w="851"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lang w:val="ru-RU"/>
              </w:rPr>
            </w:pPr>
            <w:r w:rsidRPr="00551433">
              <w:rPr>
                <w:sz w:val="22"/>
                <w:szCs w:val="22"/>
                <w:lang w:val="ru-RU"/>
              </w:rPr>
              <w:t>100</w:t>
            </w:r>
          </w:p>
        </w:tc>
      </w:tr>
      <w:tr w:rsidR="005959BC" w:rsidRPr="00520A26" w:rsidTr="00620A79">
        <w:tc>
          <w:tcPr>
            <w:tcW w:w="1985" w:type="dxa"/>
            <w:tcBorders>
              <w:left w:val="single" w:sz="4" w:space="0" w:color="000000"/>
              <w:bottom w:val="single" w:sz="4" w:space="0" w:color="000000"/>
            </w:tcBorders>
            <w:shd w:val="clear" w:color="auto" w:fill="auto"/>
            <w:tcMar>
              <w:top w:w="0" w:type="dxa"/>
              <w:left w:w="108" w:type="dxa"/>
              <w:bottom w:w="0" w:type="dxa"/>
              <w:right w:w="108" w:type="dxa"/>
            </w:tcMar>
          </w:tcPr>
          <w:p w:rsidR="005959BC" w:rsidRPr="00551433" w:rsidRDefault="005959BC" w:rsidP="00FE1B8B">
            <w:pPr>
              <w:pStyle w:val="Standard"/>
              <w:suppressAutoHyphens w:val="0"/>
              <w:snapToGrid w:val="0"/>
              <w:spacing w:before="60" w:after="80"/>
              <w:rPr>
                <w:sz w:val="22"/>
                <w:szCs w:val="22"/>
              </w:rPr>
            </w:pPr>
            <w:proofErr w:type="spellStart"/>
            <w:r w:rsidRPr="00551433">
              <w:rPr>
                <w:sz w:val="22"/>
                <w:szCs w:val="22"/>
              </w:rPr>
              <w:t>Махин</w:t>
            </w:r>
            <w:proofErr w:type="spellEnd"/>
            <w:r w:rsidRPr="00551433">
              <w:rPr>
                <w:sz w:val="22"/>
                <w:szCs w:val="22"/>
              </w:rPr>
              <w:t xml:space="preserve"> А.В.</w:t>
            </w:r>
          </w:p>
        </w:tc>
        <w:tc>
          <w:tcPr>
            <w:tcW w:w="7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851"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5</w:t>
            </w:r>
          </w:p>
        </w:tc>
        <w:tc>
          <w:tcPr>
            <w:tcW w:w="851"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lang w:val="ru-RU"/>
              </w:rPr>
            </w:pPr>
            <w:r w:rsidRPr="00551433">
              <w:rPr>
                <w:sz w:val="22"/>
                <w:szCs w:val="22"/>
                <w:lang w:val="ru-RU"/>
              </w:rPr>
              <w:t>45</w:t>
            </w:r>
          </w:p>
        </w:tc>
      </w:tr>
      <w:tr w:rsidR="005959BC" w:rsidRPr="00520A26" w:rsidTr="00620A79">
        <w:tc>
          <w:tcPr>
            <w:tcW w:w="1985" w:type="dxa"/>
            <w:tcBorders>
              <w:left w:val="single" w:sz="4" w:space="0" w:color="000000"/>
              <w:bottom w:val="single" w:sz="4" w:space="0" w:color="000000"/>
            </w:tcBorders>
            <w:shd w:val="clear" w:color="auto" w:fill="auto"/>
            <w:tcMar>
              <w:top w:w="0" w:type="dxa"/>
              <w:left w:w="108" w:type="dxa"/>
              <w:bottom w:w="0" w:type="dxa"/>
              <w:right w:w="108" w:type="dxa"/>
            </w:tcMar>
          </w:tcPr>
          <w:p w:rsidR="005959BC" w:rsidRPr="00551433" w:rsidRDefault="005959BC" w:rsidP="00FE1B8B">
            <w:pPr>
              <w:pStyle w:val="Standard"/>
              <w:suppressAutoHyphens w:val="0"/>
              <w:spacing w:before="60" w:after="80"/>
              <w:rPr>
                <w:sz w:val="22"/>
                <w:szCs w:val="22"/>
              </w:rPr>
            </w:pPr>
            <w:proofErr w:type="spellStart"/>
            <w:r w:rsidRPr="00551433">
              <w:rPr>
                <w:sz w:val="22"/>
                <w:szCs w:val="22"/>
              </w:rPr>
              <w:t>Беленицин</w:t>
            </w:r>
            <w:proofErr w:type="spellEnd"/>
            <w:r w:rsidRPr="00551433">
              <w:rPr>
                <w:sz w:val="22"/>
                <w:szCs w:val="22"/>
              </w:rPr>
              <w:t xml:space="preserve"> А.В.</w:t>
            </w:r>
          </w:p>
        </w:tc>
        <w:tc>
          <w:tcPr>
            <w:tcW w:w="7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851"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9</w:t>
            </w:r>
          </w:p>
        </w:tc>
        <w:tc>
          <w:tcPr>
            <w:tcW w:w="851"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lang w:val="ru-RU"/>
              </w:rPr>
            </w:pPr>
            <w:r w:rsidRPr="00551433">
              <w:rPr>
                <w:sz w:val="22"/>
                <w:szCs w:val="22"/>
                <w:lang w:val="ru-RU"/>
              </w:rPr>
              <w:t>82</w:t>
            </w:r>
          </w:p>
        </w:tc>
      </w:tr>
      <w:tr w:rsidR="005959BC" w:rsidRPr="00520A26" w:rsidTr="00620A79">
        <w:tc>
          <w:tcPr>
            <w:tcW w:w="1985" w:type="dxa"/>
            <w:tcBorders>
              <w:left w:val="single" w:sz="4" w:space="0" w:color="000000"/>
              <w:bottom w:val="single" w:sz="4" w:space="0" w:color="000000"/>
            </w:tcBorders>
            <w:shd w:val="clear" w:color="auto" w:fill="auto"/>
            <w:tcMar>
              <w:top w:w="0" w:type="dxa"/>
              <w:left w:w="108" w:type="dxa"/>
              <w:bottom w:w="0" w:type="dxa"/>
              <w:right w:w="108" w:type="dxa"/>
            </w:tcMar>
          </w:tcPr>
          <w:p w:rsidR="005959BC" w:rsidRPr="00551433" w:rsidRDefault="005959BC" w:rsidP="00FE1B8B">
            <w:pPr>
              <w:pStyle w:val="Standard"/>
              <w:suppressAutoHyphens w:val="0"/>
              <w:spacing w:before="60" w:after="80"/>
              <w:rPr>
                <w:sz w:val="22"/>
                <w:szCs w:val="22"/>
              </w:rPr>
            </w:pPr>
            <w:proofErr w:type="spellStart"/>
            <w:r w:rsidRPr="00551433">
              <w:rPr>
                <w:sz w:val="22"/>
                <w:szCs w:val="22"/>
              </w:rPr>
              <w:t>Кудря</w:t>
            </w:r>
            <w:proofErr w:type="spellEnd"/>
            <w:r w:rsidRPr="00551433">
              <w:rPr>
                <w:sz w:val="22"/>
                <w:szCs w:val="22"/>
              </w:rPr>
              <w:t xml:space="preserve"> Д.Н.</w:t>
            </w:r>
          </w:p>
        </w:tc>
        <w:tc>
          <w:tcPr>
            <w:tcW w:w="70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851"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8</w:t>
            </w:r>
          </w:p>
        </w:tc>
        <w:tc>
          <w:tcPr>
            <w:tcW w:w="851" w:type="dxa"/>
            <w:tcBorders>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lang w:val="ru-RU"/>
              </w:rPr>
            </w:pPr>
            <w:r w:rsidRPr="00551433">
              <w:rPr>
                <w:sz w:val="22"/>
                <w:szCs w:val="22"/>
                <w:lang w:val="ru-RU"/>
              </w:rPr>
              <w:t>73</w:t>
            </w:r>
          </w:p>
        </w:tc>
      </w:tr>
      <w:tr w:rsidR="005959BC" w:rsidRPr="00520A26" w:rsidTr="00620A79">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9BC" w:rsidRPr="00551433" w:rsidRDefault="005959BC" w:rsidP="00FE1B8B">
            <w:pPr>
              <w:pStyle w:val="Standard"/>
              <w:suppressAutoHyphens w:val="0"/>
              <w:snapToGrid w:val="0"/>
              <w:spacing w:before="60" w:after="80"/>
              <w:rPr>
                <w:sz w:val="22"/>
                <w:szCs w:val="22"/>
              </w:rPr>
            </w:pPr>
            <w:proofErr w:type="spellStart"/>
            <w:r w:rsidRPr="00551433">
              <w:rPr>
                <w:sz w:val="22"/>
                <w:szCs w:val="22"/>
              </w:rPr>
              <w:t>Коновалов</w:t>
            </w:r>
            <w:proofErr w:type="spellEnd"/>
            <w:r w:rsidRPr="00551433">
              <w:rPr>
                <w:sz w:val="22"/>
                <w:szCs w:val="22"/>
              </w:rPr>
              <w:t xml:space="preserve"> А.О.</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top w:val="single" w:sz="4" w:space="0" w:color="000000"/>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top w:val="single" w:sz="4" w:space="0" w:color="000000"/>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top w:val="single" w:sz="4" w:space="0" w:color="000000"/>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top w:val="single" w:sz="4" w:space="0" w:color="000000"/>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top w:val="single" w:sz="4" w:space="0" w:color="000000"/>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top w:val="single" w:sz="4" w:space="0" w:color="000000"/>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top w:val="single" w:sz="4" w:space="0" w:color="000000"/>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top w:val="single" w:sz="4" w:space="0" w:color="000000"/>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top w:val="single" w:sz="4" w:space="0" w:color="000000"/>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567" w:type="dxa"/>
            <w:tcBorders>
              <w:top w:val="single" w:sz="4" w:space="0" w:color="000000"/>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w:t>
            </w:r>
          </w:p>
        </w:tc>
        <w:tc>
          <w:tcPr>
            <w:tcW w:w="851" w:type="dxa"/>
            <w:tcBorders>
              <w:top w:val="single" w:sz="4" w:space="0" w:color="000000"/>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rPr>
            </w:pPr>
            <w:r w:rsidRPr="00551433">
              <w:rPr>
                <w:sz w:val="22"/>
                <w:szCs w:val="22"/>
              </w:rPr>
              <w:t>8</w:t>
            </w:r>
          </w:p>
        </w:tc>
        <w:tc>
          <w:tcPr>
            <w:tcW w:w="851" w:type="dxa"/>
            <w:tcBorders>
              <w:top w:val="single" w:sz="4" w:space="0" w:color="000000"/>
              <w:left w:val="single" w:sz="4" w:space="0" w:color="000000"/>
              <w:bottom w:val="single" w:sz="4" w:space="0" w:color="000000"/>
              <w:right w:val="single" w:sz="4" w:space="0" w:color="000000"/>
            </w:tcBorders>
          </w:tcPr>
          <w:p w:rsidR="005959BC" w:rsidRPr="00551433" w:rsidRDefault="005959BC" w:rsidP="00FE1B8B">
            <w:pPr>
              <w:pStyle w:val="Standard"/>
              <w:suppressAutoHyphens w:val="0"/>
              <w:snapToGrid w:val="0"/>
              <w:spacing w:before="60" w:after="80"/>
              <w:jc w:val="center"/>
              <w:rPr>
                <w:sz w:val="22"/>
                <w:szCs w:val="22"/>
                <w:lang w:val="ru-RU"/>
              </w:rPr>
            </w:pPr>
            <w:r w:rsidRPr="00551433">
              <w:rPr>
                <w:sz w:val="22"/>
                <w:szCs w:val="22"/>
                <w:lang w:val="ru-RU"/>
              </w:rPr>
              <w:t>73</w:t>
            </w:r>
          </w:p>
        </w:tc>
      </w:tr>
    </w:tbl>
    <w:p w:rsidR="005E44CE" w:rsidRPr="00CB434B" w:rsidRDefault="005E44CE" w:rsidP="00D27CBE">
      <w:pPr>
        <w:spacing w:after="0" w:line="240" w:lineRule="auto"/>
        <w:rPr>
          <w:rFonts w:ascii="Times New Roman" w:hAnsi="Times New Roman"/>
          <w:b/>
          <w:sz w:val="26"/>
          <w:szCs w:val="26"/>
        </w:rPr>
      </w:pPr>
    </w:p>
    <w:p w:rsidR="008012CD" w:rsidRPr="008012CD" w:rsidRDefault="008012CD" w:rsidP="008012CD">
      <w:pPr>
        <w:pStyle w:val="af1"/>
        <w:spacing w:after="0"/>
        <w:jc w:val="center"/>
        <w:rPr>
          <w:rFonts w:eastAsia="Times New Roman"/>
          <w:b/>
          <w:sz w:val="26"/>
          <w:szCs w:val="26"/>
          <w:lang w:eastAsia="ar-SA"/>
        </w:rPr>
      </w:pPr>
      <w:r w:rsidRPr="008012CD">
        <w:rPr>
          <w:rFonts w:eastAsia="Times New Roman"/>
          <w:b/>
          <w:sz w:val="26"/>
          <w:szCs w:val="26"/>
          <w:lang w:eastAsia="ar-SA"/>
        </w:rPr>
        <w:t xml:space="preserve">Таблица посещаемости депутатами заседаний постоянной депутатской комиссии по социальным вопросам </w:t>
      </w:r>
    </w:p>
    <w:p w:rsidR="008012CD" w:rsidRPr="008012CD" w:rsidRDefault="008012CD" w:rsidP="008012CD">
      <w:pPr>
        <w:pStyle w:val="af1"/>
        <w:spacing w:after="0"/>
        <w:jc w:val="center"/>
      </w:pPr>
    </w:p>
    <w:tbl>
      <w:tblPr>
        <w:tblW w:w="100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985"/>
        <w:gridCol w:w="579"/>
        <w:gridCol w:w="580"/>
        <w:gridCol w:w="580"/>
        <w:gridCol w:w="580"/>
        <w:gridCol w:w="580"/>
        <w:gridCol w:w="580"/>
        <w:gridCol w:w="580"/>
        <w:gridCol w:w="580"/>
        <w:gridCol w:w="580"/>
        <w:gridCol w:w="580"/>
        <w:gridCol w:w="580"/>
        <w:gridCol w:w="791"/>
        <w:gridCol w:w="851"/>
      </w:tblGrid>
      <w:tr w:rsidR="005959BC" w:rsidRPr="003A699E" w:rsidTr="003A699E">
        <w:trPr>
          <w:cantSplit/>
          <w:trHeight w:val="795"/>
        </w:trPr>
        <w:tc>
          <w:tcPr>
            <w:tcW w:w="1985" w:type="dxa"/>
            <w:vAlign w:val="center"/>
          </w:tcPr>
          <w:p w:rsidR="005959BC" w:rsidRPr="003A699E" w:rsidRDefault="003A699E" w:rsidP="003A699E">
            <w:pPr>
              <w:pStyle w:val="a5"/>
              <w:suppressLineNumbers w:val="0"/>
              <w:suppressAutoHyphens w:val="0"/>
              <w:snapToGrid w:val="0"/>
              <w:jc w:val="center"/>
              <w:rPr>
                <w:sz w:val="22"/>
                <w:szCs w:val="22"/>
              </w:rPr>
            </w:pPr>
            <w:r>
              <w:rPr>
                <w:sz w:val="22"/>
                <w:szCs w:val="22"/>
              </w:rPr>
              <w:t>ФИО</w:t>
            </w:r>
          </w:p>
        </w:tc>
        <w:tc>
          <w:tcPr>
            <w:tcW w:w="579" w:type="dxa"/>
            <w:shd w:val="clear" w:color="auto" w:fill="auto"/>
            <w:vAlign w:val="center"/>
          </w:tcPr>
          <w:p w:rsidR="005959BC" w:rsidRPr="003A699E" w:rsidRDefault="005959BC" w:rsidP="003A699E">
            <w:pPr>
              <w:pStyle w:val="a5"/>
              <w:suppressLineNumbers w:val="0"/>
              <w:suppressAutoHyphens w:val="0"/>
              <w:snapToGrid w:val="0"/>
              <w:jc w:val="center"/>
              <w:rPr>
                <w:szCs w:val="20"/>
              </w:rPr>
            </w:pPr>
            <w:r w:rsidRPr="003A699E">
              <w:rPr>
                <w:szCs w:val="20"/>
              </w:rPr>
              <w:t>23.01</w:t>
            </w:r>
          </w:p>
        </w:tc>
        <w:tc>
          <w:tcPr>
            <w:tcW w:w="580" w:type="dxa"/>
            <w:shd w:val="clear" w:color="auto" w:fill="auto"/>
            <w:vAlign w:val="center"/>
          </w:tcPr>
          <w:p w:rsidR="005959BC" w:rsidRPr="003A699E" w:rsidRDefault="005959BC" w:rsidP="003A699E">
            <w:pPr>
              <w:pStyle w:val="a5"/>
              <w:suppressLineNumbers w:val="0"/>
              <w:suppressAutoHyphens w:val="0"/>
              <w:snapToGrid w:val="0"/>
              <w:jc w:val="center"/>
              <w:rPr>
                <w:szCs w:val="20"/>
              </w:rPr>
            </w:pPr>
            <w:r w:rsidRPr="003A699E">
              <w:rPr>
                <w:szCs w:val="20"/>
              </w:rPr>
              <w:t>20.02</w:t>
            </w:r>
          </w:p>
        </w:tc>
        <w:tc>
          <w:tcPr>
            <w:tcW w:w="580" w:type="dxa"/>
            <w:shd w:val="clear" w:color="auto" w:fill="auto"/>
            <w:vAlign w:val="center"/>
          </w:tcPr>
          <w:p w:rsidR="005959BC" w:rsidRPr="003A699E" w:rsidRDefault="005959BC" w:rsidP="003A699E">
            <w:pPr>
              <w:pStyle w:val="a5"/>
              <w:suppressLineNumbers w:val="0"/>
              <w:suppressAutoHyphens w:val="0"/>
              <w:snapToGrid w:val="0"/>
              <w:jc w:val="center"/>
              <w:rPr>
                <w:szCs w:val="20"/>
              </w:rPr>
            </w:pPr>
            <w:r w:rsidRPr="003A699E">
              <w:rPr>
                <w:szCs w:val="20"/>
              </w:rPr>
              <w:t>14.03</w:t>
            </w:r>
          </w:p>
        </w:tc>
        <w:tc>
          <w:tcPr>
            <w:tcW w:w="580" w:type="dxa"/>
            <w:shd w:val="clear" w:color="auto" w:fill="auto"/>
            <w:vAlign w:val="center"/>
          </w:tcPr>
          <w:p w:rsidR="005959BC" w:rsidRPr="003A699E" w:rsidRDefault="005959BC" w:rsidP="003A699E">
            <w:pPr>
              <w:pStyle w:val="a5"/>
              <w:suppressLineNumbers w:val="0"/>
              <w:suppressAutoHyphens w:val="0"/>
              <w:snapToGrid w:val="0"/>
              <w:jc w:val="center"/>
              <w:rPr>
                <w:szCs w:val="20"/>
              </w:rPr>
            </w:pPr>
            <w:r w:rsidRPr="003A699E">
              <w:rPr>
                <w:szCs w:val="20"/>
              </w:rPr>
              <w:t>17.04</w:t>
            </w:r>
          </w:p>
        </w:tc>
        <w:tc>
          <w:tcPr>
            <w:tcW w:w="580" w:type="dxa"/>
            <w:shd w:val="clear" w:color="auto" w:fill="auto"/>
            <w:vAlign w:val="center"/>
          </w:tcPr>
          <w:p w:rsidR="005959BC" w:rsidRPr="003A699E" w:rsidRDefault="005959BC" w:rsidP="003A699E">
            <w:pPr>
              <w:pStyle w:val="a5"/>
              <w:suppressLineNumbers w:val="0"/>
              <w:suppressAutoHyphens w:val="0"/>
              <w:snapToGrid w:val="0"/>
              <w:jc w:val="center"/>
              <w:rPr>
                <w:szCs w:val="20"/>
              </w:rPr>
            </w:pPr>
            <w:r w:rsidRPr="003A699E">
              <w:rPr>
                <w:szCs w:val="20"/>
              </w:rPr>
              <w:t>22.05</w:t>
            </w:r>
          </w:p>
        </w:tc>
        <w:tc>
          <w:tcPr>
            <w:tcW w:w="580" w:type="dxa"/>
            <w:shd w:val="clear" w:color="auto" w:fill="auto"/>
            <w:vAlign w:val="center"/>
          </w:tcPr>
          <w:p w:rsidR="005959BC" w:rsidRPr="003A699E" w:rsidRDefault="005959BC" w:rsidP="003A699E">
            <w:pPr>
              <w:pStyle w:val="a5"/>
              <w:suppressLineNumbers w:val="0"/>
              <w:suppressAutoHyphens w:val="0"/>
              <w:snapToGrid w:val="0"/>
              <w:jc w:val="center"/>
              <w:rPr>
                <w:szCs w:val="20"/>
              </w:rPr>
            </w:pPr>
            <w:r w:rsidRPr="003A699E">
              <w:rPr>
                <w:szCs w:val="20"/>
              </w:rPr>
              <w:t>26.06</w:t>
            </w:r>
          </w:p>
        </w:tc>
        <w:tc>
          <w:tcPr>
            <w:tcW w:w="580" w:type="dxa"/>
            <w:shd w:val="clear" w:color="auto" w:fill="auto"/>
            <w:vAlign w:val="center"/>
          </w:tcPr>
          <w:p w:rsidR="005959BC" w:rsidRPr="003A699E" w:rsidRDefault="005959BC" w:rsidP="003A699E">
            <w:pPr>
              <w:pStyle w:val="a5"/>
              <w:suppressLineNumbers w:val="0"/>
              <w:suppressAutoHyphens w:val="0"/>
              <w:snapToGrid w:val="0"/>
              <w:jc w:val="center"/>
              <w:rPr>
                <w:szCs w:val="20"/>
              </w:rPr>
            </w:pPr>
            <w:r w:rsidRPr="003A699E">
              <w:rPr>
                <w:szCs w:val="20"/>
              </w:rPr>
              <w:t>21.08</w:t>
            </w:r>
          </w:p>
        </w:tc>
        <w:tc>
          <w:tcPr>
            <w:tcW w:w="580" w:type="dxa"/>
            <w:shd w:val="clear" w:color="auto" w:fill="auto"/>
            <w:vAlign w:val="center"/>
          </w:tcPr>
          <w:p w:rsidR="005959BC" w:rsidRPr="003A699E" w:rsidRDefault="005959BC" w:rsidP="003A699E">
            <w:pPr>
              <w:pStyle w:val="a5"/>
              <w:suppressLineNumbers w:val="0"/>
              <w:suppressAutoHyphens w:val="0"/>
              <w:snapToGrid w:val="0"/>
              <w:jc w:val="center"/>
              <w:rPr>
                <w:szCs w:val="20"/>
              </w:rPr>
            </w:pPr>
            <w:r w:rsidRPr="003A699E">
              <w:rPr>
                <w:szCs w:val="20"/>
              </w:rPr>
              <w:t>18.09</w:t>
            </w:r>
          </w:p>
        </w:tc>
        <w:tc>
          <w:tcPr>
            <w:tcW w:w="580" w:type="dxa"/>
            <w:shd w:val="clear" w:color="auto" w:fill="auto"/>
            <w:vAlign w:val="center"/>
          </w:tcPr>
          <w:p w:rsidR="005959BC" w:rsidRPr="003A699E" w:rsidRDefault="005959BC" w:rsidP="003A699E">
            <w:pPr>
              <w:pStyle w:val="a5"/>
              <w:suppressLineNumbers w:val="0"/>
              <w:suppressAutoHyphens w:val="0"/>
              <w:snapToGrid w:val="0"/>
              <w:jc w:val="center"/>
              <w:rPr>
                <w:szCs w:val="20"/>
              </w:rPr>
            </w:pPr>
            <w:r w:rsidRPr="003A699E">
              <w:rPr>
                <w:szCs w:val="20"/>
              </w:rPr>
              <w:t>23.10</w:t>
            </w:r>
          </w:p>
        </w:tc>
        <w:tc>
          <w:tcPr>
            <w:tcW w:w="580" w:type="dxa"/>
            <w:shd w:val="clear" w:color="auto" w:fill="auto"/>
            <w:vAlign w:val="center"/>
          </w:tcPr>
          <w:p w:rsidR="005959BC" w:rsidRPr="003A699E" w:rsidRDefault="005959BC" w:rsidP="003A699E">
            <w:pPr>
              <w:pStyle w:val="a5"/>
              <w:suppressLineNumbers w:val="0"/>
              <w:suppressAutoHyphens w:val="0"/>
              <w:snapToGrid w:val="0"/>
              <w:jc w:val="center"/>
              <w:rPr>
                <w:szCs w:val="20"/>
              </w:rPr>
            </w:pPr>
            <w:r w:rsidRPr="003A699E">
              <w:rPr>
                <w:szCs w:val="20"/>
              </w:rPr>
              <w:t>20.11</w:t>
            </w:r>
          </w:p>
        </w:tc>
        <w:tc>
          <w:tcPr>
            <w:tcW w:w="580" w:type="dxa"/>
            <w:shd w:val="clear" w:color="auto" w:fill="auto"/>
            <w:vAlign w:val="center"/>
          </w:tcPr>
          <w:p w:rsidR="005959BC" w:rsidRPr="003A699E" w:rsidRDefault="005959BC" w:rsidP="003A699E">
            <w:pPr>
              <w:pStyle w:val="a5"/>
              <w:suppressLineNumbers w:val="0"/>
              <w:suppressAutoHyphens w:val="0"/>
              <w:snapToGrid w:val="0"/>
              <w:jc w:val="center"/>
              <w:rPr>
                <w:szCs w:val="20"/>
              </w:rPr>
            </w:pPr>
            <w:r w:rsidRPr="003A699E">
              <w:rPr>
                <w:szCs w:val="20"/>
              </w:rPr>
              <w:t>11.12</w:t>
            </w:r>
          </w:p>
        </w:tc>
        <w:tc>
          <w:tcPr>
            <w:tcW w:w="791" w:type="dxa"/>
            <w:vAlign w:val="center"/>
          </w:tcPr>
          <w:p w:rsidR="005959BC" w:rsidRPr="003A699E" w:rsidRDefault="005959BC" w:rsidP="003A699E">
            <w:pPr>
              <w:pStyle w:val="a5"/>
              <w:suppressLineNumbers w:val="0"/>
              <w:suppressAutoHyphens w:val="0"/>
              <w:snapToGrid w:val="0"/>
              <w:jc w:val="center"/>
              <w:rPr>
                <w:sz w:val="22"/>
                <w:szCs w:val="22"/>
              </w:rPr>
            </w:pPr>
            <w:proofErr w:type="gramStart"/>
            <w:r w:rsidRPr="003A699E">
              <w:rPr>
                <w:sz w:val="22"/>
                <w:szCs w:val="22"/>
              </w:rPr>
              <w:t>Коли</w:t>
            </w:r>
            <w:r w:rsidR="003A699E" w:rsidRPr="003A699E">
              <w:rPr>
                <w:sz w:val="22"/>
                <w:szCs w:val="22"/>
              </w:rPr>
              <w:t>-</w:t>
            </w:r>
            <w:proofErr w:type="spellStart"/>
            <w:r w:rsidRPr="003A699E">
              <w:rPr>
                <w:sz w:val="22"/>
                <w:szCs w:val="22"/>
              </w:rPr>
              <w:t>чество</w:t>
            </w:r>
            <w:proofErr w:type="spellEnd"/>
            <w:proofErr w:type="gramEnd"/>
            <w:r w:rsidRPr="003A699E">
              <w:rPr>
                <w:sz w:val="22"/>
                <w:szCs w:val="22"/>
              </w:rPr>
              <w:t xml:space="preserve"> </w:t>
            </w:r>
            <w:proofErr w:type="spellStart"/>
            <w:r w:rsidRPr="003A699E">
              <w:rPr>
                <w:sz w:val="22"/>
                <w:szCs w:val="22"/>
              </w:rPr>
              <w:t>посе</w:t>
            </w:r>
            <w:r w:rsidR="003A699E" w:rsidRPr="003A699E">
              <w:rPr>
                <w:sz w:val="22"/>
                <w:szCs w:val="22"/>
              </w:rPr>
              <w:t>-</w:t>
            </w:r>
            <w:r w:rsidRPr="003A699E">
              <w:rPr>
                <w:sz w:val="22"/>
                <w:szCs w:val="22"/>
              </w:rPr>
              <w:t>щений</w:t>
            </w:r>
            <w:proofErr w:type="spellEnd"/>
          </w:p>
        </w:tc>
        <w:tc>
          <w:tcPr>
            <w:tcW w:w="851" w:type="dxa"/>
            <w:vAlign w:val="center"/>
          </w:tcPr>
          <w:p w:rsidR="005959BC" w:rsidRPr="003A699E" w:rsidRDefault="00620A79" w:rsidP="003A699E">
            <w:pPr>
              <w:pStyle w:val="a5"/>
              <w:suppressLineNumbers w:val="0"/>
              <w:suppressAutoHyphens w:val="0"/>
              <w:snapToGrid w:val="0"/>
              <w:jc w:val="center"/>
              <w:rPr>
                <w:sz w:val="22"/>
                <w:szCs w:val="22"/>
              </w:rPr>
            </w:pPr>
            <w:proofErr w:type="gramStart"/>
            <w:r w:rsidRPr="003A699E">
              <w:rPr>
                <w:rFonts w:eastAsia="Times New Roman"/>
                <w:sz w:val="22"/>
                <w:szCs w:val="22"/>
              </w:rPr>
              <w:t>Про-цент</w:t>
            </w:r>
            <w:proofErr w:type="gramEnd"/>
            <w:r w:rsidRPr="003A699E">
              <w:rPr>
                <w:rFonts w:eastAsia="Times New Roman"/>
                <w:sz w:val="22"/>
                <w:szCs w:val="22"/>
              </w:rPr>
              <w:t xml:space="preserve"> </w:t>
            </w:r>
            <w:proofErr w:type="spellStart"/>
            <w:r w:rsidRPr="003A699E">
              <w:rPr>
                <w:rFonts w:eastAsia="Times New Roman"/>
                <w:sz w:val="22"/>
                <w:szCs w:val="22"/>
              </w:rPr>
              <w:t>посе-щений</w:t>
            </w:r>
            <w:proofErr w:type="spellEnd"/>
          </w:p>
        </w:tc>
      </w:tr>
      <w:tr w:rsidR="005959BC" w:rsidRPr="003A699E" w:rsidTr="003A699E">
        <w:tc>
          <w:tcPr>
            <w:tcW w:w="1985" w:type="dxa"/>
          </w:tcPr>
          <w:p w:rsidR="005959BC" w:rsidRPr="003A699E" w:rsidRDefault="003A699E" w:rsidP="00FE1B8B">
            <w:pPr>
              <w:pStyle w:val="a5"/>
              <w:suppressLineNumbers w:val="0"/>
              <w:suppressAutoHyphens w:val="0"/>
              <w:snapToGrid w:val="0"/>
              <w:spacing w:before="40" w:after="60"/>
              <w:rPr>
                <w:sz w:val="22"/>
                <w:szCs w:val="22"/>
              </w:rPr>
            </w:pPr>
            <w:proofErr w:type="spellStart"/>
            <w:r>
              <w:rPr>
                <w:sz w:val="22"/>
                <w:szCs w:val="22"/>
              </w:rPr>
              <w:t>Дулина</w:t>
            </w:r>
            <w:proofErr w:type="spellEnd"/>
            <w:r>
              <w:rPr>
                <w:sz w:val="22"/>
                <w:szCs w:val="22"/>
              </w:rPr>
              <w:t xml:space="preserve"> Г.В.</w:t>
            </w:r>
          </w:p>
        </w:tc>
        <w:tc>
          <w:tcPr>
            <w:tcW w:w="579"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lang w:val="en-US"/>
              </w:rPr>
            </w:pPr>
            <w:r w:rsidRPr="003A699E">
              <w:rPr>
                <w:b/>
                <w:sz w:val="22"/>
                <w:szCs w:val="22"/>
                <w:lang w:val="en-US"/>
              </w:rPr>
              <w:t>+</w:t>
            </w:r>
          </w:p>
        </w:tc>
        <w:tc>
          <w:tcPr>
            <w:tcW w:w="791" w:type="dxa"/>
          </w:tcPr>
          <w:p w:rsidR="005959BC" w:rsidRPr="003A699E" w:rsidRDefault="005959BC" w:rsidP="00FE1B8B">
            <w:pPr>
              <w:pStyle w:val="a5"/>
              <w:suppressLineNumbers w:val="0"/>
              <w:suppressAutoHyphens w:val="0"/>
              <w:snapToGrid w:val="0"/>
              <w:spacing w:before="40" w:after="60"/>
              <w:jc w:val="center"/>
              <w:rPr>
                <w:sz w:val="22"/>
                <w:szCs w:val="22"/>
                <w:lang w:val="en-US"/>
              </w:rPr>
            </w:pPr>
            <w:r w:rsidRPr="003A699E">
              <w:rPr>
                <w:sz w:val="22"/>
                <w:szCs w:val="22"/>
              </w:rPr>
              <w:t xml:space="preserve">11 </w:t>
            </w:r>
          </w:p>
        </w:tc>
        <w:tc>
          <w:tcPr>
            <w:tcW w:w="851" w:type="dxa"/>
          </w:tcPr>
          <w:p w:rsidR="005959BC" w:rsidRPr="003A699E" w:rsidRDefault="005959BC" w:rsidP="00FE1B8B">
            <w:pPr>
              <w:pStyle w:val="a5"/>
              <w:suppressLineNumbers w:val="0"/>
              <w:suppressAutoHyphens w:val="0"/>
              <w:snapToGrid w:val="0"/>
              <w:spacing w:before="40" w:after="60"/>
              <w:jc w:val="center"/>
              <w:rPr>
                <w:sz w:val="22"/>
                <w:szCs w:val="22"/>
                <w:lang w:val="en-US"/>
              </w:rPr>
            </w:pPr>
            <w:r w:rsidRPr="003A699E">
              <w:rPr>
                <w:sz w:val="22"/>
                <w:szCs w:val="22"/>
                <w:lang w:val="en-US"/>
              </w:rPr>
              <w:t>100</w:t>
            </w:r>
          </w:p>
        </w:tc>
      </w:tr>
      <w:tr w:rsidR="005959BC" w:rsidRPr="003A699E" w:rsidTr="003A699E">
        <w:tc>
          <w:tcPr>
            <w:tcW w:w="1985" w:type="dxa"/>
          </w:tcPr>
          <w:p w:rsidR="005959BC" w:rsidRPr="003A699E" w:rsidRDefault="005959BC" w:rsidP="00FE1B8B">
            <w:pPr>
              <w:pStyle w:val="a5"/>
              <w:suppressLineNumbers w:val="0"/>
              <w:suppressAutoHyphens w:val="0"/>
              <w:snapToGrid w:val="0"/>
              <w:spacing w:before="40" w:after="60"/>
              <w:rPr>
                <w:sz w:val="22"/>
                <w:szCs w:val="22"/>
              </w:rPr>
            </w:pPr>
            <w:r w:rsidRPr="003A699E">
              <w:rPr>
                <w:sz w:val="22"/>
                <w:szCs w:val="22"/>
              </w:rPr>
              <w:t>Васильева Н.В.</w:t>
            </w:r>
          </w:p>
        </w:tc>
        <w:tc>
          <w:tcPr>
            <w:tcW w:w="579"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lang w:val="en-US"/>
              </w:rPr>
            </w:pPr>
            <w:r w:rsidRPr="003A699E">
              <w:rPr>
                <w:b/>
                <w:sz w:val="22"/>
                <w:szCs w:val="22"/>
                <w:lang w:val="en-US"/>
              </w:rPr>
              <w:t>+</w:t>
            </w:r>
          </w:p>
        </w:tc>
        <w:tc>
          <w:tcPr>
            <w:tcW w:w="791" w:type="dxa"/>
          </w:tcPr>
          <w:p w:rsidR="005959BC" w:rsidRPr="003A699E" w:rsidRDefault="005959BC" w:rsidP="00FE1B8B">
            <w:pPr>
              <w:pStyle w:val="a5"/>
              <w:suppressLineNumbers w:val="0"/>
              <w:suppressAutoHyphens w:val="0"/>
              <w:snapToGrid w:val="0"/>
              <w:spacing w:before="40" w:after="60"/>
              <w:jc w:val="center"/>
              <w:rPr>
                <w:sz w:val="22"/>
                <w:szCs w:val="22"/>
                <w:lang w:val="en-US"/>
              </w:rPr>
            </w:pPr>
            <w:r w:rsidRPr="003A699E">
              <w:rPr>
                <w:sz w:val="22"/>
                <w:szCs w:val="22"/>
              </w:rPr>
              <w:t>9</w:t>
            </w:r>
          </w:p>
        </w:tc>
        <w:tc>
          <w:tcPr>
            <w:tcW w:w="851" w:type="dxa"/>
          </w:tcPr>
          <w:p w:rsidR="005959BC" w:rsidRPr="003A699E" w:rsidRDefault="005959BC" w:rsidP="00FE1B8B">
            <w:pPr>
              <w:pStyle w:val="a5"/>
              <w:suppressLineNumbers w:val="0"/>
              <w:suppressAutoHyphens w:val="0"/>
              <w:snapToGrid w:val="0"/>
              <w:spacing w:before="40" w:after="60"/>
              <w:jc w:val="center"/>
              <w:rPr>
                <w:sz w:val="22"/>
                <w:szCs w:val="22"/>
                <w:lang w:val="en-US"/>
              </w:rPr>
            </w:pPr>
            <w:r w:rsidRPr="003A699E">
              <w:rPr>
                <w:sz w:val="22"/>
                <w:szCs w:val="22"/>
                <w:lang w:val="en-US"/>
              </w:rPr>
              <w:t>82</w:t>
            </w:r>
          </w:p>
        </w:tc>
      </w:tr>
      <w:tr w:rsidR="005959BC" w:rsidRPr="003A699E" w:rsidTr="003A699E">
        <w:tc>
          <w:tcPr>
            <w:tcW w:w="1985" w:type="dxa"/>
          </w:tcPr>
          <w:p w:rsidR="005959BC" w:rsidRPr="003A699E" w:rsidRDefault="005959BC" w:rsidP="00FE1B8B">
            <w:pPr>
              <w:pStyle w:val="a5"/>
              <w:suppressLineNumbers w:val="0"/>
              <w:suppressAutoHyphens w:val="0"/>
              <w:snapToGrid w:val="0"/>
              <w:spacing w:before="40" w:after="60"/>
              <w:rPr>
                <w:sz w:val="22"/>
                <w:szCs w:val="22"/>
              </w:rPr>
            </w:pPr>
            <w:proofErr w:type="spellStart"/>
            <w:r w:rsidRPr="003A699E">
              <w:rPr>
                <w:sz w:val="22"/>
                <w:szCs w:val="22"/>
              </w:rPr>
              <w:t>Дюков</w:t>
            </w:r>
            <w:proofErr w:type="spellEnd"/>
            <w:r w:rsidRPr="003A699E">
              <w:rPr>
                <w:sz w:val="22"/>
                <w:szCs w:val="22"/>
              </w:rPr>
              <w:t xml:space="preserve"> А.А.</w:t>
            </w:r>
          </w:p>
        </w:tc>
        <w:tc>
          <w:tcPr>
            <w:tcW w:w="579"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lang w:val="en-US"/>
              </w:rPr>
            </w:pPr>
            <w:r w:rsidRPr="003A699E">
              <w:rPr>
                <w:b/>
                <w:sz w:val="22"/>
                <w:szCs w:val="22"/>
                <w:lang w:val="en-US"/>
              </w:rPr>
              <w:t>+</w:t>
            </w:r>
          </w:p>
        </w:tc>
        <w:tc>
          <w:tcPr>
            <w:tcW w:w="791" w:type="dxa"/>
          </w:tcPr>
          <w:p w:rsidR="005959BC" w:rsidRPr="003A699E" w:rsidRDefault="005959BC" w:rsidP="00FE1B8B">
            <w:pPr>
              <w:pStyle w:val="a5"/>
              <w:suppressLineNumbers w:val="0"/>
              <w:suppressAutoHyphens w:val="0"/>
              <w:snapToGrid w:val="0"/>
              <w:spacing w:before="40" w:after="60"/>
              <w:jc w:val="center"/>
              <w:rPr>
                <w:sz w:val="22"/>
                <w:szCs w:val="22"/>
              </w:rPr>
            </w:pPr>
            <w:r w:rsidRPr="003A699E">
              <w:rPr>
                <w:sz w:val="22"/>
                <w:szCs w:val="22"/>
              </w:rPr>
              <w:t xml:space="preserve">11 </w:t>
            </w:r>
          </w:p>
        </w:tc>
        <w:tc>
          <w:tcPr>
            <w:tcW w:w="851" w:type="dxa"/>
          </w:tcPr>
          <w:p w:rsidR="005959BC" w:rsidRPr="003A699E" w:rsidRDefault="005959BC" w:rsidP="00FE1B8B">
            <w:pPr>
              <w:pStyle w:val="a5"/>
              <w:suppressLineNumbers w:val="0"/>
              <w:suppressAutoHyphens w:val="0"/>
              <w:snapToGrid w:val="0"/>
              <w:spacing w:before="40" w:after="60"/>
              <w:jc w:val="center"/>
              <w:rPr>
                <w:sz w:val="22"/>
                <w:szCs w:val="22"/>
                <w:lang w:val="en-US"/>
              </w:rPr>
            </w:pPr>
            <w:r w:rsidRPr="003A699E">
              <w:rPr>
                <w:sz w:val="22"/>
                <w:szCs w:val="22"/>
                <w:lang w:val="en-US"/>
              </w:rPr>
              <w:t>100</w:t>
            </w:r>
          </w:p>
        </w:tc>
      </w:tr>
      <w:tr w:rsidR="005959BC" w:rsidRPr="003A699E" w:rsidTr="003A699E">
        <w:tc>
          <w:tcPr>
            <w:tcW w:w="1985" w:type="dxa"/>
          </w:tcPr>
          <w:p w:rsidR="005959BC" w:rsidRPr="003A699E" w:rsidRDefault="003A699E" w:rsidP="00FE1B8B">
            <w:pPr>
              <w:pStyle w:val="a5"/>
              <w:suppressLineNumbers w:val="0"/>
              <w:suppressAutoHyphens w:val="0"/>
              <w:snapToGrid w:val="0"/>
              <w:spacing w:before="40" w:after="60"/>
              <w:rPr>
                <w:sz w:val="22"/>
                <w:szCs w:val="22"/>
              </w:rPr>
            </w:pPr>
            <w:proofErr w:type="spellStart"/>
            <w:r>
              <w:rPr>
                <w:sz w:val="22"/>
                <w:szCs w:val="22"/>
              </w:rPr>
              <w:t>Кудря</w:t>
            </w:r>
            <w:proofErr w:type="spellEnd"/>
            <w:r>
              <w:rPr>
                <w:sz w:val="22"/>
                <w:szCs w:val="22"/>
              </w:rPr>
              <w:t xml:space="preserve"> Д.Н</w:t>
            </w:r>
          </w:p>
        </w:tc>
        <w:tc>
          <w:tcPr>
            <w:tcW w:w="579"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lang w:val="en-US"/>
              </w:rPr>
            </w:pPr>
            <w:r w:rsidRPr="003A699E">
              <w:rPr>
                <w:b/>
                <w:sz w:val="22"/>
                <w:szCs w:val="22"/>
                <w:lang w:val="en-US"/>
              </w:rPr>
              <w:t>+</w:t>
            </w:r>
          </w:p>
        </w:tc>
        <w:tc>
          <w:tcPr>
            <w:tcW w:w="791" w:type="dxa"/>
          </w:tcPr>
          <w:p w:rsidR="005959BC" w:rsidRPr="003A699E" w:rsidRDefault="005959BC" w:rsidP="00FE1B8B">
            <w:pPr>
              <w:pStyle w:val="a5"/>
              <w:suppressLineNumbers w:val="0"/>
              <w:suppressAutoHyphens w:val="0"/>
              <w:snapToGrid w:val="0"/>
              <w:spacing w:before="40" w:after="60"/>
              <w:jc w:val="center"/>
              <w:rPr>
                <w:sz w:val="22"/>
                <w:szCs w:val="22"/>
              </w:rPr>
            </w:pPr>
            <w:r w:rsidRPr="003A699E">
              <w:rPr>
                <w:sz w:val="22"/>
                <w:szCs w:val="22"/>
              </w:rPr>
              <w:t xml:space="preserve">8 </w:t>
            </w:r>
          </w:p>
        </w:tc>
        <w:tc>
          <w:tcPr>
            <w:tcW w:w="851" w:type="dxa"/>
          </w:tcPr>
          <w:p w:rsidR="005959BC" w:rsidRPr="003A699E" w:rsidRDefault="005959BC" w:rsidP="00FE1B8B">
            <w:pPr>
              <w:pStyle w:val="a5"/>
              <w:suppressLineNumbers w:val="0"/>
              <w:suppressAutoHyphens w:val="0"/>
              <w:snapToGrid w:val="0"/>
              <w:spacing w:before="40" w:after="60"/>
              <w:jc w:val="center"/>
              <w:rPr>
                <w:sz w:val="22"/>
                <w:szCs w:val="22"/>
                <w:lang w:val="en-US"/>
              </w:rPr>
            </w:pPr>
            <w:r w:rsidRPr="003A699E">
              <w:rPr>
                <w:sz w:val="22"/>
                <w:szCs w:val="22"/>
                <w:lang w:val="en-US"/>
              </w:rPr>
              <w:t>73</w:t>
            </w:r>
          </w:p>
        </w:tc>
      </w:tr>
      <w:tr w:rsidR="005959BC" w:rsidRPr="003A699E" w:rsidTr="003A699E">
        <w:tc>
          <w:tcPr>
            <w:tcW w:w="1985" w:type="dxa"/>
          </w:tcPr>
          <w:p w:rsidR="005959BC" w:rsidRPr="003A699E" w:rsidRDefault="003A699E" w:rsidP="00FE1B8B">
            <w:pPr>
              <w:pStyle w:val="a5"/>
              <w:suppressLineNumbers w:val="0"/>
              <w:suppressAutoHyphens w:val="0"/>
              <w:snapToGrid w:val="0"/>
              <w:spacing w:before="40" w:after="60"/>
              <w:rPr>
                <w:sz w:val="22"/>
                <w:szCs w:val="22"/>
              </w:rPr>
            </w:pPr>
            <w:r>
              <w:rPr>
                <w:sz w:val="22"/>
                <w:szCs w:val="22"/>
              </w:rPr>
              <w:t>Кудряшова Т.А.</w:t>
            </w:r>
          </w:p>
        </w:tc>
        <w:tc>
          <w:tcPr>
            <w:tcW w:w="579"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lang w:val="en-US"/>
              </w:rPr>
            </w:pPr>
            <w:r w:rsidRPr="003A699E">
              <w:rPr>
                <w:b/>
                <w:sz w:val="22"/>
                <w:szCs w:val="22"/>
                <w:lang w:val="en-US"/>
              </w:rPr>
              <w:t>-</w:t>
            </w:r>
          </w:p>
        </w:tc>
        <w:tc>
          <w:tcPr>
            <w:tcW w:w="791" w:type="dxa"/>
          </w:tcPr>
          <w:p w:rsidR="005959BC" w:rsidRPr="003A699E" w:rsidRDefault="005959BC" w:rsidP="00FE1B8B">
            <w:pPr>
              <w:pStyle w:val="a5"/>
              <w:suppressLineNumbers w:val="0"/>
              <w:suppressAutoHyphens w:val="0"/>
              <w:snapToGrid w:val="0"/>
              <w:spacing w:before="40" w:after="60"/>
              <w:jc w:val="center"/>
              <w:rPr>
                <w:sz w:val="22"/>
                <w:szCs w:val="22"/>
                <w:lang w:val="en-US"/>
              </w:rPr>
            </w:pPr>
            <w:r w:rsidRPr="003A699E">
              <w:rPr>
                <w:sz w:val="22"/>
                <w:szCs w:val="22"/>
              </w:rPr>
              <w:t xml:space="preserve">9  </w:t>
            </w:r>
          </w:p>
        </w:tc>
        <w:tc>
          <w:tcPr>
            <w:tcW w:w="851" w:type="dxa"/>
          </w:tcPr>
          <w:p w:rsidR="005959BC" w:rsidRPr="003A699E" w:rsidRDefault="005959BC" w:rsidP="00FE1B8B">
            <w:pPr>
              <w:pStyle w:val="a5"/>
              <w:suppressLineNumbers w:val="0"/>
              <w:suppressAutoHyphens w:val="0"/>
              <w:snapToGrid w:val="0"/>
              <w:spacing w:before="40" w:after="60"/>
              <w:jc w:val="center"/>
              <w:rPr>
                <w:sz w:val="22"/>
                <w:szCs w:val="22"/>
                <w:lang w:val="en-US"/>
              </w:rPr>
            </w:pPr>
            <w:r w:rsidRPr="003A699E">
              <w:rPr>
                <w:sz w:val="22"/>
                <w:szCs w:val="22"/>
                <w:lang w:val="en-US"/>
              </w:rPr>
              <w:t>82</w:t>
            </w:r>
          </w:p>
        </w:tc>
      </w:tr>
      <w:tr w:rsidR="005959BC" w:rsidRPr="003A699E" w:rsidTr="003A699E">
        <w:tc>
          <w:tcPr>
            <w:tcW w:w="1985" w:type="dxa"/>
          </w:tcPr>
          <w:p w:rsidR="005959BC" w:rsidRPr="003A699E" w:rsidRDefault="005959BC" w:rsidP="00FE1B8B">
            <w:pPr>
              <w:widowControl w:val="0"/>
              <w:tabs>
                <w:tab w:val="left" w:pos="17283"/>
              </w:tabs>
              <w:snapToGrid w:val="0"/>
              <w:spacing w:before="40" w:after="60" w:line="240" w:lineRule="auto"/>
              <w:ind w:left="1" w:right="1" w:hanging="19"/>
              <w:rPr>
                <w:rFonts w:ascii="Times New Roman" w:eastAsia="Times New Roman" w:hAnsi="Times New Roman"/>
                <w:lang w:eastAsia="ar-SA"/>
              </w:rPr>
            </w:pPr>
            <w:proofErr w:type="spellStart"/>
            <w:r w:rsidRPr="003A699E">
              <w:rPr>
                <w:rFonts w:ascii="Times New Roman" w:eastAsia="Times New Roman" w:hAnsi="Times New Roman"/>
                <w:lang w:eastAsia="ar-SA"/>
              </w:rPr>
              <w:t>Пашканова</w:t>
            </w:r>
            <w:proofErr w:type="spellEnd"/>
            <w:r w:rsidRPr="003A699E">
              <w:rPr>
                <w:rFonts w:ascii="Times New Roman" w:eastAsia="Times New Roman" w:hAnsi="Times New Roman"/>
                <w:lang w:eastAsia="ar-SA"/>
              </w:rPr>
              <w:t xml:space="preserve"> Н.А.</w:t>
            </w:r>
          </w:p>
        </w:tc>
        <w:tc>
          <w:tcPr>
            <w:tcW w:w="579"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lang w:val="en-US"/>
              </w:rPr>
            </w:pPr>
            <w:r w:rsidRPr="003A699E">
              <w:rPr>
                <w:b/>
                <w:sz w:val="22"/>
                <w:szCs w:val="22"/>
                <w:lang w:val="en-US"/>
              </w:rPr>
              <w:t>+</w:t>
            </w:r>
          </w:p>
        </w:tc>
        <w:tc>
          <w:tcPr>
            <w:tcW w:w="791" w:type="dxa"/>
          </w:tcPr>
          <w:p w:rsidR="005959BC" w:rsidRPr="003A699E" w:rsidRDefault="005959BC" w:rsidP="00FE1B8B">
            <w:pPr>
              <w:pStyle w:val="a5"/>
              <w:suppressLineNumbers w:val="0"/>
              <w:suppressAutoHyphens w:val="0"/>
              <w:snapToGrid w:val="0"/>
              <w:spacing w:before="40" w:after="60"/>
              <w:jc w:val="center"/>
              <w:rPr>
                <w:sz w:val="22"/>
                <w:szCs w:val="22"/>
              </w:rPr>
            </w:pPr>
            <w:r w:rsidRPr="003A699E">
              <w:rPr>
                <w:sz w:val="22"/>
                <w:szCs w:val="22"/>
                <w:lang w:val="en-US"/>
              </w:rPr>
              <w:t xml:space="preserve">10 </w:t>
            </w:r>
          </w:p>
        </w:tc>
        <w:tc>
          <w:tcPr>
            <w:tcW w:w="851" w:type="dxa"/>
          </w:tcPr>
          <w:p w:rsidR="005959BC" w:rsidRPr="003A699E" w:rsidRDefault="005959BC" w:rsidP="00FE1B8B">
            <w:pPr>
              <w:pStyle w:val="a5"/>
              <w:suppressLineNumbers w:val="0"/>
              <w:suppressAutoHyphens w:val="0"/>
              <w:snapToGrid w:val="0"/>
              <w:spacing w:before="40" w:after="60"/>
              <w:jc w:val="center"/>
              <w:rPr>
                <w:sz w:val="22"/>
                <w:szCs w:val="22"/>
              </w:rPr>
            </w:pPr>
            <w:r w:rsidRPr="003A699E">
              <w:rPr>
                <w:sz w:val="22"/>
                <w:szCs w:val="22"/>
              </w:rPr>
              <w:t>91</w:t>
            </w:r>
          </w:p>
        </w:tc>
      </w:tr>
      <w:tr w:rsidR="005959BC" w:rsidRPr="003A699E" w:rsidTr="003A699E">
        <w:tc>
          <w:tcPr>
            <w:tcW w:w="1985" w:type="dxa"/>
          </w:tcPr>
          <w:p w:rsidR="005959BC" w:rsidRPr="003A699E" w:rsidRDefault="005959BC" w:rsidP="00FE1B8B">
            <w:pPr>
              <w:widowControl w:val="0"/>
              <w:tabs>
                <w:tab w:val="left" w:pos="17283"/>
              </w:tabs>
              <w:snapToGrid w:val="0"/>
              <w:spacing w:before="40" w:after="60" w:line="240" w:lineRule="auto"/>
              <w:ind w:left="1" w:right="1" w:hanging="19"/>
              <w:rPr>
                <w:rFonts w:ascii="Times New Roman" w:eastAsia="Times New Roman" w:hAnsi="Times New Roman"/>
                <w:lang w:eastAsia="ar-SA"/>
              </w:rPr>
            </w:pPr>
            <w:r w:rsidRPr="003A699E">
              <w:rPr>
                <w:rFonts w:ascii="Times New Roman" w:hAnsi="Times New Roman"/>
              </w:rPr>
              <w:t>Пашутина Н.В.</w:t>
            </w:r>
          </w:p>
        </w:tc>
        <w:tc>
          <w:tcPr>
            <w:tcW w:w="579"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lang w:val="en-US"/>
              </w:rPr>
            </w:pPr>
            <w:r w:rsidRPr="003A699E">
              <w:rPr>
                <w:b/>
                <w:sz w:val="22"/>
                <w:szCs w:val="22"/>
                <w:lang w:val="en-US"/>
              </w:rPr>
              <w:t>+</w:t>
            </w:r>
          </w:p>
        </w:tc>
        <w:tc>
          <w:tcPr>
            <w:tcW w:w="791" w:type="dxa"/>
          </w:tcPr>
          <w:p w:rsidR="005959BC" w:rsidRPr="003A699E" w:rsidRDefault="005959BC" w:rsidP="00FE1B8B">
            <w:pPr>
              <w:pStyle w:val="a5"/>
              <w:suppressLineNumbers w:val="0"/>
              <w:suppressAutoHyphens w:val="0"/>
              <w:snapToGrid w:val="0"/>
              <w:spacing w:before="40" w:after="60"/>
              <w:jc w:val="center"/>
              <w:rPr>
                <w:sz w:val="22"/>
                <w:szCs w:val="22"/>
                <w:lang w:val="en-US"/>
              </w:rPr>
            </w:pPr>
            <w:r w:rsidRPr="003A699E">
              <w:rPr>
                <w:sz w:val="22"/>
                <w:szCs w:val="22"/>
              </w:rPr>
              <w:t xml:space="preserve">11 </w:t>
            </w:r>
          </w:p>
        </w:tc>
        <w:tc>
          <w:tcPr>
            <w:tcW w:w="851" w:type="dxa"/>
          </w:tcPr>
          <w:p w:rsidR="005959BC" w:rsidRPr="003A699E" w:rsidRDefault="005959BC" w:rsidP="00FE1B8B">
            <w:pPr>
              <w:pStyle w:val="a5"/>
              <w:suppressLineNumbers w:val="0"/>
              <w:suppressAutoHyphens w:val="0"/>
              <w:snapToGrid w:val="0"/>
              <w:spacing w:before="40" w:after="60"/>
              <w:jc w:val="center"/>
              <w:rPr>
                <w:sz w:val="22"/>
                <w:szCs w:val="22"/>
                <w:lang w:val="en-US"/>
              </w:rPr>
            </w:pPr>
            <w:r w:rsidRPr="003A699E">
              <w:rPr>
                <w:sz w:val="22"/>
                <w:szCs w:val="22"/>
                <w:lang w:val="en-US"/>
              </w:rPr>
              <w:t>100</w:t>
            </w:r>
          </w:p>
        </w:tc>
      </w:tr>
      <w:tr w:rsidR="005959BC" w:rsidRPr="003A699E" w:rsidTr="003A699E">
        <w:tc>
          <w:tcPr>
            <w:tcW w:w="1985" w:type="dxa"/>
          </w:tcPr>
          <w:p w:rsidR="005959BC" w:rsidRPr="003A699E" w:rsidRDefault="003A699E" w:rsidP="00FE1B8B">
            <w:pPr>
              <w:widowControl w:val="0"/>
              <w:tabs>
                <w:tab w:val="left" w:pos="17283"/>
              </w:tabs>
              <w:snapToGrid w:val="0"/>
              <w:spacing w:before="40" w:after="60" w:line="240" w:lineRule="auto"/>
              <w:ind w:hanging="17"/>
              <w:rPr>
                <w:rFonts w:ascii="Times New Roman" w:eastAsia="Times New Roman" w:hAnsi="Times New Roman"/>
                <w:lang w:eastAsia="ar-SA"/>
              </w:rPr>
            </w:pPr>
            <w:r>
              <w:rPr>
                <w:rFonts w:ascii="Times New Roman" w:eastAsia="Times New Roman" w:hAnsi="Times New Roman"/>
                <w:lang w:eastAsia="ar-SA"/>
              </w:rPr>
              <w:t>Сабуров И.Г.</w:t>
            </w:r>
          </w:p>
        </w:tc>
        <w:tc>
          <w:tcPr>
            <w:tcW w:w="579"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lang w:val="en-US"/>
              </w:rPr>
            </w:pPr>
            <w:r w:rsidRPr="003A699E">
              <w:rPr>
                <w:b/>
                <w:sz w:val="22"/>
                <w:szCs w:val="22"/>
                <w:lang w:val="en-US"/>
              </w:rPr>
              <w:t>+</w:t>
            </w:r>
          </w:p>
        </w:tc>
        <w:tc>
          <w:tcPr>
            <w:tcW w:w="791" w:type="dxa"/>
          </w:tcPr>
          <w:p w:rsidR="005959BC" w:rsidRPr="003A699E" w:rsidRDefault="005959BC" w:rsidP="00FE1B8B">
            <w:pPr>
              <w:pStyle w:val="a5"/>
              <w:suppressLineNumbers w:val="0"/>
              <w:suppressAutoHyphens w:val="0"/>
              <w:snapToGrid w:val="0"/>
              <w:spacing w:before="40" w:after="60"/>
              <w:jc w:val="center"/>
              <w:rPr>
                <w:sz w:val="22"/>
                <w:szCs w:val="22"/>
              </w:rPr>
            </w:pPr>
            <w:r w:rsidRPr="003A699E">
              <w:rPr>
                <w:sz w:val="22"/>
                <w:szCs w:val="22"/>
                <w:lang w:val="en-US"/>
              </w:rPr>
              <w:t xml:space="preserve">10 </w:t>
            </w:r>
          </w:p>
        </w:tc>
        <w:tc>
          <w:tcPr>
            <w:tcW w:w="851" w:type="dxa"/>
          </w:tcPr>
          <w:p w:rsidR="005959BC" w:rsidRPr="003A699E" w:rsidRDefault="005959BC" w:rsidP="00FE1B8B">
            <w:pPr>
              <w:pStyle w:val="a5"/>
              <w:suppressLineNumbers w:val="0"/>
              <w:suppressAutoHyphens w:val="0"/>
              <w:snapToGrid w:val="0"/>
              <w:spacing w:before="40" w:after="60"/>
              <w:jc w:val="center"/>
              <w:rPr>
                <w:sz w:val="22"/>
                <w:szCs w:val="22"/>
              </w:rPr>
            </w:pPr>
            <w:r w:rsidRPr="003A699E">
              <w:rPr>
                <w:sz w:val="22"/>
                <w:szCs w:val="22"/>
              </w:rPr>
              <w:t>91</w:t>
            </w:r>
          </w:p>
        </w:tc>
      </w:tr>
      <w:tr w:rsidR="005959BC" w:rsidRPr="003A699E" w:rsidTr="003A699E">
        <w:tc>
          <w:tcPr>
            <w:tcW w:w="1985" w:type="dxa"/>
          </w:tcPr>
          <w:p w:rsidR="005959BC" w:rsidRPr="003A699E" w:rsidRDefault="005959BC" w:rsidP="00FE1B8B">
            <w:pPr>
              <w:widowControl w:val="0"/>
              <w:tabs>
                <w:tab w:val="left" w:pos="17283"/>
              </w:tabs>
              <w:snapToGrid w:val="0"/>
              <w:spacing w:before="40" w:after="60" w:line="240" w:lineRule="auto"/>
              <w:ind w:left="1" w:right="1" w:hanging="19"/>
              <w:rPr>
                <w:rFonts w:ascii="Times New Roman" w:eastAsia="Times New Roman" w:hAnsi="Times New Roman"/>
                <w:lang w:eastAsia="ar-SA"/>
              </w:rPr>
            </w:pPr>
            <w:r w:rsidRPr="003A699E">
              <w:rPr>
                <w:rFonts w:ascii="Times New Roman" w:eastAsia="Times New Roman" w:hAnsi="Times New Roman"/>
                <w:lang w:eastAsia="ar-SA"/>
              </w:rPr>
              <w:t>Смирнова Н.А.</w:t>
            </w:r>
          </w:p>
        </w:tc>
        <w:tc>
          <w:tcPr>
            <w:tcW w:w="579"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lang w:val="en-US"/>
              </w:rPr>
            </w:pPr>
            <w:r w:rsidRPr="003A699E">
              <w:rPr>
                <w:b/>
                <w:sz w:val="22"/>
                <w:szCs w:val="22"/>
                <w:lang w:val="en-US"/>
              </w:rPr>
              <w:t>+</w:t>
            </w:r>
          </w:p>
        </w:tc>
        <w:tc>
          <w:tcPr>
            <w:tcW w:w="791" w:type="dxa"/>
          </w:tcPr>
          <w:p w:rsidR="005959BC" w:rsidRPr="003A699E" w:rsidRDefault="005959BC" w:rsidP="00FE1B8B">
            <w:pPr>
              <w:pStyle w:val="a5"/>
              <w:suppressLineNumbers w:val="0"/>
              <w:suppressAutoHyphens w:val="0"/>
              <w:snapToGrid w:val="0"/>
              <w:spacing w:before="40" w:after="60"/>
              <w:jc w:val="center"/>
              <w:rPr>
                <w:sz w:val="22"/>
                <w:szCs w:val="22"/>
                <w:lang w:val="en-US"/>
              </w:rPr>
            </w:pPr>
            <w:r w:rsidRPr="003A699E">
              <w:rPr>
                <w:sz w:val="22"/>
                <w:szCs w:val="22"/>
              </w:rPr>
              <w:t xml:space="preserve">9  </w:t>
            </w:r>
          </w:p>
        </w:tc>
        <w:tc>
          <w:tcPr>
            <w:tcW w:w="851" w:type="dxa"/>
          </w:tcPr>
          <w:p w:rsidR="005959BC" w:rsidRPr="003A699E" w:rsidRDefault="005959BC" w:rsidP="00FE1B8B">
            <w:pPr>
              <w:pStyle w:val="a5"/>
              <w:suppressLineNumbers w:val="0"/>
              <w:suppressAutoHyphens w:val="0"/>
              <w:snapToGrid w:val="0"/>
              <w:spacing w:before="40" w:after="60"/>
              <w:jc w:val="center"/>
              <w:rPr>
                <w:sz w:val="22"/>
                <w:szCs w:val="22"/>
                <w:lang w:val="en-US"/>
              </w:rPr>
            </w:pPr>
            <w:r w:rsidRPr="003A699E">
              <w:rPr>
                <w:sz w:val="22"/>
                <w:szCs w:val="22"/>
                <w:lang w:val="en-US"/>
              </w:rPr>
              <w:t>82</w:t>
            </w:r>
          </w:p>
        </w:tc>
      </w:tr>
      <w:tr w:rsidR="005959BC" w:rsidRPr="003A699E" w:rsidTr="003A699E">
        <w:trPr>
          <w:trHeight w:val="360"/>
        </w:trPr>
        <w:tc>
          <w:tcPr>
            <w:tcW w:w="1985" w:type="dxa"/>
          </w:tcPr>
          <w:p w:rsidR="005959BC" w:rsidRPr="003A699E" w:rsidRDefault="005959BC" w:rsidP="00FE1B8B">
            <w:pPr>
              <w:pStyle w:val="a5"/>
              <w:suppressLineNumbers w:val="0"/>
              <w:suppressAutoHyphens w:val="0"/>
              <w:spacing w:before="40" w:after="60"/>
              <w:rPr>
                <w:sz w:val="22"/>
                <w:szCs w:val="22"/>
              </w:rPr>
            </w:pPr>
            <w:r w:rsidRPr="003A699E">
              <w:rPr>
                <w:sz w:val="22"/>
                <w:szCs w:val="22"/>
              </w:rPr>
              <w:t>Храмов В.А.</w:t>
            </w:r>
          </w:p>
        </w:tc>
        <w:tc>
          <w:tcPr>
            <w:tcW w:w="579"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959BC" w:rsidRPr="003A699E" w:rsidRDefault="005959BC" w:rsidP="00FE1B8B">
            <w:pPr>
              <w:pStyle w:val="a5"/>
              <w:suppressLineNumbers w:val="0"/>
              <w:suppressAutoHyphens w:val="0"/>
              <w:snapToGrid w:val="0"/>
              <w:spacing w:before="40" w:after="60"/>
              <w:jc w:val="center"/>
              <w:rPr>
                <w:b/>
                <w:sz w:val="22"/>
                <w:szCs w:val="22"/>
                <w:lang w:val="en-US"/>
              </w:rPr>
            </w:pPr>
            <w:r w:rsidRPr="003A699E">
              <w:rPr>
                <w:b/>
                <w:sz w:val="22"/>
                <w:szCs w:val="22"/>
                <w:lang w:val="en-US"/>
              </w:rPr>
              <w:t>+</w:t>
            </w:r>
          </w:p>
        </w:tc>
        <w:tc>
          <w:tcPr>
            <w:tcW w:w="791" w:type="dxa"/>
          </w:tcPr>
          <w:p w:rsidR="005959BC" w:rsidRPr="003A699E" w:rsidRDefault="005959BC" w:rsidP="00FE1B8B">
            <w:pPr>
              <w:pStyle w:val="a5"/>
              <w:suppressLineNumbers w:val="0"/>
              <w:suppressAutoHyphens w:val="0"/>
              <w:snapToGrid w:val="0"/>
              <w:spacing w:before="40" w:after="60"/>
              <w:jc w:val="center"/>
              <w:rPr>
                <w:sz w:val="22"/>
                <w:szCs w:val="22"/>
              </w:rPr>
            </w:pPr>
            <w:r w:rsidRPr="003A699E">
              <w:rPr>
                <w:sz w:val="22"/>
                <w:szCs w:val="22"/>
                <w:lang w:val="en-US"/>
              </w:rPr>
              <w:t xml:space="preserve">10 </w:t>
            </w:r>
          </w:p>
        </w:tc>
        <w:tc>
          <w:tcPr>
            <w:tcW w:w="851" w:type="dxa"/>
          </w:tcPr>
          <w:p w:rsidR="005959BC" w:rsidRPr="003A699E" w:rsidRDefault="005959BC" w:rsidP="00FE1B8B">
            <w:pPr>
              <w:pStyle w:val="a5"/>
              <w:suppressLineNumbers w:val="0"/>
              <w:suppressAutoHyphens w:val="0"/>
              <w:snapToGrid w:val="0"/>
              <w:spacing w:before="40" w:after="60"/>
              <w:jc w:val="center"/>
              <w:rPr>
                <w:sz w:val="22"/>
                <w:szCs w:val="22"/>
              </w:rPr>
            </w:pPr>
            <w:r w:rsidRPr="003A699E">
              <w:rPr>
                <w:sz w:val="22"/>
                <w:szCs w:val="22"/>
              </w:rPr>
              <w:t>91</w:t>
            </w:r>
          </w:p>
        </w:tc>
      </w:tr>
      <w:tr w:rsidR="005E44CE" w:rsidRPr="003A699E" w:rsidTr="00842E1A">
        <w:trPr>
          <w:trHeight w:val="423"/>
        </w:trPr>
        <w:tc>
          <w:tcPr>
            <w:tcW w:w="1985" w:type="dxa"/>
          </w:tcPr>
          <w:p w:rsidR="005E44CE" w:rsidRPr="003A699E" w:rsidRDefault="005E44CE" w:rsidP="00FE1B8B">
            <w:pPr>
              <w:pStyle w:val="a5"/>
              <w:suppressLineNumbers w:val="0"/>
              <w:suppressAutoHyphens w:val="0"/>
              <w:snapToGrid w:val="0"/>
              <w:spacing w:before="40" w:after="60"/>
              <w:rPr>
                <w:sz w:val="22"/>
                <w:szCs w:val="22"/>
              </w:rPr>
            </w:pPr>
            <w:r w:rsidRPr="003A699E">
              <w:rPr>
                <w:sz w:val="22"/>
                <w:szCs w:val="22"/>
              </w:rPr>
              <w:t>Гусарова Л.В.</w:t>
            </w:r>
          </w:p>
        </w:tc>
        <w:tc>
          <w:tcPr>
            <w:tcW w:w="1739" w:type="dxa"/>
            <w:gridSpan w:val="3"/>
            <w:shd w:val="clear" w:color="auto" w:fill="auto"/>
          </w:tcPr>
          <w:p w:rsidR="005E44CE" w:rsidRPr="003A699E" w:rsidRDefault="005E44CE" w:rsidP="00FE1B8B">
            <w:pPr>
              <w:pStyle w:val="a5"/>
              <w:suppressLineNumbers w:val="0"/>
              <w:suppressAutoHyphens w:val="0"/>
              <w:snapToGrid w:val="0"/>
              <w:spacing w:before="40" w:after="60"/>
              <w:jc w:val="center"/>
              <w:rPr>
                <w:b/>
                <w:sz w:val="22"/>
                <w:szCs w:val="22"/>
              </w:rPr>
            </w:pPr>
          </w:p>
        </w:tc>
        <w:tc>
          <w:tcPr>
            <w:tcW w:w="580" w:type="dxa"/>
            <w:shd w:val="clear" w:color="auto" w:fill="auto"/>
          </w:tcPr>
          <w:p w:rsidR="005E44CE" w:rsidRPr="003A699E" w:rsidRDefault="005E44CE" w:rsidP="00FE1B8B">
            <w:pPr>
              <w:pStyle w:val="a5"/>
              <w:suppressLineNumbers w:val="0"/>
              <w:suppressAutoHyphens w:val="0"/>
              <w:snapToGrid w:val="0"/>
              <w:spacing w:before="40" w:after="60"/>
              <w:jc w:val="center"/>
              <w:rPr>
                <w:b/>
                <w:sz w:val="22"/>
                <w:szCs w:val="22"/>
              </w:rPr>
            </w:pPr>
            <w:r>
              <w:rPr>
                <w:b/>
                <w:sz w:val="22"/>
                <w:szCs w:val="22"/>
              </w:rPr>
              <w:t>-</w:t>
            </w:r>
          </w:p>
        </w:tc>
        <w:tc>
          <w:tcPr>
            <w:tcW w:w="580" w:type="dxa"/>
            <w:shd w:val="clear" w:color="auto" w:fill="auto"/>
          </w:tcPr>
          <w:p w:rsidR="005E44CE" w:rsidRPr="003A699E" w:rsidRDefault="005E44CE"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E44CE" w:rsidRPr="003A699E" w:rsidRDefault="005E44CE"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E44CE" w:rsidRPr="003A699E" w:rsidRDefault="005E44CE"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E44CE" w:rsidRPr="003A699E" w:rsidRDefault="005E44CE" w:rsidP="00FE1B8B">
            <w:pPr>
              <w:pStyle w:val="a5"/>
              <w:suppressLineNumbers w:val="0"/>
              <w:suppressAutoHyphens w:val="0"/>
              <w:snapToGrid w:val="0"/>
              <w:spacing w:before="40" w:after="60"/>
              <w:jc w:val="center"/>
              <w:rPr>
                <w:b/>
                <w:sz w:val="22"/>
                <w:szCs w:val="22"/>
              </w:rPr>
            </w:pPr>
            <w:r w:rsidRPr="003A699E">
              <w:rPr>
                <w:b/>
                <w:sz w:val="22"/>
                <w:szCs w:val="22"/>
              </w:rPr>
              <w:t>+</w:t>
            </w:r>
          </w:p>
        </w:tc>
        <w:tc>
          <w:tcPr>
            <w:tcW w:w="580" w:type="dxa"/>
            <w:shd w:val="clear" w:color="auto" w:fill="auto"/>
          </w:tcPr>
          <w:p w:rsidR="005E44CE" w:rsidRPr="005E44CE" w:rsidRDefault="005E44CE" w:rsidP="00FE1B8B">
            <w:pPr>
              <w:pStyle w:val="a5"/>
              <w:suppressLineNumbers w:val="0"/>
              <w:suppressAutoHyphens w:val="0"/>
              <w:snapToGrid w:val="0"/>
              <w:spacing w:before="40" w:after="60"/>
              <w:jc w:val="center"/>
              <w:rPr>
                <w:b/>
                <w:sz w:val="22"/>
                <w:szCs w:val="22"/>
              </w:rPr>
            </w:pPr>
            <w:r>
              <w:rPr>
                <w:b/>
                <w:sz w:val="22"/>
                <w:szCs w:val="22"/>
              </w:rPr>
              <w:t>+</w:t>
            </w:r>
          </w:p>
        </w:tc>
        <w:tc>
          <w:tcPr>
            <w:tcW w:w="580" w:type="dxa"/>
            <w:shd w:val="clear" w:color="auto" w:fill="auto"/>
          </w:tcPr>
          <w:p w:rsidR="005E44CE" w:rsidRPr="003A699E" w:rsidRDefault="005E44CE" w:rsidP="00FE1B8B">
            <w:pPr>
              <w:pStyle w:val="a5"/>
              <w:suppressLineNumbers w:val="0"/>
              <w:suppressAutoHyphens w:val="0"/>
              <w:snapToGrid w:val="0"/>
              <w:spacing w:before="40" w:after="60"/>
              <w:jc w:val="center"/>
              <w:rPr>
                <w:sz w:val="22"/>
                <w:szCs w:val="22"/>
              </w:rPr>
            </w:pPr>
            <w:r>
              <w:rPr>
                <w:sz w:val="22"/>
                <w:szCs w:val="22"/>
              </w:rPr>
              <w:t>+</w:t>
            </w:r>
          </w:p>
        </w:tc>
        <w:tc>
          <w:tcPr>
            <w:tcW w:w="580" w:type="dxa"/>
            <w:shd w:val="clear" w:color="auto" w:fill="auto"/>
          </w:tcPr>
          <w:p w:rsidR="005E44CE" w:rsidRPr="003A699E" w:rsidRDefault="005E44CE" w:rsidP="00FE1B8B">
            <w:pPr>
              <w:pStyle w:val="a5"/>
              <w:suppressLineNumbers w:val="0"/>
              <w:suppressAutoHyphens w:val="0"/>
              <w:snapToGrid w:val="0"/>
              <w:spacing w:before="40" w:after="60"/>
              <w:jc w:val="center"/>
              <w:rPr>
                <w:sz w:val="22"/>
                <w:szCs w:val="22"/>
              </w:rPr>
            </w:pPr>
            <w:r>
              <w:rPr>
                <w:sz w:val="22"/>
                <w:szCs w:val="22"/>
              </w:rPr>
              <w:t>-</w:t>
            </w:r>
          </w:p>
        </w:tc>
        <w:tc>
          <w:tcPr>
            <w:tcW w:w="791" w:type="dxa"/>
          </w:tcPr>
          <w:p w:rsidR="005E44CE" w:rsidRPr="005E44CE" w:rsidRDefault="005E44CE" w:rsidP="00FE1B8B">
            <w:pPr>
              <w:pStyle w:val="a5"/>
              <w:suppressLineNumbers w:val="0"/>
              <w:suppressAutoHyphens w:val="0"/>
              <w:snapToGrid w:val="0"/>
              <w:spacing w:before="40" w:after="60"/>
              <w:jc w:val="center"/>
              <w:rPr>
                <w:sz w:val="22"/>
                <w:szCs w:val="22"/>
              </w:rPr>
            </w:pPr>
            <w:r>
              <w:rPr>
                <w:sz w:val="22"/>
                <w:szCs w:val="22"/>
              </w:rPr>
              <w:t>6</w:t>
            </w:r>
          </w:p>
        </w:tc>
        <w:tc>
          <w:tcPr>
            <w:tcW w:w="851" w:type="dxa"/>
          </w:tcPr>
          <w:p w:rsidR="005E44CE" w:rsidRPr="003A699E" w:rsidRDefault="005E44CE" w:rsidP="00FE1B8B">
            <w:pPr>
              <w:pStyle w:val="a5"/>
              <w:suppressLineNumbers w:val="0"/>
              <w:suppressAutoHyphens w:val="0"/>
              <w:snapToGrid w:val="0"/>
              <w:spacing w:before="40" w:after="60"/>
              <w:jc w:val="center"/>
              <w:rPr>
                <w:sz w:val="22"/>
                <w:szCs w:val="22"/>
              </w:rPr>
            </w:pPr>
            <w:r>
              <w:rPr>
                <w:sz w:val="22"/>
                <w:szCs w:val="22"/>
              </w:rPr>
              <w:t>72</w:t>
            </w:r>
          </w:p>
        </w:tc>
      </w:tr>
    </w:tbl>
    <w:p w:rsidR="00620A79" w:rsidRDefault="00620A79" w:rsidP="00B27B47">
      <w:pPr>
        <w:pStyle w:val="af1"/>
        <w:spacing w:after="0"/>
        <w:rPr>
          <w:rFonts w:eastAsia="Times New Roman"/>
          <w:b/>
          <w:sz w:val="26"/>
          <w:szCs w:val="26"/>
          <w:lang w:eastAsia="ar-SA"/>
        </w:rPr>
      </w:pPr>
    </w:p>
    <w:p w:rsidR="000B0F23" w:rsidRPr="002B572D" w:rsidRDefault="000B0F23" w:rsidP="002B572D">
      <w:pPr>
        <w:rPr>
          <w:rFonts w:ascii="Times New Roman" w:eastAsia="Times New Roman" w:hAnsi="Times New Roman"/>
          <w:b/>
          <w:kern w:val="1"/>
          <w:sz w:val="18"/>
          <w:szCs w:val="18"/>
          <w:lang w:eastAsia="ar-SA"/>
        </w:rPr>
        <w:sectPr w:rsidR="000B0F23" w:rsidRPr="002B572D" w:rsidSect="00FD34CB">
          <w:pgSz w:w="11906" w:h="16838"/>
          <w:pgMar w:top="1134" w:right="851" w:bottom="1134" w:left="1701" w:header="709" w:footer="709" w:gutter="0"/>
          <w:cols w:space="708"/>
          <w:titlePg/>
          <w:docGrid w:linePitch="360"/>
        </w:sectPr>
      </w:pPr>
    </w:p>
    <w:p w:rsidR="00EB79EE" w:rsidRPr="00EB79EE" w:rsidRDefault="00EB79EE" w:rsidP="00FE1B8B">
      <w:pPr>
        <w:pStyle w:val="af1"/>
        <w:spacing w:after="0"/>
        <w:jc w:val="center"/>
        <w:rPr>
          <w:rFonts w:eastAsia="Times New Roman"/>
          <w:b/>
          <w:sz w:val="26"/>
          <w:szCs w:val="26"/>
          <w:lang w:eastAsia="ar-SA"/>
        </w:rPr>
      </w:pPr>
      <w:r w:rsidRPr="0044648F">
        <w:rPr>
          <w:rFonts w:eastAsia="Times New Roman"/>
          <w:b/>
          <w:sz w:val="26"/>
          <w:szCs w:val="26"/>
          <w:lang w:eastAsia="ar-SA"/>
        </w:rPr>
        <w:lastRenderedPageBreak/>
        <w:t>Таблица посещаемости депутатами заседаний постоянной депутатской к</w:t>
      </w:r>
      <w:r>
        <w:rPr>
          <w:rFonts w:eastAsia="Times New Roman"/>
          <w:b/>
          <w:sz w:val="26"/>
          <w:szCs w:val="26"/>
          <w:lang w:eastAsia="ar-SA"/>
        </w:rPr>
        <w:t>омиссии по экономике и финансам</w:t>
      </w:r>
    </w:p>
    <w:p w:rsidR="00EB79EE" w:rsidRPr="00B05928" w:rsidRDefault="00EB79EE" w:rsidP="00EB79EE">
      <w:pPr>
        <w:spacing w:after="0" w:line="240" w:lineRule="auto"/>
        <w:jc w:val="both"/>
        <w:rPr>
          <w:rFonts w:ascii="Times New Roman" w:hAnsi="Times New Roman"/>
          <w:sz w:val="18"/>
          <w:szCs w:val="18"/>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93"/>
        <w:gridCol w:w="493"/>
        <w:gridCol w:w="493"/>
        <w:gridCol w:w="493"/>
        <w:gridCol w:w="493"/>
        <w:gridCol w:w="493"/>
        <w:gridCol w:w="493"/>
        <w:gridCol w:w="493"/>
        <w:gridCol w:w="493"/>
        <w:gridCol w:w="493"/>
        <w:gridCol w:w="493"/>
        <w:gridCol w:w="493"/>
        <w:gridCol w:w="493"/>
        <w:gridCol w:w="493"/>
        <w:gridCol w:w="493"/>
        <w:gridCol w:w="493"/>
        <w:gridCol w:w="493"/>
        <w:gridCol w:w="493"/>
        <w:gridCol w:w="493"/>
        <w:gridCol w:w="493"/>
        <w:gridCol w:w="493"/>
        <w:gridCol w:w="493"/>
        <w:gridCol w:w="494"/>
        <w:gridCol w:w="850"/>
        <w:gridCol w:w="851"/>
      </w:tblGrid>
      <w:tr w:rsidR="00EB79EE" w:rsidRPr="005E44CE" w:rsidTr="00D85B7E">
        <w:trPr>
          <w:cantSplit/>
          <w:trHeight w:val="1210"/>
        </w:trPr>
        <w:tc>
          <w:tcPr>
            <w:tcW w:w="2127" w:type="dxa"/>
            <w:shd w:val="clear" w:color="auto" w:fill="auto"/>
            <w:vAlign w:val="center"/>
          </w:tcPr>
          <w:p w:rsidR="00EB79EE" w:rsidRPr="005E44CE" w:rsidRDefault="00EB79EE" w:rsidP="005E44CE">
            <w:pPr>
              <w:spacing w:after="0" w:line="240" w:lineRule="auto"/>
              <w:jc w:val="center"/>
              <w:rPr>
                <w:rFonts w:ascii="Times New Roman" w:hAnsi="Times New Roman"/>
              </w:rPr>
            </w:pPr>
            <w:r w:rsidRPr="005E44CE">
              <w:rPr>
                <w:rFonts w:ascii="Times New Roman" w:eastAsia="Times New Roman" w:hAnsi="Times New Roman"/>
                <w:lang w:eastAsia="ar-SA"/>
              </w:rPr>
              <w:t>Ф.И.О.</w:t>
            </w:r>
          </w:p>
        </w:tc>
        <w:tc>
          <w:tcPr>
            <w:tcW w:w="493" w:type="dxa"/>
            <w:shd w:val="clear" w:color="auto" w:fill="auto"/>
            <w:textDirection w:val="btLr"/>
            <w:vAlign w:val="center"/>
          </w:tcPr>
          <w:p w:rsidR="00EB79EE" w:rsidRPr="005E44CE" w:rsidRDefault="00EB79EE" w:rsidP="005E44CE">
            <w:pPr>
              <w:spacing w:after="0" w:line="240" w:lineRule="auto"/>
              <w:ind w:left="113" w:right="113"/>
              <w:jc w:val="center"/>
              <w:rPr>
                <w:rFonts w:ascii="Times New Roman" w:hAnsi="Times New Roman"/>
              </w:rPr>
            </w:pPr>
            <w:r w:rsidRPr="005E44CE">
              <w:rPr>
                <w:rFonts w:ascii="Times New Roman" w:hAnsi="Times New Roman"/>
              </w:rPr>
              <w:t>17. 01</w:t>
            </w:r>
          </w:p>
        </w:tc>
        <w:tc>
          <w:tcPr>
            <w:tcW w:w="493" w:type="dxa"/>
            <w:shd w:val="clear" w:color="auto" w:fill="auto"/>
            <w:textDirection w:val="btLr"/>
            <w:vAlign w:val="center"/>
          </w:tcPr>
          <w:p w:rsidR="00EB79EE" w:rsidRPr="005E44CE" w:rsidRDefault="00EB79EE" w:rsidP="005E44CE">
            <w:pPr>
              <w:spacing w:after="0" w:line="240" w:lineRule="auto"/>
              <w:ind w:left="113" w:right="113"/>
              <w:jc w:val="center"/>
              <w:rPr>
                <w:rFonts w:ascii="Times New Roman" w:hAnsi="Times New Roman"/>
              </w:rPr>
            </w:pPr>
            <w:r w:rsidRPr="005E44CE">
              <w:rPr>
                <w:rFonts w:ascii="Times New Roman" w:hAnsi="Times New Roman"/>
              </w:rPr>
              <w:t>22. 01</w:t>
            </w:r>
          </w:p>
        </w:tc>
        <w:tc>
          <w:tcPr>
            <w:tcW w:w="493" w:type="dxa"/>
            <w:shd w:val="clear" w:color="auto" w:fill="auto"/>
            <w:textDirection w:val="btLr"/>
            <w:vAlign w:val="center"/>
          </w:tcPr>
          <w:p w:rsidR="00EB79EE" w:rsidRPr="005E44CE" w:rsidRDefault="00EB79EE" w:rsidP="005E44CE">
            <w:pPr>
              <w:spacing w:after="0" w:line="240" w:lineRule="auto"/>
              <w:ind w:left="113" w:right="113"/>
              <w:jc w:val="center"/>
              <w:rPr>
                <w:rFonts w:ascii="Times New Roman" w:hAnsi="Times New Roman"/>
              </w:rPr>
            </w:pPr>
            <w:r w:rsidRPr="005E44CE">
              <w:rPr>
                <w:rFonts w:ascii="Times New Roman" w:hAnsi="Times New Roman"/>
              </w:rPr>
              <w:t>08. 02</w:t>
            </w:r>
          </w:p>
        </w:tc>
        <w:tc>
          <w:tcPr>
            <w:tcW w:w="493" w:type="dxa"/>
            <w:shd w:val="clear" w:color="auto" w:fill="auto"/>
            <w:textDirection w:val="btLr"/>
            <w:vAlign w:val="center"/>
          </w:tcPr>
          <w:p w:rsidR="00EB79EE" w:rsidRPr="005E44CE" w:rsidRDefault="00EB79EE" w:rsidP="005E44CE">
            <w:pPr>
              <w:spacing w:after="0" w:line="240" w:lineRule="auto"/>
              <w:ind w:left="113" w:right="113"/>
              <w:jc w:val="center"/>
              <w:rPr>
                <w:rFonts w:ascii="Times New Roman" w:hAnsi="Times New Roman"/>
              </w:rPr>
            </w:pPr>
            <w:r w:rsidRPr="005E44CE">
              <w:rPr>
                <w:rFonts w:ascii="Times New Roman" w:hAnsi="Times New Roman"/>
              </w:rPr>
              <w:t>15. 02</w:t>
            </w:r>
          </w:p>
        </w:tc>
        <w:tc>
          <w:tcPr>
            <w:tcW w:w="493" w:type="dxa"/>
            <w:shd w:val="clear" w:color="auto" w:fill="auto"/>
            <w:textDirection w:val="btLr"/>
            <w:vAlign w:val="center"/>
          </w:tcPr>
          <w:p w:rsidR="00EB79EE" w:rsidRPr="005E44CE" w:rsidRDefault="00EB79EE" w:rsidP="005E44CE">
            <w:pPr>
              <w:spacing w:after="0" w:line="240" w:lineRule="auto"/>
              <w:ind w:left="113" w:right="113"/>
              <w:jc w:val="center"/>
              <w:rPr>
                <w:rFonts w:ascii="Times New Roman" w:hAnsi="Times New Roman"/>
              </w:rPr>
            </w:pPr>
            <w:r w:rsidRPr="005E44CE">
              <w:rPr>
                <w:rFonts w:ascii="Times New Roman" w:hAnsi="Times New Roman"/>
              </w:rPr>
              <w:t>19. 02</w:t>
            </w:r>
          </w:p>
        </w:tc>
        <w:tc>
          <w:tcPr>
            <w:tcW w:w="493" w:type="dxa"/>
            <w:shd w:val="clear" w:color="auto" w:fill="auto"/>
            <w:textDirection w:val="btLr"/>
            <w:vAlign w:val="center"/>
          </w:tcPr>
          <w:p w:rsidR="00EB79EE" w:rsidRPr="005E44CE" w:rsidRDefault="00EB79EE" w:rsidP="005E44CE">
            <w:pPr>
              <w:spacing w:after="0" w:line="240" w:lineRule="auto"/>
              <w:ind w:left="113" w:right="113"/>
              <w:jc w:val="center"/>
              <w:rPr>
                <w:rFonts w:ascii="Times New Roman" w:hAnsi="Times New Roman"/>
              </w:rPr>
            </w:pPr>
            <w:r w:rsidRPr="005E44CE">
              <w:rPr>
                <w:rFonts w:ascii="Times New Roman" w:hAnsi="Times New Roman"/>
              </w:rPr>
              <w:t>13. 03</w:t>
            </w:r>
          </w:p>
        </w:tc>
        <w:tc>
          <w:tcPr>
            <w:tcW w:w="493" w:type="dxa"/>
            <w:shd w:val="clear" w:color="auto" w:fill="auto"/>
            <w:textDirection w:val="btLr"/>
            <w:vAlign w:val="center"/>
          </w:tcPr>
          <w:p w:rsidR="00EB79EE" w:rsidRPr="005E44CE" w:rsidRDefault="00EB79EE" w:rsidP="005E44CE">
            <w:pPr>
              <w:spacing w:after="0" w:line="240" w:lineRule="auto"/>
              <w:ind w:left="113" w:right="113"/>
              <w:jc w:val="center"/>
              <w:rPr>
                <w:rFonts w:ascii="Times New Roman" w:hAnsi="Times New Roman"/>
              </w:rPr>
            </w:pPr>
            <w:r w:rsidRPr="005E44CE">
              <w:rPr>
                <w:rFonts w:ascii="Times New Roman" w:hAnsi="Times New Roman"/>
              </w:rPr>
              <w:t>22. 03</w:t>
            </w:r>
          </w:p>
        </w:tc>
        <w:tc>
          <w:tcPr>
            <w:tcW w:w="493" w:type="dxa"/>
            <w:shd w:val="clear" w:color="auto" w:fill="auto"/>
            <w:textDirection w:val="btLr"/>
            <w:vAlign w:val="center"/>
          </w:tcPr>
          <w:p w:rsidR="00EB79EE" w:rsidRPr="005E44CE" w:rsidRDefault="00EB79EE" w:rsidP="005E44CE">
            <w:pPr>
              <w:spacing w:after="0" w:line="240" w:lineRule="auto"/>
              <w:ind w:left="113" w:right="113"/>
              <w:jc w:val="center"/>
              <w:rPr>
                <w:rFonts w:ascii="Times New Roman" w:hAnsi="Times New Roman"/>
              </w:rPr>
            </w:pPr>
            <w:r w:rsidRPr="005E44CE">
              <w:rPr>
                <w:rFonts w:ascii="Times New Roman" w:hAnsi="Times New Roman"/>
              </w:rPr>
              <w:t>29. 03</w:t>
            </w:r>
          </w:p>
        </w:tc>
        <w:tc>
          <w:tcPr>
            <w:tcW w:w="493" w:type="dxa"/>
            <w:shd w:val="clear" w:color="auto" w:fill="auto"/>
            <w:textDirection w:val="btLr"/>
            <w:vAlign w:val="center"/>
          </w:tcPr>
          <w:p w:rsidR="00EB79EE" w:rsidRPr="005E44CE" w:rsidRDefault="00EB79EE" w:rsidP="005E44CE">
            <w:pPr>
              <w:spacing w:after="0" w:line="240" w:lineRule="auto"/>
              <w:ind w:left="113" w:right="113"/>
              <w:jc w:val="center"/>
              <w:rPr>
                <w:rFonts w:ascii="Times New Roman" w:hAnsi="Times New Roman"/>
              </w:rPr>
            </w:pPr>
            <w:r w:rsidRPr="005E44CE">
              <w:rPr>
                <w:rFonts w:ascii="Times New Roman" w:hAnsi="Times New Roman"/>
              </w:rPr>
              <w:t>16. 04</w:t>
            </w:r>
          </w:p>
        </w:tc>
        <w:tc>
          <w:tcPr>
            <w:tcW w:w="493" w:type="dxa"/>
            <w:shd w:val="clear" w:color="auto" w:fill="auto"/>
            <w:textDirection w:val="btLr"/>
            <w:vAlign w:val="center"/>
          </w:tcPr>
          <w:p w:rsidR="00EB79EE" w:rsidRPr="005E44CE" w:rsidRDefault="00EB79EE" w:rsidP="005E44CE">
            <w:pPr>
              <w:spacing w:after="0" w:line="240" w:lineRule="auto"/>
              <w:ind w:left="113" w:right="113"/>
              <w:jc w:val="center"/>
              <w:rPr>
                <w:rFonts w:ascii="Times New Roman" w:hAnsi="Times New Roman"/>
              </w:rPr>
            </w:pPr>
            <w:r w:rsidRPr="005E44CE">
              <w:rPr>
                <w:rFonts w:ascii="Times New Roman" w:hAnsi="Times New Roman"/>
              </w:rPr>
              <w:t>25. 04</w:t>
            </w:r>
          </w:p>
        </w:tc>
        <w:tc>
          <w:tcPr>
            <w:tcW w:w="493" w:type="dxa"/>
            <w:textDirection w:val="btLr"/>
            <w:vAlign w:val="center"/>
          </w:tcPr>
          <w:p w:rsidR="00EB79EE" w:rsidRPr="005E44CE" w:rsidRDefault="00EB79EE" w:rsidP="005E44CE">
            <w:pPr>
              <w:spacing w:after="0" w:line="240" w:lineRule="auto"/>
              <w:ind w:left="113" w:right="113"/>
              <w:jc w:val="center"/>
              <w:rPr>
                <w:rFonts w:ascii="Times New Roman" w:hAnsi="Times New Roman"/>
              </w:rPr>
            </w:pPr>
            <w:r w:rsidRPr="005E44CE">
              <w:rPr>
                <w:rFonts w:ascii="Times New Roman" w:hAnsi="Times New Roman"/>
              </w:rPr>
              <w:t>21.05</w:t>
            </w:r>
          </w:p>
        </w:tc>
        <w:tc>
          <w:tcPr>
            <w:tcW w:w="493" w:type="dxa"/>
            <w:shd w:val="clear" w:color="auto" w:fill="auto"/>
            <w:textDirection w:val="btLr"/>
            <w:vAlign w:val="center"/>
          </w:tcPr>
          <w:p w:rsidR="00EB79EE" w:rsidRPr="005E44CE" w:rsidRDefault="00EB79EE" w:rsidP="005E44CE">
            <w:pPr>
              <w:spacing w:after="0" w:line="240" w:lineRule="auto"/>
              <w:ind w:left="113" w:right="113"/>
              <w:jc w:val="center"/>
              <w:rPr>
                <w:rFonts w:ascii="Times New Roman" w:hAnsi="Times New Roman"/>
              </w:rPr>
            </w:pPr>
            <w:r w:rsidRPr="005E44CE">
              <w:rPr>
                <w:rFonts w:ascii="Times New Roman" w:hAnsi="Times New Roman"/>
              </w:rPr>
              <w:t>05. 06</w:t>
            </w:r>
          </w:p>
        </w:tc>
        <w:tc>
          <w:tcPr>
            <w:tcW w:w="493" w:type="dxa"/>
            <w:shd w:val="clear" w:color="auto" w:fill="auto"/>
            <w:textDirection w:val="btLr"/>
            <w:vAlign w:val="center"/>
          </w:tcPr>
          <w:p w:rsidR="00EB79EE" w:rsidRPr="005E44CE" w:rsidRDefault="00EB79EE" w:rsidP="005E44CE">
            <w:pPr>
              <w:spacing w:after="0" w:line="240" w:lineRule="auto"/>
              <w:ind w:left="113" w:right="113"/>
              <w:jc w:val="center"/>
              <w:rPr>
                <w:rFonts w:ascii="Times New Roman" w:hAnsi="Times New Roman"/>
              </w:rPr>
            </w:pPr>
            <w:r w:rsidRPr="005E44CE">
              <w:rPr>
                <w:rFonts w:ascii="Times New Roman" w:hAnsi="Times New Roman"/>
              </w:rPr>
              <w:t>25. 06</w:t>
            </w:r>
          </w:p>
        </w:tc>
        <w:tc>
          <w:tcPr>
            <w:tcW w:w="493" w:type="dxa"/>
            <w:shd w:val="clear" w:color="auto" w:fill="auto"/>
            <w:textDirection w:val="btLr"/>
            <w:vAlign w:val="center"/>
          </w:tcPr>
          <w:p w:rsidR="00EB79EE" w:rsidRPr="005E44CE" w:rsidRDefault="00EB79EE" w:rsidP="005E44CE">
            <w:pPr>
              <w:spacing w:after="0" w:line="240" w:lineRule="auto"/>
              <w:ind w:left="113" w:right="113"/>
              <w:jc w:val="center"/>
              <w:rPr>
                <w:rFonts w:ascii="Times New Roman" w:hAnsi="Times New Roman"/>
              </w:rPr>
            </w:pPr>
            <w:r w:rsidRPr="005E44CE">
              <w:rPr>
                <w:rFonts w:ascii="Times New Roman" w:hAnsi="Times New Roman"/>
              </w:rPr>
              <w:t>04. 07</w:t>
            </w:r>
          </w:p>
        </w:tc>
        <w:tc>
          <w:tcPr>
            <w:tcW w:w="493" w:type="dxa"/>
            <w:shd w:val="clear" w:color="auto" w:fill="auto"/>
            <w:textDirection w:val="btLr"/>
            <w:vAlign w:val="center"/>
          </w:tcPr>
          <w:p w:rsidR="00EB79EE" w:rsidRPr="005E44CE" w:rsidRDefault="005E44CE" w:rsidP="005E44CE">
            <w:pPr>
              <w:spacing w:after="0" w:line="240" w:lineRule="auto"/>
              <w:ind w:left="113" w:right="113"/>
              <w:jc w:val="center"/>
              <w:rPr>
                <w:rFonts w:ascii="Times New Roman" w:hAnsi="Times New Roman"/>
              </w:rPr>
            </w:pPr>
            <w:r>
              <w:rPr>
                <w:rFonts w:ascii="Times New Roman" w:hAnsi="Times New Roman"/>
              </w:rPr>
              <w:t>20. 08</w:t>
            </w:r>
          </w:p>
        </w:tc>
        <w:tc>
          <w:tcPr>
            <w:tcW w:w="493" w:type="dxa"/>
            <w:shd w:val="clear" w:color="auto" w:fill="auto"/>
            <w:textDirection w:val="btLr"/>
            <w:vAlign w:val="center"/>
          </w:tcPr>
          <w:p w:rsidR="00EB79EE" w:rsidRPr="005E44CE" w:rsidRDefault="00EB79EE" w:rsidP="005E44CE">
            <w:pPr>
              <w:spacing w:after="0" w:line="240" w:lineRule="auto"/>
              <w:ind w:left="113" w:right="113"/>
              <w:jc w:val="center"/>
              <w:rPr>
                <w:rFonts w:ascii="Times New Roman" w:hAnsi="Times New Roman"/>
              </w:rPr>
            </w:pPr>
            <w:r w:rsidRPr="005E44CE">
              <w:rPr>
                <w:rFonts w:ascii="Times New Roman" w:hAnsi="Times New Roman"/>
              </w:rPr>
              <w:t>29. 08</w:t>
            </w:r>
          </w:p>
        </w:tc>
        <w:tc>
          <w:tcPr>
            <w:tcW w:w="493" w:type="dxa"/>
            <w:shd w:val="clear" w:color="auto" w:fill="auto"/>
            <w:textDirection w:val="btLr"/>
            <w:vAlign w:val="center"/>
          </w:tcPr>
          <w:p w:rsidR="00EB79EE" w:rsidRPr="005E44CE" w:rsidRDefault="00EB79EE" w:rsidP="005E44CE">
            <w:pPr>
              <w:spacing w:after="0" w:line="240" w:lineRule="auto"/>
              <w:ind w:left="113" w:right="113"/>
              <w:jc w:val="center"/>
              <w:rPr>
                <w:rFonts w:ascii="Times New Roman" w:hAnsi="Times New Roman"/>
              </w:rPr>
            </w:pPr>
            <w:r w:rsidRPr="005E44CE">
              <w:rPr>
                <w:rFonts w:ascii="Times New Roman" w:hAnsi="Times New Roman"/>
              </w:rPr>
              <w:t>17. 09</w:t>
            </w:r>
          </w:p>
        </w:tc>
        <w:tc>
          <w:tcPr>
            <w:tcW w:w="493" w:type="dxa"/>
            <w:textDirection w:val="btLr"/>
            <w:vAlign w:val="center"/>
          </w:tcPr>
          <w:p w:rsidR="00EB79EE" w:rsidRPr="005E44CE" w:rsidRDefault="00EB79EE" w:rsidP="005E44CE">
            <w:pPr>
              <w:spacing w:after="0" w:line="240" w:lineRule="auto"/>
              <w:ind w:left="113" w:right="113"/>
              <w:jc w:val="center"/>
              <w:rPr>
                <w:rFonts w:ascii="Times New Roman" w:hAnsi="Times New Roman"/>
              </w:rPr>
            </w:pPr>
            <w:r w:rsidRPr="005E44CE">
              <w:rPr>
                <w:rFonts w:ascii="Times New Roman" w:hAnsi="Times New Roman"/>
              </w:rPr>
              <w:t>22.10</w:t>
            </w:r>
          </w:p>
        </w:tc>
        <w:tc>
          <w:tcPr>
            <w:tcW w:w="493" w:type="dxa"/>
            <w:shd w:val="clear" w:color="auto" w:fill="auto"/>
            <w:textDirection w:val="btLr"/>
            <w:vAlign w:val="center"/>
          </w:tcPr>
          <w:p w:rsidR="00EB79EE" w:rsidRPr="005E44CE" w:rsidRDefault="00EB79EE" w:rsidP="005E44CE">
            <w:pPr>
              <w:spacing w:after="0" w:line="240" w:lineRule="auto"/>
              <w:ind w:left="113" w:right="113"/>
              <w:jc w:val="center"/>
              <w:rPr>
                <w:rFonts w:ascii="Times New Roman" w:hAnsi="Times New Roman"/>
              </w:rPr>
            </w:pPr>
            <w:r w:rsidRPr="005E44CE">
              <w:rPr>
                <w:rFonts w:ascii="Times New Roman" w:hAnsi="Times New Roman"/>
              </w:rPr>
              <w:t>12. 11</w:t>
            </w:r>
          </w:p>
        </w:tc>
        <w:tc>
          <w:tcPr>
            <w:tcW w:w="493" w:type="dxa"/>
            <w:shd w:val="clear" w:color="auto" w:fill="auto"/>
            <w:textDirection w:val="btLr"/>
            <w:vAlign w:val="center"/>
          </w:tcPr>
          <w:p w:rsidR="00EB79EE" w:rsidRPr="005E44CE" w:rsidRDefault="00EB79EE" w:rsidP="005E44CE">
            <w:pPr>
              <w:spacing w:after="0" w:line="240" w:lineRule="auto"/>
              <w:ind w:left="113" w:right="113"/>
              <w:jc w:val="center"/>
              <w:rPr>
                <w:rFonts w:ascii="Times New Roman" w:hAnsi="Times New Roman"/>
              </w:rPr>
            </w:pPr>
            <w:r w:rsidRPr="005E44CE">
              <w:rPr>
                <w:rFonts w:ascii="Times New Roman" w:hAnsi="Times New Roman"/>
              </w:rPr>
              <w:t>19. 11</w:t>
            </w:r>
          </w:p>
        </w:tc>
        <w:tc>
          <w:tcPr>
            <w:tcW w:w="493" w:type="dxa"/>
            <w:textDirection w:val="btLr"/>
            <w:vAlign w:val="center"/>
          </w:tcPr>
          <w:p w:rsidR="00EB79EE" w:rsidRPr="005E44CE" w:rsidRDefault="00EB79EE" w:rsidP="005E44CE">
            <w:pPr>
              <w:spacing w:after="0" w:line="240" w:lineRule="auto"/>
              <w:ind w:left="113" w:right="113"/>
              <w:jc w:val="center"/>
              <w:rPr>
                <w:rFonts w:ascii="Times New Roman" w:hAnsi="Times New Roman"/>
              </w:rPr>
            </w:pPr>
            <w:r w:rsidRPr="005E44CE">
              <w:rPr>
                <w:rFonts w:ascii="Times New Roman" w:hAnsi="Times New Roman"/>
              </w:rPr>
              <w:t>10.12</w:t>
            </w:r>
          </w:p>
        </w:tc>
        <w:tc>
          <w:tcPr>
            <w:tcW w:w="493" w:type="dxa"/>
            <w:textDirection w:val="btLr"/>
            <w:vAlign w:val="center"/>
          </w:tcPr>
          <w:p w:rsidR="00EB79EE" w:rsidRPr="005E44CE" w:rsidRDefault="00EB79EE" w:rsidP="005E44CE">
            <w:pPr>
              <w:spacing w:after="0" w:line="240" w:lineRule="auto"/>
              <w:ind w:left="113" w:right="113"/>
              <w:jc w:val="center"/>
              <w:rPr>
                <w:rFonts w:ascii="Times New Roman" w:hAnsi="Times New Roman"/>
              </w:rPr>
            </w:pPr>
            <w:r w:rsidRPr="005E44CE">
              <w:rPr>
                <w:rFonts w:ascii="Times New Roman" w:hAnsi="Times New Roman"/>
              </w:rPr>
              <w:t>19.12</w:t>
            </w:r>
          </w:p>
        </w:tc>
        <w:tc>
          <w:tcPr>
            <w:tcW w:w="494" w:type="dxa"/>
            <w:textDirection w:val="btLr"/>
            <w:vAlign w:val="center"/>
          </w:tcPr>
          <w:p w:rsidR="00EB79EE" w:rsidRPr="005E44CE" w:rsidRDefault="005E44CE" w:rsidP="005E44CE">
            <w:pPr>
              <w:spacing w:after="0" w:line="240" w:lineRule="auto"/>
              <w:ind w:left="113" w:right="113"/>
              <w:jc w:val="center"/>
              <w:rPr>
                <w:rFonts w:ascii="Times New Roman" w:hAnsi="Times New Roman"/>
              </w:rPr>
            </w:pPr>
            <w:r>
              <w:rPr>
                <w:rFonts w:ascii="Times New Roman" w:hAnsi="Times New Roman"/>
              </w:rPr>
              <w:t>24. 12</w:t>
            </w:r>
          </w:p>
        </w:tc>
        <w:tc>
          <w:tcPr>
            <w:tcW w:w="850" w:type="dxa"/>
            <w:shd w:val="clear" w:color="auto" w:fill="auto"/>
            <w:vAlign w:val="center"/>
          </w:tcPr>
          <w:p w:rsidR="00EB79EE" w:rsidRPr="005E44CE" w:rsidRDefault="00EB79EE" w:rsidP="005E44CE">
            <w:pPr>
              <w:snapToGrid w:val="0"/>
              <w:jc w:val="center"/>
              <w:rPr>
                <w:rFonts w:ascii="Times New Roman" w:hAnsi="Times New Roman"/>
              </w:rPr>
            </w:pPr>
            <w:proofErr w:type="gramStart"/>
            <w:r w:rsidRPr="005E44CE">
              <w:rPr>
                <w:rFonts w:ascii="Times New Roman" w:hAnsi="Times New Roman"/>
              </w:rPr>
              <w:t>Коли</w:t>
            </w:r>
            <w:r w:rsidR="005E44CE">
              <w:rPr>
                <w:rFonts w:ascii="Times New Roman" w:hAnsi="Times New Roman"/>
              </w:rPr>
              <w:t>-</w:t>
            </w:r>
            <w:proofErr w:type="spellStart"/>
            <w:r w:rsidRPr="005E44CE">
              <w:rPr>
                <w:rFonts w:ascii="Times New Roman" w:hAnsi="Times New Roman"/>
              </w:rPr>
              <w:t>чество</w:t>
            </w:r>
            <w:proofErr w:type="spellEnd"/>
            <w:proofErr w:type="gramEnd"/>
            <w:r w:rsidRPr="005E44CE">
              <w:rPr>
                <w:rFonts w:ascii="Times New Roman" w:hAnsi="Times New Roman"/>
              </w:rPr>
              <w:t xml:space="preserve"> </w:t>
            </w:r>
            <w:proofErr w:type="spellStart"/>
            <w:r w:rsidRPr="005E44CE">
              <w:rPr>
                <w:rFonts w:ascii="Times New Roman" w:hAnsi="Times New Roman"/>
              </w:rPr>
              <w:t>посе</w:t>
            </w:r>
            <w:r w:rsidR="005E44CE">
              <w:rPr>
                <w:rFonts w:ascii="Times New Roman" w:hAnsi="Times New Roman"/>
              </w:rPr>
              <w:t>-</w:t>
            </w:r>
            <w:r w:rsidRPr="005E44CE">
              <w:rPr>
                <w:rFonts w:ascii="Times New Roman" w:hAnsi="Times New Roman"/>
              </w:rPr>
              <w:t>щений</w:t>
            </w:r>
            <w:proofErr w:type="spellEnd"/>
          </w:p>
        </w:tc>
        <w:tc>
          <w:tcPr>
            <w:tcW w:w="851" w:type="dxa"/>
            <w:shd w:val="clear" w:color="auto" w:fill="auto"/>
            <w:vAlign w:val="center"/>
          </w:tcPr>
          <w:p w:rsidR="00EB79EE" w:rsidRPr="005E44CE" w:rsidRDefault="00EB79EE" w:rsidP="00FE1B8B">
            <w:pPr>
              <w:snapToGrid w:val="0"/>
              <w:spacing w:after="0" w:line="240" w:lineRule="auto"/>
              <w:jc w:val="center"/>
              <w:rPr>
                <w:rFonts w:ascii="Times New Roman" w:hAnsi="Times New Roman"/>
              </w:rPr>
            </w:pPr>
            <w:proofErr w:type="gramStart"/>
            <w:r w:rsidRPr="005E44CE">
              <w:rPr>
                <w:rFonts w:ascii="Times New Roman" w:hAnsi="Times New Roman"/>
              </w:rPr>
              <w:t>Про</w:t>
            </w:r>
            <w:r w:rsidR="005E44CE">
              <w:rPr>
                <w:rFonts w:ascii="Times New Roman" w:hAnsi="Times New Roman"/>
              </w:rPr>
              <w:t>-</w:t>
            </w:r>
            <w:r w:rsidRPr="005E44CE">
              <w:rPr>
                <w:rFonts w:ascii="Times New Roman" w:hAnsi="Times New Roman"/>
              </w:rPr>
              <w:t>цент</w:t>
            </w:r>
            <w:proofErr w:type="gramEnd"/>
            <w:r w:rsidRPr="005E44CE">
              <w:rPr>
                <w:rFonts w:ascii="Times New Roman" w:hAnsi="Times New Roman"/>
              </w:rPr>
              <w:t xml:space="preserve"> </w:t>
            </w:r>
            <w:proofErr w:type="spellStart"/>
            <w:r w:rsidRPr="005E44CE">
              <w:rPr>
                <w:rFonts w:ascii="Times New Roman" w:hAnsi="Times New Roman"/>
              </w:rPr>
              <w:t>посе</w:t>
            </w:r>
            <w:proofErr w:type="spellEnd"/>
            <w:r w:rsidR="005E44CE">
              <w:rPr>
                <w:rFonts w:ascii="Times New Roman" w:hAnsi="Times New Roman"/>
              </w:rPr>
              <w:t>-</w:t>
            </w:r>
            <w:proofErr w:type="spellStart"/>
            <w:r w:rsidRPr="005E44CE">
              <w:rPr>
                <w:rFonts w:ascii="Times New Roman" w:hAnsi="Times New Roman"/>
              </w:rPr>
              <w:t>щае</w:t>
            </w:r>
            <w:proofErr w:type="spellEnd"/>
            <w:r w:rsidR="005E44CE">
              <w:rPr>
                <w:rFonts w:ascii="Times New Roman" w:hAnsi="Times New Roman"/>
              </w:rPr>
              <w:t>-</w:t>
            </w:r>
            <w:r w:rsidRPr="005E44CE">
              <w:rPr>
                <w:rFonts w:ascii="Times New Roman" w:hAnsi="Times New Roman"/>
              </w:rPr>
              <w:t>мости</w:t>
            </w:r>
          </w:p>
        </w:tc>
      </w:tr>
      <w:tr w:rsidR="00EB79EE" w:rsidRPr="00B05928" w:rsidTr="00D85B7E">
        <w:trPr>
          <w:trHeight w:val="95"/>
        </w:trPr>
        <w:tc>
          <w:tcPr>
            <w:tcW w:w="2127" w:type="dxa"/>
            <w:shd w:val="clear" w:color="auto" w:fill="auto"/>
          </w:tcPr>
          <w:p w:rsidR="00EB79EE" w:rsidRPr="00B05928" w:rsidRDefault="00EB79EE" w:rsidP="00FE1B8B">
            <w:pPr>
              <w:widowControl w:val="0"/>
              <w:spacing w:before="60" w:after="60" w:line="240" w:lineRule="auto"/>
              <w:rPr>
                <w:rFonts w:ascii="Times New Roman" w:hAnsi="Times New Roman"/>
                <w:sz w:val="24"/>
                <w:szCs w:val="24"/>
              </w:rPr>
            </w:pPr>
            <w:r w:rsidRPr="00B05928">
              <w:rPr>
                <w:rFonts w:ascii="Times New Roman" w:hAnsi="Times New Roman"/>
                <w:sz w:val="24"/>
                <w:szCs w:val="24"/>
              </w:rPr>
              <w:t>Акимова И.Л.</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4" w:type="dxa"/>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850"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20</w:t>
            </w:r>
          </w:p>
        </w:tc>
        <w:tc>
          <w:tcPr>
            <w:tcW w:w="851"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87</w:t>
            </w:r>
          </w:p>
        </w:tc>
      </w:tr>
      <w:tr w:rsidR="00EB79EE" w:rsidRPr="00B05928" w:rsidTr="00D85B7E">
        <w:tc>
          <w:tcPr>
            <w:tcW w:w="2127" w:type="dxa"/>
            <w:shd w:val="clear" w:color="auto" w:fill="auto"/>
          </w:tcPr>
          <w:p w:rsidR="00EB79EE" w:rsidRPr="00B05928" w:rsidRDefault="00EB79EE" w:rsidP="00FE1B8B">
            <w:pPr>
              <w:widowControl w:val="0"/>
              <w:spacing w:before="60" w:after="60" w:line="240" w:lineRule="auto"/>
              <w:rPr>
                <w:rFonts w:ascii="Times New Roman" w:hAnsi="Times New Roman"/>
                <w:sz w:val="24"/>
                <w:szCs w:val="24"/>
              </w:rPr>
            </w:pPr>
            <w:r w:rsidRPr="00B05928">
              <w:rPr>
                <w:rFonts w:ascii="Times New Roman" w:hAnsi="Times New Roman"/>
                <w:sz w:val="24"/>
                <w:szCs w:val="24"/>
              </w:rPr>
              <w:t>Невский И. В.</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4" w:type="dxa"/>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850"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20</w:t>
            </w:r>
          </w:p>
        </w:tc>
        <w:tc>
          <w:tcPr>
            <w:tcW w:w="851"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87</w:t>
            </w:r>
          </w:p>
        </w:tc>
      </w:tr>
      <w:tr w:rsidR="00EB79EE" w:rsidRPr="00B05928" w:rsidTr="00D85B7E">
        <w:tc>
          <w:tcPr>
            <w:tcW w:w="2127" w:type="dxa"/>
            <w:shd w:val="clear" w:color="auto" w:fill="auto"/>
          </w:tcPr>
          <w:p w:rsidR="00EB79EE" w:rsidRPr="00B05928" w:rsidRDefault="00EB79EE" w:rsidP="00FE1B8B">
            <w:pPr>
              <w:widowControl w:val="0"/>
              <w:spacing w:before="60" w:after="60" w:line="240" w:lineRule="auto"/>
              <w:rPr>
                <w:rFonts w:ascii="Times New Roman" w:hAnsi="Times New Roman"/>
                <w:sz w:val="24"/>
                <w:szCs w:val="24"/>
              </w:rPr>
            </w:pPr>
            <w:proofErr w:type="spellStart"/>
            <w:r w:rsidRPr="00B05928">
              <w:rPr>
                <w:rFonts w:ascii="Times New Roman" w:hAnsi="Times New Roman"/>
                <w:sz w:val="24"/>
                <w:szCs w:val="24"/>
              </w:rPr>
              <w:t>Иваев</w:t>
            </w:r>
            <w:proofErr w:type="spellEnd"/>
            <w:r w:rsidRPr="00B05928">
              <w:rPr>
                <w:rFonts w:ascii="Times New Roman" w:hAnsi="Times New Roman"/>
                <w:sz w:val="24"/>
                <w:szCs w:val="24"/>
              </w:rPr>
              <w:t xml:space="preserve"> А. В.</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4" w:type="dxa"/>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850"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13</w:t>
            </w:r>
          </w:p>
        </w:tc>
        <w:tc>
          <w:tcPr>
            <w:tcW w:w="851"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57</w:t>
            </w:r>
          </w:p>
        </w:tc>
      </w:tr>
      <w:tr w:rsidR="00EB79EE" w:rsidRPr="00B05928" w:rsidTr="00D85B7E">
        <w:tc>
          <w:tcPr>
            <w:tcW w:w="2127" w:type="dxa"/>
            <w:shd w:val="clear" w:color="auto" w:fill="auto"/>
          </w:tcPr>
          <w:p w:rsidR="00EB79EE" w:rsidRPr="00B05928" w:rsidRDefault="00EB79EE" w:rsidP="00FE1B8B">
            <w:pPr>
              <w:widowControl w:val="0"/>
              <w:spacing w:before="60" w:after="60" w:line="240" w:lineRule="auto"/>
              <w:rPr>
                <w:rFonts w:ascii="Times New Roman" w:hAnsi="Times New Roman"/>
                <w:sz w:val="24"/>
                <w:szCs w:val="24"/>
              </w:rPr>
            </w:pPr>
            <w:r w:rsidRPr="00B05928">
              <w:rPr>
                <w:rFonts w:ascii="Times New Roman" w:hAnsi="Times New Roman"/>
                <w:sz w:val="24"/>
                <w:szCs w:val="24"/>
              </w:rPr>
              <w:t>Махин А. В.</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4" w:type="dxa"/>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850"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9</w:t>
            </w:r>
          </w:p>
        </w:tc>
        <w:tc>
          <w:tcPr>
            <w:tcW w:w="851"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39</w:t>
            </w:r>
          </w:p>
        </w:tc>
      </w:tr>
      <w:tr w:rsidR="00EB79EE" w:rsidRPr="00B05928" w:rsidTr="00D85B7E">
        <w:tc>
          <w:tcPr>
            <w:tcW w:w="2127" w:type="dxa"/>
            <w:shd w:val="clear" w:color="auto" w:fill="auto"/>
          </w:tcPr>
          <w:p w:rsidR="00EB79EE" w:rsidRPr="00B05928" w:rsidRDefault="00EB79EE" w:rsidP="00FE1B8B">
            <w:pPr>
              <w:widowControl w:val="0"/>
              <w:spacing w:before="60" w:after="60" w:line="240" w:lineRule="auto"/>
              <w:rPr>
                <w:rFonts w:ascii="Times New Roman" w:hAnsi="Times New Roman"/>
                <w:sz w:val="24"/>
                <w:szCs w:val="24"/>
              </w:rPr>
            </w:pPr>
            <w:r w:rsidRPr="00B05928">
              <w:rPr>
                <w:rFonts w:ascii="Times New Roman" w:hAnsi="Times New Roman"/>
                <w:sz w:val="24"/>
                <w:szCs w:val="24"/>
              </w:rPr>
              <w:t>Юшин А.А.</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4"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850"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15</w:t>
            </w:r>
          </w:p>
        </w:tc>
        <w:tc>
          <w:tcPr>
            <w:tcW w:w="851"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65</w:t>
            </w:r>
          </w:p>
        </w:tc>
      </w:tr>
      <w:tr w:rsidR="00EB79EE" w:rsidRPr="00B05928" w:rsidTr="00D85B7E">
        <w:tc>
          <w:tcPr>
            <w:tcW w:w="2127" w:type="dxa"/>
            <w:shd w:val="clear" w:color="auto" w:fill="auto"/>
          </w:tcPr>
          <w:p w:rsidR="00EB79EE" w:rsidRPr="00B05928" w:rsidRDefault="00EB79EE" w:rsidP="00FE1B8B">
            <w:pPr>
              <w:widowControl w:val="0"/>
              <w:spacing w:before="60" w:after="60" w:line="240" w:lineRule="auto"/>
              <w:rPr>
                <w:rFonts w:ascii="Times New Roman" w:hAnsi="Times New Roman"/>
                <w:sz w:val="24"/>
                <w:szCs w:val="24"/>
              </w:rPr>
            </w:pPr>
            <w:r w:rsidRPr="00B05928">
              <w:rPr>
                <w:rFonts w:ascii="Times New Roman" w:hAnsi="Times New Roman"/>
                <w:sz w:val="24"/>
                <w:szCs w:val="24"/>
              </w:rPr>
              <w:t>Масленников Е.В.</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4"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850"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21</w:t>
            </w:r>
          </w:p>
        </w:tc>
        <w:tc>
          <w:tcPr>
            <w:tcW w:w="851"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91</w:t>
            </w:r>
          </w:p>
        </w:tc>
      </w:tr>
      <w:tr w:rsidR="00EB79EE" w:rsidRPr="00B05928" w:rsidTr="00D85B7E">
        <w:tc>
          <w:tcPr>
            <w:tcW w:w="2127" w:type="dxa"/>
            <w:shd w:val="clear" w:color="auto" w:fill="auto"/>
          </w:tcPr>
          <w:p w:rsidR="00EB79EE" w:rsidRPr="00B05928" w:rsidRDefault="00EB79EE" w:rsidP="00FE1B8B">
            <w:pPr>
              <w:widowControl w:val="0"/>
              <w:spacing w:before="60" w:after="60" w:line="240" w:lineRule="auto"/>
              <w:rPr>
                <w:rFonts w:ascii="Times New Roman" w:hAnsi="Times New Roman"/>
                <w:sz w:val="24"/>
                <w:szCs w:val="24"/>
              </w:rPr>
            </w:pPr>
            <w:proofErr w:type="spellStart"/>
            <w:r w:rsidRPr="00B05928">
              <w:rPr>
                <w:rFonts w:ascii="Times New Roman" w:hAnsi="Times New Roman"/>
                <w:sz w:val="24"/>
                <w:szCs w:val="24"/>
              </w:rPr>
              <w:t>Беленицин</w:t>
            </w:r>
            <w:proofErr w:type="spellEnd"/>
            <w:r w:rsidRPr="00B05928">
              <w:rPr>
                <w:rFonts w:ascii="Times New Roman" w:hAnsi="Times New Roman"/>
                <w:sz w:val="24"/>
                <w:szCs w:val="24"/>
              </w:rPr>
              <w:t xml:space="preserve"> А. В.</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4"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850"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21</w:t>
            </w:r>
          </w:p>
        </w:tc>
        <w:tc>
          <w:tcPr>
            <w:tcW w:w="851"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91</w:t>
            </w:r>
          </w:p>
        </w:tc>
      </w:tr>
      <w:tr w:rsidR="00EB79EE" w:rsidRPr="00B05928" w:rsidTr="00D85B7E">
        <w:tc>
          <w:tcPr>
            <w:tcW w:w="2127" w:type="dxa"/>
            <w:shd w:val="clear" w:color="auto" w:fill="auto"/>
          </w:tcPr>
          <w:p w:rsidR="00EB79EE" w:rsidRPr="00B05928" w:rsidRDefault="00EB79EE" w:rsidP="00FE1B8B">
            <w:pPr>
              <w:widowControl w:val="0"/>
              <w:spacing w:before="60" w:after="60" w:line="240" w:lineRule="auto"/>
              <w:rPr>
                <w:rFonts w:ascii="Times New Roman" w:hAnsi="Times New Roman"/>
                <w:sz w:val="24"/>
                <w:szCs w:val="24"/>
              </w:rPr>
            </w:pPr>
            <w:proofErr w:type="spellStart"/>
            <w:r w:rsidRPr="00B05928">
              <w:rPr>
                <w:rFonts w:ascii="Times New Roman" w:hAnsi="Times New Roman"/>
                <w:sz w:val="24"/>
                <w:szCs w:val="24"/>
              </w:rPr>
              <w:t>Копнин</w:t>
            </w:r>
            <w:proofErr w:type="spellEnd"/>
            <w:r w:rsidRPr="00B05928">
              <w:rPr>
                <w:rFonts w:ascii="Times New Roman" w:hAnsi="Times New Roman"/>
                <w:sz w:val="24"/>
                <w:szCs w:val="24"/>
              </w:rPr>
              <w:t xml:space="preserve"> Р.Е.</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4" w:type="dxa"/>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850"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5</w:t>
            </w:r>
          </w:p>
        </w:tc>
        <w:tc>
          <w:tcPr>
            <w:tcW w:w="851"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22</w:t>
            </w:r>
          </w:p>
        </w:tc>
      </w:tr>
      <w:tr w:rsidR="00EB79EE" w:rsidRPr="00B05928" w:rsidTr="00D85B7E">
        <w:tc>
          <w:tcPr>
            <w:tcW w:w="2127" w:type="dxa"/>
            <w:shd w:val="clear" w:color="auto" w:fill="auto"/>
          </w:tcPr>
          <w:p w:rsidR="00EB79EE" w:rsidRPr="00B05928" w:rsidRDefault="00EB79EE" w:rsidP="00FE1B8B">
            <w:pPr>
              <w:widowControl w:val="0"/>
              <w:spacing w:before="60" w:after="60" w:line="240" w:lineRule="auto"/>
              <w:rPr>
                <w:rFonts w:ascii="Times New Roman" w:hAnsi="Times New Roman"/>
                <w:sz w:val="24"/>
                <w:szCs w:val="24"/>
              </w:rPr>
            </w:pPr>
            <w:r w:rsidRPr="00B05928">
              <w:rPr>
                <w:rFonts w:ascii="Times New Roman" w:hAnsi="Times New Roman"/>
                <w:sz w:val="24"/>
                <w:szCs w:val="24"/>
              </w:rPr>
              <w:t>Зайцев В.Н.</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4"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850"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17</w:t>
            </w:r>
          </w:p>
        </w:tc>
        <w:tc>
          <w:tcPr>
            <w:tcW w:w="851"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74</w:t>
            </w:r>
          </w:p>
        </w:tc>
      </w:tr>
      <w:tr w:rsidR="00EB79EE" w:rsidRPr="00B05928" w:rsidTr="00D85B7E">
        <w:tc>
          <w:tcPr>
            <w:tcW w:w="2127" w:type="dxa"/>
            <w:shd w:val="clear" w:color="auto" w:fill="auto"/>
          </w:tcPr>
          <w:p w:rsidR="00EB79EE" w:rsidRPr="00B05928" w:rsidRDefault="00EB79EE" w:rsidP="00FE1B8B">
            <w:pPr>
              <w:widowControl w:val="0"/>
              <w:spacing w:before="60" w:after="60" w:line="240" w:lineRule="auto"/>
              <w:rPr>
                <w:rFonts w:ascii="Times New Roman" w:hAnsi="Times New Roman"/>
                <w:sz w:val="24"/>
                <w:szCs w:val="24"/>
              </w:rPr>
            </w:pPr>
            <w:r w:rsidRPr="00B05928">
              <w:rPr>
                <w:rFonts w:ascii="Times New Roman" w:hAnsi="Times New Roman"/>
                <w:sz w:val="24"/>
                <w:szCs w:val="24"/>
              </w:rPr>
              <w:t>Шалаев А. Г.</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4"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850"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21</w:t>
            </w:r>
          </w:p>
        </w:tc>
        <w:tc>
          <w:tcPr>
            <w:tcW w:w="851"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91</w:t>
            </w:r>
          </w:p>
        </w:tc>
      </w:tr>
      <w:tr w:rsidR="00EB79EE" w:rsidRPr="00B05928" w:rsidTr="00D85B7E">
        <w:tc>
          <w:tcPr>
            <w:tcW w:w="2127" w:type="dxa"/>
            <w:shd w:val="clear" w:color="auto" w:fill="auto"/>
          </w:tcPr>
          <w:p w:rsidR="00EB79EE" w:rsidRPr="00B05928" w:rsidRDefault="00EB79EE" w:rsidP="00FE1B8B">
            <w:pPr>
              <w:widowControl w:val="0"/>
              <w:spacing w:before="60" w:after="60" w:line="240" w:lineRule="auto"/>
              <w:rPr>
                <w:rFonts w:ascii="Times New Roman" w:hAnsi="Times New Roman"/>
                <w:sz w:val="24"/>
                <w:szCs w:val="24"/>
              </w:rPr>
            </w:pPr>
            <w:r w:rsidRPr="00B05928">
              <w:rPr>
                <w:rFonts w:ascii="Times New Roman" w:hAnsi="Times New Roman"/>
                <w:sz w:val="24"/>
                <w:szCs w:val="24"/>
              </w:rPr>
              <w:t>Синев В. В.</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4" w:type="dxa"/>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850"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14</w:t>
            </w:r>
          </w:p>
        </w:tc>
        <w:tc>
          <w:tcPr>
            <w:tcW w:w="851"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61</w:t>
            </w:r>
          </w:p>
        </w:tc>
      </w:tr>
      <w:tr w:rsidR="00EB79EE" w:rsidRPr="00B05928" w:rsidTr="00D85B7E">
        <w:tc>
          <w:tcPr>
            <w:tcW w:w="2127" w:type="dxa"/>
            <w:shd w:val="clear" w:color="auto" w:fill="auto"/>
          </w:tcPr>
          <w:p w:rsidR="00EB79EE" w:rsidRPr="00B05928" w:rsidRDefault="00EB79EE" w:rsidP="00FE1B8B">
            <w:pPr>
              <w:widowControl w:val="0"/>
              <w:spacing w:before="60" w:after="60" w:line="240" w:lineRule="auto"/>
              <w:rPr>
                <w:rFonts w:ascii="Times New Roman" w:hAnsi="Times New Roman"/>
                <w:sz w:val="24"/>
                <w:szCs w:val="24"/>
              </w:rPr>
            </w:pPr>
            <w:r w:rsidRPr="00B05928">
              <w:rPr>
                <w:rFonts w:ascii="Times New Roman" w:hAnsi="Times New Roman"/>
                <w:sz w:val="24"/>
                <w:szCs w:val="24"/>
              </w:rPr>
              <w:t>Репин С. Ю.</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4"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850"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10</w:t>
            </w:r>
          </w:p>
        </w:tc>
        <w:tc>
          <w:tcPr>
            <w:tcW w:w="851"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43</w:t>
            </w:r>
          </w:p>
        </w:tc>
      </w:tr>
      <w:tr w:rsidR="00EB79EE" w:rsidRPr="00B05928" w:rsidTr="00D85B7E">
        <w:tc>
          <w:tcPr>
            <w:tcW w:w="2127" w:type="dxa"/>
            <w:shd w:val="clear" w:color="auto" w:fill="auto"/>
          </w:tcPr>
          <w:p w:rsidR="00EB79EE" w:rsidRPr="00B05928" w:rsidRDefault="00EB79EE" w:rsidP="00FE1B8B">
            <w:pPr>
              <w:widowControl w:val="0"/>
              <w:spacing w:before="60" w:after="60" w:line="240" w:lineRule="auto"/>
              <w:rPr>
                <w:rFonts w:ascii="Times New Roman" w:hAnsi="Times New Roman"/>
                <w:sz w:val="24"/>
                <w:szCs w:val="24"/>
              </w:rPr>
            </w:pPr>
            <w:r w:rsidRPr="00B05928">
              <w:rPr>
                <w:rFonts w:ascii="Times New Roman" w:hAnsi="Times New Roman"/>
                <w:sz w:val="24"/>
                <w:szCs w:val="24"/>
              </w:rPr>
              <w:t>Егоров А. Н.</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4" w:type="dxa"/>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850"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17</w:t>
            </w:r>
          </w:p>
        </w:tc>
        <w:tc>
          <w:tcPr>
            <w:tcW w:w="851"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74</w:t>
            </w:r>
          </w:p>
        </w:tc>
      </w:tr>
      <w:tr w:rsidR="00EB79EE" w:rsidRPr="00B05928" w:rsidTr="00D85B7E">
        <w:tc>
          <w:tcPr>
            <w:tcW w:w="2127" w:type="dxa"/>
            <w:shd w:val="clear" w:color="auto" w:fill="auto"/>
          </w:tcPr>
          <w:p w:rsidR="00EB79EE" w:rsidRPr="00B05928" w:rsidRDefault="00EB79EE" w:rsidP="00FE1B8B">
            <w:pPr>
              <w:widowControl w:val="0"/>
              <w:spacing w:before="60" w:after="60" w:line="240" w:lineRule="auto"/>
              <w:rPr>
                <w:rFonts w:ascii="Times New Roman" w:hAnsi="Times New Roman"/>
                <w:sz w:val="24"/>
                <w:szCs w:val="24"/>
              </w:rPr>
            </w:pPr>
            <w:proofErr w:type="spellStart"/>
            <w:r w:rsidRPr="00B05928">
              <w:rPr>
                <w:rFonts w:ascii="Times New Roman" w:hAnsi="Times New Roman"/>
                <w:sz w:val="24"/>
                <w:szCs w:val="24"/>
              </w:rPr>
              <w:t>Зимняков</w:t>
            </w:r>
            <w:proofErr w:type="spellEnd"/>
            <w:r w:rsidRPr="00B05928">
              <w:rPr>
                <w:rFonts w:ascii="Times New Roman" w:hAnsi="Times New Roman"/>
                <w:sz w:val="24"/>
                <w:szCs w:val="24"/>
              </w:rPr>
              <w:t xml:space="preserve"> Е. П.</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4"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850"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20</w:t>
            </w:r>
          </w:p>
        </w:tc>
        <w:tc>
          <w:tcPr>
            <w:tcW w:w="851"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87</w:t>
            </w:r>
          </w:p>
        </w:tc>
      </w:tr>
      <w:tr w:rsidR="00EB79EE" w:rsidRPr="00B05928" w:rsidTr="00D85B7E">
        <w:tc>
          <w:tcPr>
            <w:tcW w:w="2127" w:type="dxa"/>
            <w:shd w:val="clear" w:color="auto" w:fill="auto"/>
          </w:tcPr>
          <w:p w:rsidR="00EB79EE" w:rsidRPr="00B05928" w:rsidRDefault="00EB79EE" w:rsidP="00FE1B8B">
            <w:pPr>
              <w:widowControl w:val="0"/>
              <w:spacing w:before="60" w:after="60" w:line="240" w:lineRule="auto"/>
              <w:rPr>
                <w:rFonts w:ascii="Times New Roman" w:hAnsi="Times New Roman"/>
                <w:sz w:val="24"/>
                <w:szCs w:val="24"/>
              </w:rPr>
            </w:pPr>
            <w:r w:rsidRPr="00B05928">
              <w:rPr>
                <w:rFonts w:ascii="Times New Roman" w:hAnsi="Times New Roman"/>
                <w:sz w:val="24"/>
                <w:szCs w:val="24"/>
              </w:rPr>
              <w:t>Ступин Е. Л.</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4" w:type="dxa"/>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850"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10</w:t>
            </w:r>
          </w:p>
        </w:tc>
        <w:tc>
          <w:tcPr>
            <w:tcW w:w="851"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43</w:t>
            </w:r>
          </w:p>
        </w:tc>
      </w:tr>
      <w:tr w:rsidR="00EB79EE" w:rsidRPr="00B05928" w:rsidTr="00D85B7E">
        <w:tc>
          <w:tcPr>
            <w:tcW w:w="2127" w:type="dxa"/>
            <w:shd w:val="clear" w:color="auto" w:fill="auto"/>
          </w:tcPr>
          <w:p w:rsidR="00EB79EE" w:rsidRPr="00B05928" w:rsidRDefault="00EB79EE" w:rsidP="00FE1B8B">
            <w:pPr>
              <w:widowControl w:val="0"/>
              <w:spacing w:before="60" w:after="60" w:line="240" w:lineRule="auto"/>
              <w:rPr>
                <w:rFonts w:ascii="Times New Roman" w:hAnsi="Times New Roman"/>
                <w:sz w:val="24"/>
                <w:szCs w:val="24"/>
              </w:rPr>
            </w:pPr>
            <w:r w:rsidRPr="00B05928">
              <w:rPr>
                <w:rFonts w:ascii="Times New Roman" w:hAnsi="Times New Roman"/>
                <w:sz w:val="24"/>
                <w:szCs w:val="24"/>
              </w:rPr>
              <w:t>Сергейчик С. В.</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4"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850"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11</w:t>
            </w:r>
          </w:p>
        </w:tc>
        <w:tc>
          <w:tcPr>
            <w:tcW w:w="851"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48</w:t>
            </w:r>
          </w:p>
        </w:tc>
      </w:tr>
      <w:tr w:rsidR="00EB79EE" w:rsidRPr="00B05928" w:rsidTr="00D85B7E">
        <w:tc>
          <w:tcPr>
            <w:tcW w:w="2127" w:type="dxa"/>
            <w:shd w:val="clear" w:color="auto" w:fill="auto"/>
          </w:tcPr>
          <w:p w:rsidR="00EB79EE" w:rsidRPr="00B05928" w:rsidRDefault="00EB79EE" w:rsidP="00FE1B8B">
            <w:pPr>
              <w:widowControl w:val="0"/>
              <w:spacing w:before="60" w:after="60" w:line="240" w:lineRule="auto"/>
              <w:rPr>
                <w:rFonts w:ascii="Times New Roman" w:hAnsi="Times New Roman"/>
                <w:sz w:val="24"/>
                <w:szCs w:val="24"/>
              </w:rPr>
            </w:pPr>
            <w:r w:rsidRPr="00B05928">
              <w:rPr>
                <w:rFonts w:ascii="Times New Roman" w:hAnsi="Times New Roman"/>
                <w:sz w:val="24"/>
                <w:szCs w:val="24"/>
              </w:rPr>
              <w:t>Ульянова В. В.</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4"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850"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22</w:t>
            </w:r>
          </w:p>
        </w:tc>
        <w:tc>
          <w:tcPr>
            <w:tcW w:w="851"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96</w:t>
            </w:r>
          </w:p>
        </w:tc>
      </w:tr>
      <w:tr w:rsidR="00EB79EE" w:rsidRPr="00B05928" w:rsidTr="00D85B7E">
        <w:tc>
          <w:tcPr>
            <w:tcW w:w="2127" w:type="dxa"/>
            <w:shd w:val="clear" w:color="auto" w:fill="auto"/>
          </w:tcPr>
          <w:p w:rsidR="00EB79EE" w:rsidRPr="00B05928" w:rsidRDefault="00EB79EE" w:rsidP="00FE1B8B">
            <w:pPr>
              <w:widowControl w:val="0"/>
              <w:spacing w:before="60" w:after="60" w:line="240" w:lineRule="auto"/>
              <w:rPr>
                <w:rFonts w:ascii="Times New Roman" w:hAnsi="Times New Roman"/>
                <w:sz w:val="24"/>
                <w:szCs w:val="24"/>
              </w:rPr>
            </w:pPr>
            <w:r w:rsidRPr="00B05928">
              <w:rPr>
                <w:rFonts w:ascii="Times New Roman" w:hAnsi="Times New Roman"/>
                <w:sz w:val="24"/>
                <w:szCs w:val="24"/>
              </w:rPr>
              <w:t>Игнатьев С. Н.</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tcPr>
          <w:p w:rsidR="00EB79EE" w:rsidRPr="00B05928" w:rsidRDefault="00EB79EE" w:rsidP="00FE1B8B">
            <w:pPr>
              <w:widowControl w:val="0"/>
              <w:tabs>
                <w:tab w:val="left" w:pos="4656"/>
              </w:tabs>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tabs>
                <w:tab w:val="left" w:pos="4656"/>
              </w:tabs>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tabs>
                <w:tab w:val="left" w:pos="4656"/>
              </w:tabs>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4"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850"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19</w:t>
            </w:r>
          </w:p>
        </w:tc>
        <w:tc>
          <w:tcPr>
            <w:tcW w:w="851"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83</w:t>
            </w:r>
          </w:p>
        </w:tc>
      </w:tr>
      <w:tr w:rsidR="00EB79EE" w:rsidRPr="00B05928" w:rsidTr="00D85B7E">
        <w:tc>
          <w:tcPr>
            <w:tcW w:w="2127" w:type="dxa"/>
            <w:shd w:val="clear" w:color="auto" w:fill="auto"/>
          </w:tcPr>
          <w:p w:rsidR="00EB79EE" w:rsidRPr="00B05928" w:rsidRDefault="00EB79EE" w:rsidP="00FE1B8B">
            <w:pPr>
              <w:widowControl w:val="0"/>
              <w:spacing w:before="60" w:after="60" w:line="240" w:lineRule="auto"/>
              <w:rPr>
                <w:rFonts w:ascii="Times New Roman" w:hAnsi="Times New Roman"/>
                <w:sz w:val="24"/>
                <w:szCs w:val="24"/>
              </w:rPr>
            </w:pPr>
            <w:proofErr w:type="spellStart"/>
            <w:r w:rsidRPr="00B05928">
              <w:rPr>
                <w:rFonts w:ascii="Times New Roman" w:hAnsi="Times New Roman"/>
                <w:sz w:val="24"/>
                <w:szCs w:val="24"/>
              </w:rPr>
              <w:lastRenderedPageBreak/>
              <w:t>Черствов</w:t>
            </w:r>
            <w:proofErr w:type="spellEnd"/>
            <w:r w:rsidRPr="00B05928">
              <w:rPr>
                <w:rFonts w:ascii="Times New Roman" w:hAnsi="Times New Roman"/>
                <w:sz w:val="24"/>
                <w:szCs w:val="24"/>
              </w:rPr>
              <w:t xml:space="preserve"> М. Д.</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4"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850"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23</w:t>
            </w:r>
          </w:p>
        </w:tc>
        <w:tc>
          <w:tcPr>
            <w:tcW w:w="851"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100</w:t>
            </w:r>
          </w:p>
        </w:tc>
      </w:tr>
      <w:tr w:rsidR="00EB79EE" w:rsidRPr="00B05928" w:rsidTr="00D85B7E">
        <w:tc>
          <w:tcPr>
            <w:tcW w:w="2127" w:type="dxa"/>
            <w:shd w:val="clear" w:color="auto" w:fill="auto"/>
          </w:tcPr>
          <w:p w:rsidR="00EB79EE" w:rsidRPr="00B05928" w:rsidRDefault="00EB79EE" w:rsidP="00FE1B8B">
            <w:pPr>
              <w:widowControl w:val="0"/>
              <w:spacing w:before="60" w:after="60" w:line="240" w:lineRule="auto"/>
              <w:rPr>
                <w:rFonts w:ascii="Times New Roman" w:hAnsi="Times New Roman"/>
                <w:sz w:val="24"/>
                <w:szCs w:val="24"/>
              </w:rPr>
            </w:pPr>
            <w:r w:rsidRPr="00B05928">
              <w:rPr>
                <w:rFonts w:ascii="Times New Roman" w:hAnsi="Times New Roman"/>
                <w:sz w:val="24"/>
                <w:szCs w:val="24"/>
              </w:rPr>
              <w:t>Соколов А. С.</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4"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850"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15</w:t>
            </w:r>
          </w:p>
        </w:tc>
        <w:tc>
          <w:tcPr>
            <w:tcW w:w="851"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65</w:t>
            </w:r>
          </w:p>
        </w:tc>
      </w:tr>
      <w:tr w:rsidR="00EB79EE" w:rsidRPr="00B05928" w:rsidTr="00D85B7E">
        <w:tc>
          <w:tcPr>
            <w:tcW w:w="2127" w:type="dxa"/>
            <w:shd w:val="clear" w:color="auto" w:fill="auto"/>
          </w:tcPr>
          <w:p w:rsidR="00EB79EE" w:rsidRPr="00B05928" w:rsidRDefault="00EB79EE" w:rsidP="00FE1B8B">
            <w:pPr>
              <w:widowControl w:val="0"/>
              <w:spacing w:before="60" w:after="60" w:line="240" w:lineRule="auto"/>
              <w:rPr>
                <w:rFonts w:ascii="Times New Roman" w:hAnsi="Times New Roman"/>
                <w:sz w:val="24"/>
                <w:szCs w:val="24"/>
              </w:rPr>
            </w:pPr>
            <w:r w:rsidRPr="00B05928">
              <w:rPr>
                <w:rFonts w:ascii="Times New Roman" w:hAnsi="Times New Roman"/>
                <w:sz w:val="24"/>
                <w:szCs w:val="24"/>
              </w:rPr>
              <w:t>Гусарова Л. В.</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4"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850"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21</w:t>
            </w:r>
          </w:p>
        </w:tc>
        <w:tc>
          <w:tcPr>
            <w:tcW w:w="851"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91</w:t>
            </w:r>
          </w:p>
        </w:tc>
      </w:tr>
      <w:tr w:rsidR="00EB79EE" w:rsidRPr="00B05928" w:rsidTr="00D85B7E">
        <w:tc>
          <w:tcPr>
            <w:tcW w:w="2127" w:type="dxa"/>
            <w:shd w:val="clear" w:color="auto" w:fill="auto"/>
          </w:tcPr>
          <w:p w:rsidR="00EB79EE" w:rsidRPr="00B05928" w:rsidRDefault="00EB79EE" w:rsidP="00FE1B8B">
            <w:pPr>
              <w:widowControl w:val="0"/>
              <w:spacing w:before="60" w:after="60" w:line="240" w:lineRule="auto"/>
              <w:rPr>
                <w:rFonts w:ascii="Times New Roman" w:hAnsi="Times New Roman"/>
                <w:sz w:val="24"/>
                <w:szCs w:val="24"/>
              </w:rPr>
            </w:pPr>
            <w:proofErr w:type="spellStart"/>
            <w:r w:rsidRPr="00B05928">
              <w:rPr>
                <w:rFonts w:ascii="Times New Roman" w:hAnsi="Times New Roman"/>
                <w:sz w:val="24"/>
                <w:szCs w:val="24"/>
              </w:rPr>
              <w:t>Бутылкин</w:t>
            </w:r>
            <w:proofErr w:type="spellEnd"/>
            <w:r w:rsidRPr="00B05928">
              <w:rPr>
                <w:rFonts w:ascii="Times New Roman" w:hAnsi="Times New Roman"/>
                <w:sz w:val="24"/>
                <w:szCs w:val="24"/>
              </w:rPr>
              <w:t xml:space="preserve"> В. Г.</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3"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494"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w:t>
            </w:r>
          </w:p>
        </w:tc>
        <w:tc>
          <w:tcPr>
            <w:tcW w:w="850"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21</w:t>
            </w:r>
          </w:p>
        </w:tc>
        <w:tc>
          <w:tcPr>
            <w:tcW w:w="851" w:type="dxa"/>
            <w:shd w:val="clear" w:color="auto" w:fill="auto"/>
          </w:tcPr>
          <w:p w:rsidR="00EB79EE" w:rsidRPr="00B05928" w:rsidRDefault="00EB79EE"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91</w:t>
            </w:r>
          </w:p>
        </w:tc>
      </w:tr>
      <w:tr w:rsidR="00FE1B8B" w:rsidRPr="00B05928" w:rsidTr="00D85B7E">
        <w:tc>
          <w:tcPr>
            <w:tcW w:w="2127" w:type="dxa"/>
            <w:shd w:val="clear" w:color="auto" w:fill="auto"/>
          </w:tcPr>
          <w:p w:rsidR="00FE1B8B" w:rsidRPr="00B05928" w:rsidRDefault="00FE1B8B" w:rsidP="00FE1B8B">
            <w:pPr>
              <w:widowControl w:val="0"/>
              <w:spacing w:before="60" w:after="60" w:line="240" w:lineRule="auto"/>
              <w:rPr>
                <w:rFonts w:ascii="Times New Roman" w:hAnsi="Times New Roman"/>
                <w:sz w:val="24"/>
                <w:szCs w:val="24"/>
              </w:rPr>
            </w:pPr>
            <w:proofErr w:type="spellStart"/>
            <w:r w:rsidRPr="00B05928">
              <w:rPr>
                <w:rFonts w:ascii="Times New Roman" w:hAnsi="Times New Roman"/>
                <w:sz w:val="24"/>
                <w:szCs w:val="24"/>
              </w:rPr>
              <w:t>Приставакин</w:t>
            </w:r>
            <w:proofErr w:type="spellEnd"/>
            <w:r w:rsidRPr="00B05928">
              <w:rPr>
                <w:rFonts w:ascii="Times New Roman" w:hAnsi="Times New Roman"/>
                <w:sz w:val="24"/>
                <w:szCs w:val="24"/>
              </w:rPr>
              <w:t xml:space="preserve"> А.Г.</w:t>
            </w:r>
          </w:p>
        </w:tc>
        <w:tc>
          <w:tcPr>
            <w:tcW w:w="4437" w:type="dxa"/>
            <w:gridSpan w:val="9"/>
            <w:shd w:val="clear" w:color="auto" w:fill="auto"/>
          </w:tcPr>
          <w:p w:rsidR="00FE1B8B" w:rsidRPr="00B05928" w:rsidRDefault="00FE1B8B" w:rsidP="00FE1B8B">
            <w:pPr>
              <w:widowControl w:val="0"/>
              <w:spacing w:before="60" w:after="60" w:line="240" w:lineRule="auto"/>
              <w:jc w:val="center"/>
              <w:rPr>
                <w:rFonts w:ascii="Times New Roman" w:hAnsi="Times New Roman"/>
                <w:sz w:val="16"/>
                <w:szCs w:val="16"/>
              </w:rPr>
            </w:pPr>
          </w:p>
        </w:tc>
        <w:tc>
          <w:tcPr>
            <w:tcW w:w="493" w:type="dxa"/>
            <w:shd w:val="clear" w:color="auto" w:fill="auto"/>
          </w:tcPr>
          <w:p w:rsidR="00FE1B8B" w:rsidRPr="00B05928" w:rsidRDefault="00FE1B8B" w:rsidP="00FE1B8B">
            <w:pPr>
              <w:widowControl w:val="0"/>
              <w:spacing w:before="60" w:after="60" w:line="240" w:lineRule="auto"/>
              <w:jc w:val="center"/>
              <w:rPr>
                <w:rFonts w:ascii="Times New Roman" w:hAnsi="Times New Roman"/>
                <w:sz w:val="16"/>
                <w:szCs w:val="16"/>
              </w:rPr>
            </w:pPr>
            <w:r w:rsidRPr="00B05928">
              <w:rPr>
                <w:rFonts w:ascii="Times New Roman" w:hAnsi="Times New Roman"/>
                <w:sz w:val="16"/>
                <w:szCs w:val="16"/>
              </w:rPr>
              <w:t>+</w:t>
            </w:r>
          </w:p>
        </w:tc>
        <w:tc>
          <w:tcPr>
            <w:tcW w:w="493" w:type="dxa"/>
            <w:shd w:val="clear" w:color="auto" w:fill="auto"/>
          </w:tcPr>
          <w:p w:rsidR="00FE1B8B" w:rsidRPr="00B05928" w:rsidRDefault="00FE1B8B" w:rsidP="00FE1B8B">
            <w:pPr>
              <w:widowControl w:val="0"/>
              <w:spacing w:before="60" w:after="60" w:line="240" w:lineRule="auto"/>
              <w:jc w:val="center"/>
              <w:rPr>
                <w:rFonts w:ascii="Times New Roman" w:hAnsi="Times New Roman"/>
                <w:sz w:val="16"/>
                <w:szCs w:val="16"/>
              </w:rPr>
            </w:pPr>
            <w:r w:rsidRPr="00B05928">
              <w:rPr>
                <w:rFonts w:ascii="Times New Roman" w:hAnsi="Times New Roman"/>
                <w:sz w:val="16"/>
                <w:szCs w:val="16"/>
              </w:rPr>
              <w:t>+</w:t>
            </w:r>
          </w:p>
        </w:tc>
        <w:tc>
          <w:tcPr>
            <w:tcW w:w="493" w:type="dxa"/>
            <w:shd w:val="clear" w:color="auto" w:fill="auto"/>
          </w:tcPr>
          <w:p w:rsidR="00FE1B8B" w:rsidRPr="00B05928" w:rsidRDefault="00FE1B8B" w:rsidP="00FE1B8B">
            <w:pPr>
              <w:widowControl w:val="0"/>
              <w:spacing w:before="60" w:after="60" w:line="240" w:lineRule="auto"/>
              <w:jc w:val="center"/>
              <w:rPr>
                <w:rFonts w:ascii="Times New Roman" w:hAnsi="Times New Roman"/>
                <w:sz w:val="16"/>
                <w:szCs w:val="16"/>
              </w:rPr>
            </w:pPr>
            <w:r w:rsidRPr="00B05928">
              <w:rPr>
                <w:rFonts w:ascii="Times New Roman" w:hAnsi="Times New Roman"/>
                <w:sz w:val="16"/>
                <w:szCs w:val="16"/>
              </w:rPr>
              <w:t>+</w:t>
            </w:r>
          </w:p>
        </w:tc>
        <w:tc>
          <w:tcPr>
            <w:tcW w:w="493" w:type="dxa"/>
            <w:shd w:val="clear" w:color="auto" w:fill="auto"/>
          </w:tcPr>
          <w:p w:rsidR="00FE1B8B" w:rsidRPr="00B05928" w:rsidRDefault="00FE1B8B" w:rsidP="00FE1B8B">
            <w:pPr>
              <w:widowControl w:val="0"/>
              <w:spacing w:before="60" w:after="60" w:line="240" w:lineRule="auto"/>
              <w:jc w:val="center"/>
              <w:rPr>
                <w:rFonts w:ascii="Times New Roman" w:hAnsi="Times New Roman"/>
                <w:sz w:val="16"/>
                <w:szCs w:val="16"/>
              </w:rPr>
            </w:pPr>
            <w:r w:rsidRPr="00B05928">
              <w:rPr>
                <w:rFonts w:ascii="Times New Roman" w:hAnsi="Times New Roman"/>
                <w:sz w:val="16"/>
                <w:szCs w:val="16"/>
              </w:rPr>
              <w:t>+</w:t>
            </w:r>
          </w:p>
        </w:tc>
        <w:tc>
          <w:tcPr>
            <w:tcW w:w="493" w:type="dxa"/>
            <w:shd w:val="clear" w:color="auto" w:fill="auto"/>
          </w:tcPr>
          <w:p w:rsidR="00FE1B8B" w:rsidRPr="00B05928" w:rsidRDefault="00FE1B8B" w:rsidP="00FE1B8B">
            <w:pPr>
              <w:widowControl w:val="0"/>
              <w:spacing w:before="60" w:after="60" w:line="240" w:lineRule="auto"/>
              <w:jc w:val="center"/>
              <w:rPr>
                <w:rFonts w:ascii="Times New Roman" w:hAnsi="Times New Roman"/>
                <w:sz w:val="16"/>
                <w:szCs w:val="16"/>
              </w:rPr>
            </w:pPr>
            <w:r w:rsidRPr="00B05928">
              <w:rPr>
                <w:rFonts w:ascii="Times New Roman" w:hAnsi="Times New Roman"/>
                <w:sz w:val="16"/>
                <w:szCs w:val="16"/>
              </w:rPr>
              <w:t>+</w:t>
            </w:r>
          </w:p>
        </w:tc>
        <w:tc>
          <w:tcPr>
            <w:tcW w:w="493" w:type="dxa"/>
            <w:shd w:val="clear" w:color="auto" w:fill="auto"/>
          </w:tcPr>
          <w:p w:rsidR="00FE1B8B" w:rsidRPr="00B05928" w:rsidRDefault="00FE1B8B" w:rsidP="00FE1B8B">
            <w:pPr>
              <w:widowControl w:val="0"/>
              <w:spacing w:before="60" w:after="60" w:line="240" w:lineRule="auto"/>
              <w:jc w:val="center"/>
              <w:rPr>
                <w:rFonts w:ascii="Times New Roman" w:hAnsi="Times New Roman"/>
                <w:sz w:val="16"/>
                <w:szCs w:val="16"/>
              </w:rPr>
            </w:pPr>
            <w:r w:rsidRPr="00B05928">
              <w:rPr>
                <w:rFonts w:ascii="Times New Roman" w:hAnsi="Times New Roman"/>
                <w:sz w:val="16"/>
                <w:szCs w:val="16"/>
              </w:rPr>
              <w:t>+</w:t>
            </w:r>
          </w:p>
        </w:tc>
        <w:tc>
          <w:tcPr>
            <w:tcW w:w="493" w:type="dxa"/>
            <w:shd w:val="clear" w:color="auto" w:fill="auto"/>
          </w:tcPr>
          <w:p w:rsidR="00FE1B8B" w:rsidRPr="00B05928" w:rsidRDefault="00FE1B8B" w:rsidP="00FE1B8B">
            <w:pPr>
              <w:widowControl w:val="0"/>
              <w:spacing w:before="60" w:after="60" w:line="240" w:lineRule="auto"/>
              <w:jc w:val="center"/>
              <w:rPr>
                <w:rFonts w:ascii="Times New Roman" w:hAnsi="Times New Roman"/>
                <w:sz w:val="16"/>
                <w:szCs w:val="16"/>
              </w:rPr>
            </w:pPr>
          </w:p>
        </w:tc>
        <w:tc>
          <w:tcPr>
            <w:tcW w:w="493" w:type="dxa"/>
            <w:shd w:val="clear" w:color="auto" w:fill="auto"/>
          </w:tcPr>
          <w:p w:rsidR="00FE1B8B" w:rsidRPr="00B05928" w:rsidRDefault="00FE1B8B" w:rsidP="00FE1B8B">
            <w:pPr>
              <w:widowControl w:val="0"/>
              <w:spacing w:before="60" w:after="60" w:line="240" w:lineRule="auto"/>
              <w:jc w:val="center"/>
              <w:rPr>
                <w:rFonts w:ascii="Times New Roman" w:hAnsi="Times New Roman"/>
                <w:sz w:val="16"/>
                <w:szCs w:val="16"/>
              </w:rPr>
            </w:pPr>
            <w:r w:rsidRPr="00B05928">
              <w:rPr>
                <w:rFonts w:ascii="Times New Roman" w:hAnsi="Times New Roman"/>
                <w:sz w:val="16"/>
                <w:szCs w:val="16"/>
              </w:rPr>
              <w:t>+</w:t>
            </w:r>
          </w:p>
        </w:tc>
        <w:tc>
          <w:tcPr>
            <w:tcW w:w="493" w:type="dxa"/>
            <w:shd w:val="clear" w:color="auto" w:fill="auto"/>
          </w:tcPr>
          <w:p w:rsidR="00FE1B8B" w:rsidRPr="00B05928" w:rsidRDefault="00FE1B8B" w:rsidP="00FE1B8B">
            <w:pPr>
              <w:widowControl w:val="0"/>
              <w:spacing w:before="60" w:after="60" w:line="240" w:lineRule="auto"/>
              <w:jc w:val="center"/>
              <w:rPr>
                <w:rFonts w:ascii="Times New Roman" w:hAnsi="Times New Roman"/>
                <w:sz w:val="16"/>
                <w:szCs w:val="16"/>
              </w:rPr>
            </w:pPr>
            <w:r w:rsidRPr="00B05928">
              <w:rPr>
                <w:rFonts w:ascii="Times New Roman" w:hAnsi="Times New Roman"/>
                <w:sz w:val="16"/>
                <w:szCs w:val="16"/>
              </w:rPr>
              <w:t>+</w:t>
            </w:r>
          </w:p>
        </w:tc>
        <w:tc>
          <w:tcPr>
            <w:tcW w:w="493" w:type="dxa"/>
            <w:shd w:val="clear" w:color="auto" w:fill="auto"/>
          </w:tcPr>
          <w:p w:rsidR="00FE1B8B" w:rsidRPr="00B05928" w:rsidRDefault="00FE1B8B" w:rsidP="00FE1B8B">
            <w:pPr>
              <w:widowControl w:val="0"/>
              <w:spacing w:before="60" w:after="60" w:line="240" w:lineRule="auto"/>
              <w:jc w:val="center"/>
              <w:rPr>
                <w:rFonts w:ascii="Times New Roman" w:hAnsi="Times New Roman"/>
                <w:sz w:val="16"/>
                <w:szCs w:val="16"/>
              </w:rPr>
            </w:pPr>
            <w:r w:rsidRPr="00B05928">
              <w:rPr>
                <w:rFonts w:ascii="Times New Roman" w:hAnsi="Times New Roman"/>
                <w:sz w:val="16"/>
                <w:szCs w:val="16"/>
              </w:rPr>
              <w:t>+</w:t>
            </w:r>
          </w:p>
        </w:tc>
        <w:tc>
          <w:tcPr>
            <w:tcW w:w="493" w:type="dxa"/>
            <w:shd w:val="clear" w:color="auto" w:fill="auto"/>
          </w:tcPr>
          <w:p w:rsidR="00FE1B8B" w:rsidRPr="00B05928" w:rsidRDefault="00FE1B8B" w:rsidP="00FE1B8B">
            <w:pPr>
              <w:widowControl w:val="0"/>
              <w:spacing w:before="60" w:after="60" w:line="240" w:lineRule="auto"/>
              <w:jc w:val="center"/>
              <w:rPr>
                <w:rFonts w:ascii="Times New Roman" w:hAnsi="Times New Roman"/>
                <w:sz w:val="16"/>
                <w:szCs w:val="16"/>
              </w:rPr>
            </w:pPr>
            <w:r w:rsidRPr="00B05928">
              <w:rPr>
                <w:rFonts w:ascii="Times New Roman" w:hAnsi="Times New Roman"/>
                <w:sz w:val="16"/>
                <w:szCs w:val="16"/>
              </w:rPr>
              <w:t>+</w:t>
            </w:r>
          </w:p>
        </w:tc>
        <w:tc>
          <w:tcPr>
            <w:tcW w:w="493" w:type="dxa"/>
            <w:shd w:val="clear" w:color="auto" w:fill="auto"/>
          </w:tcPr>
          <w:p w:rsidR="00FE1B8B" w:rsidRPr="00B05928" w:rsidRDefault="00FE1B8B" w:rsidP="00FE1B8B">
            <w:pPr>
              <w:widowControl w:val="0"/>
              <w:spacing w:before="60" w:after="60" w:line="240" w:lineRule="auto"/>
              <w:jc w:val="center"/>
              <w:rPr>
                <w:rFonts w:ascii="Times New Roman" w:hAnsi="Times New Roman"/>
                <w:sz w:val="16"/>
                <w:szCs w:val="16"/>
              </w:rPr>
            </w:pPr>
            <w:r w:rsidRPr="00B05928">
              <w:rPr>
                <w:rFonts w:ascii="Times New Roman" w:hAnsi="Times New Roman"/>
                <w:sz w:val="16"/>
                <w:szCs w:val="16"/>
              </w:rPr>
              <w:t>+</w:t>
            </w:r>
          </w:p>
        </w:tc>
        <w:tc>
          <w:tcPr>
            <w:tcW w:w="493" w:type="dxa"/>
          </w:tcPr>
          <w:p w:rsidR="00FE1B8B" w:rsidRPr="00B05928" w:rsidRDefault="00FE1B8B" w:rsidP="00FE1B8B">
            <w:pPr>
              <w:widowControl w:val="0"/>
              <w:spacing w:before="60" w:after="60" w:line="240" w:lineRule="auto"/>
              <w:jc w:val="center"/>
              <w:rPr>
                <w:rFonts w:ascii="Times New Roman" w:hAnsi="Times New Roman"/>
                <w:sz w:val="16"/>
                <w:szCs w:val="16"/>
              </w:rPr>
            </w:pPr>
          </w:p>
        </w:tc>
        <w:tc>
          <w:tcPr>
            <w:tcW w:w="494" w:type="dxa"/>
            <w:shd w:val="clear" w:color="auto" w:fill="auto"/>
          </w:tcPr>
          <w:p w:rsidR="00FE1B8B" w:rsidRPr="00B05928" w:rsidRDefault="00FE1B8B" w:rsidP="00FE1B8B">
            <w:pPr>
              <w:widowControl w:val="0"/>
              <w:spacing w:before="60" w:after="60" w:line="240" w:lineRule="auto"/>
              <w:jc w:val="center"/>
              <w:rPr>
                <w:rFonts w:ascii="Times New Roman" w:hAnsi="Times New Roman"/>
                <w:sz w:val="16"/>
                <w:szCs w:val="16"/>
              </w:rPr>
            </w:pPr>
            <w:r w:rsidRPr="00B05928">
              <w:rPr>
                <w:rFonts w:ascii="Times New Roman" w:hAnsi="Times New Roman"/>
                <w:sz w:val="16"/>
                <w:szCs w:val="16"/>
              </w:rPr>
              <w:t>+</w:t>
            </w:r>
          </w:p>
        </w:tc>
        <w:tc>
          <w:tcPr>
            <w:tcW w:w="850" w:type="dxa"/>
            <w:shd w:val="clear" w:color="auto" w:fill="auto"/>
          </w:tcPr>
          <w:p w:rsidR="00FE1B8B" w:rsidRPr="00B05928" w:rsidRDefault="00FE1B8B"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12</w:t>
            </w:r>
          </w:p>
        </w:tc>
        <w:tc>
          <w:tcPr>
            <w:tcW w:w="851" w:type="dxa"/>
            <w:shd w:val="clear" w:color="auto" w:fill="auto"/>
          </w:tcPr>
          <w:p w:rsidR="00FE1B8B" w:rsidRPr="00B05928" w:rsidRDefault="00FE1B8B" w:rsidP="00FE1B8B">
            <w:pPr>
              <w:widowControl w:val="0"/>
              <w:spacing w:before="60" w:after="60" w:line="240" w:lineRule="auto"/>
              <w:jc w:val="center"/>
              <w:rPr>
                <w:rFonts w:ascii="Times New Roman" w:hAnsi="Times New Roman"/>
                <w:sz w:val="24"/>
                <w:szCs w:val="24"/>
              </w:rPr>
            </w:pPr>
            <w:r w:rsidRPr="00B05928">
              <w:rPr>
                <w:rFonts w:ascii="Times New Roman" w:hAnsi="Times New Roman"/>
                <w:sz w:val="24"/>
                <w:szCs w:val="24"/>
              </w:rPr>
              <w:t>86</w:t>
            </w:r>
          </w:p>
        </w:tc>
      </w:tr>
    </w:tbl>
    <w:p w:rsidR="00E830DD" w:rsidRDefault="00E830DD" w:rsidP="00EB79EE">
      <w:pPr>
        <w:rPr>
          <w:rFonts w:ascii="Times New Roman" w:eastAsia="Times New Roman" w:hAnsi="Times New Roman"/>
          <w:sz w:val="26"/>
          <w:szCs w:val="26"/>
          <w:lang w:eastAsia="ar-SA"/>
        </w:rPr>
      </w:pPr>
    </w:p>
    <w:p w:rsidR="002B572D" w:rsidRPr="00D27CBE" w:rsidRDefault="0044648F" w:rsidP="00FE1B8B">
      <w:pPr>
        <w:pStyle w:val="af1"/>
        <w:spacing w:after="0"/>
        <w:jc w:val="center"/>
        <w:rPr>
          <w:rFonts w:eastAsia="Times New Roman"/>
          <w:b/>
          <w:sz w:val="26"/>
          <w:szCs w:val="26"/>
          <w:lang w:eastAsia="ar-SA"/>
        </w:rPr>
      </w:pPr>
      <w:r w:rsidRPr="00D27CBE">
        <w:rPr>
          <w:rFonts w:eastAsia="Times New Roman"/>
          <w:b/>
          <w:sz w:val="26"/>
          <w:szCs w:val="26"/>
          <w:lang w:eastAsia="ar-SA"/>
        </w:rPr>
        <w:t>Таблица посещаемости депутатами заседаний постоянной депутатской комиссии по развитию городского хозяйства</w:t>
      </w:r>
    </w:p>
    <w:p w:rsidR="00B729AC" w:rsidRPr="00D27CBE" w:rsidRDefault="00B729AC" w:rsidP="00BC76A1">
      <w:pPr>
        <w:pStyle w:val="af1"/>
        <w:spacing w:after="0"/>
        <w:ind w:firstLine="708"/>
        <w:jc w:val="center"/>
        <w:rPr>
          <w:rFonts w:eastAsia="Times New Roman"/>
          <w:b/>
          <w:sz w:val="26"/>
          <w:szCs w:val="26"/>
          <w:lang w:eastAsia="ar-SA"/>
        </w:rPr>
      </w:pPr>
    </w:p>
    <w:tbl>
      <w:tblPr>
        <w:tblW w:w="1514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544"/>
        <w:gridCol w:w="545"/>
        <w:gridCol w:w="545"/>
        <w:gridCol w:w="544"/>
        <w:gridCol w:w="545"/>
        <w:gridCol w:w="545"/>
        <w:gridCol w:w="544"/>
        <w:gridCol w:w="545"/>
        <w:gridCol w:w="545"/>
        <w:gridCol w:w="545"/>
        <w:gridCol w:w="544"/>
        <w:gridCol w:w="545"/>
        <w:gridCol w:w="545"/>
        <w:gridCol w:w="544"/>
        <w:gridCol w:w="545"/>
        <w:gridCol w:w="545"/>
        <w:gridCol w:w="544"/>
        <w:gridCol w:w="545"/>
        <w:gridCol w:w="545"/>
        <w:gridCol w:w="545"/>
        <w:gridCol w:w="993"/>
        <w:gridCol w:w="992"/>
      </w:tblGrid>
      <w:tr w:rsidR="00D27CBE" w:rsidRPr="00FE1B8B" w:rsidTr="00D85B7E">
        <w:trPr>
          <w:cantSplit/>
          <w:trHeight w:val="1362"/>
        </w:trPr>
        <w:tc>
          <w:tcPr>
            <w:tcW w:w="2263" w:type="dxa"/>
            <w:shd w:val="clear" w:color="auto" w:fill="auto"/>
            <w:vAlign w:val="center"/>
          </w:tcPr>
          <w:p w:rsidR="00D27CBE" w:rsidRPr="00FE1B8B" w:rsidRDefault="00D27CBE" w:rsidP="00FE1B8B">
            <w:pPr>
              <w:jc w:val="center"/>
              <w:rPr>
                <w:rFonts w:ascii="Times New Roman" w:eastAsia="Times New Roman" w:hAnsi="Times New Roman"/>
                <w:lang w:eastAsia="ar-SA"/>
              </w:rPr>
            </w:pPr>
            <w:r w:rsidRPr="00FE1B8B">
              <w:rPr>
                <w:rFonts w:ascii="Times New Roman" w:eastAsia="Times New Roman" w:hAnsi="Times New Roman"/>
                <w:lang w:eastAsia="ar-SA"/>
              </w:rPr>
              <w:t>Ф.И.О.</w:t>
            </w:r>
          </w:p>
        </w:tc>
        <w:tc>
          <w:tcPr>
            <w:tcW w:w="544" w:type="dxa"/>
            <w:textDirection w:val="btLr"/>
            <w:vAlign w:val="center"/>
          </w:tcPr>
          <w:p w:rsidR="00D27CBE" w:rsidRPr="00FE1B8B" w:rsidRDefault="00D27CBE" w:rsidP="00FE1B8B">
            <w:pPr>
              <w:snapToGrid w:val="0"/>
              <w:ind w:left="113" w:right="113"/>
              <w:jc w:val="center"/>
              <w:rPr>
                <w:rFonts w:ascii="Times New Roman" w:hAnsi="Times New Roman"/>
              </w:rPr>
            </w:pPr>
            <w:r w:rsidRPr="00FE1B8B">
              <w:rPr>
                <w:rFonts w:ascii="Times New Roman" w:hAnsi="Times New Roman"/>
              </w:rPr>
              <w:t>23.01</w:t>
            </w:r>
          </w:p>
        </w:tc>
        <w:tc>
          <w:tcPr>
            <w:tcW w:w="545" w:type="dxa"/>
            <w:textDirection w:val="btLr"/>
            <w:vAlign w:val="center"/>
          </w:tcPr>
          <w:p w:rsidR="00D27CBE" w:rsidRPr="00FE1B8B" w:rsidRDefault="00D27CBE" w:rsidP="00FE1B8B">
            <w:pPr>
              <w:snapToGrid w:val="0"/>
              <w:ind w:left="113" w:right="113"/>
              <w:jc w:val="center"/>
              <w:rPr>
                <w:rFonts w:ascii="Times New Roman" w:hAnsi="Times New Roman"/>
              </w:rPr>
            </w:pPr>
            <w:r w:rsidRPr="00FE1B8B">
              <w:rPr>
                <w:rFonts w:ascii="Times New Roman" w:hAnsi="Times New Roman"/>
              </w:rPr>
              <w:t>08.02</w:t>
            </w:r>
          </w:p>
        </w:tc>
        <w:tc>
          <w:tcPr>
            <w:tcW w:w="545" w:type="dxa"/>
            <w:textDirection w:val="btLr"/>
            <w:vAlign w:val="center"/>
          </w:tcPr>
          <w:p w:rsidR="00D27CBE" w:rsidRPr="00FE1B8B" w:rsidRDefault="00D27CBE" w:rsidP="00FE1B8B">
            <w:pPr>
              <w:snapToGrid w:val="0"/>
              <w:ind w:left="113" w:right="113"/>
              <w:jc w:val="center"/>
              <w:rPr>
                <w:rFonts w:ascii="Times New Roman" w:hAnsi="Times New Roman"/>
              </w:rPr>
            </w:pPr>
            <w:r w:rsidRPr="00FE1B8B">
              <w:rPr>
                <w:rFonts w:ascii="Times New Roman" w:hAnsi="Times New Roman"/>
              </w:rPr>
              <w:t>20.02</w:t>
            </w:r>
          </w:p>
        </w:tc>
        <w:tc>
          <w:tcPr>
            <w:tcW w:w="544" w:type="dxa"/>
            <w:textDirection w:val="btLr"/>
            <w:vAlign w:val="center"/>
          </w:tcPr>
          <w:p w:rsidR="00D27CBE" w:rsidRPr="00FE1B8B" w:rsidRDefault="00D27CBE" w:rsidP="00FE1B8B">
            <w:pPr>
              <w:snapToGrid w:val="0"/>
              <w:ind w:left="113" w:right="113"/>
              <w:jc w:val="center"/>
              <w:rPr>
                <w:rFonts w:ascii="Times New Roman" w:hAnsi="Times New Roman"/>
              </w:rPr>
            </w:pPr>
            <w:r w:rsidRPr="00FE1B8B">
              <w:rPr>
                <w:rFonts w:ascii="Times New Roman" w:hAnsi="Times New Roman"/>
              </w:rPr>
              <w:t>14.03</w:t>
            </w:r>
          </w:p>
        </w:tc>
        <w:tc>
          <w:tcPr>
            <w:tcW w:w="545" w:type="dxa"/>
            <w:textDirection w:val="btLr"/>
            <w:vAlign w:val="center"/>
          </w:tcPr>
          <w:p w:rsidR="00D27CBE" w:rsidRPr="00FE1B8B" w:rsidRDefault="00D27CBE" w:rsidP="00FE1B8B">
            <w:pPr>
              <w:snapToGrid w:val="0"/>
              <w:ind w:left="113" w:right="113"/>
              <w:jc w:val="center"/>
              <w:rPr>
                <w:rFonts w:ascii="Times New Roman" w:hAnsi="Times New Roman"/>
              </w:rPr>
            </w:pPr>
            <w:r w:rsidRPr="00FE1B8B">
              <w:rPr>
                <w:rFonts w:ascii="Times New Roman" w:hAnsi="Times New Roman"/>
              </w:rPr>
              <w:t>22.03</w:t>
            </w:r>
          </w:p>
        </w:tc>
        <w:tc>
          <w:tcPr>
            <w:tcW w:w="545" w:type="dxa"/>
            <w:textDirection w:val="btLr"/>
            <w:vAlign w:val="center"/>
          </w:tcPr>
          <w:p w:rsidR="00D27CBE" w:rsidRPr="00FE1B8B" w:rsidRDefault="00D27CBE" w:rsidP="00FE1B8B">
            <w:pPr>
              <w:snapToGrid w:val="0"/>
              <w:ind w:left="113" w:right="113"/>
              <w:jc w:val="center"/>
              <w:rPr>
                <w:rFonts w:ascii="Times New Roman" w:hAnsi="Times New Roman"/>
              </w:rPr>
            </w:pPr>
            <w:r w:rsidRPr="00FE1B8B">
              <w:rPr>
                <w:rFonts w:ascii="Times New Roman" w:hAnsi="Times New Roman"/>
              </w:rPr>
              <w:t>29.03</w:t>
            </w:r>
          </w:p>
        </w:tc>
        <w:tc>
          <w:tcPr>
            <w:tcW w:w="544" w:type="dxa"/>
            <w:textDirection w:val="btLr"/>
            <w:vAlign w:val="center"/>
          </w:tcPr>
          <w:p w:rsidR="00D27CBE" w:rsidRPr="00FE1B8B" w:rsidRDefault="00D27CBE" w:rsidP="00FE1B8B">
            <w:pPr>
              <w:snapToGrid w:val="0"/>
              <w:ind w:left="113" w:right="113"/>
              <w:jc w:val="center"/>
              <w:rPr>
                <w:rFonts w:ascii="Times New Roman" w:hAnsi="Times New Roman"/>
              </w:rPr>
            </w:pPr>
            <w:r w:rsidRPr="00FE1B8B">
              <w:rPr>
                <w:rFonts w:ascii="Times New Roman" w:hAnsi="Times New Roman"/>
              </w:rPr>
              <w:t>17.04</w:t>
            </w:r>
          </w:p>
        </w:tc>
        <w:tc>
          <w:tcPr>
            <w:tcW w:w="545" w:type="dxa"/>
            <w:textDirection w:val="btLr"/>
            <w:vAlign w:val="center"/>
          </w:tcPr>
          <w:p w:rsidR="00D27CBE" w:rsidRPr="00FE1B8B" w:rsidRDefault="00D27CBE" w:rsidP="00FE1B8B">
            <w:pPr>
              <w:snapToGrid w:val="0"/>
              <w:ind w:left="113" w:right="113"/>
              <w:jc w:val="center"/>
              <w:rPr>
                <w:rFonts w:ascii="Times New Roman" w:hAnsi="Times New Roman"/>
              </w:rPr>
            </w:pPr>
            <w:r w:rsidRPr="00FE1B8B">
              <w:rPr>
                <w:rFonts w:ascii="Times New Roman" w:hAnsi="Times New Roman"/>
              </w:rPr>
              <w:t>25.04</w:t>
            </w:r>
          </w:p>
        </w:tc>
        <w:tc>
          <w:tcPr>
            <w:tcW w:w="545" w:type="dxa"/>
            <w:textDirection w:val="btLr"/>
            <w:vAlign w:val="center"/>
          </w:tcPr>
          <w:p w:rsidR="00D27CBE" w:rsidRPr="00FE1B8B" w:rsidRDefault="00D27CBE" w:rsidP="00FE1B8B">
            <w:pPr>
              <w:snapToGrid w:val="0"/>
              <w:ind w:left="113" w:right="113"/>
              <w:jc w:val="center"/>
              <w:rPr>
                <w:rFonts w:ascii="Times New Roman" w:hAnsi="Times New Roman"/>
              </w:rPr>
            </w:pPr>
            <w:r w:rsidRPr="00FE1B8B">
              <w:rPr>
                <w:rFonts w:ascii="Times New Roman" w:hAnsi="Times New Roman"/>
              </w:rPr>
              <w:t>22.05</w:t>
            </w:r>
          </w:p>
        </w:tc>
        <w:tc>
          <w:tcPr>
            <w:tcW w:w="545" w:type="dxa"/>
            <w:textDirection w:val="btLr"/>
            <w:vAlign w:val="center"/>
          </w:tcPr>
          <w:p w:rsidR="00D27CBE" w:rsidRPr="00FE1B8B" w:rsidRDefault="00D27CBE" w:rsidP="00FE1B8B">
            <w:pPr>
              <w:snapToGrid w:val="0"/>
              <w:ind w:left="113" w:right="113"/>
              <w:jc w:val="center"/>
              <w:rPr>
                <w:rFonts w:ascii="Times New Roman" w:hAnsi="Times New Roman"/>
              </w:rPr>
            </w:pPr>
            <w:r w:rsidRPr="00FE1B8B">
              <w:rPr>
                <w:rFonts w:ascii="Times New Roman" w:hAnsi="Times New Roman"/>
              </w:rPr>
              <w:t>05.06</w:t>
            </w:r>
          </w:p>
        </w:tc>
        <w:tc>
          <w:tcPr>
            <w:tcW w:w="544" w:type="dxa"/>
            <w:textDirection w:val="btLr"/>
            <w:vAlign w:val="center"/>
          </w:tcPr>
          <w:p w:rsidR="00D27CBE" w:rsidRPr="00FE1B8B" w:rsidRDefault="00D27CBE" w:rsidP="00FE1B8B">
            <w:pPr>
              <w:snapToGrid w:val="0"/>
              <w:ind w:left="113" w:right="113"/>
              <w:jc w:val="center"/>
              <w:rPr>
                <w:rFonts w:ascii="Times New Roman" w:hAnsi="Times New Roman"/>
              </w:rPr>
            </w:pPr>
            <w:r w:rsidRPr="00FE1B8B">
              <w:rPr>
                <w:rFonts w:ascii="Times New Roman" w:hAnsi="Times New Roman"/>
              </w:rPr>
              <w:t>26.06</w:t>
            </w:r>
          </w:p>
        </w:tc>
        <w:tc>
          <w:tcPr>
            <w:tcW w:w="545" w:type="dxa"/>
            <w:textDirection w:val="btLr"/>
            <w:vAlign w:val="center"/>
          </w:tcPr>
          <w:p w:rsidR="00D27CBE" w:rsidRPr="00FE1B8B" w:rsidRDefault="00D27CBE" w:rsidP="00FE1B8B">
            <w:pPr>
              <w:snapToGrid w:val="0"/>
              <w:ind w:left="113" w:right="113"/>
              <w:jc w:val="center"/>
              <w:rPr>
                <w:rFonts w:ascii="Times New Roman" w:hAnsi="Times New Roman"/>
              </w:rPr>
            </w:pPr>
            <w:r w:rsidRPr="00FE1B8B">
              <w:rPr>
                <w:rFonts w:ascii="Times New Roman" w:hAnsi="Times New Roman"/>
              </w:rPr>
              <w:t>04.07</w:t>
            </w:r>
          </w:p>
        </w:tc>
        <w:tc>
          <w:tcPr>
            <w:tcW w:w="545" w:type="dxa"/>
            <w:textDirection w:val="btLr"/>
            <w:vAlign w:val="center"/>
          </w:tcPr>
          <w:p w:rsidR="00D27CBE" w:rsidRPr="00FE1B8B" w:rsidRDefault="00D27CBE" w:rsidP="00FE1B8B">
            <w:pPr>
              <w:snapToGrid w:val="0"/>
              <w:ind w:left="113" w:right="113"/>
              <w:jc w:val="center"/>
              <w:rPr>
                <w:rFonts w:ascii="Times New Roman" w:hAnsi="Times New Roman"/>
              </w:rPr>
            </w:pPr>
            <w:r w:rsidRPr="00FE1B8B">
              <w:rPr>
                <w:rFonts w:ascii="Times New Roman" w:hAnsi="Times New Roman"/>
              </w:rPr>
              <w:t>21.08</w:t>
            </w:r>
          </w:p>
        </w:tc>
        <w:tc>
          <w:tcPr>
            <w:tcW w:w="544" w:type="dxa"/>
            <w:textDirection w:val="btLr"/>
            <w:vAlign w:val="center"/>
          </w:tcPr>
          <w:p w:rsidR="00D27CBE" w:rsidRPr="00FE1B8B" w:rsidRDefault="00D27CBE" w:rsidP="00FE1B8B">
            <w:pPr>
              <w:snapToGrid w:val="0"/>
              <w:ind w:left="113" w:right="113"/>
              <w:jc w:val="center"/>
              <w:rPr>
                <w:rFonts w:ascii="Times New Roman" w:hAnsi="Times New Roman"/>
              </w:rPr>
            </w:pPr>
            <w:r w:rsidRPr="00FE1B8B">
              <w:rPr>
                <w:rFonts w:ascii="Times New Roman" w:hAnsi="Times New Roman"/>
              </w:rPr>
              <w:t>29.08</w:t>
            </w:r>
          </w:p>
        </w:tc>
        <w:tc>
          <w:tcPr>
            <w:tcW w:w="545" w:type="dxa"/>
            <w:textDirection w:val="btLr"/>
            <w:vAlign w:val="center"/>
          </w:tcPr>
          <w:p w:rsidR="00D27CBE" w:rsidRPr="00FE1B8B" w:rsidRDefault="00D27CBE" w:rsidP="00FE1B8B">
            <w:pPr>
              <w:snapToGrid w:val="0"/>
              <w:ind w:left="113" w:right="113"/>
              <w:jc w:val="center"/>
              <w:rPr>
                <w:rFonts w:ascii="Times New Roman" w:hAnsi="Times New Roman"/>
              </w:rPr>
            </w:pPr>
            <w:r w:rsidRPr="00FE1B8B">
              <w:rPr>
                <w:rFonts w:ascii="Times New Roman" w:hAnsi="Times New Roman"/>
              </w:rPr>
              <w:t>18.09</w:t>
            </w:r>
          </w:p>
        </w:tc>
        <w:tc>
          <w:tcPr>
            <w:tcW w:w="545" w:type="dxa"/>
            <w:textDirection w:val="btLr"/>
            <w:vAlign w:val="center"/>
          </w:tcPr>
          <w:p w:rsidR="00D27CBE" w:rsidRPr="00FE1B8B" w:rsidRDefault="00D27CBE" w:rsidP="00FE1B8B">
            <w:pPr>
              <w:snapToGrid w:val="0"/>
              <w:ind w:left="113" w:right="113"/>
              <w:jc w:val="center"/>
              <w:rPr>
                <w:rFonts w:ascii="Times New Roman" w:hAnsi="Times New Roman"/>
              </w:rPr>
            </w:pPr>
            <w:r w:rsidRPr="00FE1B8B">
              <w:rPr>
                <w:rFonts w:ascii="Times New Roman" w:hAnsi="Times New Roman"/>
              </w:rPr>
              <w:t>23.10</w:t>
            </w:r>
          </w:p>
        </w:tc>
        <w:tc>
          <w:tcPr>
            <w:tcW w:w="544" w:type="dxa"/>
            <w:textDirection w:val="btLr"/>
            <w:vAlign w:val="center"/>
          </w:tcPr>
          <w:p w:rsidR="00D27CBE" w:rsidRPr="00FE1B8B" w:rsidRDefault="00D27CBE" w:rsidP="00FE1B8B">
            <w:pPr>
              <w:snapToGrid w:val="0"/>
              <w:ind w:left="113" w:right="113"/>
              <w:jc w:val="center"/>
              <w:rPr>
                <w:rFonts w:ascii="Times New Roman" w:hAnsi="Times New Roman"/>
              </w:rPr>
            </w:pPr>
            <w:r w:rsidRPr="00FE1B8B">
              <w:rPr>
                <w:rFonts w:ascii="Times New Roman" w:hAnsi="Times New Roman"/>
              </w:rPr>
              <w:t>20.11</w:t>
            </w:r>
          </w:p>
        </w:tc>
        <w:tc>
          <w:tcPr>
            <w:tcW w:w="545" w:type="dxa"/>
            <w:textDirection w:val="btLr"/>
            <w:vAlign w:val="center"/>
          </w:tcPr>
          <w:p w:rsidR="00D27CBE" w:rsidRPr="00FE1B8B" w:rsidRDefault="00D27CBE" w:rsidP="00FE1B8B">
            <w:pPr>
              <w:snapToGrid w:val="0"/>
              <w:ind w:left="113" w:right="113"/>
              <w:jc w:val="center"/>
              <w:rPr>
                <w:rFonts w:ascii="Times New Roman" w:hAnsi="Times New Roman"/>
              </w:rPr>
            </w:pPr>
            <w:r w:rsidRPr="00FE1B8B">
              <w:rPr>
                <w:rFonts w:ascii="Times New Roman" w:hAnsi="Times New Roman"/>
              </w:rPr>
              <w:t>11.12</w:t>
            </w:r>
          </w:p>
        </w:tc>
        <w:tc>
          <w:tcPr>
            <w:tcW w:w="545" w:type="dxa"/>
            <w:textDirection w:val="btLr"/>
            <w:vAlign w:val="center"/>
          </w:tcPr>
          <w:p w:rsidR="00D27CBE" w:rsidRPr="00FE1B8B" w:rsidRDefault="00D27CBE" w:rsidP="00FE1B8B">
            <w:pPr>
              <w:snapToGrid w:val="0"/>
              <w:ind w:left="113" w:right="113"/>
              <w:jc w:val="center"/>
              <w:rPr>
                <w:rFonts w:ascii="Times New Roman" w:hAnsi="Times New Roman"/>
              </w:rPr>
            </w:pPr>
            <w:r w:rsidRPr="00FE1B8B">
              <w:rPr>
                <w:rFonts w:ascii="Times New Roman" w:hAnsi="Times New Roman"/>
              </w:rPr>
              <w:t>19.12</w:t>
            </w:r>
          </w:p>
        </w:tc>
        <w:tc>
          <w:tcPr>
            <w:tcW w:w="545" w:type="dxa"/>
            <w:textDirection w:val="btLr"/>
            <w:vAlign w:val="center"/>
          </w:tcPr>
          <w:p w:rsidR="00D27CBE" w:rsidRPr="00FE1B8B" w:rsidRDefault="00D27CBE" w:rsidP="00FE1B8B">
            <w:pPr>
              <w:snapToGrid w:val="0"/>
              <w:ind w:left="113" w:right="113"/>
              <w:jc w:val="center"/>
              <w:rPr>
                <w:rFonts w:ascii="Times New Roman" w:hAnsi="Times New Roman"/>
              </w:rPr>
            </w:pPr>
            <w:r w:rsidRPr="00FE1B8B">
              <w:rPr>
                <w:rFonts w:ascii="Times New Roman" w:hAnsi="Times New Roman"/>
              </w:rPr>
              <w:t>24.12</w:t>
            </w:r>
          </w:p>
        </w:tc>
        <w:tc>
          <w:tcPr>
            <w:tcW w:w="993" w:type="dxa"/>
            <w:shd w:val="clear" w:color="auto" w:fill="auto"/>
            <w:vAlign w:val="center"/>
          </w:tcPr>
          <w:p w:rsidR="00D27CBE" w:rsidRPr="00FE1B8B" w:rsidRDefault="00D27CBE" w:rsidP="00FE1B8B">
            <w:pPr>
              <w:snapToGrid w:val="0"/>
              <w:jc w:val="center"/>
              <w:rPr>
                <w:rFonts w:ascii="Times New Roman" w:hAnsi="Times New Roman"/>
              </w:rPr>
            </w:pPr>
            <w:proofErr w:type="gramStart"/>
            <w:r w:rsidRPr="00FE1B8B">
              <w:rPr>
                <w:rFonts w:ascii="Times New Roman" w:hAnsi="Times New Roman"/>
              </w:rPr>
              <w:t>Коли</w:t>
            </w:r>
            <w:r w:rsidR="00FE1B8B">
              <w:rPr>
                <w:rFonts w:ascii="Times New Roman" w:hAnsi="Times New Roman"/>
              </w:rPr>
              <w:t>-</w:t>
            </w:r>
            <w:proofErr w:type="spellStart"/>
            <w:r w:rsidRPr="00FE1B8B">
              <w:rPr>
                <w:rFonts w:ascii="Times New Roman" w:hAnsi="Times New Roman"/>
              </w:rPr>
              <w:t>чество</w:t>
            </w:r>
            <w:proofErr w:type="spellEnd"/>
            <w:proofErr w:type="gramEnd"/>
            <w:r w:rsidRPr="00FE1B8B">
              <w:rPr>
                <w:rFonts w:ascii="Times New Roman" w:hAnsi="Times New Roman"/>
              </w:rPr>
              <w:t xml:space="preserve"> </w:t>
            </w:r>
            <w:proofErr w:type="spellStart"/>
            <w:r w:rsidRPr="00FE1B8B">
              <w:rPr>
                <w:rFonts w:ascii="Times New Roman" w:hAnsi="Times New Roman"/>
              </w:rPr>
              <w:t>посеще</w:t>
            </w:r>
            <w:r w:rsidR="00FE1B8B">
              <w:rPr>
                <w:rFonts w:ascii="Times New Roman" w:hAnsi="Times New Roman"/>
              </w:rPr>
              <w:t>-</w:t>
            </w:r>
            <w:r w:rsidRPr="00FE1B8B">
              <w:rPr>
                <w:rFonts w:ascii="Times New Roman" w:hAnsi="Times New Roman"/>
              </w:rPr>
              <w:t>ний</w:t>
            </w:r>
            <w:proofErr w:type="spellEnd"/>
          </w:p>
        </w:tc>
        <w:tc>
          <w:tcPr>
            <w:tcW w:w="992" w:type="dxa"/>
            <w:shd w:val="clear" w:color="auto" w:fill="auto"/>
            <w:vAlign w:val="center"/>
          </w:tcPr>
          <w:p w:rsidR="00D27CBE" w:rsidRPr="00FE1B8B" w:rsidRDefault="00D27CBE" w:rsidP="00FE1B8B">
            <w:pPr>
              <w:snapToGrid w:val="0"/>
              <w:jc w:val="center"/>
              <w:rPr>
                <w:rFonts w:ascii="Times New Roman" w:hAnsi="Times New Roman"/>
              </w:rPr>
            </w:pPr>
            <w:proofErr w:type="gramStart"/>
            <w:r w:rsidRPr="00FE1B8B">
              <w:rPr>
                <w:rFonts w:ascii="Times New Roman" w:hAnsi="Times New Roman"/>
              </w:rPr>
              <w:t>Про</w:t>
            </w:r>
            <w:r w:rsidR="00FE1B8B">
              <w:rPr>
                <w:rFonts w:ascii="Times New Roman" w:hAnsi="Times New Roman"/>
              </w:rPr>
              <w:t xml:space="preserve">- </w:t>
            </w:r>
            <w:r w:rsidRPr="00FE1B8B">
              <w:rPr>
                <w:rFonts w:ascii="Times New Roman" w:hAnsi="Times New Roman"/>
              </w:rPr>
              <w:t>цент</w:t>
            </w:r>
            <w:proofErr w:type="gramEnd"/>
            <w:r w:rsidRPr="00FE1B8B">
              <w:rPr>
                <w:rFonts w:ascii="Times New Roman" w:hAnsi="Times New Roman"/>
              </w:rPr>
              <w:t xml:space="preserve"> </w:t>
            </w:r>
            <w:proofErr w:type="spellStart"/>
            <w:r w:rsidRPr="00FE1B8B">
              <w:rPr>
                <w:rFonts w:ascii="Times New Roman" w:hAnsi="Times New Roman"/>
              </w:rPr>
              <w:t>посе</w:t>
            </w:r>
            <w:proofErr w:type="spellEnd"/>
            <w:r w:rsidR="00FE1B8B">
              <w:rPr>
                <w:rFonts w:ascii="Times New Roman" w:hAnsi="Times New Roman"/>
              </w:rPr>
              <w:t xml:space="preserve">- </w:t>
            </w:r>
            <w:proofErr w:type="spellStart"/>
            <w:r w:rsidRPr="00FE1B8B">
              <w:rPr>
                <w:rFonts w:ascii="Times New Roman" w:hAnsi="Times New Roman"/>
              </w:rPr>
              <w:t>щае</w:t>
            </w:r>
            <w:proofErr w:type="spellEnd"/>
            <w:r w:rsidR="00FE1B8B">
              <w:rPr>
                <w:rFonts w:ascii="Times New Roman" w:hAnsi="Times New Roman"/>
              </w:rPr>
              <w:t xml:space="preserve">- </w:t>
            </w:r>
            <w:r w:rsidRPr="00FE1B8B">
              <w:rPr>
                <w:rFonts w:ascii="Times New Roman" w:hAnsi="Times New Roman"/>
              </w:rPr>
              <w:t>мости</w:t>
            </w:r>
          </w:p>
        </w:tc>
      </w:tr>
      <w:tr w:rsidR="00D27CBE" w:rsidRPr="00FE1B8B" w:rsidTr="00D85B7E">
        <w:tc>
          <w:tcPr>
            <w:tcW w:w="2263" w:type="dxa"/>
            <w:shd w:val="clear" w:color="auto" w:fill="auto"/>
            <w:vAlign w:val="center"/>
          </w:tcPr>
          <w:p w:rsidR="00D27CBE" w:rsidRPr="00FE1B8B" w:rsidRDefault="00D27CBE" w:rsidP="00FE1B8B">
            <w:pPr>
              <w:widowControl w:val="0"/>
              <w:spacing w:before="60" w:after="60" w:line="240" w:lineRule="auto"/>
              <w:rPr>
                <w:rFonts w:ascii="Times New Roman" w:eastAsia="Times New Roman" w:hAnsi="Times New Roman"/>
                <w:bCs/>
                <w:sz w:val="24"/>
                <w:szCs w:val="24"/>
                <w:lang w:eastAsia="ru-RU"/>
              </w:rPr>
            </w:pPr>
            <w:r w:rsidRPr="00FE1B8B">
              <w:rPr>
                <w:rFonts w:ascii="Times New Roman" w:hAnsi="Times New Roman"/>
                <w:bCs/>
                <w:sz w:val="24"/>
                <w:szCs w:val="24"/>
              </w:rPr>
              <w:t>Сергейчик С. В.</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color w:val="000000"/>
                <w:sz w:val="24"/>
                <w:szCs w:val="24"/>
              </w:rPr>
            </w:pPr>
            <w:r w:rsidRPr="00FE1B8B">
              <w:rPr>
                <w:rFonts w:ascii="Times New Roman" w:hAnsi="Times New Roman"/>
                <w:color w:val="000000"/>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color w:val="000000"/>
                <w:sz w:val="24"/>
                <w:szCs w:val="24"/>
              </w:rPr>
            </w:pPr>
            <w:r w:rsidRPr="00FE1B8B">
              <w:rPr>
                <w:rFonts w:ascii="Times New Roman" w:hAnsi="Times New Roman"/>
                <w:color w:val="000000"/>
                <w:sz w:val="24"/>
                <w:szCs w:val="24"/>
              </w:rPr>
              <w:t>+</w:t>
            </w:r>
          </w:p>
        </w:tc>
        <w:tc>
          <w:tcPr>
            <w:tcW w:w="993" w:type="dxa"/>
            <w:shd w:val="clear" w:color="auto" w:fill="auto"/>
            <w:vAlign w:val="bottom"/>
          </w:tcPr>
          <w:p w:rsidR="00D27CBE" w:rsidRPr="00FE1B8B" w:rsidRDefault="00D27CBE" w:rsidP="00FE1B8B">
            <w:pPr>
              <w:widowControl w:val="0"/>
              <w:spacing w:before="60" w:after="60" w:line="240" w:lineRule="auto"/>
              <w:jc w:val="center"/>
              <w:rPr>
                <w:rFonts w:ascii="Times New Roman" w:eastAsia="Times New Roman" w:hAnsi="Times New Roman"/>
                <w:color w:val="000000"/>
                <w:sz w:val="24"/>
                <w:szCs w:val="24"/>
                <w:lang w:eastAsia="ru-RU"/>
              </w:rPr>
            </w:pPr>
            <w:r w:rsidRPr="00FE1B8B">
              <w:rPr>
                <w:rFonts w:ascii="Times New Roman" w:hAnsi="Times New Roman"/>
                <w:color w:val="000000"/>
                <w:sz w:val="24"/>
                <w:szCs w:val="24"/>
              </w:rPr>
              <w:t xml:space="preserve">20 </w:t>
            </w:r>
          </w:p>
        </w:tc>
        <w:tc>
          <w:tcPr>
            <w:tcW w:w="992" w:type="dxa"/>
            <w:shd w:val="clear" w:color="auto" w:fill="auto"/>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100</w:t>
            </w:r>
          </w:p>
        </w:tc>
      </w:tr>
      <w:tr w:rsidR="00D27CBE" w:rsidRPr="00FE1B8B" w:rsidTr="00D85B7E">
        <w:tc>
          <w:tcPr>
            <w:tcW w:w="2263" w:type="dxa"/>
            <w:shd w:val="clear" w:color="auto" w:fill="auto"/>
            <w:vAlign w:val="center"/>
          </w:tcPr>
          <w:p w:rsidR="00D27CBE" w:rsidRPr="00FE1B8B" w:rsidRDefault="00D27CBE" w:rsidP="00FE1B8B">
            <w:pPr>
              <w:widowControl w:val="0"/>
              <w:spacing w:before="60" w:after="60" w:line="240" w:lineRule="auto"/>
              <w:rPr>
                <w:rFonts w:ascii="Times New Roman" w:hAnsi="Times New Roman"/>
                <w:bCs/>
                <w:sz w:val="24"/>
                <w:szCs w:val="24"/>
              </w:rPr>
            </w:pPr>
            <w:r w:rsidRPr="00FE1B8B">
              <w:rPr>
                <w:rFonts w:ascii="Times New Roman" w:hAnsi="Times New Roman"/>
                <w:bCs/>
                <w:sz w:val="24"/>
                <w:szCs w:val="24"/>
              </w:rPr>
              <w:t>Ямщикова В. Н.</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color w:val="000000"/>
                <w:sz w:val="24"/>
                <w:szCs w:val="24"/>
              </w:rPr>
            </w:pPr>
            <w:r w:rsidRPr="00FE1B8B">
              <w:rPr>
                <w:rFonts w:ascii="Times New Roman" w:hAnsi="Times New Roman"/>
                <w:color w:val="000000"/>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color w:val="000000"/>
                <w:sz w:val="24"/>
                <w:szCs w:val="24"/>
              </w:rPr>
            </w:pPr>
            <w:r w:rsidRPr="00FE1B8B">
              <w:rPr>
                <w:rFonts w:ascii="Times New Roman" w:hAnsi="Times New Roman"/>
                <w:color w:val="000000"/>
                <w:sz w:val="24"/>
                <w:szCs w:val="24"/>
              </w:rPr>
              <w:t>+</w:t>
            </w:r>
          </w:p>
        </w:tc>
        <w:tc>
          <w:tcPr>
            <w:tcW w:w="993" w:type="dxa"/>
            <w:shd w:val="clear" w:color="auto" w:fill="auto"/>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color w:val="000000"/>
                <w:sz w:val="24"/>
                <w:szCs w:val="24"/>
              </w:rPr>
              <w:t xml:space="preserve">19 </w:t>
            </w:r>
          </w:p>
        </w:tc>
        <w:tc>
          <w:tcPr>
            <w:tcW w:w="992" w:type="dxa"/>
            <w:shd w:val="clear" w:color="auto" w:fill="auto"/>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95</w:t>
            </w:r>
          </w:p>
        </w:tc>
      </w:tr>
      <w:tr w:rsidR="00D27CBE" w:rsidRPr="00FE1B8B" w:rsidTr="00D85B7E">
        <w:tc>
          <w:tcPr>
            <w:tcW w:w="2263" w:type="dxa"/>
            <w:shd w:val="clear" w:color="auto" w:fill="auto"/>
            <w:vAlign w:val="center"/>
          </w:tcPr>
          <w:p w:rsidR="00D27CBE" w:rsidRPr="00FE1B8B" w:rsidRDefault="00D27CBE" w:rsidP="00FE1B8B">
            <w:pPr>
              <w:widowControl w:val="0"/>
              <w:spacing w:before="60" w:after="60" w:line="240" w:lineRule="auto"/>
              <w:rPr>
                <w:rFonts w:ascii="Times New Roman" w:hAnsi="Times New Roman"/>
                <w:bCs/>
                <w:sz w:val="24"/>
                <w:szCs w:val="24"/>
              </w:rPr>
            </w:pPr>
            <w:proofErr w:type="spellStart"/>
            <w:r w:rsidRPr="00FE1B8B">
              <w:rPr>
                <w:rFonts w:ascii="Times New Roman" w:hAnsi="Times New Roman"/>
                <w:bCs/>
                <w:sz w:val="24"/>
                <w:szCs w:val="24"/>
              </w:rPr>
              <w:t>Бутылкин</w:t>
            </w:r>
            <w:proofErr w:type="spellEnd"/>
            <w:r w:rsidRPr="00FE1B8B">
              <w:rPr>
                <w:rFonts w:ascii="Times New Roman" w:hAnsi="Times New Roman"/>
                <w:bCs/>
                <w:sz w:val="24"/>
                <w:szCs w:val="24"/>
              </w:rPr>
              <w:t xml:space="preserve"> В. Г.</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color w:val="000000"/>
                <w:sz w:val="24"/>
                <w:szCs w:val="24"/>
              </w:rPr>
            </w:pPr>
            <w:r w:rsidRPr="00FE1B8B">
              <w:rPr>
                <w:rFonts w:ascii="Times New Roman" w:hAnsi="Times New Roman"/>
                <w:color w:val="000000"/>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color w:val="000000"/>
                <w:sz w:val="24"/>
                <w:szCs w:val="24"/>
              </w:rPr>
            </w:pPr>
            <w:r w:rsidRPr="00FE1B8B">
              <w:rPr>
                <w:rFonts w:ascii="Times New Roman" w:hAnsi="Times New Roman"/>
                <w:color w:val="000000"/>
                <w:sz w:val="24"/>
                <w:szCs w:val="24"/>
              </w:rPr>
              <w:t>+</w:t>
            </w:r>
          </w:p>
        </w:tc>
        <w:tc>
          <w:tcPr>
            <w:tcW w:w="993" w:type="dxa"/>
            <w:shd w:val="clear" w:color="auto" w:fill="auto"/>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color w:val="000000"/>
                <w:sz w:val="24"/>
                <w:szCs w:val="24"/>
              </w:rPr>
              <w:t>18</w:t>
            </w:r>
          </w:p>
        </w:tc>
        <w:tc>
          <w:tcPr>
            <w:tcW w:w="992" w:type="dxa"/>
            <w:shd w:val="clear" w:color="auto" w:fill="auto"/>
          </w:tcPr>
          <w:p w:rsidR="00D27CBE" w:rsidRPr="00FE1B8B" w:rsidRDefault="00D27CBE" w:rsidP="00FE1B8B">
            <w:pPr>
              <w:widowControl w:val="0"/>
              <w:spacing w:before="60" w:after="60" w:line="240" w:lineRule="auto"/>
              <w:jc w:val="center"/>
              <w:rPr>
                <w:sz w:val="24"/>
                <w:szCs w:val="24"/>
              </w:rPr>
            </w:pPr>
            <w:r w:rsidRPr="00FE1B8B">
              <w:rPr>
                <w:sz w:val="24"/>
                <w:szCs w:val="24"/>
              </w:rPr>
              <w:t>90</w:t>
            </w:r>
          </w:p>
        </w:tc>
      </w:tr>
      <w:tr w:rsidR="00D27CBE" w:rsidRPr="00FE1B8B" w:rsidTr="00D85B7E">
        <w:tc>
          <w:tcPr>
            <w:tcW w:w="2263" w:type="dxa"/>
            <w:shd w:val="clear" w:color="auto" w:fill="auto"/>
            <w:vAlign w:val="center"/>
          </w:tcPr>
          <w:p w:rsidR="00D27CBE" w:rsidRPr="00FE1B8B" w:rsidRDefault="00D27CBE" w:rsidP="00FE1B8B">
            <w:pPr>
              <w:widowControl w:val="0"/>
              <w:spacing w:before="60" w:after="60" w:line="240" w:lineRule="auto"/>
              <w:rPr>
                <w:rFonts w:ascii="Times New Roman" w:hAnsi="Times New Roman"/>
                <w:bCs/>
                <w:sz w:val="24"/>
                <w:szCs w:val="24"/>
              </w:rPr>
            </w:pPr>
            <w:r w:rsidRPr="00FE1B8B">
              <w:rPr>
                <w:rFonts w:ascii="Times New Roman" w:hAnsi="Times New Roman"/>
                <w:bCs/>
                <w:sz w:val="24"/>
                <w:szCs w:val="24"/>
              </w:rPr>
              <w:t>Соколов А. С.</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color w:val="000000"/>
                <w:sz w:val="24"/>
                <w:szCs w:val="24"/>
              </w:rPr>
            </w:pPr>
            <w:r w:rsidRPr="00FE1B8B">
              <w:rPr>
                <w:rFonts w:ascii="Times New Roman" w:hAnsi="Times New Roman"/>
                <w:color w:val="000000"/>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color w:val="000000"/>
                <w:sz w:val="24"/>
                <w:szCs w:val="24"/>
              </w:rPr>
            </w:pPr>
            <w:r w:rsidRPr="00FE1B8B">
              <w:rPr>
                <w:rFonts w:ascii="Times New Roman" w:hAnsi="Times New Roman"/>
                <w:color w:val="000000"/>
                <w:sz w:val="24"/>
                <w:szCs w:val="24"/>
              </w:rPr>
              <w:t>+</w:t>
            </w:r>
          </w:p>
        </w:tc>
        <w:tc>
          <w:tcPr>
            <w:tcW w:w="993" w:type="dxa"/>
            <w:shd w:val="clear" w:color="auto" w:fill="auto"/>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color w:val="000000"/>
                <w:sz w:val="24"/>
                <w:szCs w:val="24"/>
              </w:rPr>
              <w:t>12</w:t>
            </w:r>
          </w:p>
        </w:tc>
        <w:tc>
          <w:tcPr>
            <w:tcW w:w="992" w:type="dxa"/>
            <w:shd w:val="clear" w:color="auto" w:fill="auto"/>
          </w:tcPr>
          <w:p w:rsidR="00D27CBE" w:rsidRPr="00FE1B8B" w:rsidRDefault="00D27CBE" w:rsidP="00FE1B8B">
            <w:pPr>
              <w:widowControl w:val="0"/>
              <w:spacing w:before="60" w:after="60" w:line="240" w:lineRule="auto"/>
              <w:jc w:val="center"/>
              <w:rPr>
                <w:sz w:val="24"/>
                <w:szCs w:val="24"/>
              </w:rPr>
            </w:pPr>
            <w:r w:rsidRPr="00FE1B8B">
              <w:rPr>
                <w:sz w:val="24"/>
                <w:szCs w:val="24"/>
              </w:rPr>
              <w:t>60</w:t>
            </w:r>
          </w:p>
        </w:tc>
      </w:tr>
      <w:tr w:rsidR="00D27CBE" w:rsidRPr="00FE1B8B" w:rsidTr="00D85B7E">
        <w:tc>
          <w:tcPr>
            <w:tcW w:w="2263" w:type="dxa"/>
            <w:shd w:val="clear" w:color="auto" w:fill="auto"/>
            <w:vAlign w:val="center"/>
          </w:tcPr>
          <w:p w:rsidR="00D27CBE" w:rsidRPr="00FE1B8B" w:rsidRDefault="00D27CBE" w:rsidP="00FE1B8B">
            <w:pPr>
              <w:widowControl w:val="0"/>
              <w:spacing w:before="60" w:after="60" w:line="240" w:lineRule="auto"/>
              <w:rPr>
                <w:rFonts w:ascii="Times New Roman" w:hAnsi="Times New Roman"/>
                <w:bCs/>
                <w:sz w:val="24"/>
                <w:szCs w:val="24"/>
              </w:rPr>
            </w:pPr>
            <w:proofErr w:type="spellStart"/>
            <w:r w:rsidRPr="00FE1B8B">
              <w:rPr>
                <w:rFonts w:ascii="Times New Roman" w:hAnsi="Times New Roman"/>
                <w:bCs/>
                <w:sz w:val="24"/>
                <w:szCs w:val="24"/>
              </w:rPr>
              <w:t>Дюков</w:t>
            </w:r>
            <w:proofErr w:type="spellEnd"/>
            <w:r w:rsidRPr="00FE1B8B">
              <w:rPr>
                <w:rFonts w:ascii="Times New Roman" w:hAnsi="Times New Roman"/>
                <w:bCs/>
                <w:sz w:val="24"/>
                <w:szCs w:val="24"/>
              </w:rPr>
              <w:t xml:space="preserve"> А. А.</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color w:val="000000"/>
                <w:sz w:val="24"/>
                <w:szCs w:val="24"/>
              </w:rPr>
            </w:pPr>
            <w:r w:rsidRPr="00FE1B8B">
              <w:rPr>
                <w:rFonts w:ascii="Times New Roman" w:hAnsi="Times New Roman"/>
                <w:color w:val="000000"/>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color w:val="000000"/>
                <w:sz w:val="24"/>
                <w:szCs w:val="24"/>
              </w:rPr>
            </w:pPr>
          </w:p>
        </w:tc>
        <w:tc>
          <w:tcPr>
            <w:tcW w:w="993" w:type="dxa"/>
            <w:shd w:val="clear" w:color="auto" w:fill="auto"/>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color w:val="000000"/>
                <w:sz w:val="24"/>
                <w:szCs w:val="24"/>
              </w:rPr>
              <w:t xml:space="preserve">19 </w:t>
            </w:r>
          </w:p>
        </w:tc>
        <w:tc>
          <w:tcPr>
            <w:tcW w:w="992" w:type="dxa"/>
            <w:shd w:val="clear" w:color="auto" w:fill="auto"/>
          </w:tcPr>
          <w:p w:rsidR="00D27CBE" w:rsidRPr="00FE1B8B" w:rsidRDefault="00D27CBE" w:rsidP="00FE1B8B">
            <w:pPr>
              <w:widowControl w:val="0"/>
              <w:spacing w:before="60" w:after="60" w:line="240" w:lineRule="auto"/>
              <w:jc w:val="center"/>
              <w:rPr>
                <w:sz w:val="24"/>
                <w:szCs w:val="24"/>
              </w:rPr>
            </w:pPr>
            <w:r w:rsidRPr="00FE1B8B">
              <w:rPr>
                <w:sz w:val="24"/>
                <w:szCs w:val="24"/>
              </w:rPr>
              <w:t>95</w:t>
            </w:r>
          </w:p>
        </w:tc>
      </w:tr>
      <w:tr w:rsidR="00D27CBE" w:rsidRPr="00FE1B8B" w:rsidTr="00D85B7E">
        <w:tc>
          <w:tcPr>
            <w:tcW w:w="2263" w:type="dxa"/>
            <w:shd w:val="clear" w:color="auto" w:fill="auto"/>
            <w:vAlign w:val="center"/>
          </w:tcPr>
          <w:p w:rsidR="00D27CBE" w:rsidRPr="00FE1B8B" w:rsidRDefault="00D27CBE" w:rsidP="00FE1B8B">
            <w:pPr>
              <w:widowControl w:val="0"/>
              <w:spacing w:before="60" w:after="60" w:line="240" w:lineRule="auto"/>
              <w:rPr>
                <w:rFonts w:ascii="Times New Roman" w:hAnsi="Times New Roman"/>
                <w:bCs/>
                <w:sz w:val="24"/>
                <w:szCs w:val="24"/>
              </w:rPr>
            </w:pPr>
            <w:r w:rsidRPr="00FE1B8B">
              <w:rPr>
                <w:rFonts w:ascii="Times New Roman" w:hAnsi="Times New Roman"/>
                <w:bCs/>
                <w:sz w:val="24"/>
                <w:szCs w:val="24"/>
              </w:rPr>
              <w:t>Сабуров И. Г.</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color w:val="000000"/>
                <w:sz w:val="24"/>
                <w:szCs w:val="24"/>
              </w:rPr>
            </w:pPr>
            <w:r w:rsidRPr="00FE1B8B">
              <w:rPr>
                <w:rFonts w:ascii="Times New Roman" w:hAnsi="Times New Roman"/>
                <w:color w:val="000000"/>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color w:val="000000"/>
                <w:sz w:val="24"/>
                <w:szCs w:val="24"/>
              </w:rPr>
            </w:pPr>
            <w:r w:rsidRPr="00FE1B8B">
              <w:rPr>
                <w:rFonts w:ascii="Times New Roman" w:hAnsi="Times New Roman"/>
                <w:color w:val="000000"/>
                <w:sz w:val="24"/>
                <w:szCs w:val="24"/>
              </w:rPr>
              <w:t>+</w:t>
            </w:r>
          </w:p>
        </w:tc>
        <w:tc>
          <w:tcPr>
            <w:tcW w:w="993" w:type="dxa"/>
            <w:shd w:val="clear" w:color="auto" w:fill="auto"/>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color w:val="000000"/>
                <w:sz w:val="24"/>
                <w:szCs w:val="24"/>
              </w:rPr>
              <w:t xml:space="preserve">20 </w:t>
            </w:r>
          </w:p>
        </w:tc>
        <w:tc>
          <w:tcPr>
            <w:tcW w:w="992" w:type="dxa"/>
            <w:shd w:val="clear" w:color="auto" w:fill="auto"/>
          </w:tcPr>
          <w:p w:rsidR="00D27CBE" w:rsidRPr="00FE1B8B" w:rsidRDefault="00D27CBE" w:rsidP="00FE1B8B">
            <w:pPr>
              <w:widowControl w:val="0"/>
              <w:spacing w:before="60" w:after="60" w:line="240" w:lineRule="auto"/>
              <w:jc w:val="center"/>
              <w:rPr>
                <w:sz w:val="24"/>
                <w:szCs w:val="24"/>
              </w:rPr>
            </w:pPr>
            <w:r w:rsidRPr="00FE1B8B">
              <w:rPr>
                <w:sz w:val="24"/>
                <w:szCs w:val="24"/>
              </w:rPr>
              <w:t>100</w:t>
            </w:r>
          </w:p>
        </w:tc>
      </w:tr>
      <w:tr w:rsidR="00D27CBE" w:rsidRPr="00FE1B8B" w:rsidTr="00D85B7E">
        <w:tc>
          <w:tcPr>
            <w:tcW w:w="2263" w:type="dxa"/>
            <w:shd w:val="clear" w:color="auto" w:fill="auto"/>
            <w:vAlign w:val="center"/>
          </w:tcPr>
          <w:p w:rsidR="00D27CBE" w:rsidRPr="00FE1B8B" w:rsidRDefault="00D27CBE" w:rsidP="00FE1B8B">
            <w:pPr>
              <w:widowControl w:val="0"/>
              <w:spacing w:before="60" w:after="60" w:line="240" w:lineRule="auto"/>
              <w:rPr>
                <w:rFonts w:ascii="Times New Roman" w:hAnsi="Times New Roman"/>
                <w:bCs/>
                <w:sz w:val="24"/>
                <w:szCs w:val="24"/>
              </w:rPr>
            </w:pPr>
            <w:r w:rsidRPr="00FE1B8B">
              <w:rPr>
                <w:rFonts w:ascii="Times New Roman" w:hAnsi="Times New Roman"/>
                <w:bCs/>
                <w:sz w:val="24"/>
                <w:szCs w:val="24"/>
              </w:rPr>
              <w:t>Акимова И. Л.</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color w:val="000000"/>
                <w:sz w:val="24"/>
                <w:szCs w:val="24"/>
              </w:rPr>
            </w:pPr>
            <w:r w:rsidRPr="00FE1B8B">
              <w:rPr>
                <w:rFonts w:ascii="Times New Roman" w:hAnsi="Times New Roman"/>
                <w:color w:val="000000"/>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color w:val="000000"/>
                <w:sz w:val="24"/>
                <w:szCs w:val="24"/>
              </w:rPr>
            </w:pPr>
            <w:r w:rsidRPr="00FE1B8B">
              <w:rPr>
                <w:rFonts w:ascii="Times New Roman" w:hAnsi="Times New Roman"/>
                <w:color w:val="000000"/>
                <w:sz w:val="24"/>
                <w:szCs w:val="24"/>
              </w:rPr>
              <w:t>+</w:t>
            </w:r>
          </w:p>
        </w:tc>
        <w:tc>
          <w:tcPr>
            <w:tcW w:w="993" w:type="dxa"/>
            <w:shd w:val="clear" w:color="auto" w:fill="auto"/>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color w:val="000000"/>
                <w:sz w:val="24"/>
                <w:szCs w:val="24"/>
              </w:rPr>
              <w:t xml:space="preserve">17 </w:t>
            </w:r>
          </w:p>
        </w:tc>
        <w:tc>
          <w:tcPr>
            <w:tcW w:w="992" w:type="dxa"/>
            <w:shd w:val="clear" w:color="auto" w:fill="auto"/>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85</w:t>
            </w:r>
          </w:p>
        </w:tc>
      </w:tr>
      <w:tr w:rsidR="00D27CBE" w:rsidRPr="00FE1B8B" w:rsidTr="00D85B7E">
        <w:tc>
          <w:tcPr>
            <w:tcW w:w="2263" w:type="dxa"/>
            <w:shd w:val="clear" w:color="auto" w:fill="auto"/>
            <w:vAlign w:val="center"/>
          </w:tcPr>
          <w:p w:rsidR="00D27CBE" w:rsidRPr="00FE1B8B" w:rsidRDefault="00D27CBE" w:rsidP="00FE1B8B">
            <w:pPr>
              <w:widowControl w:val="0"/>
              <w:spacing w:before="60" w:after="60" w:line="240" w:lineRule="auto"/>
              <w:rPr>
                <w:rFonts w:ascii="Times New Roman" w:hAnsi="Times New Roman"/>
                <w:bCs/>
                <w:sz w:val="24"/>
                <w:szCs w:val="24"/>
              </w:rPr>
            </w:pPr>
            <w:r w:rsidRPr="00FE1B8B">
              <w:rPr>
                <w:rFonts w:ascii="Times New Roman" w:hAnsi="Times New Roman"/>
                <w:bCs/>
                <w:sz w:val="24"/>
                <w:szCs w:val="24"/>
              </w:rPr>
              <w:t>Невский И. В.</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color w:val="000000"/>
                <w:sz w:val="24"/>
                <w:szCs w:val="24"/>
              </w:rPr>
            </w:pPr>
            <w:r w:rsidRPr="00FE1B8B">
              <w:rPr>
                <w:rFonts w:ascii="Times New Roman" w:hAnsi="Times New Roman"/>
                <w:color w:val="000000"/>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color w:val="000000"/>
                <w:sz w:val="24"/>
                <w:szCs w:val="24"/>
              </w:rPr>
            </w:pPr>
            <w:r w:rsidRPr="00FE1B8B">
              <w:rPr>
                <w:rFonts w:ascii="Times New Roman" w:hAnsi="Times New Roman"/>
                <w:color w:val="000000"/>
                <w:sz w:val="24"/>
                <w:szCs w:val="24"/>
              </w:rPr>
              <w:t>+</w:t>
            </w:r>
          </w:p>
        </w:tc>
        <w:tc>
          <w:tcPr>
            <w:tcW w:w="993" w:type="dxa"/>
            <w:shd w:val="clear" w:color="auto" w:fill="auto"/>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color w:val="000000"/>
                <w:sz w:val="24"/>
                <w:szCs w:val="24"/>
              </w:rPr>
              <w:t xml:space="preserve">16 </w:t>
            </w:r>
          </w:p>
        </w:tc>
        <w:tc>
          <w:tcPr>
            <w:tcW w:w="992" w:type="dxa"/>
            <w:shd w:val="clear" w:color="auto" w:fill="auto"/>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80</w:t>
            </w:r>
          </w:p>
        </w:tc>
      </w:tr>
      <w:tr w:rsidR="00D27CBE" w:rsidRPr="00FE1B8B" w:rsidTr="00D85B7E">
        <w:tc>
          <w:tcPr>
            <w:tcW w:w="2263" w:type="dxa"/>
            <w:shd w:val="clear" w:color="auto" w:fill="auto"/>
            <w:vAlign w:val="center"/>
          </w:tcPr>
          <w:p w:rsidR="00D27CBE" w:rsidRPr="00FE1B8B" w:rsidRDefault="00D27CBE" w:rsidP="00FE1B8B">
            <w:pPr>
              <w:widowControl w:val="0"/>
              <w:spacing w:before="60" w:after="60" w:line="240" w:lineRule="auto"/>
              <w:rPr>
                <w:rFonts w:ascii="Times New Roman" w:hAnsi="Times New Roman"/>
                <w:bCs/>
                <w:sz w:val="24"/>
                <w:szCs w:val="24"/>
              </w:rPr>
            </w:pPr>
            <w:proofErr w:type="spellStart"/>
            <w:r w:rsidRPr="00FE1B8B">
              <w:rPr>
                <w:rFonts w:ascii="Times New Roman" w:hAnsi="Times New Roman"/>
                <w:bCs/>
                <w:sz w:val="24"/>
                <w:szCs w:val="24"/>
              </w:rPr>
              <w:t>Иваев</w:t>
            </w:r>
            <w:proofErr w:type="spellEnd"/>
            <w:r w:rsidRPr="00FE1B8B">
              <w:rPr>
                <w:rFonts w:ascii="Times New Roman" w:hAnsi="Times New Roman"/>
                <w:bCs/>
                <w:sz w:val="24"/>
                <w:szCs w:val="24"/>
              </w:rPr>
              <w:t xml:space="preserve"> А. Е.</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color w:val="000000"/>
                <w:sz w:val="24"/>
                <w:szCs w:val="24"/>
              </w:rPr>
            </w:pPr>
            <w:r w:rsidRPr="00FE1B8B">
              <w:rPr>
                <w:rFonts w:ascii="Times New Roman" w:hAnsi="Times New Roman"/>
                <w:color w:val="000000"/>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color w:val="000000"/>
                <w:sz w:val="24"/>
                <w:szCs w:val="24"/>
              </w:rPr>
            </w:pPr>
            <w:r w:rsidRPr="00FE1B8B">
              <w:rPr>
                <w:rFonts w:ascii="Times New Roman" w:hAnsi="Times New Roman"/>
                <w:color w:val="000000"/>
                <w:sz w:val="24"/>
                <w:szCs w:val="24"/>
              </w:rPr>
              <w:t>+</w:t>
            </w:r>
          </w:p>
        </w:tc>
        <w:tc>
          <w:tcPr>
            <w:tcW w:w="993" w:type="dxa"/>
            <w:shd w:val="clear" w:color="auto" w:fill="auto"/>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color w:val="000000"/>
                <w:sz w:val="24"/>
                <w:szCs w:val="24"/>
              </w:rPr>
              <w:t xml:space="preserve">11 </w:t>
            </w:r>
          </w:p>
        </w:tc>
        <w:tc>
          <w:tcPr>
            <w:tcW w:w="992" w:type="dxa"/>
            <w:shd w:val="clear" w:color="auto" w:fill="auto"/>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55</w:t>
            </w:r>
          </w:p>
        </w:tc>
      </w:tr>
      <w:tr w:rsidR="00D27CBE" w:rsidRPr="00FE1B8B" w:rsidTr="00D85B7E">
        <w:tc>
          <w:tcPr>
            <w:tcW w:w="2263" w:type="dxa"/>
            <w:shd w:val="clear" w:color="auto" w:fill="auto"/>
            <w:vAlign w:val="center"/>
          </w:tcPr>
          <w:p w:rsidR="00D27CBE" w:rsidRPr="00FE1B8B" w:rsidRDefault="00D27CBE" w:rsidP="00FE1B8B">
            <w:pPr>
              <w:widowControl w:val="0"/>
              <w:spacing w:before="60" w:after="60" w:line="240" w:lineRule="auto"/>
              <w:rPr>
                <w:rFonts w:ascii="Times New Roman" w:hAnsi="Times New Roman"/>
                <w:bCs/>
                <w:sz w:val="24"/>
                <w:szCs w:val="24"/>
              </w:rPr>
            </w:pPr>
            <w:r w:rsidRPr="00FE1B8B">
              <w:rPr>
                <w:rFonts w:ascii="Times New Roman" w:hAnsi="Times New Roman"/>
                <w:bCs/>
                <w:sz w:val="24"/>
                <w:szCs w:val="24"/>
              </w:rPr>
              <w:t>Васильева Н. В.</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color w:val="000000"/>
                <w:sz w:val="24"/>
                <w:szCs w:val="24"/>
              </w:rPr>
            </w:pPr>
            <w:r w:rsidRPr="00FE1B8B">
              <w:rPr>
                <w:rFonts w:ascii="Times New Roman" w:hAnsi="Times New Roman"/>
                <w:color w:val="000000"/>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color w:val="000000"/>
                <w:sz w:val="24"/>
                <w:szCs w:val="24"/>
              </w:rPr>
            </w:pPr>
            <w:r w:rsidRPr="00FE1B8B">
              <w:rPr>
                <w:rFonts w:ascii="Times New Roman" w:hAnsi="Times New Roman"/>
                <w:color w:val="000000"/>
                <w:sz w:val="24"/>
                <w:szCs w:val="24"/>
              </w:rPr>
              <w:t>+</w:t>
            </w:r>
          </w:p>
        </w:tc>
        <w:tc>
          <w:tcPr>
            <w:tcW w:w="993" w:type="dxa"/>
            <w:shd w:val="clear" w:color="auto" w:fill="auto"/>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color w:val="000000"/>
                <w:sz w:val="24"/>
                <w:szCs w:val="24"/>
              </w:rPr>
              <w:t xml:space="preserve">18 </w:t>
            </w:r>
          </w:p>
        </w:tc>
        <w:tc>
          <w:tcPr>
            <w:tcW w:w="992" w:type="dxa"/>
            <w:shd w:val="clear" w:color="auto" w:fill="auto"/>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90</w:t>
            </w:r>
          </w:p>
        </w:tc>
      </w:tr>
      <w:tr w:rsidR="00D27CBE" w:rsidRPr="00FE1B8B" w:rsidTr="00D85B7E">
        <w:tc>
          <w:tcPr>
            <w:tcW w:w="2263" w:type="dxa"/>
            <w:shd w:val="clear" w:color="auto" w:fill="auto"/>
            <w:vAlign w:val="center"/>
          </w:tcPr>
          <w:p w:rsidR="00D27CBE" w:rsidRPr="00FE1B8B" w:rsidRDefault="00D27CBE" w:rsidP="00FE1B8B">
            <w:pPr>
              <w:widowControl w:val="0"/>
              <w:spacing w:before="60" w:after="60" w:line="240" w:lineRule="auto"/>
              <w:rPr>
                <w:rFonts w:ascii="Times New Roman" w:hAnsi="Times New Roman"/>
                <w:bCs/>
                <w:sz w:val="24"/>
                <w:szCs w:val="24"/>
              </w:rPr>
            </w:pPr>
            <w:r w:rsidRPr="00FE1B8B">
              <w:rPr>
                <w:rFonts w:ascii="Times New Roman" w:hAnsi="Times New Roman"/>
                <w:bCs/>
                <w:sz w:val="24"/>
                <w:szCs w:val="24"/>
              </w:rPr>
              <w:t>Юшин А. А.</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color w:val="000000"/>
                <w:sz w:val="24"/>
                <w:szCs w:val="24"/>
              </w:rPr>
            </w:pPr>
            <w:r w:rsidRPr="00FE1B8B">
              <w:rPr>
                <w:rFonts w:ascii="Times New Roman" w:hAnsi="Times New Roman"/>
                <w:color w:val="000000"/>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color w:val="000000"/>
                <w:sz w:val="24"/>
                <w:szCs w:val="24"/>
              </w:rPr>
            </w:pPr>
            <w:r w:rsidRPr="00FE1B8B">
              <w:rPr>
                <w:rFonts w:ascii="Times New Roman" w:hAnsi="Times New Roman"/>
                <w:color w:val="000000"/>
                <w:sz w:val="24"/>
                <w:szCs w:val="24"/>
              </w:rPr>
              <w:t>+</w:t>
            </w:r>
          </w:p>
        </w:tc>
        <w:tc>
          <w:tcPr>
            <w:tcW w:w="993" w:type="dxa"/>
            <w:shd w:val="clear" w:color="auto" w:fill="auto"/>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color w:val="000000"/>
                <w:sz w:val="24"/>
                <w:szCs w:val="24"/>
              </w:rPr>
              <w:t xml:space="preserve">14 </w:t>
            </w:r>
          </w:p>
        </w:tc>
        <w:tc>
          <w:tcPr>
            <w:tcW w:w="992" w:type="dxa"/>
            <w:shd w:val="clear" w:color="auto" w:fill="auto"/>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70</w:t>
            </w:r>
          </w:p>
        </w:tc>
      </w:tr>
      <w:tr w:rsidR="00D27CBE" w:rsidRPr="00FE1B8B" w:rsidTr="00D85B7E">
        <w:tc>
          <w:tcPr>
            <w:tcW w:w="2263" w:type="dxa"/>
            <w:shd w:val="clear" w:color="auto" w:fill="auto"/>
            <w:vAlign w:val="center"/>
          </w:tcPr>
          <w:p w:rsidR="00D27CBE" w:rsidRPr="00FE1B8B" w:rsidRDefault="00D27CBE" w:rsidP="00FE1B8B">
            <w:pPr>
              <w:widowControl w:val="0"/>
              <w:spacing w:before="60" w:after="60" w:line="240" w:lineRule="auto"/>
              <w:rPr>
                <w:rFonts w:ascii="Times New Roman" w:hAnsi="Times New Roman"/>
                <w:bCs/>
                <w:sz w:val="24"/>
                <w:szCs w:val="24"/>
              </w:rPr>
            </w:pPr>
            <w:proofErr w:type="spellStart"/>
            <w:r w:rsidRPr="00FE1B8B">
              <w:rPr>
                <w:rFonts w:ascii="Times New Roman" w:hAnsi="Times New Roman"/>
                <w:bCs/>
                <w:sz w:val="24"/>
                <w:szCs w:val="24"/>
              </w:rPr>
              <w:lastRenderedPageBreak/>
              <w:t>Шилин</w:t>
            </w:r>
            <w:proofErr w:type="spellEnd"/>
            <w:r w:rsidRPr="00FE1B8B">
              <w:rPr>
                <w:rFonts w:ascii="Times New Roman" w:hAnsi="Times New Roman"/>
                <w:bCs/>
                <w:sz w:val="24"/>
                <w:szCs w:val="24"/>
              </w:rPr>
              <w:t xml:space="preserve"> А. А.</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color w:val="000000"/>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color w:val="000000"/>
                <w:sz w:val="24"/>
                <w:szCs w:val="24"/>
              </w:rPr>
            </w:pPr>
          </w:p>
        </w:tc>
        <w:tc>
          <w:tcPr>
            <w:tcW w:w="993" w:type="dxa"/>
            <w:shd w:val="clear" w:color="auto" w:fill="auto"/>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color w:val="000000"/>
                <w:sz w:val="24"/>
                <w:szCs w:val="24"/>
              </w:rPr>
              <w:t xml:space="preserve">6 </w:t>
            </w:r>
          </w:p>
        </w:tc>
        <w:tc>
          <w:tcPr>
            <w:tcW w:w="992" w:type="dxa"/>
            <w:shd w:val="clear" w:color="auto" w:fill="auto"/>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30</w:t>
            </w:r>
          </w:p>
        </w:tc>
      </w:tr>
      <w:tr w:rsidR="00D27CBE" w:rsidRPr="00FE1B8B" w:rsidTr="00D85B7E">
        <w:tc>
          <w:tcPr>
            <w:tcW w:w="2263" w:type="dxa"/>
            <w:shd w:val="clear" w:color="auto" w:fill="auto"/>
            <w:vAlign w:val="center"/>
          </w:tcPr>
          <w:p w:rsidR="00D27CBE" w:rsidRPr="00FE1B8B" w:rsidRDefault="00D27CBE" w:rsidP="00FE1B8B">
            <w:pPr>
              <w:widowControl w:val="0"/>
              <w:spacing w:before="60" w:after="60" w:line="240" w:lineRule="auto"/>
              <w:rPr>
                <w:rFonts w:ascii="Times New Roman" w:hAnsi="Times New Roman"/>
                <w:bCs/>
                <w:sz w:val="24"/>
                <w:szCs w:val="24"/>
              </w:rPr>
            </w:pPr>
            <w:proofErr w:type="spellStart"/>
            <w:r w:rsidRPr="00FE1B8B">
              <w:rPr>
                <w:rFonts w:ascii="Times New Roman" w:hAnsi="Times New Roman"/>
                <w:bCs/>
                <w:sz w:val="24"/>
                <w:szCs w:val="24"/>
              </w:rPr>
              <w:t>Копнин</w:t>
            </w:r>
            <w:proofErr w:type="spellEnd"/>
            <w:r w:rsidRPr="00FE1B8B">
              <w:rPr>
                <w:rFonts w:ascii="Times New Roman" w:hAnsi="Times New Roman"/>
                <w:bCs/>
                <w:sz w:val="24"/>
                <w:szCs w:val="24"/>
              </w:rPr>
              <w:t xml:space="preserve"> Р. Е.</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color w:val="000000"/>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color w:val="000000"/>
                <w:sz w:val="24"/>
                <w:szCs w:val="24"/>
              </w:rPr>
            </w:pPr>
          </w:p>
        </w:tc>
        <w:tc>
          <w:tcPr>
            <w:tcW w:w="993" w:type="dxa"/>
            <w:shd w:val="clear" w:color="auto" w:fill="auto"/>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color w:val="000000"/>
                <w:sz w:val="24"/>
                <w:szCs w:val="24"/>
              </w:rPr>
              <w:t xml:space="preserve">4 </w:t>
            </w:r>
          </w:p>
        </w:tc>
        <w:tc>
          <w:tcPr>
            <w:tcW w:w="992" w:type="dxa"/>
            <w:shd w:val="clear" w:color="auto" w:fill="auto"/>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20</w:t>
            </w:r>
          </w:p>
        </w:tc>
      </w:tr>
      <w:tr w:rsidR="00D27CBE" w:rsidRPr="00FE1B8B" w:rsidTr="00D85B7E">
        <w:tc>
          <w:tcPr>
            <w:tcW w:w="2263" w:type="dxa"/>
            <w:shd w:val="clear" w:color="auto" w:fill="auto"/>
            <w:vAlign w:val="center"/>
          </w:tcPr>
          <w:p w:rsidR="00D27CBE" w:rsidRPr="00FE1B8B" w:rsidRDefault="00D27CBE" w:rsidP="00FE1B8B">
            <w:pPr>
              <w:widowControl w:val="0"/>
              <w:spacing w:before="60" w:after="60" w:line="240" w:lineRule="auto"/>
              <w:rPr>
                <w:rFonts w:ascii="Times New Roman" w:hAnsi="Times New Roman"/>
                <w:bCs/>
                <w:sz w:val="24"/>
                <w:szCs w:val="24"/>
              </w:rPr>
            </w:pPr>
            <w:r w:rsidRPr="00FE1B8B">
              <w:rPr>
                <w:rFonts w:ascii="Times New Roman" w:hAnsi="Times New Roman"/>
                <w:bCs/>
                <w:sz w:val="24"/>
                <w:szCs w:val="24"/>
              </w:rPr>
              <w:t>Коновалов А. О.</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color w:val="000000"/>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color w:val="000000"/>
                <w:sz w:val="24"/>
                <w:szCs w:val="24"/>
              </w:rPr>
            </w:pPr>
            <w:r w:rsidRPr="00FE1B8B">
              <w:rPr>
                <w:rFonts w:ascii="Times New Roman" w:hAnsi="Times New Roman"/>
                <w:color w:val="000000"/>
                <w:sz w:val="24"/>
                <w:szCs w:val="24"/>
              </w:rPr>
              <w:t>+</w:t>
            </w:r>
          </w:p>
        </w:tc>
        <w:tc>
          <w:tcPr>
            <w:tcW w:w="993" w:type="dxa"/>
            <w:shd w:val="clear" w:color="auto" w:fill="auto"/>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color w:val="000000"/>
                <w:sz w:val="24"/>
                <w:szCs w:val="24"/>
              </w:rPr>
              <w:t xml:space="preserve">15 </w:t>
            </w:r>
          </w:p>
        </w:tc>
        <w:tc>
          <w:tcPr>
            <w:tcW w:w="992" w:type="dxa"/>
            <w:shd w:val="clear" w:color="auto" w:fill="auto"/>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75</w:t>
            </w:r>
          </w:p>
        </w:tc>
      </w:tr>
      <w:tr w:rsidR="00D27CBE" w:rsidRPr="00FE1B8B" w:rsidTr="00D85B7E">
        <w:tc>
          <w:tcPr>
            <w:tcW w:w="2263" w:type="dxa"/>
            <w:shd w:val="clear" w:color="auto" w:fill="auto"/>
            <w:vAlign w:val="center"/>
          </w:tcPr>
          <w:p w:rsidR="00D27CBE" w:rsidRPr="00FE1B8B" w:rsidRDefault="00D27CBE" w:rsidP="00FE1B8B">
            <w:pPr>
              <w:widowControl w:val="0"/>
              <w:spacing w:before="60" w:after="60" w:line="240" w:lineRule="auto"/>
              <w:rPr>
                <w:rFonts w:ascii="Times New Roman" w:hAnsi="Times New Roman"/>
                <w:bCs/>
                <w:sz w:val="24"/>
                <w:szCs w:val="24"/>
              </w:rPr>
            </w:pPr>
            <w:r w:rsidRPr="00FE1B8B">
              <w:rPr>
                <w:rFonts w:ascii="Times New Roman" w:hAnsi="Times New Roman"/>
                <w:bCs/>
                <w:sz w:val="24"/>
                <w:szCs w:val="24"/>
              </w:rPr>
              <w:t>Синев В. В.</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sz w:val="24"/>
                <w:szCs w:val="24"/>
              </w:rPr>
            </w:pPr>
          </w:p>
        </w:tc>
        <w:tc>
          <w:tcPr>
            <w:tcW w:w="545" w:type="dxa"/>
          </w:tcPr>
          <w:p w:rsidR="00D27CBE" w:rsidRPr="00FE1B8B" w:rsidRDefault="00D27CBE" w:rsidP="00FE1B8B">
            <w:pPr>
              <w:widowControl w:val="0"/>
              <w:spacing w:before="60" w:after="60" w:line="240" w:lineRule="auto"/>
              <w:jc w:val="center"/>
              <w:rPr>
                <w:sz w:val="24"/>
                <w:szCs w:val="24"/>
              </w:rPr>
            </w:pPr>
          </w:p>
        </w:tc>
        <w:tc>
          <w:tcPr>
            <w:tcW w:w="993" w:type="dxa"/>
            <w:shd w:val="clear" w:color="auto" w:fill="auto"/>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color w:val="000000"/>
                <w:sz w:val="24"/>
                <w:szCs w:val="24"/>
              </w:rPr>
              <w:t xml:space="preserve">14 </w:t>
            </w:r>
          </w:p>
        </w:tc>
        <w:tc>
          <w:tcPr>
            <w:tcW w:w="992" w:type="dxa"/>
            <w:shd w:val="clear" w:color="auto" w:fill="auto"/>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70</w:t>
            </w:r>
          </w:p>
        </w:tc>
      </w:tr>
      <w:tr w:rsidR="00D27CBE" w:rsidRPr="00FE1B8B" w:rsidTr="00D85B7E">
        <w:tc>
          <w:tcPr>
            <w:tcW w:w="2263" w:type="dxa"/>
            <w:shd w:val="clear" w:color="auto" w:fill="auto"/>
            <w:vAlign w:val="center"/>
          </w:tcPr>
          <w:p w:rsidR="00D27CBE" w:rsidRPr="00FE1B8B" w:rsidRDefault="00D27CBE" w:rsidP="00FE1B8B">
            <w:pPr>
              <w:widowControl w:val="0"/>
              <w:spacing w:before="60" w:after="60" w:line="240" w:lineRule="auto"/>
              <w:rPr>
                <w:rFonts w:ascii="Times New Roman" w:hAnsi="Times New Roman"/>
                <w:bCs/>
                <w:sz w:val="24"/>
                <w:szCs w:val="24"/>
              </w:rPr>
            </w:pPr>
            <w:r w:rsidRPr="00FE1B8B">
              <w:rPr>
                <w:rFonts w:ascii="Times New Roman" w:hAnsi="Times New Roman"/>
                <w:bCs/>
                <w:sz w:val="24"/>
                <w:szCs w:val="24"/>
              </w:rPr>
              <w:t>Репин С. Ю.</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color w:val="000000"/>
                <w:sz w:val="24"/>
                <w:szCs w:val="24"/>
              </w:rPr>
            </w:pPr>
            <w:r w:rsidRPr="00FE1B8B">
              <w:rPr>
                <w:rFonts w:ascii="Times New Roman" w:hAnsi="Times New Roman"/>
                <w:color w:val="000000"/>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color w:val="000000"/>
                <w:sz w:val="24"/>
                <w:szCs w:val="24"/>
              </w:rPr>
            </w:pPr>
            <w:r w:rsidRPr="00FE1B8B">
              <w:rPr>
                <w:rFonts w:ascii="Times New Roman" w:hAnsi="Times New Roman"/>
                <w:color w:val="000000"/>
                <w:sz w:val="24"/>
                <w:szCs w:val="24"/>
              </w:rPr>
              <w:t>+</w:t>
            </w:r>
          </w:p>
        </w:tc>
        <w:tc>
          <w:tcPr>
            <w:tcW w:w="993" w:type="dxa"/>
            <w:shd w:val="clear" w:color="auto" w:fill="auto"/>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color w:val="000000"/>
                <w:sz w:val="24"/>
                <w:szCs w:val="24"/>
              </w:rPr>
              <w:t xml:space="preserve">5 </w:t>
            </w:r>
          </w:p>
        </w:tc>
        <w:tc>
          <w:tcPr>
            <w:tcW w:w="992" w:type="dxa"/>
            <w:shd w:val="clear" w:color="auto" w:fill="auto"/>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25</w:t>
            </w:r>
          </w:p>
        </w:tc>
      </w:tr>
      <w:tr w:rsidR="00D27CBE" w:rsidRPr="00FE1B8B" w:rsidTr="00D85B7E">
        <w:tc>
          <w:tcPr>
            <w:tcW w:w="2263" w:type="dxa"/>
            <w:shd w:val="clear" w:color="auto" w:fill="auto"/>
            <w:vAlign w:val="center"/>
          </w:tcPr>
          <w:p w:rsidR="00D27CBE" w:rsidRPr="00FE1B8B" w:rsidRDefault="00D27CBE" w:rsidP="00FE1B8B">
            <w:pPr>
              <w:widowControl w:val="0"/>
              <w:spacing w:before="60" w:after="60" w:line="240" w:lineRule="auto"/>
              <w:rPr>
                <w:rFonts w:ascii="Times New Roman" w:hAnsi="Times New Roman"/>
                <w:bCs/>
                <w:sz w:val="24"/>
                <w:szCs w:val="24"/>
              </w:rPr>
            </w:pPr>
            <w:r w:rsidRPr="00FE1B8B">
              <w:rPr>
                <w:rFonts w:ascii="Times New Roman" w:hAnsi="Times New Roman"/>
                <w:bCs/>
                <w:sz w:val="24"/>
                <w:szCs w:val="24"/>
              </w:rPr>
              <w:t>Смирнова Н. А.</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4"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color w:val="000000"/>
                <w:sz w:val="24"/>
                <w:szCs w:val="24"/>
              </w:rPr>
            </w:pPr>
            <w:r w:rsidRPr="00FE1B8B">
              <w:rPr>
                <w:rFonts w:ascii="Times New Roman" w:hAnsi="Times New Roman"/>
                <w:color w:val="000000"/>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color w:val="000000"/>
                <w:sz w:val="24"/>
                <w:szCs w:val="24"/>
              </w:rPr>
            </w:pPr>
            <w:r w:rsidRPr="00FE1B8B">
              <w:rPr>
                <w:rFonts w:ascii="Times New Roman" w:hAnsi="Times New Roman"/>
                <w:color w:val="000000"/>
                <w:sz w:val="24"/>
                <w:szCs w:val="24"/>
              </w:rPr>
              <w:t>+</w:t>
            </w:r>
          </w:p>
        </w:tc>
        <w:tc>
          <w:tcPr>
            <w:tcW w:w="993" w:type="dxa"/>
            <w:shd w:val="clear" w:color="auto" w:fill="auto"/>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color w:val="000000"/>
                <w:sz w:val="24"/>
                <w:szCs w:val="24"/>
              </w:rPr>
              <w:t xml:space="preserve">15 </w:t>
            </w:r>
          </w:p>
        </w:tc>
        <w:tc>
          <w:tcPr>
            <w:tcW w:w="992" w:type="dxa"/>
            <w:shd w:val="clear" w:color="auto" w:fill="auto"/>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75</w:t>
            </w:r>
          </w:p>
        </w:tc>
      </w:tr>
      <w:tr w:rsidR="00D27CBE" w:rsidRPr="00FE1B8B" w:rsidTr="00D85B7E">
        <w:tc>
          <w:tcPr>
            <w:tcW w:w="2263" w:type="dxa"/>
            <w:shd w:val="clear" w:color="auto" w:fill="auto"/>
            <w:vAlign w:val="center"/>
          </w:tcPr>
          <w:p w:rsidR="00D27CBE" w:rsidRPr="00FE1B8B" w:rsidRDefault="00D27CBE" w:rsidP="00FE1B8B">
            <w:pPr>
              <w:widowControl w:val="0"/>
              <w:spacing w:before="60" w:after="60" w:line="240" w:lineRule="auto"/>
              <w:rPr>
                <w:rFonts w:ascii="Times New Roman" w:hAnsi="Times New Roman"/>
                <w:bCs/>
                <w:sz w:val="24"/>
                <w:szCs w:val="24"/>
              </w:rPr>
            </w:pPr>
            <w:r w:rsidRPr="00FE1B8B">
              <w:rPr>
                <w:rFonts w:ascii="Times New Roman" w:hAnsi="Times New Roman"/>
                <w:bCs/>
                <w:sz w:val="24"/>
                <w:szCs w:val="24"/>
              </w:rPr>
              <w:t>Егоров А. Н.</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color w:val="000000"/>
                <w:sz w:val="24"/>
                <w:szCs w:val="24"/>
              </w:rPr>
            </w:pPr>
            <w:r w:rsidRPr="00FE1B8B">
              <w:rPr>
                <w:rFonts w:ascii="Times New Roman" w:hAnsi="Times New Roman"/>
                <w:color w:val="000000"/>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color w:val="000000"/>
                <w:sz w:val="24"/>
                <w:szCs w:val="24"/>
              </w:rPr>
            </w:pPr>
          </w:p>
        </w:tc>
        <w:tc>
          <w:tcPr>
            <w:tcW w:w="993" w:type="dxa"/>
            <w:shd w:val="clear" w:color="auto" w:fill="auto"/>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color w:val="000000"/>
                <w:sz w:val="24"/>
                <w:szCs w:val="24"/>
              </w:rPr>
              <w:t xml:space="preserve">7 </w:t>
            </w:r>
          </w:p>
        </w:tc>
        <w:tc>
          <w:tcPr>
            <w:tcW w:w="992" w:type="dxa"/>
            <w:shd w:val="clear" w:color="auto" w:fill="auto"/>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35</w:t>
            </w:r>
          </w:p>
        </w:tc>
      </w:tr>
      <w:tr w:rsidR="00D27CBE" w:rsidRPr="00FE1B8B" w:rsidTr="00D85B7E">
        <w:tc>
          <w:tcPr>
            <w:tcW w:w="2263" w:type="dxa"/>
            <w:shd w:val="clear" w:color="auto" w:fill="auto"/>
            <w:vAlign w:val="center"/>
          </w:tcPr>
          <w:p w:rsidR="00D27CBE" w:rsidRPr="00FE1B8B" w:rsidRDefault="00D27CBE" w:rsidP="00FE1B8B">
            <w:pPr>
              <w:widowControl w:val="0"/>
              <w:spacing w:before="60" w:after="60" w:line="240" w:lineRule="auto"/>
              <w:rPr>
                <w:rFonts w:ascii="Times New Roman" w:hAnsi="Times New Roman"/>
                <w:bCs/>
                <w:sz w:val="24"/>
                <w:szCs w:val="24"/>
              </w:rPr>
            </w:pPr>
            <w:proofErr w:type="spellStart"/>
            <w:r w:rsidRPr="00FE1B8B">
              <w:rPr>
                <w:rFonts w:ascii="Times New Roman" w:hAnsi="Times New Roman"/>
                <w:bCs/>
                <w:sz w:val="24"/>
                <w:szCs w:val="24"/>
              </w:rPr>
              <w:t>Зимняков</w:t>
            </w:r>
            <w:proofErr w:type="spellEnd"/>
            <w:r w:rsidRPr="00FE1B8B">
              <w:rPr>
                <w:rFonts w:ascii="Times New Roman" w:hAnsi="Times New Roman"/>
                <w:bCs/>
                <w:sz w:val="24"/>
                <w:szCs w:val="24"/>
              </w:rPr>
              <w:t xml:space="preserve"> Е.П.</w:t>
            </w:r>
          </w:p>
        </w:tc>
        <w:tc>
          <w:tcPr>
            <w:tcW w:w="544"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4"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4"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sz w:val="24"/>
                <w:szCs w:val="24"/>
              </w:rPr>
            </w:pP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993" w:type="dxa"/>
            <w:shd w:val="clear" w:color="auto" w:fill="auto"/>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color w:val="000000"/>
                <w:sz w:val="24"/>
                <w:szCs w:val="24"/>
              </w:rPr>
              <w:t xml:space="preserve">16 </w:t>
            </w:r>
          </w:p>
        </w:tc>
        <w:tc>
          <w:tcPr>
            <w:tcW w:w="992" w:type="dxa"/>
            <w:shd w:val="clear" w:color="auto" w:fill="auto"/>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80</w:t>
            </w:r>
          </w:p>
        </w:tc>
      </w:tr>
      <w:tr w:rsidR="00D27CBE" w:rsidRPr="00FE1B8B" w:rsidTr="00D85B7E">
        <w:tc>
          <w:tcPr>
            <w:tcW w:w="2263" w:type="dxa"/>
            <w:shd w:val="clear" w:color="auto" w:fill="auto"/>
            <w:vAlign w:val="center"/>
          </w:tcPr>
          <w:p w:rsidR="00D27CBE" w:rsidRPr="00FE1B8B" w:rsidRDefault="00D27CBE" w:rsidP="00FE1B8B">
            <w:pPr>
              <w:widowControl w:val="0"/>
              <w:spacing w:before="60" w:after="60" w:line="240" w:lineRule="auto"/>
              <w:rPr>
                <w:rFonts w:ascii="Times New Roman" w:eastAsia="Times New Roman" w:hAnsi="Times New Roman"/>
                <w:bCs/>
                <w:sz w:val="24"/>
                <w:szCs w:val="24"/>
                <w:lang w:eastAsia="ru-RU"/>
              </w:rPr>
            </w:pPr>
            <w:r w:rsidRPr="00FE1B8B">
              <w:rPr>
                <w:rFonts w:ascii="Times New Roman" w:hAnsi="Times New Roman"/>
                <w:bCs/>
                <w:sz w:val="24"/>
                <w:szCs w:val="24"/>
              </w:rPr>
              <w:t>Ступин Е. Л.</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color w:val="000000"/>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color w:val="000000"/>
                <w:sz w:val="24"/>
                <w:szCs w:val="24"/>
              </w:rPr>
            </w:pPr>
          </w:p>
        </w:tc>
        <w:tc>
          <w:tcPr>
            <w:tcW w:w="993" w:type="dxa"/>
            <w:shd w:val="clear" w:color="auto" w:fill="auto"/>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color w:val="000000"/>
                <w:sz w:val="24"/>
                <w:szCs w:val="24"/>
              </w:rPr>
              <w:t xml:space="preserve">10 </w:t>
            </w:r>
          </w:p>
        </w:tc>
        <w:tc>
          <w:tcPr>
            <w:tcW w:w="992" w:type="dxa"/>
            <w:shd w:val="clear" w:color="auto" w:fill="auto"/>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50</w:t>
            </w:r>
          </w:p>
        </w:tc>
      </w:tr>
      <w:tr w:rsidR="00D27CBE" w:rsidRPr="00FE1B8B" w:rsidTr="00D85B7E">
        <w:tc>
          <w:tcPr>
            <w:tcW w:w="2263" w:type="dxa"/>
            <w:shd w:val="clear" w:color="auto" w:fill="auto"/>
            <w:vAlign w:val="center"/>
          </w:tcPr>
          <w:p w:rsidR="00D27CBE" w:rsidRPr="00FE1B8B" w:rsidRDefault="00D27CBE" w:rsidP="00FE1B8B">
            <w:pPr>
              <w:widowControl w:val="0"/>
              <w:spacing w:before="60" w:after="60" w:line="240" w:lineRule="auto"/>
              <w:rPr>
                <w:rFonts w:ascii="Times New Roman" w:hAnsi="Times New Roman"/>
                <w:bCs/>
                <w:sz w:val="24"/>
                <w:szCs w:val="24"/>
              </w:rPr>
            </w:pPr>
            <w:r w:rsidRPr="00FE1B8B">
              <w:rPr>
                <w:rFonts w:ascii="Times New Roman" w:hAnsi="Times New Roman"/>
                <w:bCs/>
                <w:sz w:val="24"/>
                <w:szCs w:val="24"/>
              </w:rPr>
              <w:t>Ульянова В. В.</w:t>
            </w:r>
          </w:p>
        </w:tc>
        <w:tc>
          <w:tcPr>
            <w:tcW w:w="544"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993" w:type="dxa"/>
            <w:shd w:val="clear" w:color="auto" w:fill="auto"/>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color w:val="000000"/>
                <w:sz w:val="24"/>
                <w:szCs w:val="24"/>
              </w:rPr>
              <w:t xml:space="preserve">20 </w:t>
            </w:r>
          </w:p>
        </w:tc>
        <w:tc>
          <w:tcPr>
            <w:tcW w:w="992" w:type="dxa"/>
            <w:shd w:val="clear" w:color="auto" w:fill="auto"/>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100</w:t>
            </w:r>
          </w:p>
        </w:tc>
      </w:tr>
      <w:tr w:rsidR="00D27CBE" w:rsidRPr="00FE1B8B" w:rsidTr="00D85B7E">
        <w:tc>
          <w:tcPr>
            <w:tcW w:w="2263" w:type="dxa"/>
            <w:shd w:val="clear" w:color="auto" w:fill="auto"/>
            <w:vAlign w:val="center"/>
          </w:tcPr>
          <w:p w:rsidR="00D27CBE" w:rsidRPr="00FE1B8B" w:rsidRDefault="00D27CBE" w:rsidP="00FE1B8B">
            <w:pPr>
              <w:widowControl w:val="0"/>
              <w:spacing w:before="60" w:after="60" w:line="240" w:lineRule="auto"/>
              <w:rPr>
                <w:rFonts w:ascii="Times New Roman" w:hAnsi="Times New Roman"/>
                <w:bCs/>
                <w:sz w:val="24"/>
                <w:szCs w:val="24"/>
              </w:rPr>
            </w:pPr>
            <w:r w:rsidRPr="00FE1B8B">
              <w:rPr>
                <w:rFonts w:ascii="Times New Roman" w:hAnsi="Times New Roman"/>
                <w:bCs/>
                <w:sz w:val="24"/>
                <w:szCs w:val="24"/>
              </w:rPr>
              <w:t>Кудряшова Т. А.</w:t>
            </w:r>
          </w:p>
        </w:tc>
        <w:tc>
          <w:tcPr>
            <w:tcW w:w="544"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4"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rFonts w:ascii="Times New Roman" w:hAnsi="Times New Roman"/>
                <w:sz w:val="24"/>
                <w:szCs w:val="24"/>
              </w:rPr>
            </w:pP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545" w:type="dxa"/>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sz w:val="24"/>
                <w:szCs w:val="24"/>
              </w:rPr>
              <w:t>+</w:t>
            </w:r>
          </w:p>
        </w:tc>
        <w:tc>
          <w:tcPr>
            <w:tcW w:w="993" w:type="dxa"/>
            <w:shd w:val="clear" w:color="auto" w:fill="auto"/>
          </w:tcPr>
          <w:p w:rsidR="00D27CBE" w:rsidRPr="00FE1B8B" w:rsidRDefault="00D27CBE" w:rsidP="00FE1B8B">
            <w:pPr>
              <w:widowControl w:val="0"/>
              <w:spacing w:before="60" w:after="60" w:line="240" w:lineRule="auto"/>
              <w:jc w:val="center"/>
              <w:rPr>
                <w:sz w:val="24"/>
                <w:szCs w:val="24"/>
              </w:rPr>
            </w:pPr>
            <w:r w:rsidRPr="00FE1B8B">
              <w:rPr>
                <w:rFonts w:ascii="Times New Roman" w:hAnsi="Times New Roman"/>
                <w:color w:val="000000"/>
                <w:sz w:val="24"/>
                <w:szCs w:val="24"/>
              </w:rPr>
              <w:t xml:space="preserve">16 </w:t>
            </w:r>
          </w:p>
        </w:tc>
        <w:tc>
          <w:tcPr>
            <w:tcW w:w="992" w:type="dxa"/>
            <w:shd w:val="clear" w:color="auto" w:fill="auto"/>
          </w:tcPr>
          <w:p w:rsidR="00D27CBE" w:rsidRPr="00FE1B8B" w:rsidRDefault="00D27CBE" w:rsidP="00FE1B8B">
            <w:pPr>
              <w:widowControl w:val="0"/>
              <w:spacing w:before="60" w:after="60" w:line="240" w:lineRule="auto"/>
              <w:jc w:val="center"/>
              <w:rPr>
                <w:rFonts w:ascii="Times New Roman" w:hAnsi="Times New Roman"/>
                <w:sz w:val="24"/>
                <w:szCs w:val="24"/>
              </w:rPr>
            </w:pPr>
            <w:r w:rsidRPr="00FE1B8B">
              <w:rPr>
                <w:rFonts w:ascii="Times New Roman" w:hAnsi="Times New Roman"/>
                <w:sz w:val="24"/>
                <w:szCs w:val="24"/>
              </w:rPr>
              <w:t>80</w:t>
            </w:r>
          </w:p>
        </w:tc>
      </w:tr>
    </w:tbl>
    <w:p w:rsidR="00D27CBE" w:rsidRPr="003A5117" w:rsidRDefault="00D27CBE" w:rsidP="00D27CBE">
      <w:pPr>
        <w:rPr>
          <w:rFonts w:ascii="Times New Roman" w:eastAsia="Times New Roman" w:hAnsi="Times New Roman"/>
          <w:b/>
          <w:bCs/>
          <w:sz w:val="26"/>
          <w:szCs w:val="26"/>
        </w:rPr>
      </w:pPr>
    </w:p>
    <w:p w:rsidR="00D27CBE" w:rsidRDefault="00D27CBE" w:rsidP="00D27CBE">
      <w:pPr>
        <w:spacing w:after="0" w:line="240" w:lineRule="auto"/>
        <w:jc w:val="center"/>
        <w:rPr>
          <w:rFonts w:ascii="Times New Roman" w:eastAsia="Times New Roman" w:hAnsi="Times New Roman"/>
          <w:b/>
          <w:bCs/>
          <w:sz w:val="26"/>
          <w:szCs w:val="26"/>
        </w:rPr>
      </w:pPr>
      <w:r w:rsidRPr="00842461">
        <w:rPr>
          <w:rFonts w:ascii="Times New Roman" w:eastAsia="Times New Roman" w:hAnsi="Times New Roman"/>
          <w:b/>
          <w:bCs/>
          <w:sz w:val="26"/>
          <w:szCs w:val="26"/>
        </w:rPr>
        <w:t>Таблица посещаемости депутатами заседаний Думы города Костромы</w:t>
      </w:r>
    </w:p>
    <w:p w:rsidR="00DB10EF" w:rsidRDefault="00DB10EF" w:rsidP="00842461">
      <w:pPr>
        <w:spacing w:after="0" w:line="240" w:lineRule="auto"/>
        <w:jc w:val="center"/>
        <w:rPr>
          <w:rFonts w:ascii="Times New Roman" w:eastAsia="Times New Roman" w:hAnsi="Times New Roman"/>
          <w:b/>
          <w:bCs/>
          <w:sz w:val="26"/>
          <w:szCs w:val="26"/>
        </w:rPr>
      </w:pPr>
    </w:p>
    <w:tbl>
      <w:tblPr>
        <w:tblW w:w="1519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08"/>
        <w:gridCol w:w="709"/>
        <w:gridCol w:w="709"/>
        <w:gridCol w:w="708"/>
        <w:gridCol w:w="709"/>
        <w:gridCol w:w="709"/>
        <w:gridCol w:w="708"/>
        <w:gridCol w:w="709"/>
        <w:gridCol w:w="709"/>
        <w:gridCol w:w="708"/>
        <w:gridCol w:w="709"/>
        <w:gridCol w:w="709"/>
        <w:gridCol w:w="708"/>
        <w:gridCol w:w="709"/>
        <w:gridCol w:w="709"/>
        <w:gridCol w:w="709"/>
        <w:gridCol w:w="738"/>
        <w:gridCol w:w="992"/>
      </w:tblGrid>
      <w:tr w:rsidR="00DB10EF" w:rsidRPr="00FE1B8B" w:rsidTr="00D85B7E">
        <w:trPr>
          <w:cantSplit/>
          <w:trHeight w:val="1383"/>
        </w:trPr>
        <w:tc>
          <w:tcPr>
            <w:tcW w:w="2127" w:type="dxa"/>
            <w:shd w:val="clear" w:color="auto" w:fill="auto"/>
            <w:vAlign w:val="bottom"/>
            <w:hideMark/>
          </w:tcPr>
          <w:p w:rsidR="00DB10EF" w:rsidRPr="00FE1B8B" w:rsidRDefault="00DB10EF" w:rsidP="00D85B7E">
            <w:pPr>
              <w:spacing w:after="0" w:line="240" w:lineRule="auto"/>
              <w:jc w:val="center"/>
              <w:rPr>
                <w:rFonts w:ascii="Times New Roman" w:eastAsia="Times New Roman" w:hAnsi="Times New Roman"/>
                <w:bCs/>
              </w:rPr>
            </w:pPr>
            <w:r w:rsidRPr="00FE1B8B">
              <w:rPr>
                <w:rFonts w:ascii="Times New Roman" w:eastAsia="Times New Roman" w:hAnsi="Times New Roman"/>
                <w:bCs/>
              </w:rPr>
              <w:t>Ф.И.О.</w:t>
            </w:r>
          </w:p>
        </w:tc>
        <w:tc>
          <w:tcPr>
            <w:tcW w:w="708" w:type="dxa"/>
            <w:shd w:val="clear" w:color="auto" w:fill="auto"/>
            <w:textDirection w:val="btLr"/>
            <w:vAlign w:val="center"/>
            <w:hideMark/>
          </w:tcPr>
          <w:p w:rsidR="00DB10EF" w:rsidRPr="00FE1B8B" w:rsidRDefault="00DB10EF" w:rsidP="00D85B7E">
            <w:pPr>
              <w:spacing w:after="0" w:line="240" w:lineRule="auto"/>
              <w:ind w:left="-108" w:right="113"/>
              <w:jc w:val="center"/>
              <w:rPr>
                <w:rFonts w:ascii="Times New Roman" w:eastAsia="Times New Roman" w:hAnsi="Times New Roman"/>
                <w:bCs/>
              </w:rPr>
            </w:pPr>
            <w:r w:rsidRPr="00FE1B8B">
              <w:rPr>
                <w:rFonts w:ascii="Times New Roman" w:eastAsia="Times New Roman" w:hAnsi="Times New Roman"/>
                <w:bCs/>
              </w:rPr>
              <w:t>17.01.</w:t>
            </w:r>
          </w:p>
        </w:tc>
        <w:tc>
          <w:tcPr>
            <w:tcW w:w="709" w:type="dxa"/>
            <w:textDirection w:val="btLr"/>
            <w:vAlign w:val="center"/>
          </w:tcPr>
          <w:p w:rsidR="00DB10EF" w:rsidRPr="00FE1B8B" w:rsidRDefault="00DB10EF" w:rsidP="00D85B7E">
            <w:pPr>
              <w:spacing w:after="0" w:line="240" w:lineRule="auto"/>
              <w:ind w:left="-108" w:right="113" w:hanging="18"/>
              <w:jc w:val="center"/>
              <w:rPr>
                <w:rFonts w:ascii="Times New Roman" w:eastAsia="Times New Roman" w:hAnsi="Times New Roman"/>
                <w:bCs/>
              </w:rPr>
            </w:pPr>
            <w:r w:rsidRPr="00FE1B8B">
              <w:rPr>
                <w:rFonts w:ascii="Times New Roman" w:eastAsia="Times New Roman" w:hAnsi="Times New Roman"/>
                <w:bCs/>
              </w:rPr>
              <w:t>31.01.</w:t>
            </w:r>
          </w:p>
        </w:tc>
        <w:tc>
          <w:tcPr>
            <w:tcW w:w="709" w:type="dxa"/>
            <w:textDirection w:val="btLr"/>
            <w:vAlign w:val="center"/>
          </w:tcPr>
          <w:p w:rsidR="00DB10EF" w:rsidRPr="00FE1B8B" w:rsidRDefault="00DB10EF" w:rsidP="00D85B7E">
            <w:pPr>
              <w:spacing w:after="0" w:line="240" w:lineRule="auto"/>
              <w:ind w:left="-108" w:right="113"/>
              <w:jc w:val="center"/>
              <w:rPr>
                <w:rFonts w:ascii="Times New Roman" w:eastAsia="Times New Roman" w:hAnsi="Times New Roman"/>
                <w:bCs/>
              </w:rPr>
            </w:pPr>
            <w:r w:rsidRPr="00FE1B8B">
              <w:rPr>
                <w:rFonts w:ascii="Times New Roman" w:eastAsia="Times New Roman" w:hAnsi="Times New Roman"/>
                <w:bCs/>
              </w:rPr>
              <w:t>15.02.</w:t>
            </w:r>
          </w:p>
        </w:tc>
        <w:tc>
          <w:tcPr>
            <w:tcW w:w="708" w:type="dxa"/>
            <w:shd w:val="clear" w:color="auto" w:fill="auto"/>
            <w:textDirection w:val="btLr"/>
            <w:vAlign w:val="center"/>
            <w:hideMark/>
          </w:tcPr>
          <w:p w:rsidR="00DB10EF" w:rsidRPr="00FE1B8B" w:rsidRDefault="00DB10EF" w:rsidP="00D85B7E">
            <w:pPr>
              <w:spacing w:after="0" w:line="240" w:lineRule="auto"/>
              <w:ind w:left="-108" w:right="113"/>
              <w:jc w:val="center"/>
              <w:rPr>
                <w:rFonts w:ascii="Times New Roman" w:eastAsia="Times New Roman" w:hAnsi="Times New Roman"/>
                <w:bCs/>
              </w:rPr>
            </w:pPr>
            <w:r w:rsidRPr="00FE1B8B">
              <w:rPr>
                <w:rFonts w:ascii="Times New Roman" w:eastAsia="Times New Roman" w:hAnsi="Times New Roman"/>
                <w:bCs/>
              </w:rPr>
              <w:t>28.02.</w:t>
            </w:r>
          </w:p>
        </w:tc>
        <w:tc>
          <w:tcPr>
            <w:tcW w:w="709" w:type="dxa"/>
            <w:textDirection w:val="btLr"/>
            <w:vAlign w:val="center"/>
          </w:tcPr>
          <w:p w:rsidR="00DB10EF" w:rsidRPr="00FE1B8B" w:rsidRDefault="00DB10EF" w:rsidP="00D85B7E">
            <w:pPr>
              <w:spacing w:after="0" w:line="240" w:lineRule="auto"/>
              <w:ind w:left="-108" w:right="113"/>
              <w:jc w:val="center"/>
              <w:rPr>
                <w:rFonts w:ascii="Times New Roman" w:eastAsia="Times New Roman" w:hAnsi="Times New Roman"/>
                <w:bCs/>
              </w:rPr>
            </w:pPr>
            <w:r w:rsidRPr="00FE1B8B">
              <w:rPr>
                <w:rFonts w:ascii="Times New Roman" w:eastAsia="Times New Roman" w:hAnsi="Times New Roman"/>
                <w:bCs/>
              </w:rPr>
              <w:t>22.03.</w:t>
            </w:r>
          </w:p>
        </w:tc>
        <w:tc>
          <w:tcPr>
            <w:tcW w:w="709" w:type="dxa"/>
            <w:shd w:val="clear" w:color="auto" w:fill="auto"/>
            <w:textDirection w:val="btLr"/>
            <w:vAlign w:val="center"/>
            <w:hideMark/>
          </w:tcPr>
          <w:p w:rsidR="00DB10EF" w:rsidRPr="00FE1B8B" w:rsidRDefault="00DB10EF" w:rsidP="00D85B7E">
            <w:pPr>
              <w:spacing w:after="0" w:line="240" w:lineRule="auto"/>
              <w:ind w:left="-108" w:right="113"/>
              <w:jc w:val="center"/>
              <w:rPr>
                <w:rFonts w:ascii="Times New Roman" w:eastAsia="Times New Roman" w:hAnsi="Times New Roman"/>
                <w:bCs/>
              </w:rPr>
            </w:pPr>
            <w:r w:rsidRPr="00FE1B8B">
              <w:rPr>
                <w:rFonts w:ascii="Times New Roman" w:eastAsia="Times New Roman" w:hAnsi="Times New Roman"/>
                <w:bCs/>
              </w:rPr>
              <w:t>25.04.</w:t>
            </w:r>
          </w:p>
        </w:tc>
        <w:tc>
          <w:tcPr>
            <w:tcW w:w="708" w:type="dxa"/>
            <w:textDirection w:val="btLr"/>
            <w:vAlign w:val="center"/>
          </w:tcPr>
          <w:p w:rsidR="00DB10EF" w:rsidRPr="00FE1B8B" w:rsidRDefault="00DB10EF" w:rsidP="00D85B7E">
            <w:pPr>
              <w:spacing w:after="0" w:line="240" w:lineRule="auto"/>
              <w:ind w:left="-108" w:right="113"/>
              <w:jc w:val="center"/>
              <w:rPr>
                <w:rFonts w:ascii="Times New Roman" w:eastAsia="Times New Roman" w:hAnsi="Times New Roman"/>
                <w:bCs/>
              </w:rPr>
            </w:pPr>
            <w:r w:rsidRPr="00FE1B8B">
              <w:rPr>
                <w:rFonts w:ascii="Times New Roman" w:eastAsia="Times New Roman" w:hAnsi="Times New Roman"/>
                <w:bCs/>
              </w:rPr>
              <w:t>30.05.</w:t>
            </w:r>
          </w:p>
        </w:tc>
        <w:tc>
          <w:tcPr>
            <w:tcW w:w="709" w:type="dxa"/>
            <w:shd w:val="clear" w:color="auto" w:fill="auto"/>
            <w:textDirection w:val="btLr"/>
            <w:vAlign w:val="center"/>
            <w:hideMark/>
          </w:tcPr>
          <w:p w:rsidR="00DB10EF" w:rsidRPr="00FE1B8B" w:rsidRDefault="00DB10EF" w:rsidP="00D85B7E">
            <w:pPr>
              <w:spacing w:after="0" w:line="240" w:lineRule="auto"/>
              <w:ind w:left="-108" w:right="113"/>
              <w:jc w:val="center"/>
              <w:rPr>
                <w:rFonts w:ascii="Times New Roman" w:eastAsia="Times New Roman" w:hAnsi="Times New Roman"/>
                <w:bCs/>
              </w:rPr>
            </w:pPr>
            <w:r w:rsidRPr="00FE1B8B">
              <w:rPr>
                <w:rFonts w:ascii="Times New Roman" w:eastAsia="Times New Roman" w:hAnsi="Times New Roman"/>
                <w:bCs/>
              </w:rPr>
              <w:t>05.06.</w:t>
            </w:r>
          </w:p>
        </w:tc>
        <w:tc>
          <w:tcPr>
            <w:tcW w:w="709" w:type="dxa"/>
            <w:shd w:val="clear" w:color="auto" w:fill="auto"/>
            <w:textDirection w:val="btLr"/>
            <w:vAlign w:val="center"/>
            <w:hideMark/>
          </w:tcPr>
          <w:p w:rsidR="00DB10EF" w:rsidRPr="00FE1B8B" w:rsidRDefault="00DB10EF" w:rsidP="00D85B7E">
            <w:pPr>
              <w:spacing w:after="0" w:line="240" w:lineRule="auto"/>
              <w:ind w:left="-108" w:right="113"/>
              <w:jc w:val="center"/>
              <w:rPr>
                <w:rFonts w:ascii="Times New Roman" w:eastAsia="Times New Roman" w:hAnsi="Times New Roman"/>
                <w:bCs/>
              </w:rPr>
            </w:pPr>
            <w:r w:rsidRPr="00FE1B8B">
              <w:rPr>
                <w:rFonts w:ascii="Times New Roman" w:eastAsia="Times New Roman" w:hAnsi="Times New Roman"/>
                <w:bCs/>
              </w:rPr>
              <w:t>04.07.</w:t>
            </w:r>
          </w:p>
        </w:tc>
        <w:tc>
          <w:tcPr>
            <w:tcW w:w="708" w:type="dxa"/>
            <w:textDirection w:val="btLr"/>
            <w:vAlign w:val="center"/>
          </w:tcPr>
          <w:p w:rsidR="00DB10EF" w:rsidRPr="00FE1B8B" w:rsidRDefault="00DB10EF" w:rsidP="00D85B7E">
            <w:pPr>
              <w:spacing w:after="0" w:line="240" w:lineRule="auto"/>
              <w:ind w:left="-108" w:right="113"/>
              <w:jc w:val="center"/>
              <w:rPr>
                <w:rFonts w:ascii="Times New Roman" w:eastAsia="Times New Roman" w:hAnsi="Times New Roman"/>
              </w:rPr>
            </w:pPr>
            <w:r w:rsidRPr="00FE1B8B">
              <w:rPr>
                <w:rFonts w:ascii="Times New Roman" w:eastAsia="Times New Roman" w:hAnsi="Times New Roman"/>
              </w:rPr>
              <w:t>29.08.</w:t>
            </w:r>
          </w:p>
        </w:tc>
        <w:tc>
          <w:tcPr>
            <w:tcW w:w="709" w:type="dxa"/>
            <w:textDirection w:val="btLr"/>
            <w:vAlign w:val="center"/>
          </w:tcPr>
          <w:p w:rsidR="00DB10EF" w:rsidRPr="00FE1B8B" w:rsidRDefault="00DB10EF" w:rsidP="00D85B7E">
            <w:pPr>
              <w:spacing w:after="0" w:line="240" w:lineRule="auto"/>
              <w:ind w:left="-108" w:right="113"/>
              <w:jc w:val="center"/>
              <w:rPr>
                <w:rFonts w:ascii="Times New Roman" w:eastAsia="Times New Roman" w:hAnsi="Times New Roman"/>
              </w:rPr>
            </w:pPr>
            <w:r w:rsidRPr="00FE1B8B">
              <w:rPr>
                <w:rFonts w:ascii="Times New Roman" w:eastAsia="Times New Roman" w:hAnsi="Times New Roman"/>
              </w:rPr>
              <w:t>26.09.</w:t>
            </w:r>
          </w:p>
        </w:tc>
        <w:tc>
          <w:tcPr>
            <w:tcW w:w="709" w:type="dxa"/>
            <w:textDirection w:val="btLr"/>
            <w:vAlign w:val="center"/>
          </w:tcPr>
          <w:p w:rsidR="00DB10EF" w:rsidRPr="00FE1B8B" w:rsidRDefault="00DB10EF" w:rsidP="00D85B7E">
            <w:pPr>
              <w:spacing w:after="0" w:line="240" w:lineRule="auto"/>
              <w:ind w:left="-108" w:right="113"/>
              <w:jc w:val="center"/>
              <w:rPr>
                <w:rFonts w:ascii="Times New Roman" w:eastAsia="Times New Roman" w:hAnsi="Times New Roman"/>
              </w:rPr>
            </w:pPr>
            <w:r w:rsidRPr="00FE1B8B">
              <w:rPr>
                <w:rFonts w:ascii="Times New Roman" w:eastAsia="Times New Roman" w:hAnsi="Times New Roman"/>
              </w:rPr>
              <w:t>31.10.</w:t>
            </w:r>
          </w:p>
        </w:tc>
        <w:tc>
          <w:tcPr>
            <w:tcW w:w="708" w:type="dxa"/>
            <w:textDirection w:val="btLr"/>
            <w:vAlign w:val="center"/>
          </w:tcPr>
          <w:p w:rsidR="00DB10EF" w:rsidRPr="00FE1B8B" w:rsidRDefault="00DB10EF" w:rsidP="00D85B7E">
            <w:pPr>
              <w:spacing w:after="0" w:line="240" w:lineRule="auto"/>
              <w:ind w:left="-108" w:right="113"/>
              <w:jc w:val="center"/>
              <w:rPr>
                <w:rFonts w:ascii="Times New Roman" w:eastAsia="Times New Roman" w:hAnsi="Times New Roman"/>
              </w:rPr>
            </w:pPr>
            <w:r w:rsidRPr="00FE1B8B">
              <w:rPr>
                <w:rFonts w:ascii="Times New Roman" w:eastAsia="Times New Roman" w:hAnsi="Times New Roman"/>
              </w:rPr>
              <w:t>12.11</w:t>
            </w:r>
          </w:p>
        </w:tc>
        <w:tc>
          <w:tcPr>
            <w:tcW w:w="709" w:type="dxa"/>
            <w:textDirection w:val="btLr"/>
            <w:vAlign w:val="center"/>
          </w:tcPr>
          <w:p w:rsidR="00DB10EF" w:rsidRPr="00FE1B8B" w:rsidRDefault="00DB10EF" w:rsidP="00D85B7E">
            <w:pPr>
              <w:spacing w:after="0" w:line="240" w:lineRule="auto"/>
              <w:ind w:left="-108" w:right="113"/>
              <w:jc w:val="center"/>
              <w:rPr>
                <w:rFonts w:ascii="Times New Roman" w:eastAsia="Times New Roman" w:hAnsi="Times New Roman"/>
              </w:rPr>
            </w:pPr>
            <w:r w:rsidRPr="00FE1B8B">
              <w:rPr>
                <w:rFonts w:ascii="Times New Roman" w:eastAsia="Times New Roman" w:hAnsi="Times New Roman"/>
              </w:rPr>
              <w:t>28.11.</w:t>
            </w:r>
          </w:p>
        </w:tc>
        <w:tc>
          <w:tcPr>
            <w:tcW w:w="709" w:type="dxa"/>
            <w:textDirection w:val="btLr"/>
            <w:vAlign w:val="center"/>
          </w:tcPr>
          <w:p w:rsidR="00DB10EF" w:rsidRPr="00FE1B8B" w:rsidRDefault="00DB10EF" w:rsidP="00D85B7E">
            <w:pPr>
              <w:spacing w:after="0" w:line="240" w:lineRule="auto"/>
              <w:ind w:left="-108" w:right="113"/>
              <w:jc w:val="center"/>
              <w:rPr>
                <w:rFonts w:ascii="Times New Roman" w:eastAsia="Times New Roman" w:hAnsi="Times New Roman"/>
              </w:rPr>
            </w:pPr>
            <w:r w:rsidRPr="00FE1B8B">
              <w:rPr>
                <w:rFonts w:ascii="Times New Roman" w:eastAsia="Times New Roman" w:hAnsi="Times New Roman"/>
              </w:rPr>
              <w:t>19.12.</w:t>
            </w:r>
          </w:p>
        </w:tc>
        <w:tc>
          <w:tcPr>
            <w:tcW w:w="709" w:type="dxa"/>
            <w:textDirection w:val="btLr"/>
            <w:vAlign w:val="center"/>
          </w:tcPr>
          <w:p w:rsidR="00DB10EF" w:rsidRPr="00FE1B8B" w:rsidRDefault="00DB10EF" w:rsidP="00D85B7E">
            <w:pPr>
              <w:spacing w:after="0" w:line="240" w:lineRule="auto"/>
              <w:ind w:left="-108" w:right="113"/>
              <w:jc w:val="center"/>
              <w:rPr>
                <w:rFonts w:ascii="Times New Roman" w:eastAsia="Times New Roman" w:hAnsi="Times New Roman"/>
              </w:rPr>
            </w:pPr>
            <w:r w:rsidRPr="00FE1B8B">
              <w:rPr>
                <w:rFonts w:ascii="Times New Roman" w:eastAsia="Times New Roman" w:hAnsi="Times New Roman"/>
              </w:rPr>
              <w:t>24.12.</w:t>
            </w:r>
          </w:p>
        </w:tc>
        <w:tc>
          <w:tcPr>
            <w:tcW w:w="738" w:type="dxa"/>
            <w:vAlign w:val="center"/>
          </w:tcPr>
          <w:p w:rsidR="00DB10EF" w:rsidRPr="00FE1B8B" w:rsidRDefault="00DB10EF" w:rsidP="00D85B7E">
            <w:pPr>
              <w:spacing w:after="0" w:line="240" w:lineRule="auto"/>
              <w:jc w:val="center"/>
              <w:rPr>
                <w:rFonts w:ascii="Times New Roman" w:eastAsia="Times New Roman" w:hAnsi="Times New Roman"/>
              </w:rPr>
            </w:pPr>
            <w:r w:rsidRPr="00FE1B8B">
              <w:rPr>
                <w:rFonts w:ascii="Times New Roman" w:eastAsia="Times New Roman" w:hAnsi="Times New Roman"/>
              </w:rPr>
              <w:t xml:space="preserve">Кол-во </w:t>
            </w:r>
            <w:proofErr w:type="spellStart"/>
            <w:proofErr w:type="gramStart"/>
            <w:r w:rsidRPr="00FE1B8B">
              <w:rPr>
                <w:rFonts w:ascii="Times New Roman" w:eastAsia="Times New Roman" w:hAnsi="Times New Roman"/>
              </w:rPr>
              <w:t>посеще-ний</w:t>
            </w:r>
            <w:proofErr w:type="spellEnd"/>
            <w:proofErr w:type="gramEnd"/>
          </w:p>
        </w:tc>
        <w:tc>
          <w:tcPr>
            <w:tcW w:w="992" w:type="dxa"/>
            <w:vAlign w:val="center"/>
          </w:tcPr>
          <w:p w:rsidR="00DB10EF" w:rsidRPr="00FE1B8B" w:rsidRDefault="00DB10EF" w:rsidP="00D85B7E">
            <w:pPr>
              <w:spacing w:after="0" w:line="240" w:lineRule="auto"/>
              <w:jc w:val="center"/>
              <w:rPr>
                <w:rFonts w:ascii="Times New Roman" w:eastAsia="Times New Roman" w:hAnsi="Times New Roman"/>
              </w:rPr>
            </w:pPr>
            <w:proofErr w:type="gramStart"/>
            <w:r w:rsidRPr="00FE1B8B">
              <w:rPr>
                <w:rFonts w:ascii="Times New Roman" w:eastAsia="Times New Roman" w:hAnsi="Times New Roman"/>
              </w:rPr>
              <w:t>Про-цент</w:t>
            </w:r>
            <w:proofErr w:type="gramEnd"/>
            <w:r w:rsidRPr="00FE1B8B">
              <w:rPr>
                <w:rFonts w:ascii="Times New Roman" w:eastAsia="Times New Roman" w:hAnsi="Times New Roman"/>
              </w:rPr>
              <w:t xml:space="preserve"> </w:t>
            </w:r>
            <w:proofErr w:type="spellStart"/>
            <w:r w:rsidRPr="00FE1B8B">
              <w:rPr>
                <w:rFonts w:ascii="Times New Roman" w:eastAsia="Times New Roman" w:hAnsi="Times New Roman"/>
              </w:rPr>
              <w:t>посе-щений</w:t>
            </w:r>
            <w:proofErr w:type="spellEnd"/>
          </w:p>
        </w:tc>
      </w:tr>
      <w:tr w:rsidR="00DB10EF" w:rsidRPr="00D27CBE" w:rsidTr="00D85B7E">
        <w:trPr>
          <w:trHeight w:val="315"/>
        </w:trPr>
        <w:tc>
          <w:tcPr>
            <w:tcW w:w="2127" w:type="dxa"/>
            <w:shd w:val="clear" w:color="auto" w:fill="auto"/>
            <w:noWrap/>
            <w:vAlign w:val="center"/>
            <w:hideMark/>
          </w:tcPr>
          <w:p w:rsidR="00DB10EF" w:rsidRPr="00FE1B8B" w:rsidRDefault="00DB10EF" w:rsidP="00FE1B8B">
            <w:pPr>
              <w:spacing w:before="60" w:after="60" w:line="240" w:lineRule="auto"/>
              <w:rPr>
                <w:rFonts w:ascii="Times New Roman" w:eastAsia="Times New Roman" w:hAnsi="Times New Roman"/>
                <w:bCs/>
                <w:sz w:val="24"/>
                <w:szCs w:val="24"/>
              </w:rPr>
            </w:pPr>
            <w:r w:rsidRPr="00FE1B8B">
              <w:rPr>
                <w:rFonts w:ascii="Times New Roman" w:eastAsia="Times New Roman" w:hAnsi="Times New Roman"/>
                <w:bCs/>
                <w:sz w:val="24"/>
                <w:szCs w:val="24"/>
              </w:rPr>
              <w:t>Акимова</w:t>
            </w:r>
            <w:r w:rsidRPr="00FE1B8B">
              <w:rPr>
                <w:rFonts w:ascii="Times New Roman" w:eastAsia="Times New Roman" w:hAnsi="Times New Roman"/>
                <w:sz w:val="24"/>
                <w:szCs w:val="24"/>
              </w:rPr>
              <w:t xml:space="preserve"> </w:t>
            </w:r>
            <w:r w:rsidRPr="00FE1B8B">
              <w:rPr>
                <w:rFonts w:ascii="Times New Roman" w:eastAsia="Times New Roman" w:hAnsi="Times New Roman"/>
                <w:bCs/>
                <w:sz w:val="24"/>
                <w:szCs w:val="24"/>
              </w:rPr>
              <w:t>И. Л.</w:t>
            </w:r>
          </w:p>
        </w:tc>
        <w:tc>
          <w:tcPr>
            <w:tcW w:w="708" w:type="dxa"/>
            <w:shd w:val="clear" w:color="auto" w:fill="auto"/>
            <w:noWrap/>
            <w:vAlign w:val="center"/>
            <w:hideMark/>
          </w:tcPr>
          <w:p w:rsidR="00DB10EF" w:rsidRPr="005F2686" w:rsidRDefault="00DB10EF" w:rsidP="00FE1B8B">
            <w:pPr>
              <w:spacing w:before="60" w:after="60" w:line="240" w:lineRule="auto"/>
              <w:jc w:val="center"/>
              <w:rPr>
                <w:rFonts w:ascii="Times New Roman" w:eastAsia="Times New Roman" w:hAnsi="Times New Roman"/>
              </w:rPr>
            </w:pPr>
            <w:r w:rsidRPr="005F2686">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hAnsi="Times New Roman"/>
                <w:b/>
              </w:rPr>
            </w:pPr>
            <w:r>
              <w:rPr>
                <w:rFonts w:ascii="Times New Roman" w:hAnsi="Times New Roman"/>
                <w:b/>
              </w:rPr>
              <w:t>+</w:t>
            </w:r>
          </w:p>
        </w:tc>
        <w:tc>
          <w:tcPr>
            <w:tcW w:w="738" w:type="dxa"/>
            <w:vAlign w:val="center"/>
          </w:tcPr>
          <w:p w:rsidR="00DB10EF" w:rsidRPr="00D27CBE" w:rsidRDefault="00DB10EF" w:rsidP="00FE1B8B">
            <w:pPr>
              <w:spacing w:before="60" w:after="60" w:line="240" w:lineRule="auto"/>
              <w:jc w:val="center"/>
              <w:rPr>
                <w:rFonts w:ascii="Times New Roman" w:eastAsia="Times New Roman" w:hAnsi="Times New Roman"/>
              </w:rPr>
            </w:pPr>
            <w:r w:rsidRPr="00D27CBE">
              <w:rPr>
                <w:rFonts w:ascii="Times New Roman" w:eastAsia="Times New Roman" w:hAnsi="Times New Roman"/>
              </w:rPr>
              <w:t>16</w:t>
            </w:r>
          </w:p>
        </w:tc>
        <w:tc>
          <w:tcPr>
            <w:tcW w:w="992" w:type="dxa"/>
            <w:vAlign w:val="center"/>
          </w:tcPr>
          <w:p w:rsidR="00DB10EF" w:rsidRPr="00D27CBE" w:rsidRDefault="00DB10EF" w:rsidP="00FE1B8B">
            <w:pPr>
              <w:spacing w:before="60" w:after="60" w:line="240" w:lineRule="auto"/>
              <w:jc w:val="center"/>
              <w:rPr>
                <w:rFonts w:ascii="Times New Roman" w:hAnsi="Times New Roman"/>
              </w:rPr>
            </w:pPr>
            <w:r w:rsidRPr="00D27CBE">
              <w:rPr>
                <w:rFonts w:ascii="Times New Roman" w:hAnsi="Times New Roman"/>
              </w:rPr>
              <w:t>100</w:t>
            </w:r>
          </w:p>
        </w:tc>
      </w:tr>
      <w:tr w:rsidR="00DB10EF" w:rsidRPr="00D27CBE" w:rsidTr="00D85B7E">
        <w:trPr>
          <w:trHeight w:val="255"/>
        </w:trPr>
        <w:tc>
          <w:tcPr>
            <w:tcW w:w="2127" w:type="dxa"/>
            <w:shd w:val="clear" w:color="auto" w:fill="auto"/>
            <w:noWrap/>
            <w:vAlign w:val="center"/>
            <w:hideMark/>
          </w:tcPr>
          <w:p w:rsidR="00DB10EF" w:rsidRPr="00FE1B8B" w:rsidRDefault="00DB10EF" w:rsidP="00FE1B8B">
            <w:pPr>
              <w:spacing w:before="60" w:after="60" w:line="240" w:lineRule="auto"/>
              <w:rPr>
                <w:rFonts w:ascii="Times New Roman" w:eastAsia="Times New Roman" w:hAnsi="Times New Roman"/>
                <w:bCs/>
                <w:sz w:val="24"/>
                <w:szCs w:val="24"/>
              </w:rPr>
            </w:pPr>
            <w:proofErr w:type="spellStart"/>
            <w:r w:rsidRPr="00FE1B8B">
              <w:rPr>
                <w:rFonts w:ascii="Times New Roman" w:eastAsia="Times New Roman" w:hAnsi="Times New Roman"/>
                <w:bCs/>
                <w:sz w:val="24"/>
                <w:szCs w:val="24"/>
              </w:rPr>
              <w:t>Бекенева</w:t>
            </w:r>
            <w:proofErr w:type="spellEnd"/>
            <w:r w:rsidRPr="00FE1B8B">
              <w:rPr>
                <w:rFonts w:ascii="Times New Roman" w:eastAsia="Times New Roman" w:hAnsi="Times New Roman"/>
                <w:bCs/>
                <w:sz w:val="24"/>
                <w:szCs w:val="24"/>
              </w:rPr>
              <w:t xml:space="preserve"> Л. А.</w:t>
            </w:r>
          </w:p>
        </w:tc>
        <w:tc>
          <w:tcPr>
            <w:tcW w:w="708" w:type="dxa"/>
            <w:shd w:val="clear" w:color="auto" w:fill="auto"/>
            <w:noWrap/>
            <w:vAlign w:val="center"/>
            <w:hideMark/>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hAnsi="Times New Roman"/>
                <w:b/>
              </w:rPr>
            </w:pPr>
            <w:r>
              <w:rPr>
                <w:rFonts w:ascii="Times New Roman" w:hAnsi="Times New Roman"/>
                <w:b/>
              </w:rPr>
              <w:t>+</w:t>
            </w:r>
          </w:p>
        </w:tc>
        <w:tc>
          <w:tcPr>
            <w:tcW w:w="738" w:type="dxa"/>
            <w:vAlign w:val="center"/>
          </w:tcPr>
          <w:p w:rsidR="00DB10EF" w:rsidRPr="00D27CBE" w:rsidRDefault="00DB10EF" w:rsidP="00FE1B8B">
            <w:pPr>
              <w:spacing w:before="60" w:after="60" w:line="240" w:lineRule="auto"/>
              <w:jc w:val="center"/>
              <w:rPr>
                <w:rFonts w:ascii="Times New Roman" w:eastAsia="Times New Roman" w:hAnsi="Times New Roman"/>
              </w:rPr>
            </w:pPr>
            <w:r w:rsidRPr="00D27CBE">
              <w:rPr>
                <w:rFonts w:ascii="Times New Roman" w:eastAsia="Times New Roman" w:hAnsi="Times New Roman"/>
              </w:rPr>
              <w:t>13</w:t>
            </w:r>
          </w:p>
        </w:tc>
        <w:tc>
          <w:tcPr>
            <w:tcW w:w="992" w:type="dxa"/>
            <w:vAlign w:val="center"/>
          </w:tcPr>
          <w:p w:rsidR="00DB10EF" w:rsidRPr="00D27CBE" w:rsidRDefault="00DB10EF" w:rsidP="00FE1B8B">
            <w:pPr>
              <w:spacing w:before="60" w:after="60" w:line="240" w:lineRule="auto"/>
              <w:jc w:val="center"/>
              <w:rPr>
                <w:rFonts w:ascii="Times New Roman" w:hAnsi="Times New Roman"/>
              </w:rPr>
            </w:pPr>
            <w:r w:rsidRPr="00D27CBE">
              <w:rPr>
                <w:rFonts w:ascii="Times New Roman" w:hAnsi="Times New Roman"/>
              </w:rPr>
              <w:t>81,25</w:t>
            </w:r>
          </w:p>
        </w:tc>
      </w:tr>
      <w:tr w:rsidR="00DB10EF" w:rsidRPr="00D27CBE" w:rsidTr="00D85B7E">
        <w:trPr>
          <w:trHeight w:val="255"/>
        </w:trPr>
        <w:tc>
          <w:tcPr>
            <w:tcW w:w="2127" w:type="dxa"/>
            <w:shd w:val="clear" w:color="auto" w:fill="auto"/>
            <w:noWrap/>
            <w:vAlign w:val="center"/>
            <w:hideMark/>
          </w:tcPr>
          <w:p w:rsidR="00DB10EF" w:rsidRPr="00FE1B8B" w:rsidRDefault="00DB10EF" w:rsidP="00FE1B8B">
            <w:pPr>
              <w:spacing w:before="60" w:after="60" w:line="240" w:lineRule="auto"/>
              <w:rPr>
                <w:rFonts w:ascii="Times New Roman" w:eastAsia="Times New Roman" w:hAnsi="Times New Roman"/>
                <w:bCs/>
                <w:sz w:val="24"/>
                <w:szCs w:val="24"/>
              </w:rPr>
            </w:pPr>
            <w:proofErr w:type="spellStart"/>
            <w:r w:rsidRPr="00FE1B8B">
              <w:rPr>
                <w:rFonts w:ascii="Times New Roman" w:eastAsia="Times New Roman" w:hAnsi="Times New Roman"/>
                <w:bCs/>
                <w:sz w:val="24"/>
                <w:szCs w:val="24"/>
              </w:rPr>
              <w:t>Беленицин</w:t>
            </w:r>
            <w:proofErr w:type="spellEnd"/>
            <w:r w:rsidRPr="00FE1B8B">
              <w:rPr>
                <w:rFonts w:ascii="Times New Roman" w:eastAsia="Times New Roman" w:hAnsi="Times New Roman"/>
                <w:bCs/>
                <w:sz w:val="24"/>
                <w:szCs w:val="24"/>
              </w:rPr>
              <w:t xml:space="preserve"> А. В.</w:t>
            </w:r>
          </w:p>
        </w:tc>
        <w:tc>
          <w:tcPr>
            <w:tcW w:w="708" w:type="dxa"/>
            <w:shd w:val="clear" w:color="auto" w:fill="auto"/>
            <w:noWrap/>
            <w:vAlign w:val="center"/>
            <w:hideMark/>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hAnsi="Times New Roman"/>
                <w:b/>
              </w:rPr>
            </w:pPr>
            <w:r>
              <w:rPr>
                <w:rFonts w:ascii="Times New Roman" w:hAnsi="Times New Roman"/>
                <w:b/>
              </w:rPr>
              <w:t>+</w:t>
            </w:r>
          </w:p>
        </w:tc>
        <w:tc>
          <w:tcPr>
            <w:tcW w:w="738" w:type="dxa"/>
            <w:vAlign w:val="center"/>
          </w:tcPr>
          <w:p w:rsidR="00DB10EF" w:rsidRPr="00D27CBE" w:rsidRDefault="00DB10EF" w:rsidP="00FE1B8B">
            <w:pPr>
              <w:spacing w:before="60" w:after="60" w:line="240" w:lineRule="auto"/>
              <w:jc w:val="center"/>
              <w:rPr>
                <w:rFonts w:ascii="Times New Roman" w:eastAsia="Times New Roman" w:hAnsi="Times New Roman"/>
              </w:rPr>
            </w:pPr>
            <w:r w:rsidRPr="00D27CBE">
              <w:rPr>
                <w:rFonts w:ascii="Times New Roman" w:eastAsia="Times New Roman" w:hAnsi="Times New Roman"/>
              </w:rPr>
              <w:t>14</w:t>
            </w:r>
          </w:p>
        </w:tc>
        <w:tc>
          <w:tcPr>
            <w:tcW w:w="992" w:type="dxa"/>
            <w:vAlign w:val="center"/>
          </w:tcPr>
          <w:p w:rsidR="00DB10EF" w:rsidRPr="00D27CBE" w:rsidRDefault="00DB10EF" w:rsidP="00FE1B8B">
            <w:pPr>
              <w:spacing w:before="60" w:after="60" w:line="240" w:lineRule="auto"/>
              <w:jc w:val="center"/>
              <w:rPr>
                <w:rFonts w:ascii="Times New Roman" w:hAnsi="Times New Roman"/>
              </w:rPr>
            </w:pPr>
            <w:r w:rsidRPr="00D27CBE">
              <w:rPr>
                <w:rFonts w:ascii="Times New Roman" w:hAnsi="Times New Roman"/>
              </w:rPr>
              <w:t>87,5</w:t>
            </w:r>
          </w:p>
        </w:tc>
      </w:tr>
      <w:tr w:rsidR="00DB10EF" w:rsidRPr="00D27CBE" w:rsidTr="00D85B7E">
        <w:trPr>
          <w:trHeight w:val="255"/>
        </w:trPr>
        <w:tc>
          <w:tcPr>
            <w:tcW w:w="2127" w:type="dxa"/>
            <w:shd w:val="clear" w:color="auto" w:fill="auto"/>
            <w:noWrap/>
            <w:vAlign w:val="center"/>
            <w:hideMark/>
          </w:tcPr>
          <w:p w:rsidR="00DB10EF" w:rsidRPr="00FE1B8B" w:rsidRDefault="00DB10EF" w:rsidP="00FE1B8B">
            <w:pPr>
              <w:spacing w:before="60" w:after="60" w:line="240" w:lineRule="auto"/>
              <w:rPr>
                <w:rFonts w:ascii="Times New Roman" w:eastAsia="Times New Roman" w:hAnsi="Times New Roman"/>
                <w:bCs/>
                <w:sz w:val="24"/>
                <w:szCs w:val="24"/>
              </w:rPr>
            </w:pPr>
            <w:proofErr w:type="spellStart"/>
            <w:r w:rsidRPr="00FE1B8B">
              <w:rPr>
                <w:rFonts w:ascii="Times New Roman" w:eastAsia="Times New Roman" w:hAnsi="Times New Roman"/>
                <w:bCs/>
                <w:sz w:val="24"/>
                <w:szCs w:val="24"/>
              </w:rPr>
              <w:t>Бутылкин</w:t>
            </w:r>
            <w:proofErr w:type="spellEnd"/>
            <w:r w:rsidRPr="00FE1B8B">
              <w:rPr>
                <w:rFonts w:ascii="Times New Roman" w:eastAsia="Times New Roman" w:hAnsi="Times New Roman"/>
                <w:bCs/>
                <w:sz w:val="24"/>
                <w:szCs w:val="24"/>
              </w:rPr>
              <w:t xml:space="preserve"> В. Г.</w:t>
            </w:r>
          </w:p>
        </w:tc>
        <w:tc>
          <w:tcPr>
            <w:tcW w:w="708" w:type="dxa"/>
            <w:shd w:val="clear" w:color="auto" w:fill="auto"/>
            <w:noWrap/>
            <w:vAlign w:val="center"/>
            <w:hideMark/>
          </w:tcPr>
          <w:p w:rsidR="00DB10EF" w:rsidRPr="005F2686" w:rsidRDefault="00DB10EF" w:rsidP="00FE1B8B">
            <w:pPr>
              <w:spacing w:before="60" w:after="60" w:line="240" w:lineRule="auto"/>
              <w:jc w:val="center"/>
              <w:rPr>
                <w:rFonts w:ascii="Times New Roman" w:eastAsia="Times New Roman" w:hAnsi="Times New Roman"/>
              </w:rPr>
            </w:pPr>
            <w:r w:rsidRPr="005F2686">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hAnsi="Times New Roman"/>
                <w:b/>
              </w:rPr>
            </w:pPr>
            <w:r>
              <w:rPr>
                <w:rFonts w:ascii="Times New Roman" w:hAnsi="Times New Roman"/>
                <w:b/>
              </w:rPr>
              <w:t>+</w:t>
            </w:r>
          </w:p>
        </w:tc>
        <w:tc>
          <w:tcPr>
            <w:tcW w:w="738" w:type="dxa"/>
            <w:vAlign w:val="center"/>
          </w:tcPr>
          <w:p w:rsidR="00DB10EF" w:rsidRPr="00D27CBE" w:rsidRDefault="00DB10EF" w:rsidP="00FE1B8B">
            <w:pPr>
              <w:spacing w:before="60" w:after="60" w:line="240" w:lineRule="auto"/>
              <w:jc w:val="center"/>
              <w:rPr>
                <w:rFonts w:ascii="Times New Roman" w:eastAsia="Times New Roman" w:hAnsi="Times New Roman"/>
              </w:rPr>
            </w:pPr>
            <w:r w:rsidRPr="00D27CBE">
              <w:rPr>
                <w:rFonts w:ascii="Times New Roman" w:eastAsia="Times New Roman" w:hAnsi="Times New Roman"/>
              </w:rPr>
              <w:t>15</w:t>
            </w:r>
          </w:p>
        </w:tc>
        <w:tc>
          <w:tcPr>
            <w:tcW w:w="992" w:type="dxa"/>
            <w:vAlign w:val="center"/>
          </w:tcPr>
          <w:p w:rsidR="00DB10EF" w:rsidRPr="00D27CBE" w:rsidRDefault="00DB10EF" w:rsidP="00FE1B8B">
            <w:pPr>
              <w:spacing w:before="60" w:after="60" w:line="240" w:lineRule="auto"/>
              <w:jc w:val="center"/>
              <w:rPr>
                <w:rFonts w:ascii="Times New Roman" w:hAnsi="Times New Roman"/>
              </w:rPr>
            </w:pPr>
            <w:r w:rsidRPr="00D27CBE">
              <w:rPr>
                <w:rFonts w:ascii="Times New Roman" w:hAnsi="Times New Roman"/>
              </w:rPr>
              <w:t>93,75</w:t>
            </w:r>
          </w:p>
        </w:tc>
      </w:tr>
      <w:tr w:rsidR="00DB10EF" w:rsidRPr="00D27CBE" w:rsidTr="00D85B7E">
        <w:trPr>
          <w:trHeight w:val="255"/>
        </w:trPr>
        <w:tc>
          <w:tcPr>
            <w:tcW w:w="2127" w:type="dxa"/>
            <w:shd w:val="clear" w:color="auto" w:fill="auto"/>
            <w:noWrap/>
            <w:vAlign w:val="center"/>
            <w:hideMark/>
          </w:tcPr>
          <w:p w:rsidR="00DB10EF" w:rsidRPr="00FE1B8B" w:rsidRDefault="00DB10EF" w:rsidP="00FE1B8B">
            <w:pPr>
              <w:spacing w:before="60" w:after="60" w:line="240" w:lineRule="auto"/>
              <w:rPr>
                <w:rFonts w:ascii="Times New Roman" w:eastAsia="Times New Roman" w:hAnsi="Times New Roman"/>
                <w:bCs/>
                <w:sz w:val="24"/>
                <w:szCs w:val="24"/>
              </w:rPr>
            </w:pPr>
            <w:r w:rsidRPr="00FE1B8B">
              <w:rPr>
                <w:rFonts w:ascii="Times New Roman" w:eastAsia="Times New Roman" w:hAnsi="Times New Roman"/>
                <w:bCs/>
                <w:sz w:val="24"/>
                <w:szCs w:val="24"/>
              </w:rPr>
              <w:t>Васильева Н. В.</w:t>
            </w:r>
          </w:p>
        </w:tc>
        <w:tc>
          <w:tcPr>
            <w:tcW w:w="708" w:type="dxa"/>
            <w:shd w:val="clear" w:color="auto" w:fill="auto"/>
            <w:noWrap/>
            <w:vAlign w:val="center"/>
            <w:hideMark/>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hAnsi="Times New Roman"/>
                <w:b/>
              </w:rPr>
            </w:pPr>
            <w:r>
              <w:rPr>
                <w:rFonts w:ascii="Times New Roman" w:hAnsi="Times New Roman"/>
                <w:b/>
              </w:rPr>
              <w:t>+</w:t>
            </w:r>
          </w:p>
        </w:tc>
        <w:tc>
          <w:tcPr>
            <w:tcW w:w="738" w:type="dxa"/>
            <w:vAlign w:val="center"/>
          </w:tcPr>
          <w:p w:rsidR="00DB10EF" w:rsidRPr="00D27CBE" w:rsidRDefault="00DB10EF" w:rsidP="00FE1B8B">
            <w:pPr>
              <w:spacing w:before="60" w:after="60" w:line="240" w:lineRule="auto"/>
              <w:jc w:val="center"/>
              <w:rPr>
                <w:rFonts w:ascii="Times New Roman" w:eastAsia="Times New Roman" w:hAnsi="Times New Roman"/>
              </w:rPr>
            </w:pPr>
            <w:r w:rsidRPr="00D27CBE">
              <w:rPr>
                <w:rFonts w:ascii="Times New Roman" w:eastAsia="Times New Roman" w:hAnsi="Times New Roman"/>
              </w:rPr>
              <w:t>15</w:t>
            </w:r>
          </w:p>
        </w:tc>
        <w:tc>
          <w:tcPr>
            <w:tcW w:w="992" w:type="dxa"/>
            <w:vAlign w:val="center"/>
          </w:tcPr>
          <w:p w:rsidR="00DB10EF" w:rsidRPr="00D27CBE" w:rsidRDefault="00DB10EF" w:rsidP="00FE1B8B">
            <w:pPr>
              <w:spacing w:before="60" w:after="60" w:line="240" w:lineRule="auto"/>
              <w:jc w:val="center"/>
              <w:rPr>
                <w:rFonts w:ascii="Times New Roman" w:hAnsi="Times New Roman"/>
              </w:rPr>
            </w:pPr>
            <w:r w:rsidRPr="00D27CBE">
              <w:rPr>
                <w:rFonts w:ascii="Times New Roman" w:hAnsi="Times New Roman"/>
              </w:rPr>
              <w:t>93,75</w:t>
            </w:r>
          </w:p>
        </w:tc>
      </w:tr>
      <w:tr w:rsidR="00DB10EF" w:rsidRPr="00D27CBE" w:rsidTr="00D85B7E">
        <w:trPr>
          <w:trHeight w:val="255"/>
        </w:trPr>
        <w:tc>
          <w:tcPr>
            <w:tcW w:w="2127" w:type="dxa"/>
            <w:shd w:val="clear" w:color="auto" w:fill="auto"/>
            <w:noWrap/>
            <w:vAlign w:val="center"/>
            <w:hideMark/>
          </w:tcPr>
          <w:p w:rsidR="00DB10EF" w:rsidRPr="00FE1B8B" w:rsidRDefault="00DB10EF" w:rsidP="00FE1B8B">
            <w:pPr>
              <w:spacing w:before="60" w:after="60" w:line="240" w:lineRule="auto"/>
              <w:rPr>
                <w:rFonts w:ascii="Times New Roman" w:eastAsia="Times New Roman" w:hAnsi="Times New Roman"/>
                <w:bCs/>
                <w:sz w:val="24"/>
                <w:szCs w:val="24"/>
              </w:rPr>
            </w:pPr>
            <w:r w:rsidRPr="00FE1B8B">
              <w:rPr>
                <w:rFonts w:ascii="Times New Roman" w:eastAsia="Times New Roman" w:hAnsi="Times New Roman"/>
                <w:bCs/>
                <w:sz w:val="24"/>
                <w:szCs w:val="24"/>
              </w:rPr>
              <w:lastRenderedPageBreak/>
              <w:t>Гусарова Л. В.</w:t>
            </w:r>
          </w:p>
        </w:tc>
        <w:tc>
          <w:tcPr>
            <w:tcW w:w="708" w:type="dxa"/>
            <w:shd w:val="clear" w:color="auto" w:fill="auto"/>
            <w:noWrap/>
            <w:vAlign w:val="center"/>
            <w:hideMark/>
          </w:tcPr>
          <w:p w:rsidR="00DB10EF" w:rsidRPr="005F2686" w:rsidRDefault="00DB10EF" w:rsidP="00FE1B8B">
            <w:pPr>
              <w:spacing w:before="60" w:after="60" w:line="240" w:lineRule="auto"/>
              <w:jc w:val="center"/>
              <w:rPr>
                <w:rFonts w:ascii="Times New Roman" w:eastAsia="Times New Roman" w:hAnsi="Times New Roman"/>
              </w:rPr>
            </w:pPr>
            <w:r w:rsidRPr="005F2686">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hAnsi="Times New Roman"/>
                <w:b/>
              </w:rPr>
            </w:pPr>
            <w:r>
              <w:rPr>
                <w:rFonts w:ascii="Times New Roman" w:hAnsi="Times New Roman"/>
                <w:b/>
              </w:rPr>
              <w:t>+</w:t>
            </w:r>
          </w:p>
        </w:tc>
        <w:tc>
          <w:tcPr>
            <w:tcW w:w="738" w:type="dxa"/>
            <w:vAlign w:val="center"/>
          </w:tcPr>
          <w:p w:rsidR="00DB10EF" w:rsidRPr="00D27CBE" w:rsidRDefault="00DB10EF" w:rsidP="00FE1B8B">
            <w:pPr>
              <w:spacing w:before="60" w:after="60" w:line="240" w:lineRule="auto"/>
              <w:jc w:val="center"/>
              <w:rPr>
                <w:rFonts w:ascii="Times New Roman" w:eastAsia="Times New Roman" w:hAnsi="Times New Roman"/>
              </w:rPr>
            </w:pPr>
            <w:r w:rsidRPr="00D27CBE">
              <w:rPr>
                <w:rFonts w:ascii="Times New Roman" w:eastAsia="Times New Roman" w:hAnsi="Times New Roman"/>
              </w:rPr>
              <w:t>16</w:t>
            </w:r>
          </w:p>
        </w:tc>
        <w:tc>
          <w:tcPr>
            <w:tcW w:w="992" w:type="dxa"/>
            <w:vAlign w:val="center"/>
          </w:tcPr>
          <w:p w:rsidR="00DB10EF" w:rsidRPr="00D27CBE" w:rsidRDefault="00DB10EF" w:rsidP="00FE1B8B">
            <w:pPr>
              <w:spacing w:before="60" w:after="60" w:line="240" w:lineRule="auto"/>
              <w:jc w:val="center"/>
              <w:rPr>
                <w:rFonts w:ascii="Times New Roman" w:hAnsi="Times New Roman"/>
              </w:rPr>
            </w:pPr>
            <w:r w:rsidRPr="00D27CBE">
              <w:rPr>
                <w:rFonts w:ascii="Times New Roman" w:hAnsi="Times New Roman"/>
              </w:rPr>
              <w:t>100</w:t>
            </w:r>
          </w:p>
        </w:tc>
      </w:tr>
      <w:tr w:rsidR="00DB10EF" w:rsidRPr="00D27CBE" w:rsidTr="00D85B7E">
        <w:trPr>
          <w:trHeight w:val="255"/>
        </w:trPr>
        <w:tc>
          <w:tcPr>
            <w:tcW w:w="2127" w:type="dxa"/>
            <w:shd w:val="clear" w:color="auto" w:fill="auto"/>
            <w:noWrap/>
            <w:vAlign w:val="center"/>
            <w:hideMark/>
          </w:tcPr>
          <w:p w:rsidR="00DB10EF" w:rsidRPr="00FE1B8B" w:rsidRDefault="00DB10EF" w:rsidP="00FE1B8B">
            <w:pPr>
              <w:spacing w:before="60" w:after="60" w:line="240" w:lineRule="auto"/>
              <w:rPr>
                <w:rFonts w:ascii="Times New Roman" w:eastAsia="Times New Roman" w:hAnsi="Times New Roman"/>
                <w:bCs/>
                <w:sz w:val="24"/>
                <w:szCs w:val="24"/>
              </w:rPr>
            </w:pPr>
            <w:proofErr w:type="spellStart"/>
            <w:r w:rsidRPr="00FE1B8B">
              <w:rPr>
                <w:rFonts w:ascii="Times New Roman" w:eastAsia="Times New Roman" w:hAnsi="Times New Roman"/>
                <w:bCs/>
                <w:sz w:val="24"/>
                <w:szCs w:val="24"/>
              </w:rPr>
              <w:t>Дулина</w:t>
            </w:r>
            <w:proofErr w:type="spellEnd"/>
            <w:r w:rsidRPr="00FE1B8B">
              <w:rPr>
                <w:rFonts w:ascii="Times New Roman" w:eastAsia="Times New Roman" w:hAnsi="Times New Roman"/>
                <w:bCs/>
                <w:sz w:val="24"/>
                <w:szCs w:val="24"/>
              </w:rPr>
              <w:t xml:space="preserve"> Г. В.</w:t>
            </w:r>
          </w:p>
        </w:tc>
        <w:tc>
          <w:tcPr>
            <w:tcW w:w="708" w:type="dxa"/>
            <w:shd w:val="clear" w:color="auto" w:fill="auto"/>
            <w:noWrap/>
            <w:vAlign w:val="center"/>
            <w:hideMark/>
          </w:tcPr>
          <w:p w:rsidR="00DB10EF" w:rsidRPr="005F2686" w:rsidRDefault="00DB10EF" w:rsidP="00FE1B8B">
            <w:pPr>
              <w:spacing w:before="60" w:after="60" w:line="240" w:lineRule="auto"/>
              <w:jc w:val="center"/>
              <w:rPr>
                <w:rFonts w:ascii="Times New Roman" w:eastAsia="Times New Roman" w:hAnsi="Times New Roman"/>
              </w:rPr>
            </w:pPr>
            <w:r w:rsidRPr="005F2686">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hAnsi="Times New Roman"/>
                <w:b/>
              </w:rPr>
            </w:pPr>
            <w:r>
              <w:rPr>
                <w:rFonts w:ascii="Times New Roman" w:hAnsi="Times New Roman"/>
                <w:b/>
              </w:rPr>
              <w:t>+</w:t>
            </w:r>
          </w:p>
        </w:tc>
        <w:tc>
          <w:tcPr>
            <w:tcW w:w="738" w:type="dxa"/>
            <w:vAlign w:val="center"/>
          </w:tcPr>
          <w:p w:rsidR="00DB10EF" w:rsidRPr="00D27CBE" w:rsidRDefault="00DB10EF" w:rsidP="00FE1B8B">
            <w:pPr>
              <w:spacing w:before="60" w:after="60" w:line="240" w:lineRule="auto"/>
              <w:jc w:val="center"/>
              <w:rPr>
                <w:rFonts w:ascii="Times New Roman" w:eastAsia="Times New Roman" w:hAnsi="Times New Roman"/>
              </w:rPr>
            </w:pPr>
            <w:r w:rsidRPr="00D27CBE">
              <w:rPr>
                <w:rFonts w:ascii="Times New Roman" w:eastAsia="Times New Roman" w:hAnsi="Times New Roman"/>
              </w:rPr>
              <w:t>16</w:t>
            </w:r>
          </w:p>
        </w:tc>
        <w:tc>
          <w:tcPr>
            <w:tcW w:w="992" w:type="dxa"/>
            <w:vAlign w:val="center"/>
          </w:tcPr>
          <w:p w:rsidR="00DB10EF" w:rsidRPr="00D27CBE" w:rsidRDefault="00DB10EF" w:rsidP="00FE1B8B">
            <w:pPr>
              <w:spacing w:before="60" w:after="60" w:line="240" w:lineRule="auto"/>
              <w:jc w:val="center"/>
              <w:rPr>
                <w:rFonts w:ascii="Times New Roman" w:hAnsi="Times New Roman"/>
              </w:rPr>
            </w:pPr>
            <w:r w:rsidRPr="00D27CBE">
              <w:rPr>
                <w:rFonts w:ascii="Times New Roman" w:hAnsi="Times New Roman"/>
              </w:rPr>
              <w:t>100</w:t>
            </w:r>
          </w:p>
        </w:tc>
      </w:tr>
      <w:tr w:rsidR="00DB10EF" w:rsidRPr="00D27CBE" w:rsidTr="00D85B7E">
        <w:trPr>
          <w:trHeight w:val="255"/>
        </w:trPr>
        <w:tc>
          <w:tcPr>
            <w:tcW w:w="2127" w:type="dxa"/>
            <w:shd w:val="clear" w:color="auto" w:fill="auto"/>
            <w:noWrap/>
            <w:vAlign w:val="center"/>
            <w:hideMark/>
          </w:tcPr>
          <w:p w:rsidR="00DB10EF" w:rsidRPr="00FE1B8B" w:rsidRDefault="00DB10EF" w:rsidP="00FE1B8B">
            <w:pPr>
              <w:spacing w:before="60" w:after="60" w:line="240" w:lineRule="auto"/>
              <w:rPr>
                <w:rFonts w:ascii="Times New Roman" w:eastAsia="Times New Roman" w:hAnsi="Times New Roman"/>
                <w:bCs/>
                <w:sz w:val="24"/>
                <w:szCs w:val="24"/>
              </w:rPr>
            </w:pPr>
            <w:proofErr w:type="spellStart"/>
            <w:r w:rsidRPr="00FE1B8B">
              <w:rPr>
                <w:rFonts w:ascii="Times New Roman" w:eastAsia="Times New Roman" w:hAnsi="Times New Roman"/>
                <w:bCs/>
                <w:sz w:val="24"/>
                <w:szCs w:val="24"/>
              </w:rPr>
              <w:t>Дюков</w:t>
            </w:r>
            <w:proofErr w:type="spellEnd"/>
            <w:r w:rsidRPr="00FE1B8B">
              <w:rPr>
                <w:rFonts w:ascii="Times New Roman" w:eastAsia="Times New Roman" w:hAnsi="Times New Roman"/>
                <w:bCs/>
                <w:sz w:val="24"/>
                <w:szCs w:val="24"/>
              </w:rPr>
              <w:t xml:space="preserve"> А. А.</w:t>
            </w:r>
          </w:p>
        </w:tc>
        <w:tc>
          <w:tcPr>
            <w:tcW w:w="708" w:type="dxa"/>
            <w:shd w:val="clear" w:color="auto" w:fill="auto"/>
            <w:noWrap/>
            <w:vAlign w:val="center"/>
            <w:hideMark/>
          </w:tcPr>
          <w:p w:rsidR="00DB10EF" w:rsidRPr="005F2686" w:rsidRDefault="00DB10EF" w:rsidP="00FE1B8B">
            <w:pPr>
              <w:spacing w:before="60" w:after="60" w:line="240" w:lineRule="auto"/>
              <w:jc w:val="center"/>
              <w:rPr>
                <w:rFonts w:ascii="Times New Roman" w:eastAsia="Times New Roman" w:hAnsi="Times New Roman"/>
              </w:rPr>
            </w:pPr>
            <w:r w:rsidRPr="005F2686">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hAnsi="Times New Roman"/>
                <w:b/>
              </w:rPr>
            </w:pPr>
            <w:r>
              <w:rPr>
                <w:rFonts w:ascii="Times New Roman" w:hAnsi="Times New Roman"/>
                <w:b/>
              </w:rPr>
              <w:t>-</w:t>
            </w:r>
          </w:p>
        </w:tc>
        <w:tc>
          <w:tcPr>
            <w:tcW w:w="738" w:type="dxa"/>
            <w:vAlign w:val="center"/>
          </w:tcPr>
          <w:p w:rsidR="00DB10EF" w:rsidRPr="00D27CBE" w:rsidRDefault="00DB10EF" w:rsidP="00FE1B8B">
            <w:pPr>
              <w:spacing w:before="60" w:after="60" w:line="240" w:lineRule="auto"/>
              <w:jc w:val="center"/>
              <w:rPr>
                <w:rFonts w:ascii="Times New Roman" w:eastAsia="Times New Roman" w:hAnsi="Times New Roman"/>
              </w:rPr>
            </w:pPr>
            <w:r w:rsidRPr="00D27CBE">
              <w:rPr>
                <w:rFonts w:ascii="Times New Roman" w:eastAsia="Times New Roman" w:hAnsi="Times New Roman"/>
              </w:rPr>
              <w:t>15</w:t>
            </w:r>
          </w:p>
        </w:tc>
        <w:tc>
          <w:tcPr>
            <w:tcW w:w="992" w:type="dxa"/>
            <w:vAlign w:val="center"/>
          </w:tcPr>
          <w:p w:rsidR="00DB10EF" w:rsidRPr="00D27CBE" w:rsidRDefault="00DB10EF" w:rsidP="00FE1B8B">
            <w:pPr>
              <w:spacing w:before="60" w:after="60" w:line="240" w:lineRule="auto"/>
              <w:jc w:val="center"/>
              <w:rPr>
                <w:rFonts w:ascii="Times New Roman" w:hAnsi="Times New Roman"/>
              </w:rPr>
            </w:pPr>
            <w:r w:rsidRPr="00D27CBE">
              <w:rPr>
                <w:rFonts w:ascii="Times New Roman" w:hAnsi="Times New Roman"/>
              </w:rPr>
              <w:t>93,75</w:t>
            </w:r>
          </w:p>
        </w:tc>
      </w:tr>
      <w:tr w:rsidR="00DB10EF" w:rsidRPr="00D27CBE" w:rsidTr="00D85B7E">
        <w:trPr>
          <w:trHeight w:val="255"/>
        </w:trPr>
        <w:tc>
          <w:tcPr>
            <w:tcW w:w="2127" w:type="dxa"/>
            <w:shd w:val="clear" w:color="auto" w:fill="auto"/>
            <w:noWrap/>
            <w:vAlign w:val="center"/>
            <w:hideMark/>
          </w:tcPr>
          <w:p w:rsidR="00DB10EF" w:rsidRPr="00FE1B8B" w:rsidRDefault="00DB10EF" w:rsidP="00FE1B8B">
            <w:pPr>
              <w:spacing w:before="60" w:after="60" w:line="240" w:lineRule="auto"/>
              <w:rPr>
                <w:rFonts w:ascii="Times New Roman" w:eastAsia="Times New Roman" w:hAnsi="Times New Roman"/>
                <w:bCs/>
                <w:sz w:val="24"/>
                <w:szCs w:val="24"/>
              </w:rPr>
            </w:pPr>
            <w:r w:rsidRPr="00FE1B8B">
              <w:rPr>
                <w:rFonts w:ascii="Times New Roman" w:eastAsia="Times New Roman" w:hAnsi="Times New Roman"/>
                <w:bCs/>
                <w:sz w:val="24"/>
                <w:szCs w:val="24"/>
              </w:rPr>
              <w:t>Егоров А. Н.</w:t>
            </w:r>
          </w:p>
        </w:tc>
        <w:tc>
          <w:tcPr>
            <w:tcW w:w="708" w:type="dxa"/>
            <w:shd w:val="clear" w:color="auto" w:fill="auto"/>
            <w:noWrap/>
            <w:vAlign w:val="center"/>
            <w:hideMark/>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hAnsi="Times New Roman"/>
                <w:b/>
              </w:rPr>
            </w:pPr>
            <w:r>
              <w:rPr>
                <w:rFonts w:ascii="Times New Roman" w:hAnsi="Times New Roman"/>
                <w:b/>
              </w:rPr>
              <w:t>-</w:t>
            </w:r>
          </w:p>
        </w:tc>
        <w:tc>
          <w:tcPr>
            <w:tcW w:w="738" w:type="dxa"/>
            <w:vAlign w:val="center"/>
          </w:tcPr>
          <w:p w:rsidR="00DB10EF" w:rsidRPr="00D27CBE" w:rsidRDefault="00DB10EF" w:rsidP="00FE1B8B">
            <w:pPr>
              <w:spacing w:before="60" w:after="60" w:line="240" w:lineRule="auto"/>
              <w:jc w:val="center"/>
              <w:rPr>
                <w:rFonts w:ascii="Times New Roman" w:eastAsia="Times New Roman" w:hAnsi="Times New Roman"/>
              </w:rPr>
            </w:pPr>
            <w:r w:rsidRPr="00D27CBE">
              <w:rPr>
                <w:rFonts w:ascii="Times New Roman" w:eastAsia="Times New Roman" w:hAnsi="Times New Roman"/>
              </w:rPr>
              <w:t>8</w:t>
            </w:r>
          </w:p>
        </w:tc>
        <w:tc>
          <w:tcPr>
            <w:tcW w:w="992" w:type="dxa"/>
            <w:vAlign w:val="center"/>
          </w:tcPr>
          <w:p w:rsidR="00DB10EF" w:rsidRPr="00D27CBE" w:rsidRDefault="00DB10EF" w:rsidP="00FE1B8B">
            <w:pPr>
              <w:spacing w:before="60" w:after="60" w:line="240" w:lineRule="auto"/>
              <w:jc w:val="center"/>
              <w:rPr>
                <w:rFonts w:ascii="Times New Roman" w:hAnsi="Times New Roman"/>
              </w:rPr>
            </w:pPr>
            <w:r w:rsidRPr="00D27CBE">
              <w:rPr>
                <w:rFonts w:ascii="Times New Roman" w:hAnsi="Times New Roman"/>
              </w:rPr>
              <w:t>50,0</w:t>
            </w:r>
          </w:p>
        </w:tc>
      </w:tr>
      <w:tr w:rsidR="00DB10EF" w:rsidRPr="00D27CBE" w:rsidTr="00D85B7E">
        <w:trPr>
          <w:trHeight w:val="255"/>
        </w:trPr>
        <w:tc>
          <w:tcPr>
            <w:tcW w:w="2127" w:type="dxa"/>
            <w:shd w:val="clear" w:color="auto" w:fill="auto"/>
            <w:noWrap/>
            <w:vAlign w:val="center"/>
            <w:hideMark/>
          </w:tcPr>
          <w:p w:rsidR="00DB10EF" w:rsidRPr="00FE1B8B" w:rsidRDefault="00DB10EF" w:rsidP="00FE1B8B">
            <w:pPr>
              <w:spacing w:before="60" w:after="60" w:line="240" w:lineRule="auto"/>
              <w:rPr>
                <w:rFonts w:ascii="Times New Roman" w:eastAsia="Times New Roman" w:hAnsi="Times New Roman"/>
                <w:bCs/>
                <w:sz w:val="24"/>
                <w:szCs w:val="24"/>
              </w:rPr>
            </w:pPr>
            <w:proofErr w:type="spellStart"/>
            <w:r w:rsidRPr="00FE1B8B">
              <w:rPr>
                <w:rFonts w:ascii="Times New Roman" w:eastAsia="Times New Roman" w:hAnsi="Times New Roman"/>
                <w:bCs/>
                <w:sz w:val="24"/>
                <w:szCs w:val="24"/>
              </w:rPr>
              <w:t>Журин</w:t>
            </w:r>
            <w:proofErr w:type="spellEnd"/>
            <w:r w:rsidRPr="00FE1B8B">
              <w:rPr>
                <w:rFonts w:ascii="Times New Roman" w:eastAsia="Times New Roman" w:hAnsi="Times New Roman"/>
                <w:bCs/>
                <w:sz w:val="24"/>
                <w:szCs w:val="24"/>
              </w:rPr>
              <w:t xml:space="preserve"> Ю. В.</w:t>
            </w:r>
          </w:p>
        </w:tc>
        <w:tc>
          <w:tcPr>
            <w:tcW w:w="708" w:type="dxa"/>
            <w:shd w:val="clear" w:color="auto" w:fill="auto"/>
            <w:noWrap/>
            <w:vAlign w:val="center"/>
            <w:hideMark/>
          </w:tcPr>
          <w:p w:rsidR="00DB10EF" w:rsidRPr="005F2686" w:rsidRDefault="00DB10EF" w:rsidP="00FE1B8B">
            <w:pPr>
              <w:spacing w:before="60" w:after="60" w:line="240" w:lineRule="auto"/>
              <w:jc w:val="center"/>
              <w:rPr>
                <w:rFonts w:ascii="Times New Roman" w:eastAsia="Times New Roman" w:hAnsi="Times New Roman"/>
              </w:rPr>
            </w:pPr>
            <w:r w:rsidRPr="005F2686">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hAnsi="Times New Roman"/>
                <w:b/>
              </w:rPr>
            </w:pPr>
            <w:r>
              <w:rPr>
                <w:rFonts w:ascii="Times New Roman" w:hAnsi="Times New Roman"/>
                <w:b/>
              </w:rPr>
              <w:t>+</w:t>
            </w:r>
          </w:p>
        </w:tc>
        <w:tc>
          <w:tcPr>
            <w:tcW w:w="738" w:type="dxa"/>
            <w:vAlign w:val="center"/>
          </w:tcPr>
          <w:p w:rsidR="00DB10EF" w:rsidRPr="00D27CBE" w:rsidRDefault="00DB10EF" w:rsidP="00FE1B8B">
            <w:pPr>
              <w:spacing w:before="60" w:after="60" w:line="240" w:lineRule="auto"/>
              <w:jc w:val="center"/>
              <w:rPr>
                <w:rFonts w:ascii="Times New Roman" w:eastAsia="Times New Roman" w:hAnsi="Times New Roman"/>
              </w:rPr>
            </w:pPr>
            <w:r w:rsidRPr="00D27CBE">
              <w:rPr>
                <w:rFonts w:ascii="Times New Roman" w:eastAsia="Times New Roman" w:hAnsi="Times New Roman"/>
              </w:rPr>
              <w:t>16</w:t>
            </w:r>
          </w:p>
        </w:tc>
        <w:tc>
          <w:tcPr>
            <w:tcW w:w="992" w:type="dxa"/>
            <w:vAlign w:val="center"/>
          </w:tcPr>
          <w:p w:rsidR="00DB10EF" w:rsidRPr="00D27CBE" w:rsidRDefault="00DB10EF" w:rsidP="00FE1B8B">
            <w:pPr>
              <w:spacing w:before="60" w:after="60" w:line="240" w:lineRule="auto"/>
              <w:jc w:val="center"/>
              <w:rPr>
                <w:rFonts w:ascii="Times New Roman" w:hAnsi="Times New Roman"/>
              </w:rPr>
            </w:pPr>
            <w:r w:rsidRPr="00D27CBE">
              <w:rPr>
                <w:rFonts w:ascii="Times New Roman" w:hAnsi="Times New Roman"/>
              </w:rPr>
              <w:t>100</w:t>
            </w:r>
          </w:p>
        </w:tc>
      </w:tr>
      <w:tr w:rsidR="00DB10EF" w:rsidRPr="00D27CBE" w:rsidTr="00D85B7E">
        <w:trPr>
          <w:trHeight w:val="255"/>
        </w:trPr>
        <w:tc>
          <w:tcPr>
            <w:tcW w:w="2127" w:type="dxa"/>
            <w:shd w:val="clear" w:color="auto" w:fill="auto"/>
            <w:noWrap/>
            <w:vAlign w:val="center"/>
            <w:hideMark/>
          </w:tcPr>
          <w:p w:rsidR="00DB10EF" w:rsidRPr="00FE1B8B" w:rsidRDefault="00DB10EF" w:rsidP="00FE1B8B">
            <w:pPr>
              <w:spacing w:before="60" w:after="60" w:line="240" w:lineRule="auto"/>
              <w:rPr>
                <w:rFonts w:ascii="Times New Roman" w:eastAsia="Times New Roman" w:hAnsi="Times New Roman"/>
                <w:bCs/>
                <w:sz w:val="24"/>
                <w:szCs w:val="24"/>
              </w:rPr>
            </w:pPr>
            <w:r w:rsidRPr="00FE1B8B">
              <w:rPr>
                <w:rFonts w:ascii="Times New Roman" w:eastAsia="Times New Roman" w:hAnsi="Times New Roman"/>
                <w:bCs/>
                <w:sz w:val="24"/>
                <w:szCs w:val="24"/>
              </w:rPr>
              <w:t>Зайцев В. Н.</w:t>
            </w:r>
          </w:p>
        </w:tc>
        <w:tc>
          <w:tcPr>
            <w:tcW w:w="708" w:type="dxa"/>
            <w:shd w:val="clear" w:color="auto" w:fill="auto"/>
            <w:noWrap/>
            <w:vAlign w:val="center"/>
            <w:hideMark/>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hAnsi="Times New Roman"/>
                <w:b/>
              </w:rPr>
            </w:pPr>
            <w:r>
              <w:rPr>
                <w:rFonts w:ascii="Times New Roman" w:hAnsi="Times New Roman"/>
                <w:b/>
              </w:rPr>
              <w:t>+</w:t>
            </w:r>
          </w:p>
        </w:tc>
        <w:tc>
          <w:tcPr>
            <w:tcW w:w="738" w:type="dxa"/>
            <w:vAlign w:val="center"/>
          </w:tcPr>
          <w:p w:rsidR="00DB10EF" w:rsidRPr="00D27CBE" w:rsidRDefault="00DB10EF" w:rsidP="00FE1B8B">
            <w:pPr>
              <w:spacing w:before="60" w:after="60" w:line="240" w:lineRule="auto"/>
              <w:jc w:val="center"/>
              <w:rPr>
                <w:rFonts w:ascii="Times New Roman" w:eastAsia="Times New Roman" w:hAnsi="Times New Roman"/>
              </w:rPr>
            </w:pPr>
            <w:r w:rsidRPr="00D27CBE">
              <w:rPr>
                <w:rFonts w:ascii="Times New Roman" w:eastAsia="Times New Roman" w:hAnsi="Times New Roman"/>
              </w:rPr>
              <w:t>11</w:t>
            </w:r>
          </w:p>
        </w:tc>
        <w:tc>
          <w:tcPr>
            <w:tcW w:w="992" w:type="dxa"/>
            <w:vAlign w:val="center"/>
          </w:tcPr>
          <w:p w:rsidR="00DB10EF" w:rsidRPr="00D27CBE" w:rsidRDefault="00DB10EF" w:rsidP="00FE1B8B">
            <w:pPr>
              <w:spacing w:before="60" w:after="60" w:line="240" w:lineRule="auto"/>
              <w:jc w:val="center"/>
              <w:rPr>
                <w:rFonts w:ascii="Times New Roman" w:hAnsi="Times New Roman"/>
              </w:rPr>
            </w:pPr>
            <w:r w:rsidRPr="00D27CBE">
              <w:rPr>
                <w:rFonts w:ascii="Times New Roman" w:hAnsi="Times New Roman"/>
              </w:rPr>
              <w:t>68,75</w:t>
            </w:r>
          </w:p>
        </w:tc>
      </w:tr>
      <w:tr w:rsidR="00DB10EF" w:rsidRPr="00D27CBE" w:rsidTr="00D85B7E">
        <w:trPr>
          <w:trHeight w:val="255"/>
        </w:trPr>
        <w:tc>
          <w:tcPr>
            <w:tcW w:w="2127" w:type="dxa"/>
            <w:shd w:val="clear" w:color="auto" w:fill="auto"/>
            <w:noWrap/>
            <w:vAlign w:val="center"/>
            <w:hideMark/>
          </w:tcPr>
          <w:p w:rsidR="00DB10EF" w:rsidRPr="00FE1B8B" w:rsidRDefault="00DB10EF" w:rsidP="00FE1B8B">
            <w:pPr>
              <w:spacing w:before="60" w:after="60" w:line="240" w:lineRule="auto"/>
              <w:rPr>
                <w:rFonts w:ascii="Times New Roman" w:eastAsia="Times New Roman" w:hAnsi="Times New Roman"/>
                <w:bCs/>
                <w:sz w:val="24"/>
                <w:szCs w:val="24"/>
              </w:rPr>
            </w:pPr>
            <w:proofErr w:type="spellStart"/>
            <w:r w:rsidRPr="00FE1B8B">
              <w:rPr>
                <w:rFonts w:ascii="Times New Roman" w:eastAsia="Times New Roman" w:hAnsi="Times New Roman"/>
                <w:bCs/>
                <w:sz w:val="24"/>
                <w:szCs w:val="24"/>
              </w:rPr>
              <w:t>Зимняков</w:t>
            </w:r>
            <w:proofErr w:type="spellEnd"/>
            <w:r w:rsidRPr="00FE1B8B">
              <w:rPr>
                <w:rFonts w:ascii="Times New Roman" w:eastAsia="Times New Roman" w:hAnsi="Times New Roman"/>
                <w:bCs/>
                <w:sz w:val="24"/>
                <w:szCs w:val="24"/>
              </w:rPr>
              <w:t xml:space="preserve"> Е. П.</w:t>
            </w:r>
          </w:p>
        </w:tc>
        <w:tc>
          <w:tcPr>
            <w:tcW w:w="708" w:type="dxa"/>
            <w:shd w:val="clear" w:color="auto" w:fill="auto"/>
            <w:noWrap/>
            <w:vAlign w:val="center"/>
            <w:hideMark/>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hAnsi="Times New Roman"/>
                <w:b/>
              </w:rPr>
            </w:pPr>
            <w:r>
              <w:rPr>
                <w:rFonts w:ascii="Times New Roman" w:hAnsi="Times New Roman"/>
                <w:b/>
              </w:rPr>
              <w:t>+</w:t>
            </w:r>
          </w:p>
        </w:tc>
        <w:tc>
          <w:tcPr>
            <w:tcW w:w="738" w:type="dxa"/>
            <w:vAlign w:val="center"/>
          </w:tcPr>
          <w:p w:rsidR="00DB10EF" w:rsidRPr="00D27CBE" w:rsidRDefault="00DB10EF" w:rsidP="00FE1B8B">
            <w:pPr>
              <w:spacing w:before="60" w:after="60" w:line="240" w:lineRule="auto"/>
              <w:jc w:val="center"/>
              <w:rPr>
                <w:rFonts w:ascii="Times New Roman" w:eastAsia="Times New Roman" w:hAnsi="Times New Roman"/>
              </w:rPr>
            </w:pPr>
            <w:r w:rsidRPr="00D27CBE">
              <w:rPr>
                <w:rFonts w:ascii="Times New Roman" w:eastAsia="Times New Roman" w:hAnsi="Times New Roman"/>
              </w:rPr>
              <w:t>13</w:t>
            </w:r>
          </w:p>
        </w:tc>
        <w:tc>
          <w:tcPr>
            <w:tcW w:w="992" w:type="dxa"/>
            <w:vAlign w:val="center"/>
          </w:tcPr>
          <w:p w:rsidR="00DB10EF" w:rsidRPr="00D27CBE" w:rsidRDefault="00DB10EF" w:rsidP="00FE1B8B">
            <w:pPr>
              <w:spacing w:before="60" w:after="60" w:line="240" w:lineRule="auto"/>
              <w:jc w:val="center"/>
              <w:rPr>
                <w:rFonts w:ascii="Times New Roman" w:hAnsi="Times New Roman"/>
              </w:rPr>
            </w:pPr>
            <w:r w:rsidRPr="00D27CBE">
              <w:rPr>
                <w:rFonts w:ascii="Times New Roman" w:hAnsi="Times New Roman"/>
              </w:rPr>
              <w:t>81,25</w:t>
            </w:r>
          </w:p>
        </w:tc>
      </w:tr>
      <w:tr w:rsidR="00DB10EF" w:rsidRPr="00D27CBE" w:rsidTr="00D85B7E">
        <w:trPr>
          <w:trHeight w:val="255"/>
        </w:trPr>
        <w:tc>
          <w:tcPr>
            <w:tcW w:w="2127" w:type="dxa"/>
            <w:shd w:val="clear" w:color="auto" w:fill="auto"/>
            <w:noWrap/>
            <w:vAlign w:val="center"/>
            <w:hideMark/>
          </w:tcPr>
          <w:p w:rsidR="00DB10EF" w:rsidRPr="00FE1B8B" w:rsidRDefault="00DB10EF" w:rsidP="00FE1B8B">
            <w:pPr>
              <w:spacing w:before="60" w:after="60" w:line="240" w:lineRule="auto"/>
              <w:rPr>
                <w:rFonts w:ascii="Times New Roman" w:eastAsia="Times New Roman" w:hAnsi="Times New Roman"/>
                <w:bCs/>
                <w:sz w:val="24"/>
                <w:szCs w:val="24"/>
              </w:rPr>
            </w:pPr>
            <w:r w:rsidRPr="00FE1B8B">
              <w:rPr>
                <w:rFonts w:ascii="Times New Roman" w:eastAsia="Times New Roman" w:hAnsi="Times New Roman"/>
                <w:bCs/>
                <w:sz w:val="24"/>
                <w:szCs w:val="24"/>
              </w:rPr>
              <w:t>Игнатьев С. Н.</w:t>
            </w:r>
          </w:p>
        </w:tc>
        <w:tc>
          <w:tcPr>
            <w:tcW w:w="708" w:type="dxa"/>
            <w:shd w:val="clear" w:color="auto" w:fill="auto"/>
            <w:noWrap/>
            <w:vAlign w:val="center"/>
            <w:hideMark/>
          </w:tcPr>
          <w:p w:rsidR="00DB10EF" w:rsidRPr="005F2686" w:rsidRDefault="00DB10EF" w:rsidP="00FE1B8B">
            <w:pPr>
              <w:spacing w:before="60" w:after="60" w:line="240" w:lineRule="auto"/>
              <w:jc w:val="center"/>
              <w:rPr>
                <w:rFonts w:ascii="Times New Roman" w:eastAsia="Times New Roman" w:hAnsi="Times New Roman"/>
              </w:rPr>
            </w:pPr>
            <w:r w:rsidRPr="005F2686">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hAnsi="Times New Roman"/>
                <w:b/>
              </w:rPr>
            </w:pPr>
            <w:r>
              <w:rPr>
                <w:rFonts w:ascii="Times New Roman" w:hAnsi="Times New Roman"/>
                <w:b/>
              </w:rPr>
              <w:t>+</w:t>
            </w:r>
          </w:p>
        </w:tc>
        <w:tc>
          <w:tcPr>
            <w:tcW w:w="738" w:type="dxa"/>
            <w:vAlign w:val="center"/>
          </w:tcPr>
          <w:p w:rsidR="00DB10EF" w:rsidRPr="00D27CBE" w:rsidRDefault="00DB10EF" w:rsidP="00FE1B8B">
            <w:pPr>
              <w:spacing w:before="60" w:after="60" w:line="240" w:lineRule="auto"/>
              <w:jc w:val="center"/>
              <w:rPr>
                <w:rFonts w:ascii="Times New Roman" w:eastAsia="Times New Roman" w:hAnsi="Times New Roman"/>
              </w:rPr>
            </w:pPr>
            <w:r w:rsidRPr="00D27CBE">
              <w:rPr>
                <w:rFonts w:ascii="Times New Roman" w:eastAsia="Times New Roman" w:hAnsi="Times New Roman"/>
              </w:rPr>
              <w:t>15</w:t>
            </w:r>
          </w:p>
        </w:tc>
        <w:tc>
          <w:tcPr>
            <w:tcW w:w="992" w:type="dxa"/>
            <w:vAlign w:val="center"/>
          </w:tcPr>
          <w:p w:rsidR="00DB10EF" w:rsidRPr="00D27CBE" w:rsidRDefault="00DB10EF" w:rsidP="00FE1B8B">
            <w:pPr>
              <w:spacing w:before="60" w:after="60" w:line="240" w:lineRule="auto"/>
              <w:jc w:val="center"/>
              <w:rPr>
                <w:rFonts w:ascii="Times New Roman" w:hAnsi="Times New Roman"/>
              </w:rPr>
            </w:pPr>
            <w:r w:rsidRPr="00D27CBE">
              <w:rPr>
                <w:rFonts w:ascii="Times New Roman" w:hAnsi="Times New Roman"/>
              </w:rPr>
              <w:t>93,75</w:t>
            </w:r>
          </w:p>
        </w:tc>
      </w:tr>
      <w:tr w:rsidR="00DB10EF" w:rsidRPr="00D27CBE" w:rsidTr="00D85B7E">
        <w:trPr>
          <w:trHeight w:val="255"/>
        </w:trPr>
        <w:tc>
          <w:tcPr>
            <w:tcW w:w="2127" w:type="dxa"/>
            <w:shd w:val="clear" w:color="auto" w:fill="auto"/>
            <w:noWrap/>
            <w:vAlign w:val="center"/>
          </w:tcPr>
          <w:p w:rsidR="00DB10EF" w:rsidRPr="00FE1B8B" w:rsidRDefault="00DB10EF" w:rsidP="00FE1B8B">
            <w:pPr>
              <w:spacing w:before="60" w:after="60" w:line="240" w:lineRule="auto"/>
              <w:rPr>
                <w:rFonts w:ascii="Times New Roman" w:eastAsia="Times New Roman" w:hAnsi="Times New Roman"/>
                <w:bCs/>
                <w:sz w:val="24"/>
                <w:szCs w:val="24"/>
              </w:rPr>
            </w:pPr>
            <w:proofErr w:type="spellStart"/>
            <w:r w:rsidRPr="00FE1B8B">
              <w:rPr>
                <w:rFonts w:ascii="Times New Roman" w:eastAsia="Times New Roman" w:hAnsi="Times New Roman"/>
                <w:bCs/>
                <w:sz w:val="24"/>
                <w:szCs w:val="24"/>
              </w:rPr>
              <w:t>Иваев</w:t>
            </w:r>
            <w:proofErr w:type="spellEnd"/>
            <w:r w:rsidRPr="00FE1B8B">
              <w:rPr>
                <w:rFonts w:ascii="Times New Roman" w:eastAsia="Times New Roman" w:hAnsi="Times New Roman"/>
                <w:bCs/>
                <w:sz w:val="24"/>
                <w:szCs w:val="24"/>
              </w:rPr>
              <w:t xml:space="preserve"> А. Е.</w:t>
            </w:r>
          </w:p>
        </w:tc>
        <w:tc>
          <w:tcPr>
            <w:tcW w:w="708"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hAnsi="Times New Roman"/>
                <w:b/>
              </w:rPr>
            </w:pPr>
            <w:r>
              <w:rPr>
                <w:rFonts w:ascii="Times New Roman" w:hAnsi="Times New Roman"/>
                <w:b/>
              </w:rPr>
              <w:t>+</w:t>
            </w:r>
          </w:p>
        </w:tc>
        <w:tc>
          <w:tcPr>
            <w:tcW w:w="738" w:type="dxa"/>
            <w:vAlign w:val="center"/>
          </w:tcPr>
          <w:p w:rsidR="00DB10EF" w:rsidRPr="00D27CBE" w:rsidRDefault="00DB10EF" w:rsidP="00FE1B8B">
            <w:pPr>
              <w:spacing w:before="60" w:after="60" w:line="240" w:lineRule="auto"/>
              <w:jc w:val="center"/>
              <w:rPr>
                <w:rFonts w:ascii="Times New Roman" w:eastAsia="Times New Roman" w:hAnsi="Times New Roman"/>
              </w:rPr>
            </w:pPr>
            <w:r w:rsidRPr="00D27CBE">
              <w:rPr>
                <w:rFonts w:ascii="Times New Roman" w:eastAsia="Times New Roman" w:hAnsi="Times New Roman"/>
              </w:rPr>
              <w:t>12</w:t>
            </w:r>
          </w:p>
        </w:tc>
        <w:tc>
          <w:tcPr>
            <w:tcW w:w="992" w:type="dxa"/>
            <w:vAlign w:val="center"/>
          </w:tcPr>
          <w:p w:rsidR="00DB10EF" w:rsidRPr="00D27CBE" w:rsidRDefault="00DB10EF" w:rsidP="00FE1B8B">
            <w:pPr>
              <w:spacing w:before="60" w:after="60" w:line="240" w:lineRule="auto"/>
              <w:jc w:val="center"/>
              <w:rPr>
                <w:rFonts w:ascii="Times New Roman" w:hAnsi="Times New Roman"/>
              </w:rPr>
            </w:pPr>
            <w:r w:rsidRPr="00D27CBE">
              <w:rPr>
                <w:rFonts w:ascii="Times New Roman" w:hAnsi="Times New Roman"/>
              </w:rPr>
              <w:t>75,0</w:t>
            </w:r>
          </w:p>
        </w:tc>
      </w:tr>
      <w:tr w:rsidR="00DB10EF" w:rsidRPr="00D27CBE" w:rsidTr="00D85B7E">
        <w:trPr>
          <w:trHeight w:val="255"/>
        </w:trPr>
        <w:tc>
          <w:tcPr>
            <w:tcW w:w="2127" w:type="dxa"/>
            <w:shd w:val="clear" w:color="auto" w:fill="auto"/>
            <w:noWrap/>
            <w:vAlign w:val="center"/>
            <w:hideMark/>
          </w:tcPr>
          <w:p w:rsidR="00DB10EF" w:rsidRPr="00FE1B8B" w:rsidRDefault="00DB10EF" w:rsidP="00FE1B8B">
            <w:pPr>
              <w:spacing w:before="60" w:after="60" w:line="240" w:lineRule="auto"/>
              <w:rPr>
                <w:rFonts w:ascii="Times New Roman" w:eastAsia="Times New Roman" w:hAnsi="Times New Roman"/>
                <w:bCs/>
                <w:sz w:val="24"/>
                <w:szCs w:val="24"/>
              </w:rPr>
            </w:pPr>
            <w:r w:rsidRPr="00FE1B8B">
              <w:rPr>
                <w:rFonts w:ascii="Times New Roman" w:eastAsia="Times New Roman" w:hAnsi="Times New Roman"/>
                <w:bCs/>
                <w:sz w:val="24"/>
                <w:szCs w:val="24"/>
              </w:rPr>
              <w:t>Коновалов А. О.</w:t>
            </w:r>
          </w:p>
        </w:tc>
        <w:tc>
          <w:tcPr>
            <w:tcW w:w="708" w:type="dxa"/>
            <w:shd w:val="clear" w:color="auto" w:fill="auto"/>
            <w:noWrap/>
            <w:vAlign w:val="center"/>
            <w:hideMark/>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hAnsi="Times New Roman"/>
                <w:b/>
              </w:rPr>
            </w:pPr>
            <w:r>
              <w:rPr>
                <w:rFonts w:ascii="Times New Roman" w:hAnsi="Times New Roman"/>
                <w:b/>
              </w:rPr>
              <w:t>+</w:t>
            </w:r>
          </w:p>
        </w:tc>
        <w:tc>
          <w:tcPr>
            <w:tcW w:w="738" w:type="dxa"/>
            <w:vAlign w:val="center"/>
          </w:tcPr>
          <w:p w:rsidR="00DB10EF" w:rsidRPr="00D27CBE" w:rsidRDefault="00DB10EF" w:rsidP="00FE1B8B">
            <w:pPr>
              <w:spacing w:before="60" w:after="60" w:line="240" w:lineRule="auto"/>
              <w:jc w:val="center"/>
              <w:rPr>
                <w:rFonts w:ascii="Times New Roman" w:eastAsia="Times New Roman" w:hAnsi="Times New Roman"/>
              </w:rPr>
            </w:pPr>
            <w:r w:rsidRPr="00D27CBE">
              <w:rPr>
                <w:rFonts w:ascii="Times New Roman" w:eastAsia="Times New Roman" w:hAnsi="Times New Roman"/>
              </w:rPr>
              <w:t>9</w:t>
            </w:r>
          </w:p>
        </w:tc>
        <w:tc>
          <w:tcPr>
            <w:tcW w:w="992" w:type="dxa"/>
            <w:vAlign w:val="center"/>
          </w:tcPr>
          <w:p w:rsidR="00DB10EF" w:rsidRPr="00D27CBE" w:rsidRDefault="00DB10EF" w:rsidP="00FE1B8B">
            <w:pPr>
              <w:spacing w:before="60" w:after="60" w:line="240" w:lineRule="auto"/>
              <w:jc w:val="center"/>
              <w:rPr>
                <w:rFonts w:ascii="Times New Roman" w:hAnsi="Times New Roman"/>
              </w:rPr>
            </w:pPr>
            <w:r w:rsidRPr="00D27CBE">
              <w:rPr>
                <w:rFonts w:ascii="Times New Roman" w:hAnsi="Times New Roman"/>
              </w:rPr>
              <w:t>86,6</w:t>
            </w:r>
          </w:p>
        </w:tc>
      </w:tr>
      <w:tr w:rsidR="00DB10EF" w:rsidRPr="00D27CBE" w:rsidTr="00D85B7E">
        <w:trPr>
          <w:trHeight w:val="255"/>
        </w:trPr>
        <w:tc>
          <w:tcPr>
            <w:tcW w:w="2127" w:type="dxa"/>
            <w:shd w:val="clear" w:color="auto" w:fill="auto"/>
            <w:noWrap/>
            <w:vAlign w:val="center"/>
            <w:hideMark/>
          </w:tcPr>
          <w:p w:rsidR="00DB10EF" w:rsidRPr="00FE1B8B" w:rsidRDefault="00DB10EF" w:rsidP="00FE1B8B">
            <w:pPr>
              <w:spacing w:before="60" w:after="60" w:line="240" w:lineRule="auto"/>
              <w:rPr>
                <w:rFonts w:ascii="Times New Roman" w:eastAsia="Times New Roman" w:hAnsi="Times New Roman"/>
                <w:bCs/>
                <w:sz w:val="24"/>
                <w:szCs w:val="24"/>
              </w:rPr>
            </w:pPr>
            <w:proofErr w:type="spellStart"/>
            <w:r w:rsidRPr="00FE1B8B">
              <w:rPr>
                <w:rFonts w:ascii="Times New Roman" w:eastAsia="Times New Roman" w:hAnsi="Times New Roman"/>
                <w:bCs/>
                <w:sz w:val="24"/>
                <w:szCs w:val="24"/>
              </w:rPr>
              <w:t>Копнин</w:t>
            </w:r>
            <w:proofErr w:type="spellEnd"/>
            <w:r w:rsidRPr="00FE1B8B">
              <w:rPr>
                <w:rFonts w:ascii="Times New Roman" w:eastAsia="Times New Roman" w:hAnsi="Times New Roman"/>
                <w:bCs/>
                <w:sz w:val="24"/>
                <w:szCs w:val="24"/>
              </w:rPr>
              <w:t xml:space="preserve"> Р. Е.</w:t>
            </w:r>
          </w:p>
        </w:tc>
        <w:tc>
          <w:tcPr>
            <w:tcW w:w="708" w:type="dxa"/>
            <w:shd w:val="clear" w:color="auto" w:fill="auto"/>
            <w:noWrap/>
            <w:vAlign w:val="center"/>
            <w:hideMark/>
          </w:tcPr>
          <w:p w:rsidR="00DB10EF" w:rsidRPr="005F2686" w:rsidRDefault="00DB10EF" w:rsidP="00FE1B8B">
            <w:pPr>
              <w:spacing w:before="60" w:after="60" w:line="240" w:lineRule="auto"/>
              <w:jc w:val="center"/>
              <w:rPr>
                <w:rFonts w:ascii="Times New Roman" w:eastAsia="Times New Roman" w:hAnsi="Times New Roman"/>
              </w:rPr>
            </w:pPr>
            <w:r w:rsidRPr="005F2686">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hAnsi="Times New Roman"/>
                <w:b/>
              </w:rPr>
            </w:pPr>
            <w:r>
              <w:rPr>
                <w:rFonts w:ascii="Times New Roman" w:hAnsi="Times New Roman"/>
                <w:b/>
              </w:rPr>
              <w:t>-</w:t>
            </w:r>
          </w:p>
        </w:tc>
        <w:tc>
          <w:tcPr>
            <w:tcW w:w="738" w:type="dxa"/>
            <w:vAlign w:val="center"/>
          </w:tcPr>
          <w:p w:rsidR="00DB10EF" w:rsidRPr="00D27CBE" w:rsidRDefault="00DB10EF" w:rsidP="00FE1B8B">
            <w:pPr>
              <w:spacing w:before="60" w:after="60" w:line="240" w:lineRule="auto"/>
              <w:jc w:val="center"/>
              <w:rPr>
                <w:rFonts w:ascii="Times New Roman" w:eastAsia="Times New Roman" w:hAnsi="Times New Roman"/>
              </w:rPr>
            </w:pPr>
            <w:r w:rsidRPr="00D27CBE">
              <w:rPr>
                <w:rFonts w:ascii="Times New Roman" w:eastAsia="Times New Roman" w:hAnsi="Times New Roman"/>
              </w:rPr>
              <w:t>12</w:t>
            </w:r>
          </w:p>
        </w:tc>
        <w:tc>
          <w:tcPr>
            <w:tcW w:w="992" w:type="dxa"/>
            <w:vAlign w:val="center"/>
          </w:tcPr>
          <w:p w:rsidR="00DB10EF" w:rsidRPr="00D27CBE" w:rsidRDefault="00DB10EF" w:rsidP="00FE1B8B">
            <w:pPr>
              <w:spacing w:before="60" w:after="60" w:line="240" w:lineRule="auto"/>
              <w:jc w:val="center"/>
              <w:rPr>
                <w:rFonts w:ascii="Times New Roman" w:hAnsi="Times New Roman"/>
              </w:rPr>
            </w:pPr>
            <w:r w:rsidRPr="00D27CBE">
              <w:rPr>
                <w:rFonts w:ascii="Times New Roman" w:hAnsi="Times New Roman"/>
              </w:rPr>
              <w:t>75,0</w:t>
            </w:r>
          </w:p>
        </w:tc>
      </w:tr>
      <w:tr w:rsidR="00DB10EF" w:rsidRPr="00D27CBE" w:rsidTr="00D85B7E">
        <w:trPr>
          <w:trHeight w:val="255"/>
        </w:trPr>
        <w:tc>
          <w:tcPr>
            <w:tcW w:w="2127" w:type="dxa"/>
            <w:shd w:val="clear" w:color="auto" w:fill="auto"/>
            <w:noWrap/>
            <w:vAlign w:val="center"/>
            <w:hideMark/>
          </w:tcPr>
          <w:p w:rsidR="00DB10EF" w:rsidRPr="00FE1B8B" w:rsidRDefault="00DB10EF" w:rsidP="00FE1B8B">
            <w:pPr>
              <w:spacing w:before="60" w:after="60" w:line="240" w:lineRule="auto"/>
              <w:rPr>
                <w:rFonts w:ascii="Times New Roman" w:eastAsia="Times New Roman" w:hAnsi="Times New Roman"/>
                <w:bCs/>
                <w:sz w:val="24"/>
                <w:szCs w:val="24"/>
              </w:rPr>
            </w:pPr>
            <w:proofErr w:type="spellStart"/>
            <w:r w:rsidRPr="00FE1B8B">
              <w:rPr>
                <w:rFonts w:ascii="Times New Roman" w:eastAsia="Times New Roman" w:hAnsi="Times New Roman"/>
                <w:bCs/>
                <w:sz w:val="24"/>
                <w:szCs w:val="24"/>
              </w:rPr>
              <w:t>Кудря</w:t>
            </w:r>
            <w:proofErr w:type="spellEnd"/>
            <w:r w:rsidRPr="00FE1B8B">
              <w:rPr>
                <w:rFonts w:ascii="Times New Roman" w:eastAsia="Times New Roman" w:hAnsi="Times New Roman"/>
                <w:bCs/>
                <w:sz w:val="24"/>
                <w:szCs w:val="24"/>
              </w:rPr>
              <w:t xml:space="preserve"> Д. Н.</w:t>
            </w:r>
          </w:p>
        </w:tc>
        <w:tc>
          <w:tcPr>
            <w:tcW w:w="708" w:type="dxa"/>
            <w:shd w:val="clear" w:color="auto" w:fill="auto"/>
            <w:noWrap/>
            <w:vAlign w:val="center"/>
            <w:hideMark/>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hAnsi="Times New Roman"/>
                <w:b/>
              </w:rPr>
            </w:pPr>
            <w:r>
              <w:rPr>
                <w:rFonts w:ascii="Times New Roman" w:hAnsi="Times New Roman"/>
                <w:b/>
              </w:rPr>
              <w:t>+</w:t>
            </w:r>
          </w:p>
        </w:tc>
        <w:tc>
          <w:tcPr>
            <w:tcW w:w="738" w:type="dxa"/>
            <w:vAlign w:val="center"/>
          </w:tcPr>
          <w:p w:rsidR="00DB10EF" w:rsidRPr="00D27CBE" w:rsidRDefault="00DB10EF" w:rsidP="00FE1B8B">
            <w:pPr>
              <w:spacing w:before="60" w:after="60" w:line="240" w:lineRule="auto"/>
              <w:jc w:val="center"/>
              <w:rPr>
                <w:rFonts w:ascii="Times New Roman" w:eastAsia="Times New Roman" w:hAnsi="Times New Roman"/>
              </w:rPr>
            </w:pPr>
            <w:r w:rsidRPr="00D27CBE">
              <w:rPr>
                <w:rFonts w:ascii="Times New Roman" w:eastAsia="Times New Roman" w:hAnsi="Times New Roman"/>
              </w:rPr>
              <w:t>11</w:t>
            </w:r>
          </w:p>
        </w:tc>
        <w:tc>
          <w:tcPr>
            <w:tcW w:w="992" w:type="dxa"/>
            <w:vAlign w:val="center"/>
          </w:tcPr>
          <w:p w:rsidR="00DB10EF" w:rsidRPr="00D27CBE" w:rsidRDefault="00DB10EF" w:rsidP="00FE1B8B">
            <w:pPr>
              <w:spacing w:before="60" w:after="60" w:line="240" w:lineRule="auto"/>
              <w:jc w:val="center"/>
              <w:rPr>
                <w:rFonts w:ascii="Times New Roman" w:hAnsi="Times New Roman"/>
              </w:rPr>
            </w:pPr>
            <w:r w:rsidRPr="00D27CBE">
              <w:rPr>
                <w:rFonts w:ascii="Times New Roman" w:hAnsi="Times New Roman"/>
              </w:rPr>
              <w:t>68,75</w:t>
            </w:r>
          </w:p>
        </w:tc>
      </w:tr>
      <w:tr w:rsidR="00DB10EF" w:rsidRPr="00D27CBE" w:rsidTr="00D85B7E">
        <w:trPr>
          <w:trHeight w:val="255"/>
        </w:trPr>
        <w:tc>
          <w:tcPr>
            <w:tcW w:w="2127" w:type="dxa"/>
            <w:shd w:val="clear" w:color="auto" w:fill="auto"/>
            <w:noWrap/>
            <w:vAlign w:val="center"/>
            <w:hideMark/>
          </w:tcPr>
          <w:p w:rsidR="00DB10EF" w:rsidRPr="00FE1B8B" w:rsidRDefault="00DB10EF" w:rsidP="00FE1B8B">
            <w:pPr>
              <w:spacing w:before="60" w:after="60" w:line="240" w:lineRule="auto"/>
              <w:rPr>
                <w:rFonts w:ascii="Times New Roman" w:eastAsia="Times New Roman" w:hAnsi="Times New Roman"/>
                <w:bCs/>
                <w:sz w:val="24"/>
                <w:szCs w:val="24"/>
              </w:rPr>
            </w:pPr>
            <w:r w:rsidRPr="00FE1B8B">
              <w:rPr>
                <w:rFonts w:ascii="Times New Roman" w:eastAsia="Times New Roman" w:hAnsi="Times New Roman"/>
                <w:bCs/>
                <w:sz w:val="24"/>
                <w:szCs w:val="24"/>
              </w:rPr>
              <w:t>Кудряшова Т. А.</w:t>
            </w:r>
          </w:p>
        </w:tc>
        <w:tc>
          <w:tcPr>
            <w:tcW w:w="708" w:type="dxa"/>
            <w:shd w:val="clear" w:color="auto" w:fill="auto"/>
            <w:noWrap/>
            <w:vAlign w:val="center"/>
            <w:hideMark/>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hAnsi="Times New Roman"/>
                <w:b/>
              </w:rPr>
            </w:pPr>
            <w:r>
              <w:rPr>
                <w:rFonts w:ascii="Times New Roman" w:hAnsi="Times New Roman"/>
                <w:b/>
              </w:rPr>
              <w:t>+</w:t>
            </w:r>
          </w:p>
        </w:tc>
        <w:tc>
          <w:tcPr>
            <w:tcW w:w="738" w:type="dxa"/>
            <w:vAlign w:val="center"/>
          </w:tcPr>
          <w:p w:rsidR="00DB10EF" w:rsidRPr="00D27CBE" w:rsidRDefault="00DB10EF" w:rsidP="00FE1B8B">
            <w:pPr>
              <w:spacing w:before="60" w:after="60" w:line="240" w:lineRule="auto"/>
              <w:jc w:val="center"/>
              <w:rPr>
                <w:rFonts w:ascii="Times New Roman" w:eastAsia="Times New Roman" w:hAnsi="Times New Roman"/>
              </w:rPr>
            </w:pPr>
            <w:r w:rsidRPr="00D27CBE">
              <w:rPr>
                <w:rFonts w:ascii="Times New Roman" w:eastAsia="Times New Roman" w:hAnsi="Times New Roman"/>
              </w:rPr>
              <w:t>14</w:t>
            </w:r>
          </w:p>
        </w:tc>
        <w:tc>
          <w:tcPr>
            <w:tcW w:w="992" w:type="dxa"/>
            <w:vAlign w:val="center"/>
          </w:tcPr>
          <w:p w:rsidR="00DB10EF" w:rsidRPr="00D27CBE" w:rsidRDefault="00DB10EF" w:rsidP="00FE1B8B">
            <w:pPr>
              <w:spacing w:before="60" w:after="60" w:line="240" w:lineRule="auto"/>
              <w:jc w:val="center"/>
              <w:rPr>
                <w:rFonts w:ascii="Times New Roman" w:hAnsi="Times New Roman"/>
              </w:rPr>
            </w:pPr>
            <w:r w:rsidRPr="00D27CBE">
              <w:rPr>
                <w:rFonts w:ascii="Times New Roman" w:hAnsi="Times New Roman"/>
              </w:rPr>
              <w:t>87,5</w:t>
            </w:r>
          </w:p>
        </w:tc>
      </w:tr>
      <w:tr w:rsidR="00DB10EF" w:rsidRPr="00D27CBE" w:rsidTr="00D85B7E">
        <w:trPr>
          <w:trHeight w:val="255"/>
        </w:trPr>
        <w:tc>
          <w:tcPr>
            <w:tcW w:w="2127" w:type="dxa"/>
            <w:shd w:val="clear" w:color="auto" w:fill="auto"/>
            <w:noWrap/>
            <w:vAlign w:val="center"/>
            <w:hideMark/>
          </w:tcPr>
          <w:p w:rsidR="00DB10EF" w:rsidRPr="00FE1B8B" w:rsidRDefault="00DB10EF" w:rsidP="00FE1B8B">
            <w:pPr>
              <w:spacing w:before="60" w:after="60" w:line="240" w:lineRule="auto"/>
              <w:rPr>
                <w:rFonts w:ascii="Times New Roman" w:eastAsia="Times New Roman" w:hAnsi="Times New Roman"/>
                <w:bCs/>
                <w:sz w:val="24"/>
                <w:szCs w:val="24"/>
              </w:rPr>
            </w:pPr>
            <w:r w:rsidRPr="00FE1B8B">
              <w:rPr>
                <w:rFonts w:ascii="Times New Roman" w:eastAsia="Times New Roman" w:hAnsi="Times New Roman"/>
                <w:bCs/>
                <w:sz w:val="24"/>
                <w:szCs w:val="24"/>
              </w:rPr>
              <w:t>Масленников Е.В.</w:t>
            </w:r>
          </w:p>
        </w:tc>
        <w:tc>
          <w:tcPr>
            <w:tcW w:w="708" w:type="dxa"/>
            <w:shd w:val="clear" w:color="auto" w:fill="auto"/>
            <w:noWrap/>
            <w:vAlign w:val="center"/>
            <w:hideMark/>
          </w:tcPr>
          <w:p w:rsidR="00DB10EF" w:rsidRPr="005F2686" w:rsidRDefault="00DB10EF" w:rsidP="00FE1B8B">
            <w:pPr>
              <w:spacing w:before="60" w:after="60" w:line="240" w:lineRule="auto"/>
              <w:jc w:val="center"/>
              <w:rPr>
                <w:rFonts w:ascii="Times New Roman" w:eastAsia="Times New Roman" w:hAnsi="Times New Roman"/>
              </w:rPr>
            </w:pPr>
            <w:r w:rsidRPr="005F2686">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hAnsi="Times New Roman"/>
                <w:b/>
              </w:rPr>
            </w:pPr>
            <w:r>
              <w:rPr>
                <w:rFonts w:ascii="Times New Roman" w:hAnsi="Times New Roman"/>
                <w:b/>
              </w:rPr>
              <w:t>+</w:t>
            </w:r>
          </w:p>
        </w:tc>
        <w:tc>
          <w:tcPr>
            <w:tcW w:w="738" w:type="dxa"/>
            <w:vAlign w:val="center"/>
          </w:tcPr>
          <w:p w:rsidR="00DB10EF" w:rsidRPr="00D27CBE" w:rsidRDefault="00DB10EF" w:rsidP="00FE1B8B">
            <w:pPr>
              <w:spacing w:before="60" w:after="60" w:line="240" w:lineRule="auto"/>
              <w:jc w:val="center"/>
              <w:rPr>
                <w:rFonts w:ascii="Times New Roman" w:eastAsia="Times New Roman" w:hAnsi="Times New Roman"/>
              </w:rPr>
            </w:pPr>
            <w:r w:rsidRPr="00D27CBE">
              <w:rPr>
                <w:rFonts w:ascii="Times New Roman" w:eastAsia="Times New Roman" w:hAnsi="Times New Roman"/>
              </w:rPr>
              <w:t>13</w:t>
            </w:r>
          </w:p>
        </w:tc>
        <w:tc>
          <w:tcPr>
            <w:tcW w:w="992" w:type="dxa"/>
            <w:vAlign w:val="center"/>
          </w:tcPr>
          <w:p w:rsidR="00DB10EF" w:rsidRPr="00D27CBE" w:rsidRDefault="00DB10EF" w:rsidP="00FE1B8B">
            <w:pPr>
              <w:spacing w:before="60" w:after="60" w:line="240" w:lineRule="auto"/>
              <w:jc w:val="center"/>
              <w:rPr>
                <w:rFonts w:ascii="Times New Roman" w:hAnsi="Times New Roman"/>
              </w:rPr>
            </w:pPr>
            <w:r w:rsidRPr="00D27CBE">
              <w:rPr>
                <w:rFonts w:ascii="Times New Roman" w:hAnsi="Times New Roman"/>
              </w:rPr>
              <w:t>81,25</w:t>
            </w:r>
          </w:p>
        </w:tc>
      </w:tr>
      <w:tr w:rsidR="00DB10EF" w:rsidRPr="00D27CBE" w:rsidTr="00D85B7E">
        <w:trPr>
          <w:trHeight w:val="255"/>
        </w:trPr>
        <w:tc>
          <w:tcPr>
            <w:tcW w:w="2127" w:type="dxa"/>
            <w:shd w:val="clear" w:color="auto" w:fill="auto"/>
            <w:noWrap/>
            <w:vAlign w:val="center"/>
            <w:hideMark/>
          </w:tcPr>
          <w:p w:rsidR="00DB10EF" w:rsidRPr="00FE1B8B" w:rsidRDefault="00DB10EF" w:rsidP="00FE1B8B">
            <w:pPr>
              <w:spacing w:before="60" w:after="60" w:line="240" w:lineRule="auto"/>
              <w:rPr>
                <w:rFonts w:ascii="Times New Roman" w:eastAsia="Times New Roman" w:hAnsi="Times New Roman"/>
                <w:bCs/>
                <w:sz w:val="24"/>
                <w:szCs w:val="24"/>
              </w:rPr>
            </w:pPr>
            <w:r w:rsidRPr="00FE1B8B">
              <w:rPr>
                <w:rFonts w:ascii="Times New Roman" w:eastAsia="Times New Roman" w:hAnsi="Times New Roman"/>
                <w:bCs/>
                <w:sz w:val="24"/>
                <w:szCs w:val="24"/>
              </w:rPr>
              <w:t>Махин А. В.</w:t>
            </w:r>
          </w:p>
        </w:tc>
        <w:tc>
          <w:tcPr>
            <w:tcW w:w="708" w:type="dxa"/>
            <w:shd w:val="clear" w:color="auto" w:fill="auto"/>
            <w:noWrap/>
            <w:vAlign w:val="center"/>
            <w:hideMark/>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hAnsi="Times New Roman"/>
                <w:b/>
              </w:rPr>
            </w:pPr>
            <w:r>
              <w:rPr>
                <w:rFonts w:ascii="Times New Roman" w:hAnsi="Times New Roman"/>
                <w:b/>
              </w:rPr>
              <w:t>-</w:t>
            </w:r>
          </w:p>
        </w:tc>
        <w:tc>
          <w:tcPr>
            <w:tcW w:w="738" w:type="dxa"/>
            <w:vAlign w:val="center"/>
          </w:tcPr>
          <w:p w:rsidR="00DB10EF" w:rsidRPr="00D27CBE" w:rsidRDefault="00DB10EF" w:rsidP="00FE1B8B">
            <w:pPr>
              <w:spacing w:before="60" w:after="60" w:line="240" w:lineRule="auto"/>
              <w:jc w:val="center"/>
              <w:rPr>
                <w:rFonts w:ascii="Times New Roman" w:eastAsia="Times New Roman" w:hAnsi="Times New Roman"/>
              </w:rPr>
            </w:pPr>
            <w:r w:rsidRPr="00D27CBE">
              <w:rPr>
                <w:rFonts w:ascii="Times New Roman" w:eastAsia="Times New Roman" w:hAnsi="Times New Roman"/>
              </w:rPr>
              <w:t>7</w:t>
            </w:r>
          </w:p>
        </w:tc>
        <w:tc>
          <w:tcPr>
            <w:tcW w:w="992" w:type="dxa"/>
            <w:vAlign w:val="center"/>
          </w:tcPr>
          <w:p w:rsidR="00DB10EF" w:rsidRPr="00D27CBE" w:rsidRDefault="00DB10EF" w:rsidP="00FE1B8B">
            <w:pPr>
              <w:spacing w:before="60" w:after="60" w:line="240" w:lineRule="auto"/>
              <w:jc w:val="center"/>
              <w:rPr>
                <w:rFonts w:ascii="Times New Roman" w:hAnsi="Times New Roman"/>
              </w:rPr>
            </w:pPr>
            <w:r w:rsidRPr="00D27CBE">
              <w:rPr>
                <w:rFonts w:ascii="Times New Roman" w:hAnsi="Times New Roman"/>
              </w:rPr>
              <w:t>43,75</w:t>
            </w:r>
          </w:p>
        </w:tc>
      </w:tr>
      <w:tr w:rsidR="00DB10EF" w:rsidRPr="00D27CBE" w:rsidTr="00D85B7E">
        <w:trPr>
          <w:trHeight w:val="255"/>
        </w:trPr>
        <w:tc>
          <w:tcPr>
            <w:tcW w:w="2127" w:type="dxa"/>
            <w:shd w:val="clear" w:color="auto" w:fill="auto"/>
            <w:noWrap/>
            <w:vAlign w:val="center"/>
            <w:hideMark/>
          </w:tcPr>
          <w:p w:rsidR="00DB10EF" w:rsidRPr="00FE1B8B" w:rsidRDefault="00DB10EF" w:rsidP="00FE1B8B">
            <w:pPr>
              <w:spacing w:before="60" w:after="60" w:line="240" w:lineRule="auto"/>
              <w:rPr>
                <w:rFonts w:ascii="Times New Roman" w:eastAsia="Times New Roman" w:hAnsi="Times New Roman"/>
                <w:bCs/>
                <w:sz w:val="24"/>
                <w:szCs w:val="24"/>
              </w:rPr>
            </w:pPr>
            <w:r w:rsidRPr="00FE1B8B">
              <w:rPr>
                <w:rFonts w:ascii="Times New Roman" w:eastAsia="Times New Roman" w:hAnsi="Times New Roman"/>
                <w:bCs/>
                <w:sz w:val="24"/>
                <w:szCs w:val="24"/>
              </w:rPr>
              <w:t>Невский И. В.</w:t>
            </w:r>
          </w:p>
        </w:tc>
        <w:tc>
          <w:tcPr>
            <w:tcW w:w="708" w:type="dxa"/>
            <w:shd w:val="clear" w:color="auto" w:fill="auto"/>
            <w:noWrap/>
            <w:vAlign w:val="center"/>
            <w:hideMark/>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hAnsi="Times New Roman"/>
                <w:b/>
              </w:rPr>
            </w:pPr>
            <w:r>
              <w:rPr>
                <w:rFonts w:ascii="Times New Roman" w:hAnsi="Times New Roman"/>
                <w:b/>
              </w:rPr>
              <w:t>+</w:t>
            </w:r>
          </w:p>
        </w:tc>
        <w:tc>
          <w:tcPr>
            <w:tcW w:w="738" w:type="dxa"/>
            <w:vAlign w:val="center"/>
          </w:tcPr>
          <w:p w:rsidR="00DB10EF" w:rsidRPr="00D27CBE" w:rsidRDefault="00DB10EF" w:rsidP="00FE1B8B">
            <w:pPr>
              <w:spacing w:before="60" w:after="60" w:line="240" w:lineRule="auto"/>
              <w:jc w:val="center"/>
              <w:rPr>
                <w:rFonts w:ascii="Times New Roman" w:eastAsia="Times New Roman" w:hAnsi="Times New Roman"/>
              </w:rPr>
            </w:pPr>
            <w:r w:rsidRPr="00D27CBE">
              <w:rPr>
                <w:rFonts w:ascii="Times New Roman" w:eastAsia="Times New Roman" w:hAnsi="Times New Roman"/>
              </w:rPr>
              <w:t>15</w:t>
            </w:r>
          </w:p>
        </w:tc>
        <w:tc>
          <w:tcPr>
            <w:tcW w:w="992" w:type="dxa"/>
            <w:vAlign w:val="center"/>
          </w:tcPr>
          <w:p w:rsidR="00DB10EF" w:rsidRPr="00D27CBE" w:rsidRDefault="00DB10EF" w:rsidP="00FE1B8B">
            <w:pPr>
              <w:spacing w:before="60" w:after="60" w:line="240" w:lineRule="auto"/>
              <w:jc w:val="center"/>
              <w:rPr>
                <w:rFonts w:ascii="Times New Roman" w:hAnsi="Times New Roman"/>
              </w:rPr>
            </w:pPr>
            <w:r w:rsidRPr="00D27CBE">
              <w:rPr>
                <w:rFonts w:ascii="Times New Roman" w:hAnsi="Times New Roman"/>
              </w:rPr>
              <w:t>93,75</w:t>
            </w:r>
          </w:p>
        </w:tc>
      </w:tr>
      <w:tr w:rsidR="00DB10EF" w:rsidRPr="00D27CBE" w:rsidTr="00D85B7E">
        <w:trPr>
          <w:trHeight w:val="255"/>
        </w:trPr>
        <w:tc>
          <w:tcPr>
            <w:tcW w:w="2127" w:type="dxa"/>
            <w:shd w:val="clear" w:color="auto" w:fill="auto"/>
            <w:noWrap/>
            <w:vAlign w:val="center"/>
            <w:hideMark/>
          </w:tcPr>
          <w:p w:rsidR="00DB10EF" w:rsidRPr="00FE1B8B" w:rsidRDefault="00DB10EF" w:rsidP="00FE1B8B">
            <w:pPr>
              <w:spacing w:before="60" w:after="60" w:line="240" w:lineRule="auto"/>
              <w:rPr>
                <w:rFonts w:ascii="Times New Roman" w:eastAsia="Times New Roman" w:hAnsi="Times New Roman"/>
                <w:bCs/>
                <w:sz w:val="24"/>
                <w:szCs w:val="24"/>
              </w:rPr>
            </w:pPr>
            <w:proofErr w:type="spellStart"/>
            <w:r w:rsidRPr="00FE1B8B">
              <w:rPr>
                <w:rFonts w:ascii="Times New Roman" w:eastAsia="Times New Roman" w:hAnsi="Times New Roman"/>
                <w:bCs/>
                <w:sz w:val="24"/>
                <w:szCs w:val="24"/>
              </w:rPr>
              <w:t>Пашканова</w:t>
            </w:r>
            <w:proofErr w:type="spellEnd"/>
            <w:r w:rsidRPr="00FE1B8B">
              <w:rPr>
                <w:rFonts w:ascii="Times New Roman" w:eastAsia="Times New Roman" w:hAnsi="Times New Roman"/>
                <w:bCs/>
                <w:sz w:val="24"/>
                <w:szCs w:val="24"/>
              </w:rPr>
              <w:t xml:space="preserve"> Н. А.</w:t>
            </w:r>
          </w:p>
        </w:tc>
        <w:tc>
          <w:tcPr>
            <w:tcW w:w="708" w:type="dxa"/>
            <w:shd w:val="clear" w:color="auto" w:fill="auto"/>
            <w:noWrap/>
            <w:vAlign w:val="center"/>
            <w:hideMark/>
          </w:tcPr>
          <w:p w:rsidR="00DB10EF" w:rsidRPr="005F2686" w:rsidRDefault="00DB10EF" w:rsidP="00FE1B8B">
            <w:pPr>
              <w:spacing w:before="60" w:after="60" w:line="240" w:lineRule="auto"/>
              <w:jc w:val="center"/>
              <w:rPr>
                <w:rFonts w:ascii="Times New Roman" w:eastAsia="Times New Roman" w:hAnsi="Times New Roman"/>
              </w:rPr>
            </w:pPr>
            <w:r w:rsidRPr="005F2686">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hAnsi="Times New Roman"/>
                <w:b/>
              </w:rPr>
            </w:pPr>
            <w:r>
              <w:rPr>
                <w:rFonts w:ascii="Times New Roman" w:hAnsi="Times New Roman"/>
                <w:b/>
              </w:rPr>
              <w:t>+</w:t>
            </w:r>
          </w:p>
        </w:tc>
        <w:tc>
          <w:tcPr>
            <w:tcW w:w="738" w:type="dxa"/>
            <w:vAlign w:val="center"/>
          </w:tcPr>
          <w:p w:rsidR="00DB10EF" w:rsidRPr="00D27CBE" w:rsidRDefault="00DB10EF" w:rsidP="00FE1B8B">
            <w:pPr>
              <w:spacing w:before="60" w:after="60" w:line="240" w:lineRule="auto"/>
              <w:jc w:val="center"/>
              <w:rPr>
                <w:rFonts w:ascii="Times New Roman" w:eastAsia="Times New Roman" w:hAnsi="Times New Roman"/>
              </w:rPr>
            </w:pPr>
            <w:r w:rsidRPr="00D27CBE">
              <w:rPr>
                <w:rFonts w:ascii="Times New Roman" w:eastAsia="Times New Roman" w:hAnsi="Times New Roman"/>
              </w:rPr>
              <w:t>14</w:t>
            </w:r>
          </w:p>
        </w:tc>
        <w:tc>
          <w:tcPr>
            <w:tcW w:w="992" w:type="dxa"/>
            <w:vAlign w:val="center"/>
          </w:tcPr>
          <w:p w:rsidR="00DB10EF" w:rsidRPr="00D27CBE" w:rsidRDefault="00DB10EF" w:rsidP="00FE1B8B">
            <w:pPr>
              <w:spacing w:before="60" w:after="60" w:line="240" w:lineRule="auto"/>
              <w:jc w:val="center"/>
              <w:rPr>
                <w:rFonts w:ascii="Times New Roman" w:hAnsi="Times New Roman"/>
              </w:rPr>
            </w:pPr>
            <w:r w:rsidRPr="00D27CBE">
              <w:rPr>
                <w:rFonts w:ascii="Times New Roman" w:hAnsi="Times New Roman"/>
              </w:rPr>
              <w:t>87,5</w:t>
            </w:r>
          </w:p>
        </w:tc>
      </w:tr>
      <w:tr w:rsidR="00DB10EF" w:rsidRPr="00D27CBE" w:rsidTr="00D85B7E">
        <w:trPr>
          <w:trHeight w:val="255"/>
        </w:trPr>
        <w:tc>
          <w:tcPr>
            <w:tcW w:w="2127" w:type="dxa"/>
            <w:shd w:val="clear" w:color="auto" w:fill="auto"/>
            <w:noWrap/>
            <w:vAlign w:val="center"/>
          </w:tcPr>
          <w:p w:rsidR="00DB10EF" w:rsidRPr="00FE1B8B" w:rsidRDefault="00DB10EF" w:rsidP="00FE1B8B">
            <w:pPr>
              <w:spacing w:before="60" w:after="60" w:line="240" w:lineRule="auto"/>
              <w:rPr>
                <w:rFonts w:ascii="Times New Roman" w:eastAsia="Times New Roman" w:hAnsi="Times New Roman"/>
                <w:bCs/>
                <w:sz w:val="24"/>
                <w:szCs w:val="24"/>
              </w:rPr>
            </w:pPr>
            <w:r w:rsidRPr="00FE1B8B">
              <w:rPr>
                <w:rFonts w:ascii="Times New Roman" w:eastAsia="Times New Roman" w:hAnsi="Times New Roman"/>
                <w:bCs/>
                <w:sz w:val="24"/>
                <w:szCs w:val="24"/>
              </w:rPr>
              <w:t>Пашутина Н. В.</w:t>
            </w:r>
          </w:p>
        </w:tc>
        <w:tc>
          <w:tcPr>
            <w:tcW w:w="708"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hAnsi="Times New Roman"/>
                <w:b/>
              </w:rPr>
            </w:pPr>
            <w:r>
              <w:rPr>
                <w:rFonts w:ascii="Times New Roman" w:hAnsi="Times New Roman"/>
                <w:b/>
              </w:rPr>
              <w:t>+</w:t>
            </w:r>
          </w:p>
        </w:tc>
        <w:tc>
          <w:tcPr>
            <w:tcW w:w="738" w:type="dxa"/>
            <w:vAlign w:val="center"/>
          </w:tcPr>
          <w:p w:rsidR="00DB10EF" w:rsidRPr="00D27CBE" w:rsidRDefault="00DB10EF" w:rsidP="00FE1B8B">
            <w:pPr>
              <w:spacing w:before="60" w:after="60" w:line="240" w:lineRule="auto"/>
              <w:jc w:val="center"/>
              <w:rPr>
                <w:rFonts w:ascii="Times New Roman" w:eastAsia="Times New Roman" w:hAnsi="Times New Roman"/>
              </w:rPr>
            </w:pPr>
            <w:r w:rsidRPr="00D27CBE">
              <w:rPr>
                <w:rFonts w:ascii="Times New Roman" w:eastAsia="Times New Roman" w:hAnsi="Times New Roman"/>
              </w:rPr>
              <w:t>15</w:t>
            </w:r>
          </w:p>
        </w:tc>
        <w:tc>
          <w:tcPr>
            <w:tcW w:w="992" w:type="dxa"/>
            <w:vAlign w:val="center"/>
          </w:tcPr>
          <w:p w:rsidR="00DB10EF" w:rsidRPr="00D27CBE" w:rsidRDefault="00DB10EF" w:rsidP="00FE1B8B">
            <w:pPr>
              <w:spacing w:before="60" w:after="60" w:line="240" w:lineRule="auto"/>
              <w:jc w:val="center"/>
              <w:rPr>
                <w:rFonts w:ascii="Times New Roman" w:hAnsi="Times New Roman"/>
              </w:rPr>
            </w:pPr>
            <w:r w:rsidRPr="00D27CBE">
              <w:rPr>
                <w:rFonts w:ascii="Times New Roman" w:hAnsi="Times New Roman"/>
              </w:rPr>
              <w:t>93,75</w:t>
            </w:r>
          </w:p>
        </w:tc>
      </w:tr>
      <w:tr w:rsidR="00DB10EF" w:rsidRPr="00D27CBE" w:rsidTr="00D85B7E">
        <w:trPr>
          <w:trHeight w:val="315"/>
        </w:trPr>
        <w:tc>
          <w:tcPr>
            <w:tcW w:w="2127" w:type="dxa"/>
            <w:shd w:val="clear" w:color="auto" w:fill="auto"/>
            <w:noWrap/>
            <w:vAlign w:val="center"/>
            <w:hideMark/>
          </w:tcPr>
          <w:p w:rsidR="00DB10EF" w:rsidRPr="00FE1B8B" w:rsidRDefault="00DB10EF" w:rsidP="00FE1B8B">
            <w:pPr>
              <w:spacing w:before="60" w:after="60" w:line="240" w:lineRule="auto"/>
              <w:rPr>
                <w:rFonts w:ascii="Times New Roman" w:eastAsia="Times New Roman" w:hAnsi="Times New Roman"/>
                <w:bCs/>
                <w:sz w:val="24"/>
                <w:szCs w:val="24"/>
              </w:rPr>
            </w:pPr>
            <w:proofErr w:type="spellStart"/>
            <w:r w:rsidRPr="00FE1B8B">
              <w:rPr>
                <w:rFonts w:ascii="Times New Roman" w:eastAsia="Times New Roman" w:hAnsi="Times New Roman"/>
                <w:bCs/>
                <w:sz w:val="24"/>
                <w:szCs w:val="24"/>
              </w:rPr>
              <w:t>Приставакин</w:t>
            </w:r>
            <w:proofErr w:type="spellEnd"/>
            <w:r w:rsidRPr="00FE1B8B">
              <w:rPr>
                <w:rFonts w:ascii="Times New Roman" w:eastAsia="Times New Roman" w:hAnsi="Times New Roman"/>
                <w:sz w:val="24"/>
                <w:szCs w:val="24"/>
              </w:rPr>
              <w:t xml:space="preserve"> </w:t>
            </w:r>
            <w:r w:rsidRPr="00FE1B8B">
              <w:rPr>
                <w:rFonts w:ascii="Times New Roman" w:eastAsia="Times New Roman" w:hAnsi="Times New Roman"/>
                <w:bCs/>
                <w:sz w:val="24"/>
                <w:szCs w:val="24"/>
              </w:rPr>
              <w:t>А. Г.</w:t>
            </w:r>
          </w:p>
        </w:tc>
        <w:tc>
          <w:tcPr>
            <w:tcW w:w="708" w:type="dxa"/>
            <w:shd w:val="clear" w:color="auto" w:fill="auto"/>
            <w:noWrap/>
            <w:vAlign w:val="center"/>
            <w:hideMark/>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hAnsi="Times New Roman"/>
                <w:b/>
              </w:rPr>
            </w:pPr>
            <w:r>
              <w:rPr>
                <w:rFonts w:ascii="Times New Roman" w:hAnsi="Times New Roman"/>
                <w:b/>
              </w:rPr>
              <w:t>+</w:t>
            </w:r>
          </w:p>
        </w:tc>
        <w:tc>
          <w:tcPr>
            <w:tcW w:w="738" w:type="dxa"/>
            <w:vAlign w:val="center"/>
          </w:tcPr>
          <w:p w:rsidR="00DB10EF" w:rsidRPr="00D27CBE" w:rsidRDefault="00DB10EF" w:rsidP="00FE1B8B">
            <w:pPr>
              <w:spacing w:before="60" w:after="60" w:line="240" w:lineRule="auto"/>
              <w:jc w:val="center"/>
              <w:rPr>
                <w:rFonts w:ascii="Times New Roman" w:eastAsia="Times New Roman" w:hAnsi="Times New Roman"/>
              </w:rPr>
            </w:pPr>
            <w:r w:rsidRPr="00D27CBE">
              <w:rPr>
                <w:rFonts w:ascii="Times New Roman" w:eastAsia="Times New Roman" w:hAnsi="Times New Roman"/>
              </w:rPr>
              <w:t>13</w:t>
            </w:r>
          </w:p>
        </w:tc>
        <w:tc>
          <w:tcPr>
            <w:tcW w:w="992" w:type="dxa"/>
            <w:vAlign w:val="center"/>
          </w:tcPr>
          <w:p w:rsidR="00DB10EF" w:rsidRPr="00D27CBE" w:rsidRDefault="00DB10EF" w:rsidP="00FE1B8B">
            <w:pPr>
              <w:spacing w:before="60" w:after="60" w:line="240" w:lineRule="auto"/>
              <w:jc w:val="center"/>
              <w:rPr>
                <w:rFonts w:ascii="Times New Roman" w:hAnsi="Times New Roman"/>
              </w:rPr>
            </w:pPr>
            <w:r w:rsidRPr="00D27CBE">
              <w:rPr>
                <w:rFonts w:ascii="Times New Roman" w:hAnsi="Times New Roman"/>
              </w:rPr>
              <w:t>81,25</w:t>
            </w:r>
          </w:p>
        </w:tc>
      </w:tr>
      <w:tr w:rsidR="00DB10EF" w:rsidRPr="00D27CBE" w:rsidTr="00D85B7E">
        <w:trPr>
          <w:trHeight w:val="255"/>
        </w:trPr>
        <w:tc>
          <w:tcPr>
            <w:tcW w:w="2127" w:type="dxa"/>
            <w:shd w:val="clear" w:color="auto" w:fill="auto"/>
            <w:noWrap/>
            <w:vAlign w:val="center"/>
            <w:hideMark/>
          </w:tcPr>
          <w:p w:rsidR="00DB10EF" w:rsidRPr="00FE1B8B" w:rsidRDefault="00DB10EF" w:rsidP="00FE1B8B">
            <w:pPr>
              <w:spacing w:before="60" w:after="60" w:line="240" w:lineRule="auto"/>
              <w:rPr>
                <w:rFonts w:ascii="Times New Roman" w:eastAsia="Times New Roman" w:hAnsi="Times New Roman"/>
                <w:bCs/>
                <w:sz w:val="24"/>
                <w:szCs w:val="24"/>
              </w:rPr>
            </w:pPr>
            <w:r w:rsidRPr="00FE1B8B">
              <w:rPr>
                <w:rFonts w:ascii="Times New Roman" w:eastAsia="Times New Roman" w:hAnsi="Times New Roman"/>
                <w:bCs/>
                <w:sz w:val="24"/>
                <w:szCs w:val="24"/>
              </w:rPr>
              <w:t>Репин С. Ю.</w:t>
            </w:r>
          </w:p>
        </w:tc>
        <w:tc>
          <w:tcPr>
            <w:tcW w:w="708" w:type="dxa"/>
            <w:shd w:val="clear" w:color="auto" w:fill="auto"/>
            <w:noWrap/>
            <w:vAlign w:val="center"/>
            <w:hideMark/>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hAnsi="Times New Roman"/>
                <w:b/>
              </w:rPr>
            </w:pPr>
            <w:r>
              <w:rPr>
                <w:rFonts w:ascii="Times New Roman" w:hAnsi="Times New Roman"/>
                <w:b/>
              </w:rPr>
              <w:t>+</w:t>
            </w:r>
          </w:p>
        </w:tc>
        <w:tc>
          <w:tcPr>
            <w:tcW w:w="738" w:type="dxa"/>
            <w:vAlign w:val="center"/>
          </w:tcPr>
          <w:p w:rsidR="00DB10EF" w:rsidRPr="00D27CBE" w:rsidRDefault="00DB10EF" w:rsidP="00FE1B8B">
            <w:pPr>
              <w:spacing w:before="60" w:after="60" w:line="240" w:lineRule="auto"/>
              <w:jc w:val="center"/>
              <w:rPr>
                <w:rFonts w:ascii="Times New Roman" w:eastAsia="Times New Roman" w:hAnsi="Times New Roman"/>
              </w:rPr>
            </w:pPr>
            <w:r w:rsidRPr="00D27CBE">
              <w:rPr>
                <w:rFonts w:ascii="Times New Roman" w:eastAsia="Times New Roman" w:hAnsi="Times New Roman"/>
              </w:rPr>
              <w:t>12</w:t>
            </w:r>
          </w:p>
        </w:tc>
        <w:tc>
          <w:tcPr>
            <w:tcW w:w="992" w:type="dxa"/>
            <w:vAlign w:val="center"/>
          </w:tcPr>
          <w:p w:rsidR="00DB10EF" w:rsidRPr="00D27CBE" w:rsidRDefault="00DB10EF" w:rsidP="00FE1B8B">
            <w:pPr>
              <w:spacing w:before="60" w:after="60" w:line="240" w:lineRule="auto"/>
              <w:jc w:val="center"/>
              <w:rPr>
                <w:rFonts w:ascii="Times New Roman" w:hAnsi="Times New Roman"/>
              </w:rPr>
            </w:pPr>
            <w:r w:rsidRPr="00D27CBE">
              <w:rPr>
                <w:rFonts w:ascii="Times New Roman" w:hAnsi="Times New Roman"/>
              </w:rPr>
              <w:t>75,0</w:t>
            </w:r>
          </w:p>
        </w:tc>
      </w:tr>
      <w:tr w:rsidR="00DB10EF" w:rsidRPr="00D27CBE" w:rsidTr="00D85B7E">
        <w:trPr>
          <w:trHeight w:val="255"/>
        </w:trPr>
        <w:tc>
          <w:tcPr>
            <w:tcW w:w="2127" w:type="dxa"/>
            <w:shd w:val="clear" w:color="auto" w:fill="auto"/>
            <w:noWrap/>
            <w:vAlign w:val="center"/>
            <w:hideMark/>
          </w:tcPr>
          <w:p w:rsidR="00DB10EF" w:rsidRPr="00FE1B8B" w:rsidRDefault="00DB10EF" w:rsidP="00FE1B8B">
            <w:pPr>
              <w:spacing w:before="60" w:after="60" w:line="240" w:lineRule="auto"/>
              <w:rPr>
                <w:rFonts w:ascii="Times New Roman" w:eastAsia="Times New Roman" w:hAnsi="Times New Roman"/>
                <w:bCs/>
                <w:sz w:val="24"/>
                <w:szCs w:val="24"/>
              </w:rPr>
            </w:pPr>
            <w:r w:rsidRPr="00FE1B8B">
              <w:rPr>
                <w:rFonts w:ascii="Times New Roman" w:eastAsia="Times New Roman" w:hAnsi="Times New Roman"/>
                <w:bCs/>
                <w:sz w:val="24"/>
                <w:szCs w:val="24"/>
              </w:rPr>
              <w:t>Сабуров И. Г.</w:t>
            </w:r>
          </w:p>
        </w:tc>
        <w:tc>
          <w:tcPr>
            <w:tcW w:w="708" w:type="dxa"/>
            <w:shd w:val="clear" w:color="auto" w:fill="auto"/>
            <w:noWrap/>
            <w:vAlign w:val="center"/>
            <w:hideMark/>
          </w:tcPr>
          <w:p w:rsidR="00DB10EF" w:rsidRPr="005F2686" w:rsidRDefault="00DB10EF" w:rsidP="00FE1B8B">
            <w:pPr>
              <w:spacing w:before="60" w:after="60" w:line="240" w:lineRule="auto"/>
              <w:jc w:val="center"/>
              <w:rPr>
                <w:rFonts w:ascii="Times New Roman" w:eastAsia="Times New Roman" w:hAnsi="Times New Roman"/>
              </w:rPr>
            </w:pPr>
            <w:r w:rsidRPr="005F2686">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hAnsi="Times New Roman"/>
                <w:b/>
              </w:rPr>
            </w:pPr>
            <w:r>
              <w:rPr>
                <w:rFonts w:ascii="Times New Roman" w:hAnsi="Times New Roman"/>
                <w:b/>
              </w:rPr>
              <w:t>+</w:t>
            </w:r>
          </w:p>
        </w:tc>
        <w:tc>
          <w:tcPr>
            <w:tcW w:w="738" w:type="dxa"/>
            <w:vAlign w:val="center"/>
          </w:tcPr>
          <w:p w:rsidR="00DB10EF" w:rsidRPr="00D27CBE" w:rsidRDefault="00DB10EF" w:rsidP="00FE1B8B">
            <w:pPr>
              <w:spacing w:before="60" w:after="60" w:line="240" w:lineRule="auto"/>
              <w:jc w:val="center"/>
              <w:rPr>
                <w:rFonts w:ascii="Times New Roman" w:eastAsia="Times New Roman" w:hAnsi="Times New Roman"/>
              </w:rPr>
            </w:pPr>
            <w:r w:rsidRPr="00D27CBE">
              <w:rPr>
                <w:rFonts w:ascii="Times New Roman" w:eastAsia="Times New Roman" w:hAnsi="Times New Roman"/>
              </w:rPr>
              <w:t>16</w:t>
            </w:r>
          </w:p>
        </w:tc>
        <w:tc>
          <w:tcPr>
            <w:tcW w:w="992" w:type="dxa"/>
            <w:vAlign w:val="center"/>
          </w:tcPr>
          <w:p w:rsidR="00DB10EF" w:rsidRPr="00D27CBE" w:rsidRDefault="00DB10EF" w:rsidP="00FE1B8B">
            <w:pPr>
              <w:spacing w:before="60" w:after="60" w:line="240" w:lineRule="auto"/>
              <w:jc w:val="center"/>
              <w:rPr>
                <w:rFonts w:ascii="Times New Roman" w:hAnsi="Times New Roman"/>
              </w:rPr>
            </w:pPr>
            <w:r w:rsidRPr="00D27CBE">
              <w:rPr>
                <w:rFonts w:ascii="Times New Roman" w:hAnsi="Times New Roman"/>
              </w:rPr>
              <w:t>100</w:t>
            </w:r>
          </w:p>
        </w:tc>
      </w:tr>
      <w:tr w:rsidR="00DB10EF" w:rsidRPr="00D27CBE" w:rsidTr="00D85B7E">
        <w:trPr>
          <w:trHeight w:val="255"/>
        </w:trPr>
        <w:tc>
          <w:tcPr>
            <w:tcW w:w="2127" w:type="dxa"/>
            <w:shd w:val="clear" w:color="auto" w:fill="auto"/>
            <w:noWrap/>
            <w:vAlign w:val="center"/>
            <w:hideMark/>
          </w:tcPr>
          <w:p w:rsidR="00DB10EF" w:rsidRPr="00FE1B8B" w:rsidRDefault="00DB10EF" w:rsidP="00FE1B8B">
            <w:pPr>
              <w:spacing w:before="60" w:after="60" w:line="240" w:lineRule="auto"/>
              <w:rPr>
                <w:rFonts w:ascii="Times New Roman" w:eastAsia="Times New Roman" w:hAnsi="Times New Roman"/>
                <w:bCs/>
                <w:sz w:val="24"/>
                <w:szCs w:val="24"/>
              </w:rPr>
            </w:pPr>
            <w:r w:rsidRPr="00FE1B8B">
              <w:rPr>
                <w:rFonts w:ascii="Times New Roman" w:eastAsia="Times New Roman" w:hAnsi="Times New Roman"/>
                <w:bCs/>
                <w:sz w:val="24"/>
                <w:szCs w:val="24"/>
              </w:rPr>
              <w:t>Сергейчик С. В.</w:t>
            </w:r>
          </w:p>
        </w:tc>
        <w:tc>
          <w:tcPr>
            <w:tcW w:w="708" w:type="dxa"/>
            <w:shd w:val="clear" w:color="auto" w:fill="auto"/>
            <w:noWrap/>
            <w:vAlign w:val="center"/>
            <w:hideMark/>
          </w:tcPr>
          <w:p w:rsidR="00DB10EF" w:rsidRPr="005F2686" w:rsidRDefault="00DB10EF" w:rsidP="00FE1B8B">
            <w:pPr>
              <w:spacing w:before="60" w:after="60" w:line="240" w:lineRule="auto"/>
              <w:jc w:val="center"/>
              <w:rPr>
                <w:rFonts w:ascii="Times New Roman" w:eastAsia="Times New Roman" w:hAnsi="Times New Roman"/>
              </w:rPr>
            </w:pPr>
            <w:r w:rsidRPr="005F2686">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hAnsi="Times New Roman"/>
                <w:b/>
              </w:rPr>
            </w:pPr>
            <w:r>
              <w:rPr>
                <w:rFonts w:ascii="Times New Roman" w:hAnsi="Times New Roman"/>
                <w:b/>
              </w:rPr>
              <w:t>+</w:t>
            </w:r>
          </w:p>
        </w:tc>
        <w:tc>
          <w:tcPr>
            <w:tcW w:w="738" w:type="dxa"/>
            <w:vAlign w:val="center"/>
          </w:tcPr>
          <w:p w:rsidR="00DB10EF" w:rsidRPr="00D27CBE" w:rsidRDefault="00DB10EF" w:rsidP="00FE1B8B">
            <w:pPr>
              <w:spacing w:before="60" w:after="60" w:line="240" w:lineRule="auto"/>
              <w:jc w:val="center"/>
              <w:rPr>
                <w:rFonts w:ascii="Times New Roman" w:eastAsia="Times New Roman" w:hAnsi="Times New Roman"/>
              </w:rPr>
            </w:pPr>
            <w:r w:rsidRPr="00D27CBE">
              <w:rPr>
                <w:rFonts w:ascii="Times New Roman" w:eastAsia="Times New Roman" w:hAnsi="Times New Roman"/>
              </w:rPr>
              <w:t>15</w:t>
            </w:r>
          </w:p>
        </w:tc>
        <w:tc>
          <w:tcPr>
            <w:tcW w:w="992" w:type="dxa"/>
            <w:vAlign w:val="center"/>
          </w:tcPr>
          <w:p w:rsidR="00DB10EF" w:rsidRPr="00D27CBE" w:rsidRDefault="00DB10EF" w:rsidP="00FE1B8B">
            <w:pPr>
              <w:spacing w:before="60" w:after="60" w:line="240" w:lineRule="auto"/>
              <w:jc w:val="center"/>
              <w:rPr>
                <w:rFonts w:ascii="Times New Roman" w:hAnsi="Times New Roman"/>
              </w:rPr>
            </w:pPr>
            <w:r w:rsidRPr="00D27CBE">
              <w:rPr>
                <w:rFonts w:ascii="Times New Roman" w:hAnsi="Times New Roman"/>
              </w:rPr>
              <w:t>93,75</w:t>
            </w:r>
          </w:p>
        </w:tc>
      </w:tr>
      <w:tr w:rsidR="00DB10EF" w:rsidRPr="00D27CBE" w:rsidTr="00D85B7E">
        <w:trPr>
          <w:trHeight w:val="255"/>
        </w:trPr>
        <w:tc>
          <w:tcPr>
            <w:tcW w:w="2127" w:type="dxa"/>
            <w:shd w:val="clear" w:color="auto" w:fill="auto"/>
            <w:noWrap/>
            <w:vAlign w:val="center"/>
            <w:hideMark/>
          </w:tcPr>
          <w:p w:rsidR="00DB10EF" w:rsidRPr="00FE1B8B" w:rsidRDefault="00DB10EF" w:rsidP="00FE1B8B">
            <w:pPr>
              <w:spacing w:before="60" w:after="60" w:line="240" w:lineRule="auto"/>
              <w:rPr>
                <w:rFonts w:ascii="Times New Roman" w:eastAsia="Times New Roman" w:hAnsi="Times New Roman"/>
                <w:bCs/>
                <w:sz w:val="24"/>
                <w:szCs w:val="24"/>
              </w:rPr>
            </w:pPr>
            <w:r w:rsidRPr="00FE1B8B">
              <w:rPr>
                <w:rFonts w:ascii="Times New Roman" w:eastAsia="Times New Roman" w:hAnsi="Times New Roman"/>
                <w:bCs/>
                <w:sz w:val="24"/>
                <w:szCs w:val="24"/>
              </w:rPr>
              <w:t>Синев В. В.</w:t>
            </w:r>
          </w:p>
        </w:tc>
        <w:tc>
          <w:tcPr>
            <w:tcW w:w="708" w:type="dxa"/>
            <w:shd w:val="clear" w:color="auto" w:fill="auto"/>
            <w:noWrap/>
            <w:vAlign w:val="center"/>
            <w:hideMark/>
          </w:tcPr>
          <w:p w:rsidR="00DB10EF" w:rsidRPr="005F2686" w:rsidRDefault="00DB10EF" w:rsidP="00FE1B8B">
            <w:pPr>
              <w:spacing w:before="60" w:after="60" w:line="240" w:lineRule="auto"/>
              <w:jc w:val="center"/>
              <w:rPr>
                <w:rFonts w:ascii="Times New Roman" w:eastAsia="Times New Roman" w:hAnsi="Times New Roman"/>
              </w:rPr>
            </w:pPr>
            <w:r w:rsidRPr="005F2686">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hAnsi="Times New Roman"/>
                <w:b/>
              </w:rPr>
            </w:pPr>
            <w:r>
              <w:rPr>
                <w:rFonts w:ascii="Times New Roman" w:hAnsi="Times New Roman"/>
                <w:b/>
              </w:rPr>
              <w:t>-</w:t>
            </w:r>
          </w:p>
        </w:tc>
        <w:tc>
          <w:tcPr>
            <w:tcW w:w="738" w:type="dxa"/>
            <w:vAlign w:val="center"/>
          </w:tcPr>
          <w:p w:rsidR="00DB10EF" w:rsidRPr="00D27CBE" w:rsidRDefault="00DB10EF" w:rsidP="00FE1B8B">
            <w:pPr>
              <w:spacing w:before="60" w:after="60" w:line="240" w:lineRule="auto"/>
              <w:jc w:val="center"/>
              <w:rPr>
                <w:rFonts w:ascii="Times New Roman" w:eastAsia="Times New Roman" w:hAnsi="Times New Roman"/>
              </w:rPr>
            </w:pPr>
            <w:r w:rsidRPr="00D27CBE">
              <w:rPr>
                <w:rFonts w:ascii="Times New Roman" w:eastAsia="Times New Roman" w:hAnsi="Times New Roman"/>
              </w:rPr>
              <w:t>8</w:t>
            </w:r>
          </w:p>
        </w:tc>
        <w:tc>
          <w:tcPr>
            <w:tcW w:w="992" w:type="dxa"/>
            <w:vAlign w:val="center"/>
          </w:tcPr>
          <w:p w:rsidR="00DB10EF" w:rsidRPr="00D27CBE" w:rsidRDefault="00DB10EF" w:rsidP="00FE1B8B">
            <w:pPr>
              <w:spacing w:before="60" w:after="60" w:line="240" w:lineRule="auto"/>
              <w:jc w:val="center"/>
              <w:rPr>
                <w:rFonts w:ascii="Times New Roman" w:hAnsi="Times New Roman"/>
              </w:rPr>
            </w:pPr>
            <w:r w:rsidRPr="00D27CBE">
              <w:rPr>
                <w:rFonts w:ascii="Times New Roman" w:hAnsi="Times New Roman"/>
              </w:rPr>
              <w:t>50,0</w:t>
            </w:r>
          </w:p>
        </w:tc>
      </w:tr>
      <w:tr w:rsidR="00DB10EF" w:rsidRPr="00D27CBE" w:rsidTr="00D85B7E">
        <w:trPr>
          <w:trHeight w:val="255"/>
        </w:trPr>
        <w:tc>
          <w:tcPr>
            <w:tcW w:w="2127" w:type="dxa"/>
            <w:shd w:val="clear" w:color="auto" w:fill="auto"/>
            <w:noWrap/>
            <w:vAlign w:val="center"/>
            <w:hideMark/>
          </w:tcPr>
          <w:p w:rsidR="00DB10EF" w:rsidRPr="00FE1B8B" w:rsidRDefault="00DB10EF" w:rsidP="00FE1B8B">
            <w:pPr>
              <w:spacing w:before="60" w:after="60" w:line="240" w:lineRule="auto"/>
              <w:rPr>
                <w:rFonts w:ascii="Times New Roman" w:eastAsia="Times New Roman" w:hAnsi="Times New Roman"/>
                <w:bCs/>
                <w:sz w:val="24"/>
                <w:szCs w:val="24"/>
              </w:rPr>
            </w:pPr>
            <w:r w:rsidRPr="00FE1B8B">
              <w:rPr>
                <w:rFonts w:ascii="Times New Roman" w:eastAsia="Times New Roman" w:hAnsi="Times New Roman"/>
                <w:bCs/>
                <w:sz w:val="24"/>
                <w:szCs w:val="24"/>
              </w:rPr>
              <w:lastRenderedPageBreak/>
              <w:t>Смирнова Н. А.</w:t>
            </w:r>
          </w:p>
        </w:tc>
        <w:tc>
          <w:tcPr>
            <w:tcW w:w="708" w:type="dxa"/>
            <w:shd w:val="clear" w:color="auto" w:fill="auto"/>
            <w:noWrap/>
            <w:vAlign w:val="center"/>
            <w:hideMark/>
          </w:tcPr>
          <w:p w:rsidR="00DB10EF" w:rsidRPr="005F2686" w:rsidRDefault="00DB10EF" w:rsidP="00FE1B8B">
            <w:pPr>
              <w:spacing w:before="60" w:after="60" w:line="240" w:lineRule="auto"/>
              <w:jc w:val="center"/>
              <w:rPr>
                <w:rFonts w:ascii="Times New Roman" w:eastAsia="Times New Roman" w:hAnsi="Times New Roman"/>
              </w:rPr>
            </w:pPr>
            <w:r w:rsidRPr="005F2686">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hAnsi="Times New Roman"/>
                <w:b/>
              </w:rPr>
            </w:pPr>
            <w:r>
              <w:rPr>
                <w:rFonts w:ascii="Times New Roman" w:hAnsi="Times New Roman"/>
                <w:b/>
              </w:rPr>
              <w:t>+</w:t>
            </w:r>
          </w:p>
        </w:tc>
        <w:tc>
          <w:tcPr>
            <w:tcW w:w="738" w:type="dxa"/>
            <w:vAlign w:val="center"/>
          </w:tcPr>
          <w:p w:rsidR="00DB10EF" w:rsidRPr="00D27CBE" w:rsidRDefault="00DB10EF" w:rsidP="00FE1B8B">
            <w:pPr>
              <w:spacing w:before="60" w:after="60" w:line="240" w:lineRule="auto"/>
              <w:jc w:val="center"/>
              <w:rPr>
                <w:rFonts w:ascii="Times New Roman" w:eastAsia="Times New Roman" w:hAnsi="Times New Roman"/>
              </w:rPr>
            </w:pPr>
            <w:r w:rsidRPr="00D27CBE">
              <w:rPr>
                <w:rFonts w:ascii="Times New Roman" w:eastAsia="Times New Roman" w:hAnsi="Times New Roman"/>
              </w:rPr>
              <w:t>15</w:t>
            </w:r>
          </w:p>
        </w:tc>
        <w:tc>
          <w:tcPr>
            <w:tcW w:w="992" w:type="dxa"/>
            <w:vAlign w:val="center"/>
          </w:tcPr>
          <w:p w:rsidR="00DB10EF" w:rsidRPr="00D27CBE" w:rsidRDefault="00DB10EF" w:rsidP="00FE1B8B">
            <w:pPr>
              <w:spacing w:before="60" w:after="60" w:line="240" w:lineRule="auto"/>
              <w:jc w:val="center"/>
              <w:rPr>
                <w:rFonts w:ascii="Times New Roman" w:hAnsi="Times New Roman"/>
              </w:rPr>
            </w:pPr>
            <w:r w:rsidRPr="00D27CBE">
              <w:rPr>
                <w:rFonts w:ascii="Times New Roman" w:hAnsi="Times New Roman"/>
              </w:rPr>
              <w:t>93,75</w:t>
            </w:r>
          </w:p>
        </w:tc>
      </w:tr>
      <w:tr w:rsidR="00DB10EF" w:rsidRPr="00D27CBE" w:rsidTr="00D85B7E">
        <w:trPr>
          <w:trHeight w:val="255"/>
        </w:trPr>
        <w:tc>
          <w:tcPr>
            <w:tcW w:w="2127" w:type="dxa"/>
            <w:shd w:val="clear" w:color="auto" w:fill="auto"/>
            <w:noWrap/>
            <w:vAlign w:val="center"/>
            <w:hideMark/>
          </w:tcPr>
          <w:p w:rsidR="00DB10EF" w:rsidRPr="00FE1B8B" w:rsidRDefault="00DB10EF" w:rsidP="00FE1B8B">
            <w:pPr>
              <w:spacing w:before="60" w:after="60" w:line="240" w:lineRule="auto"/>
              <w:rPr>
                <w:rFonts w:ascii="Times New Roman" w:eastAsia="Times New Roman" w:hAnsi="Times New Roman"/>
                <w:bCs/>
                <w:sz w:val="24"/>
                <w:szCs w:val="24"/>
              </w:rPr>
            </w:pPr>
            <w:r w:rsidRPr="00FE1B8B">
              <w:rPr>
                <w:rFonts w:ascii="Times New Roman" w:eastAsia="Times New Roman" w:hAnsi="Times New Roman"/>
                <w:bCs/>
                <w:sz w:val="24"/>
                <w:szCs w:val="24"/>
              </w:rPr>
              <w:t>Соколов А. С.</w:t>
            </w:r>
          </w:p>
        </w:tc>
        <w:tc>
          <w:tcPr>
            <w:tcW w:w="708" w:type="dxa"/>
            <w:shd w:val="clear" w:color="auto" w:fill="auto"/>
            <w:noWrap/>
            <w:vAlign w:val="center"/>
            <w:hideMark/>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hAnsi="Times New Roman"/>
                <w:b/>
              </w:rPr>
            </w:pPr>
            <w:r>
              <w:rPr>
                <w:rFonts w:ascii="Times New Roman" w:hAnsi="Times New Roman"/>
                <w:b/>
              </w:rPr>
              <w:t>+</w:t>
            </w:r>
          </w:p>
        </w:tc>
        <w:tc>
          <w:tcPr>
            <w:tcW w:w="738" w:type="dxa"/>
            <w:vAlign w:val="center"/>
          </w:tcPr>
          <w:p w:rsidR="00DB10EF" w:rsidRPr="00D27CBE" w:rsidRDefault="00DB10EF" w:rsidP="00FE1B8B">
            <w:pPr>
              <w:spacing w:before="60" w:after="60" w:line="240" w:lineRule="auto"/>
              <w:jc w:val="center"/>
              <w:rPr>
                <w:rFonts w:ascii="Times New Roman" w:eastAsia="Times New Roman" w:hAnsi="Times New Roman"/>
              </w:rPr>
            </w:pPr>
            <w:r w:rsidRPr="00D27CBE">
              <w:rPr>
                <w:rFonts w:ascii="Times New Roman" w:eastAsia="Times New Roman" w:hAnsi="Times New Roman"/>
              </w:rPr>
              <w:t>13</w:t>
            </w:r>
          </w:p>
        </w:tc>
        <w:tc>
          <w:tcPr>
            <w:tcW w:w="992" w:type="dxa"/>
            <w:vAlign w:val="center"/>
          </w:tcPr>
          <w:p w:rsidR="00DB10EF" w:rsidRPr="00D27CBE" w:rsidRDefault="00DB10EF" w:rsidP="00FE1B8B">
            <w:pPr>
              <w:spacing w:before="60" w:after="60" w:line="240" w:lineRule="auto"/>
              <w:jc w:val="center"/>
              <w:rPr>
                <w:rFonts w:ascii="Times New Roman" w:hAnsi="Times New Roman"/>
              </w:rPr>
            </w:pPr>
            <w:r w:rsidRPr="00D27CBE">
              <w:rPr>
                <w:rFonts w:ascii="Times New Roman" w:hAnsi="Times New Roman"/>
              </w:rPr>
              <w:t>81,25</w:t>
            </w:r>
          </w:p>
        </w:tc>
      </w:tr>
      <w:tr w:rsidR="00DB10EF" w:rsidRPr="00D27CBE" w:rsidTr="00D85B7E">
        <w:trPr>
          <w:trHeight w:val="255"/>
        </w:trPr>
        <w:tc>
          <w:tcPr>
            <w:tcW w:w="2127" w:type="dxa"/>
            <w:shd w:val="clear" w:color="auto" w:fill="auto"/>
            <w:noWrap/>
            <w:vAlign w:val="center"/>
            <w:hideMark/>
          </w:tcPr>
          <w:p w:rsidR="00DB10EF" w:rsidRPr="00FE1B8B" w:rsidRDefault="00DB10EF" w:rsidP="00FE1B8B">
            <w:pPr>
              <w:spacing w:before="60" w:after="60" w:line="240" w:lineRule="auto"/>
              <w:rPr>
                <w:rFonts w:ascii="Times New Roman" w:eastAsia="Times New Roman" w:hAnsi="Times New Roman"/>
                <w:bCs/>
                <w:sz w:val="24"/>
                <w:szCs w:val="24"/>
              </w:rPr>
            </w:pPr>
            <w:r w:rsidRPr="00FE1B8B">
              <w:rPr>
                <w:rFonts w:ascii="Times New Roman" w:eastAsia="Times New Roman" w:hAnsi="Times New Roman"/>
                <w:bCs/>
                <w:sz w:val="24"/>
                <w:szCs w:val="24"/>
              </w:rPr>
              <w:t>Ступин Е. Л.</w:t>
            </w:r>
          </w:p>
        </w:tc>
        <w:tc>
          <w:tcPr>
            <w:tcW w:w="708" w:type="dxa"/>
            <w:shd w:val="clear" w:color="auto" w:fill="auto"/>
            <w:noWrap/>
            <w:vAlign w:val="center"/>
            <w:hideMark/>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hAnsi="Times New Roman"/>
                <w:b/>
              </w:rPr>
            </w:pPr>
            <w:r>
              <w:rPr>
                <w:rFonts w:ascii="Times New Roman" w:hAnsi="Times New Roman"/>
                <w:b/>
              </w:rPr>
              <w:t>-</w:t>
            </w:r>
          </w:p>
        </w:tc>
        <w:tc>
          <w:tcPr>
            <w:tcW w:w="738" w:type="dxa"/>
            <w:vAlign w:val="center"/>
          </w:tcPr>
          <w:p w:rsidR="00DB10EF" w:rsidRPr="00D27CBE" w:rsidRDefault="00DB10EF" w:rsidP="00FE1B8B">
            <w:pPr>
              <w:spacing w:before="60" w:after="60" w:line="240" w:lineRule="auto"/>
              <w:jc w:val="center"/>
              <w:rPr>
                <w:rFonts w:ascii="Times New Roman" w:eastAsia="Times New Roman" w:hAnsi="Times New Roman"/>
              </w:rPr>
            </w:pPr>
            <w:r w:rsidRPr="00D27CBE">
              <w:rPr>
                <w:rFonts w:ascii="Times New Roman" w:eastAsia="Times New Roman" w:hAnsi="Times New Roman"/>
              </w:rPr>
              <w:t>8</w:t>
            </w:r>
          </w:p>
        </w:tc>
        <w:tc>
          <w:tcPr>
            <w:tcW w:w="992" w:type="dxa"/>
            <w:vAlign w:val="center"/>
          </w:tcPr>
          <w:p w:rsidR="00DB10EF" w:rsidRPr="00D27CBE" w:rsidRDefault="00DB10EF" w:rsidP="00FE1B8B">
            <w:pPr>
              <w:spacing w:before="60" w:after="60" w:line="240" w:lineRule="auto"/>
              <w:jc w:val="center"/>
              <w:rPr>
                <w:rFonts w:ascii="Times New Roman" w:hAnsi="Times New Roman"/>
              </w:rPr>
            </w:pPr>
            <w:r w:rsidRPr="00D27CBE">
              <w:rPr>
                <w:rFonts w:ascii="Times New Roman" w:hAnsi="Times New Roman"/>
              </w:rPr>
              <w:t>50,0</w:t>
            </w:r>
          </w:p>
        </w:tc>
      </w:tr>
      <w:tr w:rsidR="00DB10EF" w:rsidRPr="00D27CBE" w:rsidTr="00D85B7E">
        <w:trPr>
          <w:trHeight w:val="255"/>
        </w:trPr>
        <w:tc>
          <w:tcPr>
            <w:tcW w:w="2127" w:type="dxa"/>
            <w:shd w:val="clear" w:color="auto" w:fill="auto"/>
            <w:noWrap/>
            <w:vAlign w:val="center"/>
            <w:hideMark/>
          </w:tcPr>
          <w:p w:rsidR="00DB10EF" w:rsidRPr="00FE1B8B" w:rsidRDefault="00DB10EF" w:rsidP="00FE1B8B">
            <w:pPr>
              <w:spacing w:before="60" w:after="60" w:line="240" w:lineRule="auto"/>
              <w:rPr>
                <w:rFonts w:ascii="Times New Roman" w:eastAsia="Times New Roman" w:hAnsi="Times New Roman"/>
                <w:bCs/>
                <w:sz w:val="24"/>
                <w:szCs w:val="24"/>
              </w:rPr>
            </w:pPr>
            <w:r w:rsidRPr="00FE1B8B">
              <w:rPr>
                <w:rFonts w:ascii="Times New Roman" w:eastAsia="Times New Roman" w:hAnsi="Times New Roman"/>
                <w:bCs/>
                <w:sz w:val="24"/>
                <w:szCs w:val="24"/>
              </w:rPr>
              <w:t>Ульянова В. В.</w:t>
            </w:r>
          </w:p>
        </w:tc>
        <w:tc>
          <w:tcPr>
            <w:tcW w:w="708" w:type="dxa"/>
            <w:shd w:val="clear" w:color="auto" w:fill="auto"/>
            <w:noWrap/>
            <w:vAlign w:val="center"/>
            <w:hideMark/>
          </w:tcPr>
          <w:p w:rsidR="00DB10EF" w:rsidRPr="005F2686" w:rsidRDefault="00DB10EF" w:rsidP="00FE1B8B">
            <w:pPr>
              <w:spacing w:before="60" w:after="60" w:line="240" w:lineRule="auto"/>
              <w:jc w:val="center"/>
              <w:rPr>
                <w:rFonts w:ascii="Times New Roman" w:eastAsia="Times New Roman" w:hAnsi="Times New Roman"/>
              </w:rPr>
            </w:pPr>
            <w:r w:rsidRPr="005F2686">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hAnsi="Times New Roman"/>
                <w:b/>
              </w:rPr>
            </w:pPr>
            <w:r>
              <w:rPr>
                <w:rFonts w:ascii="Times New Roman" w:hAnsi="Times New Roman"/>
                <w:b/>
              </w:rPr>
              <w:t>+</w:t>
            </w:r>
          </w:p>
        </w:tc>
        <w:tc>
          <w:tcPr>
            <w:tcW w:w="738" w:type="dxa"/>
            <w:vAlign w:val="center"/>
          </w:tcPr>
          <w:p w:rsidR="00DB10EF" w:rsidRPr="00D27CBE" w:rsidRDefault="00DB10EF" w:rsidP="00FE1B8B">
            <w:pPr>
              <w:spacing w:before="60" w:after="60" w:line="240" w:lineRule="auto"/>
              <w:jc w:val="center"/>
              <w:rPr>
                <w:rFonts w:ascii="Times New Roman" w:eastAsia="Times New Roman" w:hAnsi="Times New Roman"/>
              </w:rPr>
            </w:pPr>
            <w:r w:rsidRPr="00D27CBE">
              <w:rPr>
                <w:rFonts w:ascii="Times New Roman" w:eastAsia="Times New Roman" w:hAnsi="Times New Roman"/>
              </w:rPr>
              <w:t>16</w:t>
            </w:r>
          </w:p>
        </w:tc>
        <w:tc>
          <w:tcPr>
            <w:tcW w:w="992" w:type="dxa"/>
            <w:vAlign w:val="center"/>
          </w:tcPr>
          <w:p w:rsidR="00DB10EF" w:rsidRPr="00D27CBE" w:rsidRDefault="00DB10EF" w:rsidP="00FE1B8B">
            <w:pPr>
              <w:spacing w:before="60" w:after="60" w:line="240" w:lineRule="auto"/>
              <w:jc w:val="center"/>
              <w:rPr>
                <w:rFonts w:ascii="Times New Roman" w:hAnsi="Times New Roman"/>
              </w:rPr>
            </w:pPr>
            <w:r w:rsidRPr="00D27CBE">
              <w:rPr>
                <w:rFonts w:ascii="Times New Roman" w:hAnsi="Times New Roman"/>
              </w:rPr>
              <w:t>100</w:t>
            </w:r>
          </w:p>
        </w:tc>
      </w:tr>
      <w:tr w:rsidR="00DB10EF" w:rsidRPr="00D27CBE" w:rsidTr="00D85B7E">
        <w:trPr>
          <w:trHeight w:val="255"/>
        </w:trPr>
        <w:tc>
          <w:tcPr>
            <w:tcW w:w="2127" w:type="dxa"/>
            <w:shd w:val="clear" w:color="auto" w:fill="auto"/>
            <w:noWrap/>
            <w:vAlign w:val="center"/>
            <w:hideMark/>
          </w:tcPr>
          <w:p w:rsidR="00DB10EF" w:rsidRPr="00FE1B8B" w:rsidRDefault="00DB10EF" w:rsidP="00FE1B8B">
            <w:pPr>
              <w:spacing w:before="60" w:after="60" w:line="240" w:lineRule="auto"/>
              <w:rPr>
                <w:rFonts w:ascii="Times New Roman" w:eastAsia="Times New Roman" w:hAnsi="Times New Roman"/>
                <w:bCs/>
                <w:sz w:val="24"/>
                <w:szCs w:val="24"/>
              </w:rPr>
            </w:pPr>
            <w:r w:rsidRPr="00FE1B8B">
              <w:rPr>
                <w:rFonts w:ascii="Times New Roman" w:eastAsia="Times New Roman" w:hAnsi="Times New Roman"/>
                <w:bCs/>
                <w:sz w:val="24"/>
                <w:szCs w:val="24"/>
              </w:rPr>
              <w:t>Храмов В. А.</w:t>
            </w:r>
          </w:p>
        </w:tc>
        <w:tc>
          <w:tcPr>
            <w:tcW w:w="708" w:type="dxa"/>
            <w:shd w:val="clear" w:color="auto" w:fill="auto"/>
            <w:noWrap/>
            <w:vAlign w:val="center"/>
            <w:hideMark/>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hAnsi="Times New Roman"/>
                <w:b/>
              </w:rPr>
            </w:pPr>
            <w:r>
              <w:rPr>
                <w:rFonts w:ascii="Times New Roman" w:hAnsi="Times New Roman"/>
                <w:b/>
              </w:rPr>
              <w:t>+</w:t>
            </w:r>
          </w:p>
        </w:tc>
        <w:tc>
          <w:tcPr>
            <w:tcW w:w="738" w:type="dxa"/>
            <w:vAlign w:val="center"/>
          </w:tcPr>
          <w:p w:rsidR="00DB10EF" w:rsidRPr="00D27CBE" w:rsidRDefault="00DB10EF" w:rsidP="00FE1B8B">
            <w:pPr>
              <w:spacing w:before="60" w:after="60" w:line="240" w:lineRule="auto"/>
              <w:jc w:val="center"/>
              <w:rPr>
                <w:rFonts w:ascii="Times New Roman" w:eastAsia="Times New Roman" w:hAnsi="Times New Roman"/>
              </w:rPr>
            </w:pPr>
            <w:r w:rsidRPr="00D27CBE">
              <w:rPr>
                <w:rFonts w:ascii="Times New Roman" w:eastAsia="Times New Roman" w:hAnsi="Times New Roman"/>
              </w:rPr>
              <w:t>14</w:t>
            </w:r>
          </w:p>
        </w:tc>
        <w:tc>
          <w:tcPr>
            <w:tcW w:w="992" w:type="dxa"/>
            <w:vAlign w:val="center"/>
          </w:tcPr>
          <w:p w:rsidR="00DB10EF" w:rsidRPr="00D27CBE" w:rsidRDefault="00DB10EF" w:rsidP="00FE1B8B">
            <w:pPr>
              <w:spacing w:before="60" w:after="60" w:line="240" w:lineRule="auto"/>
              <w:jc w:val="center"/>
              <w:rPr>
                <w:rFonts w:ascii="Times New Roman" w:hAnsi="Times New Roman"/>
              </w:rPr>
            </w:pPr>
            <w:r w:rsidRPr="00D27CBE">
              <w:rPr>
                <w:rFonts w:ascii="Times New Roman" w:hAnsi="Times New Roman"/>
              </w:rPr>
              <w:t>87,5</w:t>
            </w:r>
          </w:p>
        </w:tc>
      </w:tr>
      <w:tr w:rsidR="00DB10EF" w:rsidRPr="00D27CBE" w:rsidTr="00D85B7E">
        <w:trPr>
          <w:trHeight w:val="255"/>
        </w:trPr>
        <w:tc>
          <w:tcPr>
            <w:tcW w:w="2127" w:type="dxa"/>
            <w:shd w:val="clear" w:color="auto" w:fill="auto"/>
            <w:noWrap/>
            <w:vAlign w:val="center"/>
            <w:hideMark/>
          </w:tcPr>
          <w:p w:rsidR="00DB10EF" w:rsidRPr="00FE1B8B" w:rsidRDefault="00DB10EF" w:rsidP="00FE1B8B">
            <w:pPr>
              <w:spacing w:before="60" w:after="60" w:line="240" w:lineRule="auto"/>
              <w:rPr>
                <w:rFonts w:ascii="Times New Roman" w:eastAsia="Times New Roman" w:hAnsi="Times New Roman"/>
                <w:bCs/>
                <w:sz w:val="24"/>
                <w:szCs w:val="24"/>
              </w:rPr>
            </w:pPr>
            <w:proofErr w:type="spellStart"/>
            <w:r w:rsidRPr="00FE1B8B">
              <w:rPr>
                <w:rFonts w:ascii="Times New Roman" w:eastAsia="Times New Roman" w:hAnsi="Times New Roman"/>
                <w:bCs/>
                <w:sz w:val="24"/>
                <w:szCs w:val="24"/>
              </w:rPr>
              <w:t>Черствов</w:t>
            </w:r>
            <w:proofErr w:type="spellEnd"/>
            <w:r w:rsidRPr="00FE1B8B">
              <w:rPr>
                <w:rFonts w:ascii="Times New Roman" w:eastAsia="Times New Roman" w:hAnsi="Times New Roman"/>
                <w:bCs/>
                <w:sz w:val="24"/>
                <w:szCs w:val="24"/>
              </w:rPr>
              <w:t xml:space="preserve"> М. Д.</w:t>
            </w:r>
          </w:p>
        </w:tc>
        <w:tc>
          <w:tcPr>
            <w:tcW w:w="708" w:type="dxa"/>
            <w:shd w:val="clear" w:color="auto" w:fill="auto"/>
            <w:noWrap/>
            <w:vAlign w:val="center"/>
            <w:hideMark/>
          </w:tcPr>
          <w:p w:rsidR="00DB10EF" w:rsidRPr="005F2686" w:rsidRDefault="00DB10EF" w:rsidP="00FE1B8B">
            <w:pPr>
              <w:spacing w:before="60" w:after="60" w:line="240" w:lineRule="auto"/>
              <w:jc w:val="center"/>
              <w:rPr>
                <w:rFonts w:ascii="Times New Roman" w:eastAsia="Times New Roman" w:hAnsi="Times New Roman"/>
              </w:rPr>
            </w:pPr>
            <w:r w:rsidRPr="005F2686">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hAnsi="Times New Roman"/>
                <w:b/>
              </w:rPr>
            </w:pPr>
            <w:r>
              <w:rPr>
                <w:rFonts w:ascii="Times New Roman" w:hAnsi="Times New Roman"/>
                <w:b/>
              </w:rPr>
              <w:t>+</w:t>
            </w:r>
          </w:p>
        </w:tc>
        <w:tc>
          <w:tcPr>
            <w:tcW w:w="738" w:type="dxa"/>
            <w:vAlign w:val="center"/>
          </w:tcPr>
          <w:p w:rsidR="00DB10EF" w:rsidRPr="00D27CBE" w:rsidRDefault="00DB10EF" w:rsidP="00FE1B8B">
            <w:pPr>
              <w:spacing w:before="60" w:after="60" w:line="240" w:lineRule="auto"/>
              <w:jc w:val="center"/>
              <w:rPr>
                <w:rFonts w:ascii="Times New Roman" w:eastAsia="Times New Roman" w:hAnsi="Times New Roman"/>
              </w:rPr>
            </w:pPr>
            <w:r w:rsidRPr="00D27CBE">
              <w:rPr>
                <w:rFonts w:ascii="Times New Roman" w:eastAsia="Times New Roman" w:hAnsi="Times New Roman"/>
              </w:rPr>
              <w:t>15</w:t>
            </w:r>
          </w:p>
        </w:tc>
        <w:tc>
          <w:tcPr>
            <w:tcW w:w="992" w:type="dxa"/>
            <w:vAlign w:val="center"/>
          </w:tcPr>
          <w:p w:rsidR="00DB10EF" w:rsidRPr="00D27CBE" w:rsidRDefault="00DB10EF" w:rsidP="00FE1B8B">
            <w:pPr>
              <w:spacing w:before="60" w:after="60" w:line="240" w:lineRule="auto"/>
              <w:jc w:val="center"/>
              <w:rPr>
                <w:rFonts w:ascii="Times New Roman" w:hAnsi="Times New Roman"/>
              </w:rPr>
            </w:pPr>
            <w:r w:rsidRPr="00D27CBE">
              <w:rPr>
                <w:rFonts w:ascii="Times New Roman" w:hAnsi="Times New Roman"/>
              </w:rPr>
              <w:t>93,75</w:t>
            </w:r>
          </w:p>
        </w:tc>
      </w:tr>
      <w:tr w:rsidR="00DB10EF" w:rsidRPr="00D27CBE" w:rsidTr="00D85B7E">
        <w:trPr>
          <w:trHeight w:val="255"/>
        </w:trPr>
        <w:tc>
          <w:tcPr>
            <w:tcW w:w="2127" w:type="dxa"/>
            <w:shd w:val="clear" w:color="auto" w:fill="auto"/>
            <w:noWrap/>
            <w:vAlign w:val="center"/>
            <w:hideMark/>
          </w:tcPr>
          <w:p w:rsidR="00DB10EF" w:rsidRPr="00FE1B8B" w:rsidRDefault="00DB10EF" w:rsidP="00FE1B8B">
            <w:pPr>
              <w:spacing w:before="60" w:after="60" w:line="240" w:lineRule="auto"/>
              <w:rPr>
                <w:rFonts w:ascii="Times New Roman" w:eastAsia="Times New Roman" w:hAnsi="Times New Roman"/>
                <w:bCs/>
                <w:sz w:val="24"/>
                <w:szCs w:val="24"/>
              </w:rPr>
            </w:pPr>
            <w:r w:rsidRPr="00FE1B8B">
              <w:rPr>
                <w:rFonts w:ascii="Times New Roman" w:eastAsia="Times New Roman" w:hAnsi="Times New Roman"/>
                <w:bCs/>
                <w:sz w:val="24"/>
                <w:szCs w:val="24"/>
              </w:rPr>
              <w:t>Шалаев А. Г.</w:t>
            </w:r>
          </w:p>
        </w:tc>
        <w:tc>
          <w:tcPr>
            <w:tcW w:w="708" w:type="dxa"/>
            <w:shd w:val="clear" w:color="auto" w:fill="auto"/>
            <w:noWrap/>
            <w:vAlign w:val="center"/>
            <w:hideMark/>
          </w:tcPr>
          <w:p w:rsidR="00DB10EF" w:rsidRPr="005F2686" w:rsidRDefault="00DB10EF" w:rsidP="00FE1B8B">
            <w:pPr>
              <w:spacing w:before="60" w:after="60" w:line="240" w:lineRule="auto"/>
              <w:jc w:val="center"/>
              <w:rPr>
                <w:rFonts w:ascii="Times New Roman" w:eastAsia="Times New Roman" w:hAnsi="Times New Roman"/>
              </w:rPr>
            </w:pPr>
            <w:r w:rsidRPr="005F2686">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hAnsi="Times New Roman"/>
                <w:b/>
              </w:rPr>
            </w:pPr>
            <w:r>
              <w:rPr>
                <w:rFonts w:ascii="Times New Roman" w:hAnsi="Times New Roman"/>
                <w:b/>
              </w:rPr>
              <w:t>+</w:t>
            </w:r>
          </w:p>
        </w:tc>
        <w:tc>
          <w:tcPr>
            <w:tcW w:w="738" w:type="dxa"/>
            <w:vAlign w:val="center"/>
          </w:tcPr>
          <w:p w:rsidR="00DB10EF" w:rsidRPr="00D27CBE" w:rsidRDefault="00DB10EF" w:rsidP="00FE1B8B">
            <w:pPr>
              <w:spacing w:before="60" w:after="60" w:line="240" w:lineRule="auto"/>
              <w:jc w:val="center"/>
              <w:rPr>
                <w:rFonts w:ascii="Times New Roman" w:eastAsia="Times New Roman" w:hAnsi="Times New Roman"/>
              </w:rPr>
            </w:pPr>
            <w:r w:rsidRPr="00D27CBE">
              <w:rPr>
                <w:rFonts w:ascii="Times New Roman" w:eastAsia="Times New Roman" w:hAnsi="Times New Roman"/>
              </w:rPr>
              <w:t>15</w:t>
            </w:r>
          </w:p>
        </w:tc>
        <w:tc>
          <w:tcPr>
            <w:tcW w:w="992" w:type="dxa"/>
            <w:vAlign w:val="center"/>
          </w:tcPr>
          <w:p w:rsidR="00DB10EF" w:rsidRPr="00D27CBE" w:rsidRDefault="00DB10EF" w:rsidP="00FE1B8B">
            <w:pPr>
              <w:spacing w:before="60" w:after="60" w:line="240" w:lineRule="auto"/>
              <w:jc w:val="center"/>
              <w:rPr>
                <w:rFonts w:ascii="Times New Roman" w:hAnsi="Times New Roman"/>
              </w:rPr>
            </w:pPr>
            <w:r w:rsidRPr="00D27CBE">
              <w:rPr>
                <w:rFonts w:ascii="Times New Roman" w:hAnsi="Times New Roman"/>
              </w:rPr>
              <w:t>93,75</w:t>
            </w:r>
          </w:p>
        </w:tc>
      </w:tr>
      <w:tr w:rsidR="00DB10EF" w:rsidRPr="00D27CBE" w:rsidTr="00D85B7E">
        <w:trPr>
          <w:trHeight w:val="252"/>
        </w:trPr>
        <w:tc>
          <w:tcPr>
            <w:tcW w:w="2127" w:type="dxa"/>
            <w:shd w:val="clear" w:color="auto" w:fill="auto"/>
            <w:noWrap/>
            <w:vAlign w:val="center"/>
            <w:hideMark/>
          </w:tcPr>
          <w:p w:rsidR="00DB10EF" w:rsidRPr="00FE1B8B" w:rsidRDefault="00DB10EF" w:rsidP="00FE1B8B">
            <w:pPr>
              <w:spacing w:before="60" w:after="60" w:line="240" w:lineRule="auto"/>
              <w:rPr>
                <w:rFonts w:ascii="Times New Roman" w:eastAsia="Times New Roman" w:hAnsi="Times New Roman"/>
                <w:bCs/>
                <w:sz w:val="24"/>
                <w:szCs w:val="24"/>
              </w:rPr>
            </w:pPr>
            <w:proofErr w:type="spellStart"/>
            <w:r w:rsidRPr="00FE1B8B">
              <w:rPr>
                <w:rFonts w:ascii="Times New Roman" w:eastAsia="Times New Roman" w:hAnsi="Times New Roman"/>
                <w:bCs/>
                <w:sz w:val="24"/>
                <w:szCs w:val="24"/>
              </w:rPr>
              <w:t>Шилин</w:t>
            </w:r>
            <w:proofErr w:type="spellEnd"/>
            <w:r w:rsidRPr="00FE1B8B">
              <w:rPr>
                <w:rFonts w:ascii="Times New Roman" w:eastAsia="Times New Roman" w:hAnsi="Times New Roman"/>
                <w:bCs/>
                <w:sz w:val="24"/>
                <w:szCs w:val="24"/>
              </w:rPr>
              <w:t xml:space="preserve"> А. А.</w:t>
            </w:r>
          </w:p>
        </w:tc>
        <w:tc>
          <w:tcPr>
            <w:tcW w:w="708" w:type="dxa"/>
            <w:shd w:val="clear" w:color="auto" w:fill="auto"/>
            <w:noWrap/>
            <w:vAlign w:val="center"/>
            <w:hideMark/>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hAnsi="Times New Roman"/>
                <w:b/>
              </w:rPr>
            </w:pPr>
            <w:r>
              <w:rPr>
                <w:rFonts w:ascii="Times New Roman" w:hAnsi="Times New Roman"/>
                <w:b/>
              </w:rPr>
              <w:t>-</w:t>
            </w:r>
          </w:p>
        </w:tc>
        <w:tc>
          <w:tcPr>
            <w:tcW w:w="738" w:type="dxa"/>
            <w:vAlign w:val="center"/>
          </w:tcPr>
          <w:p w:rsidR="00DB10EF" w:rsidRPr="00D27CBE" w:rsidRDefault="00DB10EF" w:rsidP="00FE1B8B">
            <w:pPr>
              <w:spacing w:before="60" w:after="60" w:line="240" w:lineRule="auto"/>
              <w:jc w:val="center"/>
              <w:rPr>
                <w:rFonts w:ascii="Times New Roman" w:eastAsia="Times New Roman" w:hAnsi="Times New Roman"/>
              </w:rPr>
            </w:pPr>
            <w:r w:rsidRPr="00D27CBE">
              <w:rPr>
                <w:rFonts w:ascii="Times New Roman" w:eastAsia="Times New Roman" w:hAnsi="Times New Roman"/>
              </w:rPr>
              <w:t>9</w:t>
            </w:r>
          </w:p>
        </w:tc>
        <w:tc>
          <w:tcPr>
            <w:tcW w:w="992" w:type="dxa"/>
            <w:vAlign w:val="center"/>
          </w:tcPr>
          <w:p w:rsidR="00DB10EF" w:rsidRPr="00D27CBE" w:rsidRDefault="00DB10EF" w:rsidP="00FE1B8B">
            <w:pPr>
              <w:spacing w:before="60" w:after="60" w:line="240" w:lineRule="auto"/>
              <w:jc w:val="center"/>
              <w:rPr>
                <w:rFonts w:ascii="Times New Roman" w:hAnsi="Times New Roman"/>
              </w:rPr>
            </w:pPr>
            <w:r w:rsidRPr="00D27CBE">
              <w:rPr>
                <w:rFonts w:ascii="Times New Roman" w:hAnsi="Times New Roman"/>
              </w:rPr>
              <w:t>56,25</w:t>
            </w:r>
          </w:p>
        </w:tc>
      </w:tr>
      <w:tr w:rsidR="00DB10EF" w:rsidRPr="00D27CBE" w:rsidTr="00D85B7E">
        <w:trPr>
          <w:trHeight w:val="255"/>
        </w:trPr>
        <w:tc>
          <w:tcPr>
            <w:tcW w:w="2127" w:type="dxa"/>
            <w:shd w:val="clear" w:color="auto" w:fill="auto"/>
            <w:noWrap/>
            <w:vAlign w:val="center"/>
            <w:hideMark/>
          </w:tcPr>
          <w:p w:rsidR="00DB10EF" w:rsidRPr="00FE1B8B" w:rsidRDefault="00DB10EF" w:rsidP="00FE1B8B">
            <w:pPr>
              <w:spacing w:before="60" w:after="60" w:line="240" w:lineRule="auto"/>
              <w:rPr>
                <w:rFonts w:ascii="Times New Roman" w:eastAsia="Times New Roman" w:hAnsi="Times New Roman"/>
                <w:bCs/>
                <w:sz w:val="24"/>
                <w:szCs w:val="24"/>
              </w:rPr>
            </w:pPr>
            <w:r w:rsidRPr="00FE1B8B">
              <w:rPr>
                <w:rFonts w:ascii="Times New Roman" w:eastAsia="Times New Roman" w:hAnsi="Times New Roman"/>
                <w:bCs/>
                <w:sz w:val="24"/>
                <w:szCs w:val="24"/>
              </w:rPr>
              <w:t>Юшин А. А.</w:t>
            </w:r>
          </w:p>
        </w:tc>
        <w:tc>
          <w:tcPr>
            <w:tcW w:w="708" w:type="dxa"/>
            <w:shd w:val="clear" w:color="auto" w:fill="auto"/>
            <w:noWrap/>
            <w:vAlign w:val="center"/>
            <w:hideMark/>
          </w:tcPr>
          <w:p w:rsidR="00DB10EF" w:rsidRPr="005F2686" w:rsidRDefault="00DB10EF" w:rsidP="00FE1B8B">
            <w:pPr>
              <w:spacing w:before="60" w:after="60" w:line="240" w:lineRule="auto"/>
              <w:jc w:val="center"/>
              <w:rPr>
                <w:rFonts w:ascii="Times New Roman" w:eastAsia="Times New Roman" w:hAnsi="Times New Roman"/>
              </w:rPr>
            </w:pPr>
            <w:r w:rsidRPr="005F2686">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hAnsi="Times New Roman"/>
                <w:b/>
              </w:rPr>
            </w:pPr>
            <w:r>
              <w:rPr>
                <w:rFonts w:ascii="Times New Roman" w:hAnsi="Times New Roman"/>
                <w:b/>
              </w:rPr>
              <w:t>+</w:t>
            </w:r>
          </w:p>
        </w:tc>
        <w:tc>
          <w:tcPr>
            <w:tcW w:w="738" w:type="dxa"/>
            <w:vAlign w:val="center"/>
          </w:tcPr>
          <w:p w:rsidR="00DB10EF" w:rsidRPr="00D27CBE" w:rsidRDefault="00DB10EF" w:rsidP="00FE1B8B">
            <w:pPr>
              <w:spacing w:before="60" w:after="60" w:line="240" w:lineRule="auto"/>
              <w:jc w:val="center"/>
              <w:rPr>
                <w:rFonts w:ascii="Times New Roman" w:eastAsia="Times New Roman" w:hAnsi="Times New Roman"/>
              </w:rPr>
            </w:pPr>
            <w:r w:rsidRPr="00D27CBE">
              <w:rPr>
                <w:rFonts w:ascii="Times New Roman" w:eastAsia="Times New Roman" w:hAnsi="Times New Roman"/>
              </w:rPr>
              <w:t>10</w:t>
            </w:r>
          </w:p>
        </w:tc>
        <w:tc>
          <w:tcPr>
            <w:tcW w:w="992" w:type="dxa"/>
            <w:vAlign w:val="center"/>
          </w:tcPr>
          <w:p w:rsidR="00DB10EF" w:rsidRPr="00D27CBE" w:rsidRDefault="00DB10EF" w:rsidP="00FE1B8B">
            <w:pPr>
              <w:spacing w:before="60" w:after="60" w:line="240" w:lineRule="auto"/>
              <w:jc w:val="center"/>
              <w:rPr>
                <w:rFonts w:ascii="Times New Roman" w:hAnsi="Times New Roman"/>
              </w:rPr>
            </w:pPr>
            <w:r w:rsidRPr="00D27CBE">
              <w:rPr>
                <w:rFonts w:ascii="Times New Roman" w:hAnsi="Times New Roman"/>
              </w:rPr>
              <w:t>62,5</w:t>
            </w:r>
          </w:p>
        </w:tc>
      </w:tr>
      <w:tr w:rsidR="00DB10EF" w:rsidRPr="00D27CBE" w:rsidTr="00D85B7E">
        <w:trPr>
          <w:trHeight w:val="255"/>
        </w:trPr>
        <w:tc>
          <w:tcPr>
            <w:tcW w:w="2127" w:type="dxa"/>
            <w:shd w:val="clear" w:color="auto" w:fill="auto"/>
            <w:noWrap/>
            <w:vAlign w:val="center"/>
            <w:hideMark/>
          </w:tcPr>
          <w:p w:rsidR="00DB10EF" w:rsidRPr="00FE1B8B" w:rsidRDefault="00DB10EF" w:rsidP="00FE1B8B">
            <w:pPr>
              <w:spacing w:before="60" w:after="60" w:line="240" w:lineRule="auto"/>
              <w:rPr>
                <w:rFonts w:ascii="Times New Roman" w:eastAsia="Times New Roman" w:hAnsi="Times New Roman"/>
                <w:bCs/>
                <w:sz w:val="24"/>
                <w:szCs w:val="24"/>
              </w:rPr>
            </w:pPr>
            <w:r w:rsidRPr="00FE1B8B">
              <w:rPr>
                <w:rFonts w:ascii="Times New Roman" w:eastAsia="Times New Roman" w:hAnsi="Times New Roman"/>
                <w:bCs/>
                <w:sz w:val="24"/>
                <w:szCs w:val="24"/>
              </w:rPr>
              <w:t>Ямщикова В. Н.</w:t>
            </w:r>
          </w:p>
        </w:tc>
        <w:tc>
          <w:tcPr>
            <w:tcW w:w="708" w:type="dxa"/>
            <w:shd w:val="clear" w:color="auto" w:fill="auto"/>
            <w:noWrap/>
            <w:vAlign w:val="center"/>
            <w:hideMark/>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shd w:val="clear" w:color="auto" w:fill="auto"/>
            <w:noWrap/>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8"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Pr="005F2686" w:rsidRDefault="00DB10EF" w:rsidP="00FE1B8B">
            <w:pPr>
              <w:spacing w:before="60" w:after="60" w:line="240" w:lineRule="auto"/>
              <w:jc w:val="center"/>
              <w:rPr>
                <w:rFonts w:ascii="Times New Roman" w:eastAsia="Times New Roman" w:hAnsi="Times New Roman"/>
              </w:rPr>
            </w:pPr>
            <w:r>
              <w:rPr>
                <w:rFonts w:ascii="Times New Roman" w:eastAsia="Times New Roman" w:hAnsi="Times New Roman"/>
              </w:rPr>
              <w:t>+</w:t>
            </w:r>
          </w:p>
        </w:tc>
        <w:tc>
          <w:tcPr>
            <w:tcW w:w="709" w:type="dxa"/>
            <w:vAlign w:val="center"/>
          </w:tcPr>
          <w:p w:rsidR="00DB10EF" w:rsidRDefault="00DB10EF" w:rsidP="00FE1B8B">
            <w:pPr>
              <w:spacing w:before="60" w:after="60" w:line="240" w:lineRule="auto"/>
              <w:jc w:val="center"/>
              <w:rPr>
                <w:rFonts w:ascii="Times New Roman" w:hAnsi="Times New Roman"/>
                <w:b/>
              </w:rPr>
            </w:pPr>
            <w:r>
              <w:rPr>
                <w:rFonts w:ascii="Times New Roman" w:hAnsi="Times New Roman"/>
                <w:b/>
              </w:rPr>
              <w:t>+</w:t>
            </w:r>
          </w:p>
        </w:tc>
        <w:tc>
          <w:tcPr>
            <w:tcW w:w="738" w:type="dxa"/>
            <w:vAlign w:val="center"/>
          </w:tcPr>
          <w:p w:rsidR="00DB10EF" w:rsidRPr="00D27CBE" w:rsidRDefault="00DB10EF" w:rsidP="00FE1B8B">
            <w:pPr>
              <w:spacing w:before="60" w:after="60" w:line="240" w:lineRule="auto"/>
              <w:jc w:val="center"/>
              <w:rPr>
                <w:rFonts w:ascii="Times New Roman" w:eastAsia="Times New Roman" w:hAnsi="Times New Roman"/>
              </w:rPr>
            </w:pPr>
            <w:r w:rsidRPr="00D27CBE">
              <w:rPr>
                <w:rFonts w:ascii="Times New Roman" w:eastAsia="Times New Roman" w:hAnsi="Times New Roman"/>
              </w:rPr>
              <w:t>16</w:t>
            </w:r>
          </w:p>
        </w:tc>
        <w:tc>
          <w:tcPr>
            <w:tcW w:w="992" w:type="dxa"/>
            <w:vAlign w:val="center"/>
          </w:tcPr>
          <w:p w:rsidR="00DB10EF" w:rsidRPr="00D27CBE" w:rsidRDefault="00DB10EF" w:rsidP="00FE1B8B">
            <w:pPr>
              <w:spacing w:before="60" w:after="60" w:line="240" w:lineRule="auto"/>
              <w:jc w:val="center"/>
              <w:rPr>
                <w:rFonts w:ascii="Times New Roman" w:hAnsi="Times New Roman"/>
              </w:rPr>
            </w:pPr>
            <w:r w:rsidRPr="00D27CBE">
              <w:rPr>
                <w:rFonts w:ascii="Times New Roman" w:hAnsi="Times New Roman"/>
              </w:rPr>
              <w:t>100</w:t>
            </w:r>
          </w:p>
        </w:tc>
      </w:tr>
    </w:tbl>
    <w:p w:rsidR="00DB10EF" w:rsidRPr="00FE1B8B" w:rsidRDefault="00DB10EF" w:rsidP="00FE1B8B">
      <w:pPr>
        <w:spacing w:after="0" w:line="240" w:lineRule="auto"/>
        <w:rPr>
          <w:rFonts w:ascii="Times New Roman" w:eastAsia="Times New Roman" w:hAnsi="Times New Roman"/>
          <w:bCs/>
          <w:sz w:val="26"/>
          <w:szCs w:val="26"/>
        </w:rPr>
      </w:pPr>
    </w:p>
    <w:sectPr w:rsidR="00DB10EF" w:rsidRPr="00FE1B8B" w:rsidSect="00D85B7E">
      <w:pgSz w:w="16838" w:h="11906" w:orient="landscape"/>
      <w:pgMar w:top="1418"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7F3" w:rsidRDefault="004807F3">
      <w:pPr>
        <w:spacing w:after="0" w:line="240" w:lineRule="auto"/>
      </w:pPr>
      <w:r>
        <w:separator/>
      </w:r>
    </w:p>
  </w:endnote>
  <w:endnote w:type="continuationSeparator" w:id="0">
    <w:p w:rsidR="004807F3" w:rsidRDefault="0048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7F3" w:rsidRDefault="004807F3">
      <w:pPr>
        <w:spacing w:after="0" w:line="240" w:lineRule="auto"/>
      </w:pPr>
      <w:r>
        <w:separator/>
      </w:r>
    </w:p>
  </w:footnote>
  <w:footnote w:type="continuationSeparator" w:id="0">
    <w:p w:rsidR="004807F3" w:rsidRDefault="00480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E1A" w:rsidRPr="00F146BA" w:rsidRDefault="00842E1A">
    <w:pPr>
      <w:pStyle w:val="aa"/>
      <w:jc w:val="center"/>
      <w:rPr>
        <w:rFonts w:ascii="Times New Roman" w:hAnsi="Times New Roman"/>
        <w:sz w:val="24"/>
        <w:szCs w:val="24"/>
      </w:rPr>
    </w:pPr>
    <w:r w:rsidRPr="00F146BA">
      <w:rPr>
        <w:rFonts w:ascii="Times New Roman" w:hAnsi="Times New Roman"/>
        <w:sz w:val="24"/>
        <w:szCs w:val="24"/>
      </w:rPr>
      <w:fldChar w:fldCharType="begin"/>
    </w:r>
    <w:r w:rsidRPr="00F146BA">
      <w:rPr>
        <w:rFonts w:ascii="Times New Roman" w:hAnsi="Times New Roman"/>
        <w:sz w:val="24"/>
        <w:szCs w:val="24"/>
      </w:rPr>
      <w:instrText>PAGE   \* MERGEFORMAT</w:instrText>
    </w:r>
    <w:r w:rsidRPr="00F146BA">
      <w:rPr>
        <w:rFonts w:ascii="Times New Roman" w:hAnsi="Times New Roman"/>
        <w:sz w:val="24"/>
        <w:szCs w:val="24"/>
      </w:rPr>
      <w:fldChar w:fldCharType="separate"/>
    </w:r>
    <w:r>
      <w:rPr>
        <w:rFonts w:ascii="Times New Roman" w:hAnsi="Times New Roman"/>
        <w:noProof/>
        <w:sz w:val="24"/>
        <w:szCs w:val="24"/>
      </w:rPr>
      <w:t>34</w:t>
    </w:r>
    <w:r w:rsidRPr="00F146BA">
      <w:rPr>
        <w:rFonts w:ascii="Times New Roman" w:hAnsi="Times New Roman"/>
        <w:sz w:val="24"/>
        <w:szCs w:val="24"/>
      </w:rPr>
      <w:fldChar w:fldCharType="end"/>
    </w:r>
  </w:p>
  <w:p w:rsidR="00842E1A" w:rsidRPr="00F35B35" w:rsidRDefault="00842E1A" w:rsidP="00D93370">
    <w:pPr>
      <w:pStyle w:val="aa"/>
      <w:jc w:val="cent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E1A" w:rsidRPr="00F018AC" w:rsidRDefault="00842E1A">
    <w:pPr>
      <w:pStyle w:val="aa"/>
      <w:jc w:val="center"/>
      <w:rPr>
        <w:rFonts w:ascii="Times New Roman" w:hAnsi="Times New Roman"/>
        <w:sz w:val="24"/>
        <w:szCs w:val="24"/>
      </w:rPr>
    </w:pPr>
    <w:r w:rsidRPr="00F018AC">
      <w:rPr>
        <w:rFonts w:ascii="Times New Roman" w:hAnsi="Times New Roman"/>
        <w:sz w:val="24"/>
        <w:szCs w:val="24"/>
      </w:rPr>
      <w:fldChar w:fldCharType="begin"/>
    </w:r>
    <w:r w:rsidRPr="00F018AC">
      <w:rPr>
        <w:rFonts w:ascii="Times New Roman" w:hAnsi="Times New Roman"/>
        <w:sz w:val="24"/>
        <w:szCs w:val="24"/>
      </w:rPr>
      <w:instrText>PAGE   \* MERGEFORMAT</w:instrText>
    </w:r>
    <w:r w:rsidRPr="00F018AC">
      <w:rPr>
        <w:rFonts w:ascii="Times New Roman" w:hAnsi="Times New Roman"/>
        <w:sz w:val="24"/>
        <w:szCs w:val="24"/>
      </w:rPr>
      <w:fldChar w:fldCharType="separate"/>
    </w:r>
    <w:r w:rsidR="007132F9">
      <w:rPr>
        <w:rFonts w:ascii="Times New Roman" w:hAnsi="Times New Roman"/>
        <w:noProof/>
        <w:sz w:val="24"/>
        <w:szCs w:val="24"/>
      </w:rPr>
      <w:t>62</w:t>
    </w:r>
    <w:r w:rsidRPr="00F018AC">
      <w:rPr>
        <w:rFonts w:ascii="Times New Roman" w:hAnsi="Times New Roman"/>
        <w:sz w:val="24"/>
        <w:szCs w:val="24"/>
      </w:rPr>
      <w:fldChar w:fldCharType="end"/>
    </w:r>
  </w:p>
  <w:p w:rsidR="00842E1A" w:rsidRDefault="00842E1A">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E1A" w:rsidRPr="007B7CAF" w:rsidRDefault="00842E1A">
    <w:pPr>
      <w:pStyle w:val="aa"/>
      <w:jc w:val="center"/>
      <w:rPr>
        <w:rFonts w:ascii="Times New Roman" w:hAnsi="Times New Roman"/>
        <w:sz w:val="24"/>
        <w:szCs w:val="24"/>
      </w:rPr>
    </w:pPr>
    <w:r w:rsidRPr="007B7CAF">
      <w:rPr>
        <w:rFonts w:ascii="Times New Roman" w:hAnsi="Times New Roman"/>
        <w:sz w:val="24"/>
        <w:szCs w:val="24"/>
      </w:rPr>
      <w:fldChar w:fldCharType="begin"/>
    </w:r>
    <w:r w:rsidRPr="007B7CAF">
      <w:rPr>
        <w:rFonts w:ascii="Times New Roman" w:hAnsi="Times New Roman"/>
        <w:sz w:val="24"/>
        <w:szCs w:val="24"/>
      </w:rPr>
      <w:instrText>PAGE   \* MERGEFORMAT</w:instrText>
    </w:r>
    <w:r w:rsidRPr="007B7CAF">
      <w:rPr>
        <w:rFonts w:ascii="Times New Roman" w:hAnsi="Times New Roman"/>
        <w:sz w:val="24"/>
        <w:szCs w:val="24"/>
      </w:rPr>
      <w:fldChar w:fldCharType="separate"/>
    </w:r>
    <w:r w:rsidR="007132F9">
      <w:rPr>
        <w:rFonts w:ascii="Times New Roman" w:hAnsi="Times New Roman"/>
        <w:noProof/>
        <w:sz w:val="24"/>
        <w:szCs w:val="24"/>
      </w:rPr>
      <w:t>66</w:t>
    </w:r>
    <w:r w:rsidRPr="007B7CA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2"/>
    <w:lvl w:ilvl="0">
      <w:start w:val="1"/>
      <w:numFmt w:val="bullet"/>
      <w:lvlText w:val="-"/>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4"/>
    <w:multiLevelType w:val="multilevel"/>
    <w:tmpl w:val="00000004"/>
    <w:name w:val="WW8Num7"/>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5"/>
    <w:multiLevelType w:val="singleLevel"/>
    <w:tmpl w:val="00000005"/>
    <w:name w:val="WW8Num8"/>
    <w:lvl w:ilvl="0">
      <w:start w:val="1"/>
      <w:numFmt w:val="decimal"/>
      <w:lvlText w:val="%1)"/>
      <w:lvlJc w:val="left"/>
      <w:pPr>
        <w:tabs>
          <w:tab w:val="num" w:pos="0"/>
        </w:tabs>
        <w:ind w:left="1429" w:hanging="360"/>
      </w:pPr>
      <w:rPr>
        <w:rFonts w:ascii="Times New Roman" w:eastAsia="Calibri" w:hAnsi="Times New Roman" w:cs="Times New Roman"/>
        <w:color w:val="auto"/>
        <w:sz w:val="26"/>
        <w:szCs w:val="26"/>
        <w:lang w:eastAsia="ar-SA" w:bidi="ar-SA"/>
      </w:rPr>
    </w:lvl>
  </w:abstractNum>
  <w:abstractNum w:abstractNumId="4" w15:restartNumberingAfterBreak="0">
    <w:nsid w:val="0F671FC2"/>
    <w:multiLevelType w:val="hybridMultilevel"/>
    <w:tmpl w:val="1C5086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1B5BB9"/>
    <w:multiLevelType w:val="hybridMultilevel"/>
    <w:tmpl w:val="35F2FE1E"/>
    <w:lvl w:ilvl="0" w:tplc="7826B1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D4013F7"/>
    <w:multiLevelType w:val="hybridMultilevel"/>
    <w:tmpl w:val="4E28A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442046"/>
    <w:multiLevelType w:val="hybridMultilevel"/>
    <w:tmpl w:val="162AB286"/>
    <w:lvl w:ilvl="0" w:tplc="2876AA2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52B41543"/>
    <w:multiLevelType w:val="hybridMultilevel"/>
    <w:tmpl w:val="E0BE9D7C"/>
    <w:lvl w:ilvl="0" w:tplc="B60A3B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D731E24"/>
    <w:multiLevelType w:val="hybridMultilevel"/>
    <w:tmpl w:val="7848D790"/>
    <w:lvl w:ilvl="0" w:tplc="3E0482DA">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0FB0F64"/>
    <w:multiLevelType w:val="multilevel"/>
    <w:tmpl w:val="93E2DA52"/>
    <w:lvl w:ilvl="0">
      <w:start w:val="1"/>
      <w:numFmt w:val="decimal"/>
      <w:pStyle w:val="a"/>
      <w:suff w:val="space"/>
      <w:lvlText w:val="%1."/>
      <w:lvlJc w:val="left"/>
      <w:pPr>
        <w:ind w:left="0" w:firstLine="851"/>
      </w:pPr>
      <w:rPr>
        <w:rFonts w:hint="default"/>
      </w:rPr>
    </w:lvl>
    <w:lvl w:ilvl="1">
      <w:start w:val="1"/>
      <w:numFmt w:val="none"/>
      <w:suff w:val="nothing"/>
      <w:lvlText w:val="%2"/>
      <w:lvlJc w:val="left"/>
      <w:pPr>
        <w:ind w:left="0" w:firstLine="851"/>
      </w:pPr>
      <w:rPr>
        <w:rFonts w:hint="default"/>
      </w:rPr>
    </w:lvl>
    <w:lvl w:ilvl="2">
      <w:start w:val="1"/>
      <w:numFmt w:val="decimal"/>
      <w:suff w:val="space"/>
      <w:lvlText w:val="%3)"/>
      <w:lvlJc w:val="left"/>
      <w:pPr>
        <w:ind w:left="0" w:firstLine="851"/>
      </w:pPr>
      <w:rPr>
        <w:rFonts w:hint="default"/>
      </w:rPr>
    </w:lvl>
    <w:lvl w:ilvl="3">
      <w:start w:val="1"/>
      <w:numFmt w:val="none"/>
      <w:suff w:val="nothing"/>
      <w:lvlText w:val=""/>
      <w:lvlJc w:val="left"/>
      <w:pPr>
        <w:ind w:left="0" w:firstLine="851"/>
      </w:pPr>
      <w:rPr>
        <w:rFonts w:hint="default"/>
      </w:rPr>
    </w:lvl>
    <w:lvl w:ilvl="4">
      <w:start w:val="1"/>
      <w:numFmt w:val="russianLower"/>
      <w:suff w:val="space"/>
      <w:lvlText w:val="%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rPr>
        <w:rFonts w:hint="default"/>
      </w:rPr>
    </w:lvl>
    <w:lvl w:ilvl="8">
      <w:start w:val="1"/>
      <w:numFmt w:val="lowerRoman"/>
      <w:lvlText w:val="%9."/>
      <w:lvlJc w:val="left"/>
      <w:pPr>
        <w:tabs>
          <w:tab w:val="num" w:pos="4091"/>
        </w:tabs>
        <w:ind w:left="4091"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8B3"/>
    <w:rsid w:val="00001326"/>
    <w:rsid w:val="00001617"/>
    <w:rsid w:val="00012BF1"/>
    <w:rsid w:val="0001486D"/>
    <w:rsid w:val="00015AD9"/>
    <w:rsid w:val="0002486C"/>
    <w:rsid w:val="00027C8C"/>
    <w:rsid w:val="00036F79"/>
    <w:rsid w:val="000373EC"/>
    <w:rsid w:val="00045576"/>
    <w:rsid w:val="000550D8"/>
    <w:rsid w:val="00061D62"/>
    <w:rsid w:val="00064A91"/>
    <w:rsid w:val="000678D3"/>
    <w:rsid w:val="00077F08"/>
    <w:rsid w:val="00086357"/>
    <w:rsid w:val="00091E0B"/>
    <w:rsid w:val="00093F9A"/>
    <w:rsid w:val="000A5E50"/>
    <w:rsid w:val="000B0F23"/>
    <w:rsid w:val="000D4FCD"/>
    <w:rsid w:val="000F51B1"/>
    <w:rsid w:val="001062E2"/>
    <w:rsid w:val="00127124"/>
    <w:rsid w:val="00127BD3"/>
    <w:rsid w:val="0013187C"/>
    <w:rsid w:val="00133421"/>
    <w:rsid w:val="00134C26"/>
    <w:rsid w:val="00143FE2"/>
    <w:rsid w:val="0015201A"/>
    <w:rsid w:val="00153A26"/>
    <w:rsid w:val="00157DFF"/>
    <w:rsid w:val="00171FF8"/>
    <w:rsid w:val="0017615C"/>
    <w:rsid w:val="0018037A"/>
    <w:rsid w:val="00181047"/>
    <w:rsid w:val="001826F0"/>
    <w:rsid w:val="00183E21"/>
    <w:rsid w:val="001904B7"/>
    <w:rsid w:val="001B038F"/>
    <w:rsid w:val="001C1701"/>
    <w:rsid w:val="001C3061"/>
    <w:rsid w:val="001D4A31"/>
    <w:rsid w:val="001D5C11"/>
    <w:rsid w:val="001E0370"/>
    <w:rsid w:val="001F6BC3"/>
    <w:rsid w:val="002013FA"/>
    <w:rsid w:val="00210E34"/>
    <w:rsid w:val="0021327C"/>
    <w:rsid w:val="00217698"/>
    <w:rsid w:val="00220B85"/>
    <w:rsid w:val="002246B8"/>
    <w:rsid w:val="00234FA1"/>
    <w:rsid w:val="00250EFA"/>
    <w:rsid w:val="00255A9E"/>
    <w:rsid w:val="0026593D"/>
    <w:rsid w:val="00270C50"/>
    <w:rsid w:val="00276928"/>
    <w:rsid w:val="0028352A"/>
    <w:rsid w:val="002849CD"/>
    <w:rsid w:val="002861F4"/>
    <w:rsid w:val="002865E5"/>
    <w:rsid w:val="00292B64"/>
    <w:rsid w:val="00297481"/>
    <w:rsid w:val="00297BCC"/>
    <w:rsid w:val="002A46AA"/>
    <w:rsid w:val="002A5F2A"/>
    <w:rsid w:val="002A601D"/>
    <w:rsid w:val="002A6D7E"/>
    <w:rsid w:val="002B572D"/>
    <w:rsid w:val="002C284F"/>
    <w:rsid w:val="002C74D8"/>
    <w:rsid w:val="002D5EC4"/>
    <w:rsid w:val="002D735D"/>
    <w:rsid w:val="002E2447"/>
    <w:rsid w:val="002E37E1"/>
    <w:rsid w:val="002F660D"/>
    <w:rsid w:val="00315E87"/>
    <w:rsid w:val="003220C0"/>
    <w:rsid w:val="003308D7"/>
    <w:rsid w:val="00341377"/>
    <w:rsid w:val="003473A3"/>
    <w:rsid w:val="00360860"/>
    <w:rsid w:val="00360C2E"/>
    <w:rsid w:val="00360F9D"/>
    <w:rsid w:val="00361C2F"/>
    <w:rsid w:val="00370167"/>
    <w:rsid w:val="00371BB4"/>
    <w:rsid w:val="003845E7"/>
    <w:rsid w:val="003878B0"/>
    <w:rsid w:val="00390CC0"/>
    <w:rsid w:val="00393752"/>
    <w:rsid w:val="0039488D"/>
    <w:rsid w:val="003A3638"/>
    <w:rsid w:val="003A4AAE"/>
    <w:rsid w:val="003A5117"/>
    <w:rsid w:val="003A56B3"/>
    <w:rsid w:val="003A56BE"/>
    <w:rsid w:val="003A699E"/>
    <w:rsid w:val="003B3023"/>
    <w:rsid w:val="003C545B"/>
    <w:rsid w:val="003C598A"/>
    <w:rsid w:val="003C71DA"/>
    <w:rsid w:val="003D66B4"/>
    <w:rsid w:val="003F2D7C"/>
    <w:rsid w:val="003F7583"/>
    <w:rsid w:val="003F7D0B"/>
    <w:rsid w:val="00401EF8"/>
    <w:rsid w:val="004079A5"/>
    <w:rsid w:val="0041093A"/>
    <w:rsid w:val="00415B3A"/>
    <w:rsid w:val="0042593F"/>
    <w:rsid w:val="004366C1"/>
    <w:rsid w:val="0044648F"/>
    <w:rsid w:val="00447BC2"/>
    <w:rsid w:val="00451043"/>
    <w:rsid w:val="004548E5"/>
    <w:rsid w:val="00464A82"/>
    <w:rsid w:val="004657BA"/>
    <w:rsid w:val="004769F4"/>
    <w:rsid w:val="004807F3"/>
    <w:rsid w:val="00481729"/>
    <w:rsid w:val="004935F3"/>
    <w:rsid w:val="00495367"/>
    <w:rsid w:val="004B2F3B"/>
    <w:rsid w:val="004C7D35"/>
    <w:rsid w:val="004D165A"/>
    <w:rsid w:val="004D41FB"/>
    <w:rsid w:val="004D51E6"/>
    <w:rsid w:val="004D7180"/>
    <w:rsid w:val="004E0646"/>
    <w:rsid w:val="004E0E92"/>
    <w:rsid w:val="004E2AC0"/>
    <w:rsid w:val="004E6095"/>
    <w:rsid w:val="004F2760"/>
    <w:rsid w:val="004F60BC"/>
    <w:rsid w:val="00502318"/>
    <w:rsid w:val="005146EE"/>
    <w:rsid w:val="0052052C"/>
    <w:rsid w:val="00520732"/>
    <w:rsid w:val="005214A1"/>
    <w:rsid w:val="00524B54"/>
    <w:rsid w:val="005309B3"/>
    <w:rsid w:val="0053487A"/>
    <w:rsid w:val="0053529F"/>
    <w:rsid w:val="00537249"/>
    <w:rsid w:val="00550699"/>
    <w:rsid w:val="00550EF3"/>
    <w:rsid w:val="00551433"/>
    <w:rsid w:val="005628F3"/>
    <w:rsid w:val="0056326C"/>
    <w:rsid w:val="00571B7C"/>
    <w:rsid w:val="005778EB"/>
    <w:rsid w:val="005826AC"/>
    <w:rsid w:val="00584E89"/>
    <w:rsid w:val="0059210E"/>
    <w:rsid w:val="005939C0"/>
    <w:rsid w:val="005959BC"/>
    <w:rsid w:val="005A39CA"/>
    <w:rsid w:val="005A7281"/>
    <w:rsid w:val="005C1FC3"/>
    <w:rsid w:val="005C7ABF"/>
    <w:rsid w:val="005D3C21"/>
    <w:rsid w:val="005E1A48"/>
    <w:rsid w:val="005E1DFC"/>
    <w:rsid w:val="005E44CE"/>
    <w:rsid w:val="005F0E57"/>
    <w:rsid w:val="005F13B4"/>
    <w:rsid w:val="005F5D08"/>
    <w:rsid w:val="00615109"/>
    <w:rsid w:val="00620A79"/>
    <w:rsid w:val="00624560"/>
    <w:rsid w:val="0062675A"/>
    <w:rsid w:val="00630BE2"/>
    <w:rsid w:val="00632373"/>
    <w:rsid w:val="00635EDD"/>
    <w:rsid w:val="00637F54"/>
    <w:rsid w:val="0064199F"/>
    <w:rsid w:val="006511C9"/>
    <w:rsid w:val="00651298"/>
    <w:rsid w:val="00654249"/>
    <w:rsid w:val="00656E33"/>
    <w:rsid w:val="00657FD5"/>
    <w:rsid w:val="006632B5"/>
    <w:rsid w:val="0068052D"/>
    <w:rsid w:val="0068191B"/>
    <w:rsid w:val="0068405B"/>
    <w:rsid w:val="006914DD"/>
    <w:rsid w:val="00691AC8"/>
    <w:rsid w:val="006B0794"/>
    <w:rsid w:val="006B1286"/>
    <w:rsid w:val="006C215D"/>
    <w:rsid w:val="006C4AFC"/>
    <w:rsid w:val="006D25B8"/>
    <w:rsid w:val="006D5F4A"/>
    <w:rsid w:val="006E2370"/>
    <w:rsid w:val="00704C24"/>
    <w:rsid w:val="00705570"/>
    <w:rsid w:val="007102A7"/>
    <w:rsid w:val="007132F9"/>
    <w:rsid w:val="00713645"/>
    <w:rsid w:val="00714026"/>
    <w:rsid w:val="00726016"/>
    <w:rsid w:val="00731156"/>
    <w:rsid w:val="00731E15"/>
    <w:rsid w:val="0073512E"/>
    <w:rsid w:val="00757454"/>
    <w:rsid w:val="00765083"/>
    <w:rsid w:val="007805ED"/>
    <w:rsid w:val="00781B71"/>
    <w:rsid w:val="0078309F"/>
    <w:rsid w:val="00784A3E"/>
    <w:rsid w:val="007926F7"/>
    <w:rsid w:val="007A0546"/>
    <w:rsid w:val="007A3080"/>
    <w:rsid w:val="007A33AC"/>
    <w:rsid w:val="007A3438"/>
    <w:rsid w:val="007A6F62"/>
    <w:rsid w:val="007B57CD"/>
    <w:rsid w:val="007C12B6"/>
    <w:rsid w:val="007C343D"/>
    <w:rsid w:val="007C4A12"/>
    <w:rsid w:val="007C7083"/>
    <w:rsid w:val="007D496D"/>
    <w:rsid w:val="007E173A"/>
    <w:rsid w:val="007F2E28"/>
    <w:rsid w:val="007F43E9"/>
    <w:rsid w:val="008012CD"/>
    <w:rsid w:val="00803664"/>
    <w:rsid w:val="0080626C"/>
    <w:rsid w:val="00810BA3"/>
    <w:rsid w:val="00811687"/>
    <w:rsid w:val="008155AF"/>
    <w:rsid w:val="00816330"/>
    <w:rsid w:val="00817C45"/>
    <w:rsid w:val="00820D00"/>
    <w:rsid w:val="00830E98"/>
    <w:rsid w:val="00832CE0"/>
    <w:rsid w:val="008345DE"/>
    <w:rsid w:val="00835FE5"/>
    <w:rsid w:val="00836E65"/>
    <w:rsid w:val="00842461"/>
    <w:rsid w:val="00842E1A"/>
    <w:rsid w:val="0084404C"/>
    <w:rsid w:val="00845FE0"/>
    <w:rsid w:val="00847377"/>
    <w:rsid w:val="008508CE"/>
    <w:rsid w:val="00853894"/>
    <w:rsid w:val="00865424"/>
    <w:rsid w:val="00870BD1"/>
    <w:rsid w:val="0087449F"/>
    <w:rsid w:val="0087614E"/>
    <w:rsid w:val="00876AC1"/>
    <w:rsid w:val="00891CAA"/>
    <w:rsid w:val="00894D03"/>
    <w:rsid w:val="00897E8F"/>
    <w:rsid w:val="008A68B3"/>
    <w:rsid w:val="008B7BDE"/>
    <w:rsid w:val="008C1DA8"/>
    <w:rsid w:val="008D7E35"/>
    <w:rsid w:val="008E130D"/>
    <w:rsid w:val="008E4B2A"/>
    <w:rsid w:val="008F24E3"/>
    <w:rsid w:val="008F732B"/>
    <w:rsid w:val="00902443"/>
    <w:rsid w:val="009027D7"/>
    <w:rsid w:val="00903B93"/>
    <w:rsid w:val="009041A7"/>
    <w:rsid w:val="00913920"/>
    <w:rsid w:val="009145D5"/>
    <w:rsid w:val="00914CFB"/>
    <w:rsid w:val="00915DBC"/>
    <w:rsid w:val="009260BF"/>
    <w:rsid w:val="0093492E"/>
    <w:rsid w:val="009365B2"/>
    <w:rsid w:val="009420B3"/>
    <w:rsid w:val="00942329"/>
    <w:rsid w:val="00942F76"/>
    <w:rsid w:val="0094783E"/>
    <w:rsid w:val="00953079"/>
    <w:rsid w:val="0095417C"/>
    <w:rsid w:val="0095503E"/>
    <w:rsid w:val="00955A10"/>
    <w:rsid w:val="00961A01"/>
    <w:rsid w:val="00966815"/>
    <w:rsid w:val="00967B32"/>
    <w:rsid w:val="00970BF7"/>
    <w:rsid w:val="00970CF7"/>
    <w:rsid w:val="009855B7"/>
    <w:rsid w:val="009939BC"/>
    <w:rsid w:val="00993E1B"/>
    <w:rsid w:val="009A0E7C"/>
    <w:rsid w:val="009A79C5"/>
    <w:rsid w:val="009A7BAD"/>
    <w:rsid w:val="009B4157"/>
    <w:rsid w:val="009C0F9B"/>
    <w:rsid w:val="009C1216"/>
    <w:rsid w:val="009C1DC1"/>
    <w:rsid w:val="009C2135"/>
    <w:rsid w:val="009C3740"/>
    <w:rsid w:val="009C3843"/>
    <w:rsid w:val="009D5449"/>
    <w:rsid w:val="009D7D49"/>
    <w:rsid w:val="009E0CF5"/>
    <w:rsid w:val="009E406B"/>
    <w:rsid w:val="009E53BE"/>
    <w:rsid w:val="00A22D2C"/>
    <w:rsid w:val="00A3182A"/>
    <w:rsid w:val="00A36741"/>
    <w:rsid w:val="00A44516"/>
    <w:rsid w:val="00A6066B"/>
    <w:rsid w:val="00A64B1C"/>
    <w:rsid w:val="00A65998"/>
    <w:rsid w:val="00A70F8B"/>
    <w:rsid w:val="00A715B6"/>
    <w:rsid w:val="00A7329E"/>
    <w:rsid w:val="00AA0EEA"/>
    <w:rsid w:val="00AA61FF"/>
    <w:rsid w:val="00AB74E6"/>
    <w:rsid w:val="00AB7CA8"/>
    <w:rsid w:val="00AC37CE"/>
    <w:rsid w:val="00AC61B4"/>
    <w:rsid w:val="00AD7A1A"/>
    <w:rsid w:val="00AD7D2C"/>
    <w:rsid w:val="00AE70AE"/>
    <w:rsid w:val="00AF4BEE"/>
    <w:rsid w:val="00AF59B7"/>
    <w:rsid w:val="00B0128E"/>
    <w:rsid w:val="00B0380A"/>
    <w:rsid w:val="00B10EBC"/>
    <w:rsid w:val="00B2086F"/>
    <w:rsid w:val="00B275E8"/>
    <w:rsid w:val="00B27B47"/>
    <w:rsid w:val="00B550CA"/>
    <w:rsid w:val="00B57916"/>
    <w:rsid w:val="00B627C5"/>
    <w:rsid w:val="00B729AC"/>
    <w:rsid w:val="00B74E34"/>
    <w:rsid w:val="00B75951"/>
    <w:rsid w:val="00B820EB"/>
    <w:rsid w:val="00B915EE"/>
    <w:rsid w:val="00B97C56"/>
    <w:rsid w:val="00BA1C14"/>
    <w:rsid w:val="00BA1E73"/>
    <w:rsid w:val="00BA4093"/>
    <w:rsid w:val="00BB246B"/>
    <w:rsid w:val="00BC531F"/>
    <w:rsid w:val="00BC6401"/>
    <w:rsid w:val="00BC76A1"/>
    <w:rsid w:val="00BF037E"/>
    <w:rsid w:val="00BF47BE"/>
    <w:rsid w:val="00BF5275"/>
    <w:rsid w:val="00C02B2B"/>
    <w:rsid w:val="00C04C48"/>
    <w:rsid w:val="00C15A4D"/>
    <w:rsid w:val="00C21E2E"/>
    <w:rsid w:val="00C2362E"/>
    <w:rsid w:val="00C2666D"/>
    <w:rsid w:val="00C326CB"/>
    <w:rsid w:val="00C36BB7"/>
    <w:rsid w:val="00C53100"/>
    <w:rsid w:val="00C60FA1"/>
    <w:rsid w:val="00C71F2E"/>
    <w:rsid w:val="00C72272"/>
    <w:rsid w:val="00C73A65"/>
    <w:rsid w:val="00C742E2"/>
    <w:rsid w:val="00C820A0"/>
    <w:rsid w:val="00C82CA5"/>
    <w:rsid w:val="00C96C56"/>
    <w:rsid w:val="00CA149F"/>
    <w:rsid w:val="00CA4455"/>
    <w:rsid w:val="00CB0341"/>
    <w:rsid w:val="00CB434B"/>
    <w:rsid w:val="00CB5651"/>
    <w:rsid w:val="00CB5757"/>
    <w:rsid w:val="00CC0A22"/>
    <w:rsid w:val="00CC4177"/>
    <w:rsid w:val="00CC68A9"/>
    <w:rsid w:val="00CE41F1"/>
    <w:rsid w:val="00CE607B"/>
    <w:rsid w:val="00CF2214"/>
    <w:rsid w:val="00CF2F04"/>
    <w:rsid w:val="00D00CC5"/>
    <w:rsid w:val="00D06F15"/>
    <w:rsid w:val="00D07105"/>
    <w:rsid w:val="00D109F5"/>
    <w:rsid w:val="00D238E7"/>
    <w:rsid w:val="00D27A48"/>
    <w:rsid w:val="00D27CBE"/>
    <w:rsid w:val="00D35844"/>
    <w:rsid w:val="00D36233"/>
    <w:rsid w:val="00D55645"/>
    <w:rsid w:val="00D60EC4"/>
    <w:rsid w:val="00D7640E"/>
    <w:rsid w:val="00D77DCF"/>
    <w:rsid w:val="00D83065"/>
    <w:rsid w:val="00D85B7E"/>
    <w:rsid w:val="00D93370"/>
    <w:rsid w:val="00D93BDD"/>
    <w:rsid w:val="00D973C7"/>
    <w:rsid w:val="00DA0764"/>
    <w:rsid w:val="00DA37DE"/>
    <w:rsid w:val="00DB10EF"/>
    <w:rsid w:val="00DB1E94"/>
    <w:rsid w:val="00DC1330"/>
    <w:rsid w:val="00DC4114"/>
    <w:rsid w:val="00DC6A7C"/>
    <w:rsid w:val="00DD017D"/>
    <w:rsid w:val="00DD6483"/>
    <w:rsid w:val="00DD65E4"/>
    <w:rsid w:val="00DD73E0"/>
    <w:rsid w:val="00DE64FA"/>
    <w:rsid w:val="00E01ED1"/>
    <w:rsid w:val="00E04808"/>
    <w:rsid w:val="00E05F73"/>
    <w:rsid w:val="00E17D92"/>
    <w:rsid w:val="00E27CE9"/>
    <w:rsid w:val="00E27DE3"/>
    <w:rsid w:val="00E36C11"/>
    <w:rsid w:val="00E5292E"/>
    <w:rsid w:val="00E562D8"/>
    <w:rsid w:val="00E64236"/>
    <w:rsid w:val="00E64B64"/>
    <w:rsid w:val="00E75768"/>
    <w:rsid w:val="00E75DE8"/>
    <w:rsid w:val="00E75F74"/>
    <w:rsid w:val="00E830DD"/>
    <w:rsid w:val="00E9180B"/>
    <w:rsid w:val="00EA6195"/>
    <w:rsid w:val="00EA7B47"/>
    <w:rsid w:val="00EB79EE"/>
    <w:rsid w:val="00EC5133"/>
    <w:rsid w:val="00ED0523"/>
    <w:rsid w:val="00ED5F51"/>
    <w:rsid w:val="00ED6A48"/>
    <w:rsid w:val="00EE201C"/>
    <w:rsid w:val="00EE3D93"/>
    <w:rsid w:val="00EE6169"/>
    <w:rsid w:val="00EF03B9"/>
    <w:rsid w:val="00F00E24"/>
    <w:rsid w:val="00F05D58"/>
    <w:rsid w:val="00F110B5"/>
    <w:rsid w:val="00F13B32"/>
    <w:rsid w:val="00F15614"/>
    <w:rsid w:val="00F2126A"/>
    <w:rsid w:val="00F24BE9"/>
    <w:rsid w:val="00F254D1"/>
    <w:rsid w:val="00F305C2"/>
    <w:rsid w:val="00F362A3"/>
    <w:rsid w:val="00F47CBB"/>
    <w:rsid w:val="00F55D18"/>
    <w:rsid w:val="00F6072F"/>
    <w:rsid w:val="00F607BE"/>
    <w:rsid w:val="00F60E12"/>
    <w:rsid w:val="00F64CD4"/>
    <w:rsid w:val="00F66E72"/>
    <w:rsid w:val="00F76C8C"/>
    <w:rsid w:val="00F86DE0"/>
    <w:rsid w:val="00F91A7F"/>
    <w:rsid w:val="00F92886"/>
    <w:rsid w:val="00F94D62"/>
    <w:rsid w:val="00FA402C"/>
    <w:rsid w:val="00FB60C6"/>
    <w:rsid w:val="00FB7F86"/>
    <w:rsid w:val="00FC0191"/>
    <w:rsid w:val="00FC1FF7"/>
    <w:rsid w:val="00FC56D3"/>
    <w:rsid w:val="00FC7430"/>
    <w:rsid w:val="00FD216D"/>
    <w:rsid w:val="00FD34CB"/>
    <w:rsid w:val="00FE1B8B"/>
    <w:rsid w:val="00FF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C89A0-3DC0-4F48-852E-94EE44B3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bCs/>
        <w:kern w:val="30"/>
        <w:sz w:val="26"/>
        <w:szCs w:val="30"/>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A68B3"/>
    <w:rPr>
      <w:rFonts w:ascii="Calibri" w:eastAsia="Calibri" w:hAnsi="Calibri"/>
      <w:bCs w:val="0"/>
      <w:kern w:val="0"/>
      <w:sz w:val="22"/>
      <w:szCs w:val="22"/>
    </w:rPr>
  </w:style>
  <w:style w:type="paragraph" w:styleId="1">
    <w:name w:val="heading 1"/>
    <w:basedOn w:val="a0"/>
    <w:next w:val="a0"/>
    <w:link w:val="10"/>
    <w:qFormat/>
    <w:rsid w:val="008A68B3"/>
    <w:pPr>
      <w:keepNext/>
      <w:widowControl w:val="0"/>
      <w:numPr>
        <w:numId w:val="1"/>
      </w:numPr>
      <w:suppressAutoHyphens/>
      <w:spacing w:before="240" w:after="60" w:line="240" w:lineRule="auto"/>
      <w:outlineLvl w:val="0"/>
    </w:pPr>
    <w:rPr>
      <w:rFonts w:ascii="Calibri Light" w:eastAsia="Times New Roman" w:hAnsi="Calibri Light"/>
      <w:b/>
      <w:bCs/>
      <w:color w:val="000000"/>
      <w:kern w:val="1"/>
      <w:sz w:val="32"/>
      <w:szCs w:val="32"/>
      <w:lang w:eastAsia="ru-RU" w:bidi="ru-RU"/>
    </w:rPr>
  </w:style>
  <w:style w:type="paragraph" w:styleId="5">
    <w:name w:val="heading 5"/>
    <w:basedOn w:val="a0"/>
    <w:next w:val="a0"/>
    <w:link w:val="50"/>
    <w:uiPriority w:val="9"/>
    <w:unhideWhenUsed/>
    <w:qFormat/>
    <w:rsid w:val="0068191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A68B3"/>
    <w:rPr>
      <w:rFonts w:ascii="Calibri Light" w:eastAsia="Times New Roman" w:hAnsi="Calibri Light"/>
      <w:b/>
      <w:color w:val="000000"/>
      <w:kern w:val="1"/>
      <w:sz w:val="32"/>
      <w:szCs w:val="32"/>
      <w:lang w:eastAsia="ru-RU" w:bidi="ru-RU"/>
    </w:rPr>
  </w:style>
  <w:style w:type="character" w:styleId="a4">
    <w:name w:val="Hyperlink"/>
    <w:uiPriority w:val="99"/>
    <w:unhideWhenUsed/>
    <w:rsid w:val="008A68B3"/>
    <w:rPr>
      <w:color w:val="0563C1"/>
      <w:u w:val="single"/>
    </w:rPr>
  </w:style>
  <w:style w:type="paragraph" w:customStyle="1" w:styleId="a5">
    <w:name w:val="Содержимое таблицы"/>
    <w:basedOn w:val="a0"/>
    <w:rsid w:val="008A68B3"/>
    <w:pPr>
      <w:widowControl w:val="0"/>
      <w:suppressLineNumbers/>
      <w:suppressAutoHyphens/>
      <w:spacing w:after="0" w:line="240" w:lineRule="auto"/>
    </w:pPr>
    <w:rPr>
      <w:rFonts w:ascii="Times New Roman" w:eastAsia="Lucida Sans Unicode" w:hAnsi="Times New Roman"/>
      <w:kern w:val="1"/>
      <w:sz w:val="20"/>
      <w:szCs w:val="24"/>
      <w:lang w:eastAsia="ar-SA"/>
    </w:rPr>
  </w:style>
  <w:style w:type="paragraph" w:styleId="a6">
    <w:name w:val="No Spacing"/>
    <w:uiPriority w:val="1"/>
    <w:qFormat/>
    <w:rsid w:val="008A68B3"/>
    <w:pPr>
      <w:spacing w:after="0" w:line="240" w:lineRule="auto"/>
    </w:pPr>
    <w:rPr>
      <w:rFonts w:ascii="Calibri" w:eastAsia="Calibri" w:hAnsi="Calibri"/>
      <w:bCs w:val="0"/>
      <w:kern w:val="0"/>
      <w:sz w:val="22"/>
      <w:szCs w:val="22"/>
    </w:rPr>
  </w:style>
  <w:style w:type="paragraph" w:styleId="a7">
    <w:name w:val="Balloon Text"/>
    <w:basedOn w:val="a0"/>
    <w:link w:val="a8"/>
    <w:uiPriority w:val="99"/>
    <w:semiHidden/>
    <w:unhideWhenUsed/>
    <w:rsid w:val="008A68B3"/>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8A68B3"/>
    <w:rPr>
      <w:rFonts w:ascii="Segoe UI" w:eastAsia="Calibri" w:hAnsi="Segoe UI" w:cs="Segoe UI"/>
      <w:bCs w:val="0"/>
      <w:kern w:val="0"/>
      <w:sz w:val="18"/>
      <w:szCs w:val="18"/>
    </w:rPr>
  </w:style>
  <w:style w:type="character" w:customStyle="1" w:styleId="apple-converted-space">
    <w:name w:val="apple-converted-space"/>
    <w:rsid w:val="008A68B3"/>
  </w:style>
  <w:style w:type="table" w:styleId="a9">
    <w:name w:val="Table Grid"/>
    <w:basedOn w:val="a2"/>
    <w:uiPriority w:val="39"/>
    <w:rsid w:val="008A68B3"/>
    <w:pPr>
      <w:spacing w:after="0" w:line="240" w:lineRule="auto"/>
    </w:pPr>
    <w:rPr>
      <w:rFonts w:eastAsia="Times New Roman"/>
      <w:bCs w:val="0"/>
      <w:kern w:val="0"/>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9"/>
    <w:uiPriority w:val="59"/>
    <w:rsid w:val="008A68B3"/>
    <w:pPr>
      <w:spacing w:after="0" w:line="240" w:lineRule="auto"/>
    </w:pPr>
    <w:rPr>
      <w:rFonts w:eastAsia="Times New Roman"/>
      <w:bCs w:val="0"/>
      <w:kern w:val="0"/>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8A68B3"/>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8A68B3"/>
    <w:rPr>
      <w:rFonts w:ascii="Calibri" w:eastAsia="Calibri" w:hAnsi="Calibri"/>
      <w:bCs w:val="0"/>
      <w:kern w:val="0"/>
      <w:sz w:val="22"/>
      <w:szCs w:val="22"/>
    </w:rPr>
  </w:style>
  <w:style w:type="paragraph" w:styleId="ac">
    <w:name w:val="footer"/>
    <w:basedOn w:val="a0"/>
    <w:link w:val="ad"/>
    <w:uiPriority w:val="99"/>
    <w:unhideWhenUsed/>
    <w:rsid w:val="008A68B3"/>
    <w:pPr>
      <w:tabs>
        <w:tab w:val="center" w:pos="4677"/>
        <w:tab w:val="right" w:pos="9355"/>
      </w:tabs>
      <w:spacing w:after="0" w:line="240" w:lineRule="auto"/>
    </w:pPr>
  </w:style>
  <w:style w:type="character" w:customStyle="1" w:styleId="ad">
    <w:name w:val="Нижний колонтитул Знак"/>
    <w:basedOn w:val="a1"/>
    <w:link w:val="ac"/>
    <w:uiPriority w:val="99"/>
    <w:rsid w:val="008A68B3"/>
    <w:rPr>
      <w:rFonts w:ascii="Calibri" w:eastAsia="Calibri" w:hAnsi="Calibri"/>
      <w:bCs w:val="0"/>
      <w:kern w:val="0"/>
      <w:sz w:val="22"/>
      <w:szCs w:val="22"/>
    </w:rPr>
  </w:style>
  <w:style w:type="paragraph" w:customStyle="1" w:styleId="Standard">
    <w:name w:val="Standard"/>
    <w:rsid w:val="008A68B3"/>
    <w:pPr>
      <w:widowControl w:val="0"/>
      <w:suppressAutoHyphens/>
      <w:autoSpaceDN w:val="0"/>
      <w:spacing w:after="0" w:line="240" w:lineRule="auto"/>
      <w:textAlignment w:val="baseline"/>
    </w:pPr>
    <w:rPr>
      <w:rFonts w:eastAsia="Andale Sans UI" w:cs="Tahoma"/>
      <w:bCs w:val="0"/>
      <w:kern w:val="3"/>
      <w:sz w:val="24"/>
      <w:szCs w:val="24"/>
      <w:lang w:val="de-DE" w:eastAsia="ja-JP" w:bidi="fa-IR"/>
    </w:rPr>
  </w:style>
  <w:style w:type="paragraph" w:customStyle="1" w:styleId="2">
    <w:name w:val="Основной текст (2)"/>
    <w:basedOn w:val="a0"/>
    <w:rsid w:val="008A68B3"/>
    <w:pPr>
      <w:widowControl w:val="0"/>
      <w:shd w:val="clear" w:color="auto" w:fill="FFFFFF"/>
      <w:suppressAutoHyphens/>
      <w:spacing w:after="4320" w:line="298" w:lineRule="exact"/>
      <w:jc w:val="right"/>
    </w:pPr>
    <w:rPr>
      <w:rFonts w:ascii="Times New Roman" w:eastAsia="Times New Roman" w:hAnsi="Times New Roman"/>
      <w:color w:val="000000"/>
      <w:sz w:val="26"/>
      <w:szCs w:val="26"/>
      <w:lang w:eastAsia="ru-RU" w:bidi="ru-RU"/>
    </w:rPr>
  </w:style>
  <w:style w:type="paragraph" w:customStyle="1" w:styleId="12">
    <w:name w:val="Заголовок №1"/>
    <w:basedOn w:val="a0"/>
    <w:rsid w:val="008A68B3"/>
    <w:pPr>
      <w:widowControl w:val="0"/>
      <w:shd w:val="clear" w:color="auto" w:fill="FFFFFF"/>
      <w:suppressAutoHyphens/>
      <w:spacing w:before="4320" w:after="0" w:line="552" w:lineRule="exact"/>
      <w:jc w:val="center"/>
    </w:pPr>
    <w:rPr>
      <w:rFonts w:ascii="Times New Roman" w:eastAsia="Times New Roman" w:hAnsi="Times New Roman"/>
      <w:b/>
      <w:bCs/>
      <w:color w:val="000000"/>
      <w:sz w:val="48"/>
      <w:szCs w:val="48"/>
      <w:lang w:eastAsia="ru-RU" w:bidi="ru-RU"/>
    </w:rPr>
  </w:style>
  <w:style w:type="paragraph" w:customStyle="1" w:styleId="TableContents">
    <w:name w:val="Table Contents"/>
    <w:basedOn w:val="Standard"/>
    <w:rsid w:val="008A68B3"/>
    <w:pPr>
      <w:suppressLineNumbers/>
      <w:autoSpaceDN/>
    </w:pPr>
    <w:rPr>
      <w:kern w:val="1"/>
      <w:lang w:eastAsia="fa-IR"/>
    </w:rPr>
  </w:style>
  <w:style w:type="paragraph" w:customStyle="1" w:styleId="Textbody">
    <w:name w:val="Text body"/>
    <w:basedOn w:val="Standard"/>
    <w:rsid w:val="008A68B3"/>
    <w:pPr>
      <w:spacing w:after="120"/>
    </w:pPr>
    <w:rPr>
      <w:rFonts w:eastAsia="Arial Unicode MS"/>
      <w:color w:val="000000"/>
      <w:lang w:val="en-US" w:eastAsia="en-US" w:bidi="en-US"/>
    </w:rPr>
  </w:style>
  <w:style w:type="character" w:customStyle="1" w:styleId="StrongEmphasis">
    <w:name w:val="Strong Emphasis"/>
    <w:rsid w:val="008A68B3"/>
    <w:rPr>
      <w:b/>
      <w:bCs w:val="0"/>
    </w:rPr>
  </w:style>
  <w:style w:type="paragraph" w:styleId="ae">
    <w:name w:val="List Paragraph"/>
    <w:basedOn w:val="a0"/>
    <w:uiPriority w:val="34"/>
    <w:qFormat/>
    <w:rsid w:val="008A68B3"/>
    <w:pPr>
      <w:ind w:left="720"/>
      <w:contextualSpacing/>
    </w:pPr>
  </w:style>
  <w:style w:type="paragraph" w:customStyle="1" w:styleId="af">
    <w:name w:val="Стандартный"/>
    <w:basedOn w:val="a0"/>
    <w:uiPriority w:val="99"/>
    <w:qFormat/>
    <w:rsid w:val="008A68B3"/>
    <w:pPr>
      <w:spacing w:after="0" w:line="240" w:lineRule="auto"/>
      <w:ind w:firstLine="851"/>
      <w:jc w:val="both"/>
    </w:pPr>
    <w:rPr>
      <w:rFonts w:ascii="Times New Roman" w:eastAsia="Times New Roman" w:hAnsi="Times New Roman"/>
      <w:sz w:val="26"/>
      <w:szCs w:val="26"/>
      <w:lang w:eastAsia="ru-RU"/>
    </w:rPr>
  </w:style>
  <w:style w:type="paragraph" w:customStyle="1" w:styleId="ConsPlusNormal">
    <w:name w:val="ConsPlusNormal"/>
    <w:next w:val="a0"/>
    <w:rsid w:val="008A68B3"/>
    <w:pPr>
      <w:widowControl w:val="0"/>
      <w:suppressAutoHyphens/>
      <w:autoSpaceDE w:val="0"/>
      <w:spacing w:after="0" w:line="240" w:lineRule="auto"/>
      <w:ind w:firstLine="720"/>
    </w:pPr>
    <w:rPr>
      <w:rFonts w:ascii="Arial" w:eastAsia="Arial" w:hAnsi="Arial"/>
      <w:bCs w:val="0"/>
      <w:kern w:val="1"/>
      <w:sz w:val="20"/>
      <w:szCs w:val="20"/>
      <w:lang w:eastAsia="ar-SA"/>
    </w:rPr>
  </w:style>
  <w:style w:type="paragraph" w:customStyle="1" w:styleId="dktexjustify">
    <w:name w:val="dktexjustify"/>
    <w:basedOn w:val="a0"/>
    <w:rsid w:val="008A68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8A68B3"/>
    <w:pPr>
      <w:widowControl w:val="0"/>
      <w:suppressAutoHyphens/>
      <w:autoSpaceDE w:val="0"/>
      <w:spacing w:after="0" w:line="240" w:lineRule="auto"/>
    </w:pPr>
    <w:rPr>
      <w:rFonts w:ascii="Courier New" w:eastAsia="Courier New" w:hAnsi="Courier New" w:cs="Courier New"/>
      <w:bCs w:val="0"/>
      <w:kern w:val="0"/>
      <w:sz w:val="20"/>
      <w:szCs w:val="20"/>
      <w:lang w:eastAsia="ar-SA"/>
    </w:rPr>
  </w:style>
  <w:style w:type="paragraph" w:customStyle="1" w:styleId="a">
    <w:name w:val="Нумерация"/>
    <w:basedOn w:val="a0"/>
    <w:autoRedefine/>
    <w:rsid w:val="008A68B3"/>
    <w:pPr>
      <w:numPr>
        <w:numId w:val="8"/>
      </w:numPr>
      <w:spacing w:after="0" w:line="240" w:lineRule="auto"/>
      <w:jc w:val="both"/>
    </w:pPr>
    <w:rPr>
      <w:rFonts w:ascii="Times New Roman" w:eastAsia="Times New Roman" w:hAnsi="Times New Roman"/>
      <w:sz w:val="26"/>
      <w:szCs w:val="24"/>
      <w:lang w:eastAsia="ru-RU"/>
    </w:rPr>
  </w:style>
  <w:style w:type="paragraph" w:customStyle="1" w:styleId="af0">
    <w:name w:val="Решение"/>
    <w:basedOn w:val="a0"/>
    <w:qFormat/>
    <w:rsid w:val="008A68B3"/>
    <w:pPr>
      <w:suppressAutoHyphens/>
      <w:spacing w:after="0" w:line="240" w:lineRule="auto"/>
      <w:ind w:firstLine="709"/>
      <w:jc w:val="both"/>
    </w:pPr>
    <w:rPr>
      <w:rFonts w:ascii="Times New Roman" w:eastAsia="Times New Roman" w:hAnsi="Times New Roman"/>
      <w:sz w:val="26"/>
      <w:szCs w:val="26"/>
      <w:lang w:eastAsia="ru-RU"/>
    </w:rPr>
  </w:style>
  <w:style w:type="paragraph" w:customStyle="1" w:styleId="Default">
    <w:name w:val="Default"/>
    <w:rsid w:val="008A68B3"/>
    <w:pPr>
      <w:autoSpaceDE w:val="0"/>
      <w:autoSpaceDN w:val="0"/>
      <w:adjustRightInd w:val="0"/>
      <w:spacing w:after="0" w:line="240" w:lineRule="auto"/>
    </w:pPr>
    <w:rPr>
      <w:rFonts w:ascii="Arial" w:eastAsia="Calibri" w:hAnsi="Arial" w:cs="Arial"/>
      <w:bCs w:val="0"/>
      <w:color w:val="000000"/>
      <w:kern w:val="0"/>
      <w:sz w:val="24"/>
      <w:szCs w:val="24"/>
    </w:rPr>
  </w:style>
  <w:style w:type="paragraph" w:styleId="af1">
    <w:name w:val="Body Text"/>
    <w:basedOn w:val="a0"/>
    <w:link w:val="af2"/>
    <w:rsid w:val="008A68B3"/>
    <w:pPr>
      <w:widowControl w:val="0"/>
      <w:suppressAutoHyphens/>
      <w:spacing w:after="120" w:line="240" w:lineRule="auto"/>
    </w:pPr>
    <w:rPr>
      <w:rFonts w:ascii="Times New Roman" w:eastAsia="Lucida Sans Unicode" w:hAnsi="Times New Roman"/>
      <w:kern w:val="1"/>
      <w:sz w:val="20"/>
      <w:szCs w:val="24"/>
    </w:rPr>
  </w:style>
  <w:style w:type="character" w:customStyle="1" w:styleId="af2">
    <w:name w:val="Основной текст Знак"/>
    <w:basedOn w:val="a1"/>
    <w:link w:val="af1"/>
    <w:rsid w:val="008A68B3"/>
    <w:rPr>
      <w:rFonts w:eastAsia="Lucida Sans Unicode"/>
      <w:bCs w:val="0"/>
      <w:kern w:val="1"/>
      <w:sz w:val="20"/>
      <w:szCs w:val="24"/>
    </w:rPr>
  </w:style>
  <w:style w:type="character" w:customStyle="1" w:styleId="50">
    <w:name w:val="Заголовок 5 Знак"/>
    <w:basedOn w:val="a1"/>
    <w:link w:val="5"/>
    <w:uiPriority w:val="9"/>
    <w:rsid w:val="0068191B"/>
    <w:rPr>
      <w:rFonts w:asciiTheme="majorHAnsi" w:eastAsiaTheme="majorEastAsia" w:hAnsiTheme="majorHAnsi" w:cstheme="majorBidi"/>
      <w:bCs w:val="0"/>
      <w:color w:val="2E74B5" w:themeColor="accent1" w:themeShade="BF"/>
      <w:kern w:val="0"/>
      <w:sz w:val="22"/>
      <w:szCs w:val="22"/>
    </w:rPr>
  </w:style>
  <w:style w:type="table" w:customStyle="1" w:styleId="20">
    <w:name w:val="Сетка таблицы2"/>
    <w:basedOn w:val="a2"/>
    <w:next w:val="a9"/>
    <w:uiPriority w:val="39"/>
    <w:rsid w:val="00AC37CE"/>
    <w:pPr>
      <w:spacing w:after="0" w:line="240" w:lineRule="auto"/>
    </w:pPr>
    <w:rPr>
      <w:rFonts w:ascii="Calibri" w:eastAsia="Calibri" w:hAnsi="Calibri"/>
      <w:bCs w:val="0"/>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Основной текст_"/>
    <w:link w:val="13"/>
    <w:rsid w:val="007C4A12"/>
    <w:rPr>
      <w:rFonts w:ascii="Sylfaen" w:eastAsia="Sylfaen" w:hAnsi="Sylfaen" w:cs="Sylfaen"/>
      <w:spacing w:val="3"/>
      <w:sz w:val="22"/>
      <w:szCs w:val="22"/>
      <w:shd w:val="clear" w:color="auto" w:fill="FFFFFF"/>
    </w:rPr>
  </w:style>
  <w:style w:type="paragraph" w:customStyle="1" w:styleId="13">
    <w:name w:val="Основной текст1"/>
    <w:basedOn w:val="a0"/>
    <w:link w:val="af3"/>
    <w:rsid w:val="007C4A12"/>
    <w:pPr>
      <w:widowControl w:val="0"/>
      <w:shd w:val="clear" w:color="auto" w:fill="FFFFFF"/>
      <w:spacing w:after="0" w:line="274" w:lineRule="exact"/>
      <w:jc w:val="center"/>
    </w:pPr>
    <w:rPr>
      <w:rFonts w:ascii="Sylfaen" w:eastAsia="Sylfaen" w:hAnsi="Sylfaen" w:cs="Sylfaen"/>
      <w:bCs/>
      <w:spacing w:val="3"/>
      <w:kern w:val="30"/>
    </w:rPr>
  </w:style>
  <w:style w:type="character" w:customStyle="1" w:styleId="TimesNewRoman115pt">
    <w:name w:val="Основной текст + Times New Roman;11;5 pt"/>
    <w:rsid w:val="007C4A12"/>
    <w:rPr>
      <w:rFonts w:ascii="Times New Roman" w:eastAsia="Times New Roman" w:hAnsi="Times New Roman" w:cs="Times New Roman"/>
      <w:b w:val="0"/>
      <w:bCs/>
      <w:i w:val="0"/>
      <w:iCs w:val="0"/>
      <w:smallCaps w:val="0"/>
      <w:strike w:val="0"/>
      <w:color w:val="000000"/>
      <w:spacing w:val="3"/>
      <w:w w:val="100"/>
      <w:position w:val="0"/>
      <w:sz w:val="23"/>
      <w:szCs w:val="23"/>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21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2432ABD860B1A4C9517E7F02EF01D4039E67295D4687A044E0D84B6FCC3DCE6018B8851F408477F0036D8CF0F92AECF0022FC090A7D68080A52C727qA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91877618417282E-2"/>
          <c:y val="0.11467764256740634"/>
          <c:w val="0.91208122381582724"/>
          <c:h val="0.64791601049868763"/>
        </c:manualLayout>
      </c:layout>
      <c:pie3DChart>
        <c:varyColors val="1"/>
        <c:ser>
          <c:idx val="0"/>
          <c:order val="0"/>
          <c:tx>
            <c:strRef>
              <c:f>Лист1!$C$1</c:f>
              <c:strCache>
                <c:ptCount val="1"/>
                <c:pt idx="0">
                  <c:v>Думой города Костромы пятого созыва принято 103 решений, из них:</c:v>
                </c:pt>
              </c:strCache>
            </c:strRef>
          </c:tx>
          <c:dPt>
            <c:idx val="0"/>
            <c:bubble3D val="0"/>
            <c:spPr>
              <a:solidFill>
                <a:schemeClr val="accent1"/>
              </a:soli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0D8D-4F3C-AB76-156D0764F4BE}"/>
              </c:ext>
            </c:extLst>
          </c:dPt>
          <c:dPt>
            <c:idx val="1"/>
            <c:bubble3D val="0"/>
            <c:spPr>
              <a:solidFill>
                <a:schemeClr val="accent2"/>
              </a:soli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0D8D-4F3C-AB76-156D0764F4BE}"/>
              </c:ext>
            </c:extLst>
          </c:dPt>
          <c:dLbls>
            <c:dLbl>
              <c:idx val="0"/>
              <c:layout>
                <c:manualLayout>
                  <c:x val="6.4205457463884438E-3"/>
                  <c:y val="1.1614401858304299E-2"/>
                </c:manualLayout>
              </c:layout>
              <c:tx>
                <c:rich>
                  <a:bodyPr rot="0" spcFirstLastPara="1" vertOverflow="ellipsis" vert="horz" wrap="square" lIns="38100" tIns="19050" rIns="38100" bIns="19050" anchor="ctr" anchorCtr="1">
                    <a:noAutofit/>
                  </a:bodyPr>
                  <a:lstStyle/>
                  <a:p>
                    <a:pPr>
                      <a:defRPr sz="899" b="0" i="0" u="none" strike="noStrike" kern="1200" baseline="0">
                        <a:solidFill>
                          <a:schemeClr val="tx1">
                            <a:lumMod val="75000"/>
                            <a:lumOff val="25000"/>
                          </a:schemeClr>
                        </a:solidFill>
                        <a:latin typeface="+mn-lt"/>
                        <a:ea typeface="+mn-ea"/>
                        <a:cs typeface="+mn-cs"/>
                      </a:defRPr>
                    </a:pPr>
                    <a:r>
                      <a:rPr lang="en-US" sz="1198"/>
                      <a:t>93</a:t>
                    </a:r>
                  </a:p>
                </c:rich>
              </c:tx>
              <c:spPr>
                <a:noFill/>
                <a:ln>
                  <a:noFill/>
                </a:ln>
                <a:effectLst/>
              </c:spPr>
              <c:txPr>
                <a:bodyPr rot="0" spcFirstLastPara="1" vertOverflow="ellipsis" vert="horz" wrap="square" lIns="38100" tIns="19050" rIns="38100" bIns="19050" anchor="ctr" anchorCtr="1">
                  <a:noAutofit/>
                </a:bodyPr>
                <a:lstStyle/>
                <a:p>
                  <a:pPr>
                    <a:defRPr sz="899"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0D8D-4F3C-AB76-156D0764F4BE}"/>
                </c:ext>
                <c:ext xmlns:c15="http://schemas.microsoft.com/office/drawing/2012/chart" uri="{CE6537A1-D6FC-4f65-9D91-7224C49458BB}">
                  <c15:layout>
                    <c:manualLayout>
                      <c:w val="5.166399143927234E-2"/>
                      <c:h val="0.10508710801393728"/>
                    </c:manualLayout>
                  </c15:layout>
                </c:ext>
              </c:extLst>
            </c:dLbl>
            <c:dLbl>
              <c:idx val="1"/>
              <c:tx>
                <c:rich>
                  <a:bodyPr rot="0" spcFirstLastPara="1" vertOverflow="ellipsis" vert="horz" wrap="square" lIns="38100" tIns="19050" rIns="38100" bIns="19050" anchor="ctr" anchorCtr="1">
                    <a:noAutofit/>
                  </a:bodyPr>
                  <a:lstStyle/>
                  <a:p>
                    <a:pPr>
                      <a:defRPr sz="899" b="0" i="0" u="none" strike="noStrike" kern="1200" baseline="0">
                        <a:solidFill>
                          <a:schemeClr val="tx1">
                            <a:lumMod val="75000"/>
                            <a:lumOff val="25000"/>
                          </a:schemeClr>
                        </a:solidFill>
                        <a:latin typeface="+mn-lt"/>
                        <a:ea typeface="+mn-ea"/>
                        <a:cs typeface="+mn-cs"/>
                      </a:defRPr>
                    </a:pPr>
                    <a:r>
                      <a:rPr lang="en-US" sz="1198"/>
                      <a:t>125</a:t>
                    </a:r>
                  </a:p>
                </c:rich>
              </c:tx>
              <c:spPr>
                <a:noFill/>
                <a:ln>
                  <a:noFill/>
                </a:ln>
                <a:effectLst/>
              </c:spPr>
              <c:txPr>
                <a:bodyPr rot="0" spcFirstLastPara="1" vertOverflow="ellipsis" vert="horz" wrap="square" lIns="38100" tIns="19050" rIns="38100" bIns="19050" anchor="ctr" anchorCtr="1">
                  <a:noAutofit/>
                </a:bodyPr>
                <a:lstStyle/>
                <a:p>
                  <a:pPr>
                    <a:defRPr sz="899"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0D8D-4F3C-AB76-156D0764F4BE}"/>
                </c:ext>
                <c:ext xmlns:c15="http://schemas.microsoft.com/office/drawing/2012/chart" uri="{CE6537A1-D6FC-4f65-9D91-7224C49458BB}">
                  <c15:layout>
                    <c:manualLayout>
                      <c:w val="6.8935259497057241E-2"/>
                      <c:h val="0.11902439024390242"/>
                    </c:manualLayout>
                  </c15:layout>
                </c:ext>
              </c:extLst>
            </c:dLbl>
            <c:spPr>
              <a:noFill/>
              <a:ln>
                <a:noFill/>
              </a:ln>
              <a:effectLst/>
            </c:spPr>
            <c:txPr>
              <a:bodyPr rot="0" spcFirstLastPara="1" vertOverflow="ellipsis" vert="horz" wrap="square" lIns="38100" tIns="19050" rIns="38100" bIns="19050" anchor="ctr" anchorCtr="1">
                <a:spAutoFit/>
              </a:bodyPr>
              <a:lstStyle/>
              <a:p>
                <a:pPr>
                  <a:defRPr sz="899"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1"/>
            <c:showSerName val="0"/>
            <c:showPercent val="1"/>
            <c:showBubbleSize val="0"/>
            <c:showLeaderLines val="1"/>
            <c:leaderLines>
              <c:spPr>
                <a:ln w="9512" cap="flat" cmpd="sng" algn="ctr">
                  <a:solidFill>
                    <a:schemeClr val="tx1">
                      <a:lumMod val="35000"/>
                      <a:lumOff val="65000"/>
                    </a:schemeClr>
                  </a:solidFill>
                  <a:prstDash val="solid"/>
                  <a:round/>
                </a:ln>
                <a:effectLst/>
              </c:spPr>
            </c:leaderLines>
            <c:extLst xmlns:c16r2="http://schemas.microsoft.com/office/drawing/2015/06/chart">
              <c:ext xmlns:c15="http://schemas.microsoft.com/office/drawing/2012/chart" uri="{CE6537A1-D6FC-4f65-9D91-7224C49458BB}"/>
            </c:extLst>
          </c:dLbls>
          <c:cat>
            <c:strRef>
              <c:f>Лист1!$A$2:$A$3</c:f>
              <c:strCache>
                <c:ptCount val="2"/>
                <c:pt idx="0">
                  <c:v>решений Думы города Костромы нормативного характера</c:v>
                </c:pt>
                <c:pt idx="1">
                  <c:v>решений Думы города Костромы ненормативного характера</c:v>
                </c:pt>
              </c:strCache>
            </c:strRef>
          </c:cat>
          <c:val>
            <c:numRef>
              <c:f>Лист1!$C$2:$C$3</c:f>
              <c:numCache>
                <c:formatCode>General</c:formatCode>
                <c:ptCount val="2"/>
                <c:pt idx="0">
                  <c:v>93</c:v>
                </c:pt>
                <c:pt idx="1">
                  <c:v>125</c:v>
                </c:pt>
              </c:numCache>
            </c:numRef>
          </c:val>
          <c:extLst xmlns:c16r2="http://schemas.microsoft.com/office/drawing/2015/06/chart">
            <c:ext xmlns:c16="http://schemas.microsoft.com/office/drawing/2014/chart" uri="{C3380CC4-5D6E-409C-BE32-E72D297353CC}">
              <c16:uniqueId val="{00000004-0D8D-4F3C-AB76-156D0764F4BE}"/>
            </c:ext>
          </c:extLst>
        </c:ser>
        <c:dLbls>
          <c:showLegendKey val="0"/>
          <c:showVal val="0"/>
          <c:showCatName val="0"/>
          <c:showSerName val="0"/>
          <c:showPercent val="0"/>
          <c:showBubbleSize val="0"/>
          <c:showLeaderLines val="1"/>
        </c:dLbls>
      </c:pie3DChart>
      <c:spPr>
        <a:noFill/>
        <a:ln w="25366">
          <a:noFill/>
        </a:ln>
        <a:effectLst/>
      </c:spPr>
    </c:plotArea>
    <c:legend>
      <c:legendPos val="b"/>
      <c:overlay val="0"/>
      <c:spPr>
        <a:noFill/>
        <a:ln>
          <a:noFill/>
        </a:ln>
        <a:effectLst/>
      </c:spPr>
      <c:txPr>
        <a:bodyPr rot="0" spcFirstLastPara="1" vertOverflow="ellipsis" vert="horz" wrap="square" anchor="ctr" anchorCtr="1"/>
        <a:lstStyle/>
        <a:p>
          <a:pPr>
            <a:defRPr sz="1198"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12" cap="flat" cmpd="sng" algn="ctr">
      <a:solidFill>
        <a:schemeClr val="tx1">
          <a:lumMod val="15000"/>
          <a:lumOff val="85000"/>
        </a:schemeClr>
      </a:solidFill>
      <a:prstDash val="solid"/>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2677497591282103E-2"/>
          <c:y val="4.2666666666666665E-2"/>
          <c:w val="0.93034343234568218"/>
          <c:h val="0.56755625546806654"/>
        </c:manualLayout>
      </c:layout>
      <c:barChart>
        <c:barDir val="col"/>
        <c:grouping val="clustered"/>
        <c:varyColors val="0"/>
        <c:ser>
          <c:idx val="0"/>
          <c:order val="0"/>
          <c:tx>
            <c:strRef>
              <c:f>Лист1!$B$1</c:f>
              <c:strCache>
                <c:ptCount val="1"/>
                <c:pt idx="0">
                  <c:v>Ряд 1</c:v>
                </c:pt>
              </c:strCache>
            </c:strRef>
          </c:tx>
          <c:spPr>
            <a:noFill/>
            <a:ln w="25399" cap="flat" cmpd="sng" algn="ctr">
              <a:solidFill>
                <a:schemeClr val="accent1"/>
              </a:solidFill>
              <a:miter lim="800000"/>
            </a:ln>
            <a:effectLst/>
          </c:spPr>
          <c:invertIfNegative val="0"/>
          <c:dLbls>
            <c:dLbl>
              <c:idx val="0"/>
              <c:tx>
                <c:rich>
                  <a:bodyPr/>
                  <a:lstStyle/>
                  <a:p>
                    <a:r>
                      <a:rPr lang="en-US"/>
                      <a:t>14,2%</a:t>
                    </a:r>
                  </a:p>
                </c:rich>
              </c:tx>
              <c:dLblPos val="in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B10B-43C4-9F2A-584BDEE4500D}"/>
                </c:ext>
                <c:ext xmlns:c15="http://schemas.microsoft.com/office/drawing/2012/chart" uri="{CE6537A1-D6FC-4f65-9D91-7224C49458BB}"/>
              </c:extLst>
            </c:dLbl>
            <c:dLbl>
              <c:idx val="1"/>
              <c:tx>
                <c:rich>
                  <a:bodyPr/>
                  <a:lstStyle/>
                  <a:p>
                    <a:r>
                      <a:rPr lang="en-US"/>
                      <a:t>23,8%</a:t>
                    </a:r>
                  </a:p>
                </c:rich>
              </c:tx>
              <c:dLblPos val="in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B10B-43C4-9F2A-584BDEE4500D}"/>
                </c:ext>
                <c:ext xmlns:c15="http://schemas.microsoft.com/office/drawing/2012/chart" uri="{CE6537A1-D6FC-4f65-9D91-7224C49458BB}"/>
              </c:extLst>
            </c:dLbl>
            <c:dLbl>
              <c:idx val="2"/>
              <c:tx>
                <c:rich>
                  <a:bodyPr/>
                  <a:lstStyle/>
                  <a:p>
                    <a:r>
                      <a:rPr lang="en-US"/>
                      <a:t>31,2%</a:t>
                    </a:r>
                  </a:p>
                </c:rich>
              </c:tx>
              <c:dLblPos val="in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B10B-43C4-9F2A-584BDEE4500D}"/>
                </c:ext>
                <c:ext xmlns:c15="http://schemas.microsoft.com/office/drawing/2012/chart" uri="{CE6537A1-D6FC-4f65-9D91-7224C49458BB}"/>
              </c:extLst>
            </c:dLbl>
            <c:dLbl>
              <c:idx val="3"/>
              <c:tx>
                <c:rich>
                  <a:bodyPr/>
                  <a:lstStyle/>
                  <a:p>
                    <a:r>
                      <a:rPr lang="en-US"/>
                      <a:t>14,7%</a:t>
                    </a:r>
                  </a:p>
                </c:rich>
              </c:tx>
              <c:dLblPos val="in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B10B-43C4-9F2A-584BDEE4500D}"/>
                </c:ext>
                <c:ext xmlns:c15="http://schemas.microsoft.com/office/drawing/2012/chart" uri="{CE6537A1-D6FC-4f65-9D91-7224C49458BB}"/>
              </c:extLst>
            </c:dLbl>
            <c:dLbl>
              <c:idx val="4"/>
              <c:tx>
                <c:rich>
                  <a:bodyPr/>
                  <a:lstStyle/>
                  <a:p>
                    <a:r>
                      <a:rPr lang="en-US"/>
                      <a:t>6%</a:t>
                    </a:r>
                  </a:p>
                </c:rich>
              </c:tx>
              <c:dLblPos val="in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4-B10B-43C4-9F2A-584BDEE4500D}"/>
                </c:ext>
                <c:ext xmlns:c15="http://schemas.microsoft.com/office/drawing/2012/chart" uri="{CE6537A1-D6FC-4f65-9D91-7224C49458BB}"/>
              </c:extLst>
            </c:dLbl>
            <c:dLbl>
              <c:idx val="5"/>
              <c:tx>
                <c:rich>
                  <a:bodyPr/>
                  <a:lstStyle/>
                  <a:p>
                    <a:r>
                      <a:rPr lang="en-US"/>
                      <a:t>10,1%</a:t>
                    </a:r>
                  </a:p>
                </c:rich>
              </c:tx>
              <c:dLblPos val="in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5-B10B-43C4-9F2A-584BDEE4500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Лист1!$A$2:$A$7</c:f>
              <c:strCache>
                <c:ptCount val="6"/>
                <c:pt idx="0">
                  <c:v>Финансы</c:v>
                </c:pt>
                <c:pt idx="1">
                  <c:v>Имущество</c:v>
                </c:pt>
                <c:pt idx="2">
                  <c:v>Местное самоуправление</c:v>
                </c:pt>
                <c:pt idx="3">
                  <c:v>Социальная сфера</c:v>
                </c:pt>
                <c:pt idx="4">
                  <c:v>ЖКХ и градостроительство</c:v>
                </c:pt>
                <c:pt idx="5">
                  <c:v>Организация деятельности Думы</c:v>
                </c:pt>
              </c:strCache>
            </c:strRef>
          </c:cat>
          <c:val>
            <c:numRef>
              <c:f>Лист1!$B$2:$B$7</c:f>
              <c:numCache>
                <c:formatCode>General</c:formatCode>
                <c:ptCount val="6"/>
                <c:pt idx="0">
                  <c:v>13</c:v>
                </c:pt>
                <c:pt idx="1">
                  <c:v>21</c:v>
                </c:pt>
                <c:pt idx="2">
                  <c:v>31</c:v>
                </c:pt>
                <c:pt idx="3">
                  <c:v>15</c:v>
                </c:pt>
                <c:pt idx="4">
                  <c:v>9</c:v>
                </c:pt>
                <c:pt idx="5">
                  <c:v>11</c:v>
                </c:pt>
              </c:numCache>
            </c:numRef>
          </c:val>
          <c:extLst xmlns:c16r2="http://schemas.microsoft.com/office/drawing/2015/06/chart">
            <c:ext xmlns:c16="http://schemas.microsoft.com/office/drawing/2014/chart" uri="{C3380CC4-5D6E-409C-BE32-E72D297353CC}">
              <c16:uniqueId val="{00000006-B10B-43C4-9F2A-584BDEE4500D}"/>
            </c:ext>
          </c:extLst>
        </c:ser>
        <c:dLbls>
          <c:showLegendKey val="0"/>
          <c:showVal val="0"/>
          <c:showCatName val="0"/>
          <c:showSerName val="0"/>
          <c:showPercent val="0"/>
          <c:showBubbleSize val="0"/>
        </c:dLbls>
        <c:gapWidth val="164"/>
        <c:overlap val="-35"/>
        <c:axId val="314900432"/>
        <c:axId val="314900824"/>
      </c:barChart>
      <c:catAx>
        <c:axId val="3149004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314900824"/>
        <c:crosses val="autoZero"/>
        <c:auto val="1"/>
        <c:lblAlgn val="ctr"/>
        <c:lblOffset val="100"/>
        <c:noMultiLvlLbl val="0"/>
      </c:catAx>
      <c:valAx>
        <c:axId val="31490082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314900432"/>
        <c:crosses val="autoZero"/>
        <c:crossBetween val="between"/>
      </c:valAx>
      <c:spPr>
        <a:noFill/>
        <a:ln w="25399">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rAngAx val="0"/>
      <c:perspective val="0"/>
    </c:view3D>
    <c:floor>
      <c:thickness val="0"/>
    </c:floor>
    <c:sideWall>
      <c:thickness val="0"/>
    </c:sideWall>
    <c:backWall>
      <c:thickness val="0"/>
    </c:backWall>
    <c:plotArea>
      <c:layout>
        <c:manualLayout>
          <c:layoutTarget val="inner"/>
          <c:xMode val="edge"/>
          <c:yMode val="edge"/>
          <c:x val="3.2467532467532464E-2"/>
          <c:y val="0"/>
          <c:w val="0.60163956778130001"/>
          <c:h val="0.95625882094079562"/>
        </c:manualLayout>
      </c:layout>
      <c:pie3DChart>
        <c:varyColors val="1"/>
        <c:ser>
          <c:idx val="0"/>
          <c:order val="0"/>
          <c:tx>
            <c:strRef>
              <c:f>Лист1!$B$1</c:f>
              <c:strCache>
                <c:ptCount val="1"/>
                <c:pt idx="0">
                  <c:v> В отчетном периоде 2015 года поступило 28 обращений</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2D7A-4961-9F9E-EEB8220FF1DE}"/>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2D7A-4961-9F9E-EEB8220FF1DE}"/>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2D7A-4961-9F9E-EEB8220FF1DE}"/>
              </c:ext>
            </c:extLst>
          </c:dPt>
          <c:dPt>
            <c:idx val="3"/>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2D7A-4961-9F9E-EEB8220FF1DE}"/>
              </c:ext>
            </c:extLst>
          </c:dPt>
          <c:dLbls>
            <c:dLbl>
              <c:idx val="0"/>
              <c:layout>
                <c:manualLayout>
                  <c:x val="-4.1942427651089111E-2"/>
                  <c:y val="0.12465451567857637"/>
                </c:manualLayout>
              </c:layout>
              <c:tx>
                <c:rich>
                  <a:bodyPr/>
                  <a:lstStyle/>
                  <a:p>
                    <a:r>
                      <a:rPr lang="en-US"/>
                      <a:t>7%</a:t>
                    </a:r>
                  </a:p>
                </c:rich>
              </c:tx>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2D7A-4961-9F9E-EEB8220FF1DE}"/>
                </c:ext>
                <c:ext xmlns:c15="http://schemas.microsoft.com/office/drawing/2012/chart" uri="{CE6537A1-D6FC-4f65-9D91-7224C49458BB}"/>
              </c:extLst>
            </c:dLbl>
            <c:dLbl>
              <c:idx val="1"/>
              <c:layout>
                <c:manualLayout>
                  <c:x val="-9.7083375941643651E-2"/>
                  <c:y val="8.985940824249336E-2"/>
                </c:manualLayout>
              </c:layout>
              <c:tx>
                <c:rich>
                  <a:bodyPr/>
                  <a:lstStyle/>
                  <a:p>
                    <a:r>
                      <a:rPr lang="en-US"/>
                      <a:t>9%</a:t>
                    </a:r>
                  </a:p>
                </c:rich>
              </c:tx>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2D7A-4961-9F9E-EEB8220FF1DE}"/>
                </c:ext>
                <c:ext xmlns:c15="http://schemas.microsoft.com/office/drawing/2012/chart" uri="{CE6537A1-D6FC-4f65-9D91-7224C49458BB}"/>
              </c:extLst>
            </c:dLbl>
            <c:dLbl>
              <c:idx val="2"/>
              <c:tx>
                <c:rich>
                  <a:bodyPr/>
                  <a:lstStyle/>
                  <a:p>
                    <a:r>
                      <a:rPr lang="en-US"/>
                      <a:t>15%</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2D7A-4961-9F9E-EEB8220FF1DE}"/>
                </c:ext>
                <c:ext xmlns:c15="http://schemas.microsoft.com/office/drawing/2012/chart" uri="{CE6537A1-D6FC-4f65-9D91-7224C49458BB}"/>
              </c:extLst>
            </c:dLbl>
            <c:dLbl>
              <c:idx val="3"/>
              <c:tx>
                <c:rich>
                  <a:bodyPr/>
                  <a:lstStyle/>
                  <a:p>
                    <a:r>
                      <a:rPr lang="en-US"/>
                      <a:t>17%</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2D7A-4961-9F9E-EEB8220FF1DE}"/>
                </c:ext>
                <c:ext xmlns:c15="http://schemas.microsoft.com/office/drawing/2012/chart" uri="{CE6537A1-D6FC-4f65-9D91-7224C49458BB}"/>
              </c:extLst>
            </c:dLbl>
            <c:dLbl>
              <c:idx val="4"/>
              <c:tx>
                <c:rich>
                  <a:bodyPr/>
                  <a:lstStyle/>
                  <a:p>
                    <a:r>
                      <a:rPr lang="en-US"/>
                      <a:t>11%</a:t>
                    </a:r>
                  </a:p>
                </c:rich>
              </c:tx>
              <c:dLblPos val="ct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8-2D7A-4961-9F9E-EEB8220FF1DE}"/>
                </c:ext>
                <c:ext xmlns:c15="http://schemas.microsoft.com/office/drawing/2012/chart" uri="{CE6537A1-D6FC-4f65-9D91-7224C49458BB}"/>
              </c:extLst>
            </c:dLbl>
            <c:dLbl>
              <c:idx val="5"/>
              <c:layout>
                <c:manualLayout>
                  <c:x val="7.6483450932269825E-2"/>
                  <c:y val="0.11334956389504237"/>
                </c:manualLayout>
              </c:layout>
              <c:tx>
                <c:rich>
                  <a:bodyPr/>
                  <a:lstStyle/>
                  <a:p>
                    <a:r>
                      <a:rPr lang="en-US"/>
                      <a:t>9%</a:t>
                    </a:r>
                  </a:p>
                </c:rich>
              </c:tx>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2D7A-4961-9F9E-EEB8220FF1DE}"/>
                </c:ext>
                <c:ext xmlns:c15="http://schemas.microsoft.com/office/drawing/2012/chart" uri="{CE6537A1-D6FC-4f65-9D91-7224C49458BB}"/>
              </c:extLst>
            </c:dLbl>
            <c:dLbl>
              <c:idx val="6"/>
              <c:layout>
                <c:manualLayout>
                  <c:x val="2.9222483553192177E-2"/>
                  <c:y val="0.11717003341156168"/>
                </c:manualLayout>
              </c:layout>
              <c:tx>
                <c:rich>
                  <a:bodyPr/>
                  <a:lstStyle/>
                  <a:p>
                    <a:r>
                      <a:rPr lang="en-US"/>
                      <a:t>4%</a:t>
                    </a:r>
                  </a:p>
                </c:rich>
              </c:tx>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A-2D7A-4961-9F9E-EEB8220FF1DE}"/>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96"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483">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Лист1!$A$2:$A$8</c:f>
              <c:strCache>
                <c:ptCount val="7"/>
                <c:pt idx="0">
                  <c:v>по вопросам муниципального имущества</c:v>
                </c:pt>
                <c:pt idx="1">
                  <c:v>по вопросам социальной сферы</c:v>
                </c:pt>
                <c:pt idx="2">
                  <c:v>по вопросам ЖКХ</c:v>
                </c:pt>
                <c:pt idx="3">
                  <c:v>по вопросам благоустройства города</c:v>
                </c:pt>
                <c:pt idx="4">
                  <c:v>по вопросам местного самоуправления</c:v>
                </c:pt>
                <c:pt idx="5">
                  <c:v>по вопросам организации деятельности Думы</c:v>
                </c:pt>
                <c:pt idx="6">
                  <c:v>иное</c:v>
                </c:pt>
              </c:strCache>
            </c:strRef>
          </c:cat>
          <c:val>
            <c:numRef>
              <c:f>Лист1!$B$2:$B$8</c:f>
              <c:numCache>
                <c:formatCode>General</c:formatCode>
                <c:ptCount val="7"/>
                <c:pt idx="0">
                  <c:v>7</c:v>
                </c:pt>
                <c:pt idx="1">
                  <c:v>9</c:v>
                </c:pt>
                <c:pt idx="2">
                  <c:v>15</c:v>
                </c:pt>
                <c:pt idx="3">
                  <c:v>17</c:v>
                </c:pt>
                <c:pt idx="4">
                  <c:v>11</c:v>
                </c:pt>
                <c:pt idx="5">
                  <c:v>9</c:v>
                </c:pt>
                <c:pt idx="6">
                  <c:v>4</c:v>
                </c:pt>
              </c:numCache>
            </c:numRef>
          </c:val>
          <c:extLst xmlns:c16r2="http://schemas.microsoft.com/office/drawing/2015/06/chart">
            <c:ext xmlns:c16="http://schemas.microsoft.com/office/drawing/2014/chart" uri="{C3380CC4-5D6E-409C-BE32-E72D297353CC}">
              <c16:uniqueId val="{0000000B-2D7A-4961-9F9E-EEB8220FF1DE}"/>
            </c:ext>
          </c:extLst>
        </c:ser>
        <c:ser>
          <c:idx val="1"/>
          <c:order val="1"/>
          <c:tx>
            <c:strRef>
              <c:f>Лист1!$C$1</c:f>
              <c:strCache>
                <c:ptCount val="1"/>
                <c:pt idx="0">
                  <c:v>Столбец1</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D-2D7A-4961-9F9E-EEB8220FF1DE}"/>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F-2D7A-4961-9F9E-EEB8220FF1DE}"/>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1-2D7A-4961-9F9E-EEB8220FF1DE}"/>
              </c:ext>
            </c:extLst>
          </c:dPt>
          <c:dPt>
            <c:idx val="3"/>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13-2D7A-4961-9F9E-EEB8220FF1D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96"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483">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Лист1!$A$2:$A$8</c:f>
              <c:strCache>
                <c:ptCount val="7"/>
                <c:pt idx="0">
                  <c:v>по вопросам муниципального имущества</c:v>
                </c:pt>
                <c:pt idx="1">
                  <c:v>по вопросам социальной сферы</c:v>
                </c:pt>
                <c:pt idx="2">
                  <c:v>по вопросам ЖКХ</c:v>
                </c:pt>
                <c:pt idx="3">
                  <c:v>по вопросам благоустройства города</c:v>
                </c:pt>
                <c:pt idx="4">
                  <c:v>по вопросам местного самоуправления</c:v>
                </c:pt>
                <c:pt idx="5">
                  <c:v>по вопросам организации деятельности Думы</c:v>
                </c:pt>
                <c:pt idx="6">
                  <c:v>иное</c:v>
                </c:pt>
              </c:strCache>
            </c:strRef>
          </c:cat>
          <c:val>
            <c:numRef>
              <c:f>Лист1!$C$2:$C$8</c:f>
              <c:numCache>
                <c:formatCode>General</c:formatCode>
                <c:ptCount val="7"/>
              </c:numCache>
            </c:numRef>
          </c:val>
          <c:extLst xmlns:c16r2="http://schemas.microsoft.com/office/drawing/2015/06/chart">
            <c:ext xmlns:c16="http://schemas.microsoft.com/office/drawing/2014/chart" uri="{C3380CC4-5D6E-409C-BE32-E72D297353CC}">
              <c16:uniqueId val="{00000014-2D7A-4961-9F9E-EEB8220FF1DE}"/>
            </c:ext>
          </c:extLst>
        </c:ser>
        <c:dLbls>
          <c:showLegendKey val="0"/>
          <c:showVal val="0"/>
          <c:showCatName val="0"/>
          <c:showSerName val="0"/>
          <c:showPercent val="0"/>
          <c:showBubbleSize val="0"/>
          <c:showLeaderLines val="1"/>
        </c:dLbls>
      </c:pie3DChart>
      <c:spPr>
        <a:noFill/>
        <a:ln w="25363">
          <a:noFill/>
        </a:ln>
      </c:spPr>
    </c:plotArea>
    <c:legend>
      <c:legendPos val="r"/>
      <c:legendEntry>
        <c:idx val="0"/>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2"/>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3"/>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4"/>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5"/>
        <c:txPr>
          <a:bodyPr rot="0" spcFirstLastPara="1" vertOverflow="ellipsis" vert="horz" wrap="square" anchor="ctr" anchorCtr="1"/>
          <a:lstStyle/>
          <a:p>
            <a:pPr>
              <a:defRPr sz="12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0.63025428639601866"/>
          <c:y val="0.14164395618212391"/>
          <c:w val="0.35675870061696829"/>
          <c:h val="0.76014478422755294"/>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896"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483"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rAngAx val="0"/>
      <c:perspective val="0"/>
    </c:view3D>
    <c:floor>
      <c:thickness val="0"/>
    </c:floor>
    <c:sideWall>
      <c:thickness val="0"/>
    </c:sideWall>
    <c:backWall>
      <c:thickness val="0"/>
    </c:backWall>
    <c:plotArea>
      <c:layout>
        <c:manualLayout>
          <c:layoutTarget val="inner"/>
          <c:xMode val="edge"/>
          <c:yMode val="edge"/>
          <c:x val="2.7620841180163214E-2"/>
          <c:y val="4.7281323877068557E-2"/>
          <c:w val="0.62598375768000758"/>
          <c:h val="0.95271867612293148"/>
        </c:manualLayout>
      </c:layout>
      <c:pie3DChart>
        <c:varyColors val="1"/>
        <c:ser>
          <c:idx val="0"/>
          <c:order val="0"/>
          <c:tx>
            <c:strRef>
              <c:f>Лист1!$B$1</c:f>
              <c:strCache>
                <c:ptCount val="1"/>
                <c:pt idx="0">
                  <c:v> В отчетном периоде на официальный сайт поступило 53 обращения к депутатам</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5370-41F6-978E-0EA80B39DCDE}"/>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5370-41F6-978E-0EA80B39DCDE}"/>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5370-41F6-978E-0EA80B39DCDE}"/>
              </c:ext>
            </c:extLst>
          </c:dPt>
          <c:dPt>
            <c:idx val="3"/>
            <c:bubble3D val="0"/>
            <c:extLst xmlns:c16r2="http://schemas.microsoft.com/office/drawing/2015/06/chart">
              <c:ext xmlns:c16="http://schemas.microsoft.com/office/drawing/2014/chart" uri="{C3380CC4-5D6E-409C-BE32-E72D297353CC}">
                <c16:uniqueId val="{00000006-5370-41F6-978E-0EA80B39DCDE}"/>
              </c:ext>
            </c:extLst>
          </c:dPt>
          <c:dLbls>
            <c:dLbl>
              <c:idx val="0"/>
              <c:layout>
                <c:manualLayout>
                  <c:x val="-1.1027591305340095E-2"/>
                  <c:y val="8.2218418349880182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5370-41F6-978E-0EA80B39DCDE}"/>
                </c:ext>
                <c:ext xmlns:c15="http://schemas.microsoft.com/office/drawing/2012/chart" uri="{CE6537A1-D6FC-4f65-9D91-7224C49458BB}"/>
              </c:extLst>
            </c:dLbl>
            <c:dLbl>
              <c:idx val="1"/>
              <c:layout>
                <c:manualLayout>
                  <c:x val="-6.0366860922045851E-2"/>
                  <c:y val="0.10889169065347194"/>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5370-41F6-978E-0EA80B39DCDE}"/>
                </c:ext>
                <c:ext xmlns:c15="http://schemas.microsoft.com/office/drawing/2012/chart" uri="{CE6537A1-D6FC-4f65-9D91-7224C49458BB}"/>
              </c:extLst>
            </c:dLbl>
            <c:dLbl>
              <c:idx val="3"/>
              <c:layout>
                <c:manualLayout>
                  <c:x val="3.1722509166505417E-2"/>
                  <c:y val="9.1008102248088557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6-5370-41F6-978E-0EA80B39DCDE}"/>
                </c:ext>
                <c:ext xmlns:c15="http://schemas.microsoft.com/office/drawing/2012/chart" uri="{CE6537A1-D6FC-4f65-9D91-7224C49458BB}"/>
              </c:extLst>
            </c:dLbl>
            <c:dLbl>
              <c:idx val="4"/>
              <c:layout>
                <c:manualLayout>
                  <c:x val="1.5404492207850199E-2"/>
                  <c:y val="8.8785727870972608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5370-41F6-978E-0EA80B39DCDE}"/>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95" b="1" i="0" u="none" strike="noStrike" kern="1200" baseline="0">
                    <a:solidFill>
                      <a:schemeClr val="lt1"/>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482">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Лист1!$A$2:$A$6</c:f>
              <c:strCache>
                <c:ptCount val="5"/>
                <c:pt idx="0">
                  <c:v>по вопросам работы транспорта</c:v>
                </c:pt>
                <c:pt idx="1">
                  <c:v>по вопросам социальной сферы</c:v>
                </c:pt>
                <c:pt idx="2">
                  <c:v>по вопросам ЖКХ и благоустройства территории</c:v>
                </c:pt>
                <c:pt idx="3">
                  <c:v>по вопросам имущества</c:v>
                </c:pt>
                <c:pt idx="4">
                  <c:v>иное</c:v>
                </c:pt>
              </c:strCache>
            </c:strRef>
          </c:cat>
          <c:val>
            <c:numRef>
              <c:f>Лист1!$B$2:$B$6</c:f>
              <c:numCache>
                <c:formatCode>General</c:formatCode>
                <c:ptCount val="5"/>
                <c:pt idx="0">
                  <c:v>5</c:v>
                </c:pt>
                <c:pt idx="1">
                  <c:v>8</c:v>
                </c:pt>
                <c:pt idx="2">
                  <c:v>79.5</c:v>
                </c:pt>
                <c:pt idx="3">
                  <c:v>5</c:v>
                </c:pt>
                <c:pt idx="4">
                  <c:v>2.5</c:v>
                </c:pt>
              </c:numCache>
            </c:numRef>
          </c:val>
          <c:extLst xmlns:c16r2="http://schemas.microsoft.com/office/drawing/2015/06/chart">
            <c:ext xmlns:c16="http://schemas.microsoft.com/office/drawing/2014/chart" uri="{C3380CC4-5D6E-409C-BE32-E72D297353CC}">
              <c16:uniqueId val="{00000008-5370-41F6-978E-0EA80B39DCDE}"/>
            </c:ext>
          </c:extLst>
        </c:ser>
        <c:ser>
          <c:idx val="1"/>
          <c:order val="1"/>
          <c:tx>
            <c:strRef>
              <c:f>Лист1!$C$1</c:f>
              <c:strCache>
                <c:ptCount val="1"/>
                <c:pt idx="0">
                  <c:v>Столбец1</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A-5370-41F6-978E-0EA80B39DCDE}"/>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C-5370-41F6-978E-0EA80B39DCDE}"/>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E-5370-41F6-978E-0EA80B39DCDE}"/>
              </c:ext>
            </c:extLst>
          </c:dPt>
          <c:dPt>
            <c:idx val="3"/>
            <c:bubble3D val="0"/>
            <c:extLst xmlns:c16r2="http://schemas.microsoft.com/office/drawing/2015/06/chart">
              <c:ext xmlns:c16="http://schemas.microsoft.com/office/drawing/2014/chart" uri="{C3380CC4-5D6E-409C-BE32-E72D297353CC}">
                <c16:uniqueId val="{0000000F-5370-41F6-978E-0EA80B39DCDE}"/>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95"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482">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Лист1!$A$2:$A$6</c:f>
              <c:strCache>
                <c:ptCount val="5"/>
                <c:pt idx="0">
                  <c:v>по вопросам работы транспорта</c:v>
                </c:pt>
                <c:pt idx="1">
                  <c:v>по вопросам социальной сферы</c:v>
                </c:pt>
                <c:pt idx="2">
                  <c:v>по вопросам ЖКХ и благоустройства территории</c:v>
                </c:pt>
                <c:pt idx="3">
                  <c:v>по вопросам имущества</c:v>
                </c:pt>
                <c:pt idx="4">
                  <c:v>иное</c:v>
                </c:pt>
              </c:strCache>
            </c:strRef>
          </c:cat>
          <c:val>
            <c:numRef>
              <c:f>Лист1!$C$2:$C$6</c:f>
              <c:numCache>
                <c:formatCode>General</c:formatCode>
                <c:ptCount val="5"/>
              </c:numCache>
            </c:numRef>
          </c:val>
          <c:extLst xmlns:c16r2="http://schemas.microsoft.com/office/drawing/2015/06/chart">
            <c:ext xmlns:c16="http://schemas.microsoft.com/office/drawing/2014/chart" uri="{C3380CC4-5D6E-409C-BE32-E72D297353CC}">
              <c16:uniqueId val="{00000010-5370-41F6-978E-0EA80B39DCDE}"/>
            </c:ext>
          </c:extLst>
        </c:ser>
        <c:dLbls>
          <c:showLegendKey val="0"/>
          <c:showVal val="0"/>
          <c:showCatName val="0"/>
          <c:showSerName val="0"/>
          <c:showPercent val="0"/>
          <c:showBubbleSize val="0"/>
          <c:showLeaderLines val="1"/>
        </c:dLbls>
      </c:pie3DChart>
      <c:spPr>
        <a:noFill/>
        <a:ln w="25359">
          <a:noFill/>
        </a:ln>
      </c:spPr>
    </c:plotArea>
    <c:legend>
      <c:legendPos val="r"/>
      <c:layout>
        <c:manualLayout>
          <c:xMode val="edge"/>
          <c:yMode val="edge"/>
          <c:x val="0.64605272167066063"/>
          <c:y val="0.17190186009357525"/>
          <c:w val="0.33384047333066419"/>
          <c:h val="0.7205303264584372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482"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1">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8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2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FA991-5412-4DD5-A8A2-40D3BD03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66</Pages>
  <Words>25781</Words>
  <Characters>146955</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Морозов</dc:creator>
  <cp:keywords/>
  <dc:description/>
  <cp:lastModifiedBy>Светлана Жарова</cp:lastModifiedBy>
  <cp:revision>3</cp:revision>
  <cp:lastPrinted>2020-01-31T09:36:00Z</cp:lastPrinted>
  <dcterms:created xsi:type="dcterms:W3CDTF">2020-01-31T08:44:00Z</dcterms:created>
  <dcterms:modified xsi:type="dcterms:W3CDTF">2020-01-31T09:40:00Z</dcterms:modified>
</cp:coreProperties>
</file>