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A2" w:rsidRDefault="00E46C11" w:rsidP="00E46C11">
      <w:pPr>
        <w:pStyle w:val="2"/>
        <w:shd w:val="clear" w:color="auto" w:fill="auto"/>
        <w:spacing w:after="0" w:line="240" w:lineRule="auto"/>
        <w:ind w:left="5103"/>
        <w:jc w:val="center"/>
        <w:rPr>
          <w:i/>
        </w:rPr>
      </w:pPr>
      <w:r w:rsidRPr="00431C67">
        <w:rPr>
          <w:i/>
        </w:rPr>
        <w:t>Утвержден</w:t>
      </w:r>
    </w:p>
    <w:p w:rsidR="00E46C11" w:rsidRPr="00431C67" w:rsidRDefault="00E46C11" w:rsidP="00E46C11">
      <w:pPr>
        <w:pStyle w:val="2"/>
        <w:shd w:val="clear" w:color="auto" w:fill="auto"/>
        <w:spacing w:after="0" w:line="240" w:lineRule="auto"/>
        <w:ind w:left="5103"/>
        <w:jc w:val="center"/>
      </w:pPr>
      <w:r w:rsidRPr="00431C67">
        <w:rPr>
          <w:i/>
        </w:rPr>
        <w:t xml:space="preserve">решением Думы города Костромы </w:t>
      </w:r>
      <w:r w:rsidRPr="00431C67">
        <w:rPr>
          <w:i/>
        </w:rPr>
        <w:br/>
        <w:t xml:space="preserve">от </w:t>
      </w:r>
      <w:r w:rsidR="009767A2">
        <w:rPr>
          <w:i/>
        </w:rPr>
        <w:t>27</w:t>
      </w:r>
      <w:r w:rsidRPr="00431C67">
        <w:rPr>
          <w:i/>
        </w:rPr>
        <w:t xml:space="preserve"> </w:t>
      </w:r>
      <w:r>
        <w:rPr>
          <w:i/>
        </w:rPr>
        <w:t xml:space="preserve">августа </w:t>
      </w:r>
      <w:r w:rsidR="00AC083F">
        <w:rPr>
          <w:i/>
        </w:rPr>
        <w:t>2020</w:t>
      </w:r>
      <w:r w:rsidRPr="00431C67">
        <w:rPr>
          <w:i/>
        </w:rPr>
        <w:t xml:space="preserve"> года № </w:t>
      </w:r>
      <w:r w:rsidR="009767A2">
        <w:rPr>
          <w:i/>
        </w:rPr>
        <w:t>144</w:t>
      </w:r>
    </w:p>
    <w:p w:rsidR="00E46C11" w:rsidRPr="00431C67" w:rsidRDefault="00E46C11" w:rsidP="009767A2">
      <w:pPr>
        <w:pStyle w:val="12"/>
        <w:shd w:val="clear" w:color="auto" w:fill="auto"/>
        <w:suppressAutoHyphens w:val="0"/>
        <w:spacing w:before="0" w:line="240" w:lineRule="auto"/>
      </w:pPr>
      <w:bookmarkStart w:id="0" w:name="bookmark0"/>
    </w:p>
    <w:p w:rsidR="00E46C11" w:rsidRPr="00431C67" w:rsidRDefault="00E46C11" w:rsidP="009767A2">
      <w:pPr>
        <w:pStyle w:val="12"/>
        <w:shd w:val="clear" w:color="auto" w:fill="auto"/>
        <w:suppressAutoHyphens w:val="0"/>
        <w:spacing w:before="0" w:line="240" w:lineRule="auto"/>
      </w:pPr>
    </w:p>
    <w:p w:rsidR="00E46C11" w:rsidRPr="00431C67" w:rsidRDefault="00E46C11" w:rsidP="009767A2">
      <w:pPr>
        <w:pStyle w:val="12"/>
        <w:shd w:val="clear" w:color="auto" w:fill="auto"/>
        <w:suppressAutoHyphens w:val="0"/>
        <w:spacing w:before="0" w:line="240" w:lineRule="auto"/>
      </w:pPr>
    </w:p>
    <w:p w:rsidR="00E46C11" w:rsidRPr="00431C67" w:rsidRDefault="00E46C11" w:rsidP="009767A2">
      <w:pPr>
        <w:pStyle w:val="12"/>
        <w:shd w:val="clear" w:color="auto" w:fill="auto"/>
        <w:suppressAutoHyphens w:val="0"/>
        <w:spacing w:before="0" w:line="240" w:lineRule="auto"/>
      </w:pPr>
    </w:p>
    <w:p w:rsidR="00E46C11" w:rsidRPr="00431C67" w:rsidRDefault="00E46C11" w:rsidP="009767A2">
      <w:pPr>
        <w:pStyle w:val="12"/>
        <w:shd w:val="clear" w:color="auto" w:fill="auto"/>
        <w:suppressAutoHyphens w:val="0"/>
        <w:spacing w:before="0" w:line="240" w:lineRule="auto"/>
      </w:pPr>
    </w:p>
    <w:p w:rsidR="00E46C11" w:rsidRPr="00431C67" w:rsidRDefault="00E46C11" w:rsidP="009767A2">
      <w:pPr>
        <w:pStyle w:val="12"/>
        <w:shd w:val="clear" w:color="auto" w:fill="auto"/>
        <w:suppressAutoHyphens w:val="0"/>
        <w:spacing w:before="0" w:line="240" w:lineRule="auto"/>
      </w:pPr>
    </w:p>
    <w:p w:rsidR="00E46C11" w:rsidRPr="00431C67" w:rsidRDefault="00E46C11" w:rsidP="009767A2">
      <w:pPr>
        <w:pStyle w:val="12"/>
        <w:shd w:val="clear" w:color="auto" w:fill="auto"/>
        <w:suppressAutoHyphens w:val="0"/>
        <w:spacing w:before="0" w:line="240" w:lineRule="auto"/>
      </w:pPr>
    </w:p>
    <w:p w:rsidR="00E46C11" w:rsidRPr="00431C67" w:rsidRDefault="00E46C11" w:rsidP="00E46C11">
      <w:pPr>
        <w:pStyle w:val="a6"/>
        <w:jc w:val="center"/>
        <w:rPr>
          <w:rFonts w:ascii="Times New Roman" w:hAnsi="Times New Roman"/>
          <w:b/>
          <w:sz w:val="36"/>
          <w:szCs w:val="36"/>
        </w:rPr>
      </w:pPr>
      <w:r w:rsidRPr="00431C67">
        <w:rPr>
          <w:rFonts w:ascii="Times New Roman" w:hAnsi="Times New Roman"/>
          <w:b/>
          <w:sz w:val="36"/>
          <w:szCs w:val="36"/>
        </w:rPr>
        <w:t>Отчет</w:t>
      </w:r>
      <w:bookmarkEnd w:id="0"/>
    </w:p>
    <w:p w:rsidR="00E46C11" w:rsidRPr="00431C67" w:rsidRDefault="00E46C11" w:rsidP="00E46C11">
      <w:pPr>
        <w:pStyle w:val="a6"/>
        <w:jc w:val="center"/>
        <w:rPr>
          <w:rFonts w:ascii="Times New Roman" w:hAnsi="Times New Roman"/>
          <w:b/>
          <w:sz w:val="36"/>
          <w:szCs w:val="36"/>
        </w:rPr>
      </w:pPr>
      <w:bookmarkStart w:id="1" w:name="bookmark1"/>
      <w:r w:rsidRPr="00431C67">
        <w:rPr>
          <w:rFonts w:ascii="Times New Roman" w:hAnsi="Times New Roman"/>
          <w:b/>
          <w:sz w:val="36"/>
          <w:szCs w:val="36"/>
        </w:rPr>
        <w:t>о деятельности</w:t>
      </w:r>
      <w:r w:rsidRPr="00431C67">
        <w:rPr>
          <w:rFonts w:ascii="Times New Roman" w:hAnsi="Times New Roman"/>
          <w:b/>
          <w:sz w:val="36"/>
          <w:szCs w:val="36"/>
        </w:rPr>
        <w:br/>
        <w:t xml:space="preserve">Думы города Костромы </w:t>
      </w:r>
      <w:r w:rsidR="00C370BF">
        <w:rPr>
          <w:rFonts w:ascii="Times New Roman" w:hAnsi="Times New Roman"/>
          <w:b/>
          <w:sz w:val="36"/>
          <w:szCs w:val="36"/>
        </w:rPr>
        <w:t>шестого созыва</w:t>
      </w:r>
    </w:p>
    <w:p w:rsidR="009767A2" w:rsidRDefault="00DE7E67" w:rsidP="00E46C11">
      <w:pPr>
        <w:pStyle w:val="a6"/>
        <w:jc w:val="center"/>
        <w:rPr>
          <w:rFonts w:ascii="Times New Roman" w:hAnsi="Times New Roman"/>
          <w:b/>
          <w:sz w:val="36"/>
          <w:szCs w:val="36"/>
        </w:rPr>
      </w:pPr>
      <w:r>
        <w:rPr>
          <w:rFonts w:ascii="Times New Roman" w:hAnsi="Times New Roman"/>
          <w:b/>
          <w:sz w:val="36"/>
          <w:szCs w:val="36"/>
        </w:rPr>
        <w:t>и Главы города Костромы</w:t>
      </w:r>
    </w:p>
    <w:bookmarkEnd w:id="1"/>
    <w:p w:rsidR="009767A2" w:rsidRDefault="009767A2" w:rsidP="009767A2">
      <w:pPr>
        <w:pStyle w:val="12"/>
        <w:shd w:val="clear" w:color="auto" w:fill="auto"/>
        <w:tabs>
          <w:tab w:val="left" w:pos="993"/>
        </w:tabs>
        <w:suppressAutoHyphens w:val="0"/>
        <w:spacing w:before="0" w:line="240" w:lineRule="auto"/>
        <w:ind w:firstLine="709"/>
        <w:jc w:val="both"/>
        <w:rPr>
          <w:b w:val="0"/>
          <w:sz w:val="26"/>
          <w:szCs w:val="26"/>
        </w:rPr>
      </w:pPr>
    </w:p>
    <w:p w:rsidR="009767A2" w:rsidRDefault="009767A2" w:rsidP="009767A2">
      <w:pPr>
        <w:pStyle w:val="12"/>
        <w:shd w:val="clear" w:color="auto" w:fill="auto"/>
        <w:tabs>
          <w:tab w:val="left" w:pos="993"/>
        </w:tabs>
        <w:suppressAutoHyphens w:val="0"/>
        <w:spacing w:before="0" w:line="240" w:lineRule="auto"/>
        <w:ind w:firstLine="709"/>
        <w:jc w:val="both"/>
        <w:rPr>
          <w:b w:val="0"/>
          <w:sz w:val="26"/>
          <w:szCs w:val="26"/>
        </w:rPr>
        <w:sectPr w:rsidR="009767A2" w:rsidSect="009767A2">
          <w:headerReference w:type="default" r:id="rId8"/>
          <w:pgSz w:w="11906" w:h="16838"/>
          <w:pgMar w:top="1134" w:right="737" w:bottom="1134" w:left="1701" w:header="709" w:footer="709" w:gutter="0"/>
          <w:cols w:space="708"/>
          <w:titlePg/>
          <w:docGrid w:linePitch="360"/>
        </w:sectPr>
      </w:pPr>
    </w:p>
    <w:p w:rsidR="00E46C11" w:rsidRPr="008028A7" w:rsidRDefault="00E46C11" w:rsidP="009767A2">
      <w:pPr>
        <w:pStyle w:val="12"/>
        <w:shd w:val="clear" w:color="auto" w:fill="auto"/>
        <w:tabs>
          <w:tab w:val="left" w:pos="993"/>
        </w:tabs>
        <w:suppressAutoHyphens w:val="0"/>
        <w:spacing w:before="0" w:line="240" w:lineRule="auto"/>
        <w:ind w:firstLine="709"/>
        <w:jc w:val="both"/>
        <w:rPr>
          <w:b w:val="0"/>
          <w:sz w:val="26"/>
          <w:szCs w:val="26"/>
        </w:rPr>
      </w:pPr>
      <w:r w:rsidRPr="008028A7">
        <w:rPr>
          <w:b w:val="0"/>
          <w:sz w:val="26"/>
          <w:szCs w:val="26"/>
        </w:rPr>
        <w:lastRenderedPageBreak/>
        <w:t xml:space="preserve">Деятельность Думы города Костромы, Главы города Костромы в </w:t>
      </w:r>
      <w:r w:rsidR="002261A9">
        <w:rPr>
          <w:b w:val="0"/>
          <w:sz w:val="26"/>
          <w:szCs w:val="26"/>
        </w:rPr>
        <w:t>шестом</w:t>
      </w:r>
      <w:r>
        <w:rPr>
          <w:b w:val="0"/>
          <w:sz w:val="26"/>
          <w:szCs w:val="26"/>
        </w:rPr>
        <w:t xml:space="preserve"> созыве</w:t>
      </w:r>
      <w:r w:rsidRPr="008028A7">
        <w:rPr>
          <w:b w:val="0"/>
          <w:sz w:val="26"/>
          <w:szCs w:val="26"/>
        </w:rPr>
        <w:t xml:space="preserve"> была организована в соответствии с Уставом города Костромы и Регламентом Думы города Костромы и осуществлялась по следующим направлениям:</w:t>
      </w:r>
    </w:p>
    <w:p w:rsidR="00E46C11" w:rsidRPr="00431C67" w:rsidRDefault="00E46C11" w:rsidP="00E46C11">
      <w:pPr>
        <w:pStyle w:val="2"/>
        <w:numPr>
          <w:ilvl w:val="0"/>
          <w:numId w:val="3"/>
        </w:numPr>
        <w:shd w:val="clear" w:color="auto" w:fill="auto"/>
        <w:tabs>
          <w:tab w:val="left" w:pos="893"/>
          <w:tab w:val="left" w:pos="993"/>
          <w:tab w:val="left" w:pos="1134"/>
        </w:tabs>
        <w:spacing w:after="0" w:line="240" w:lineRule="auto"/>
        <w:ind w:firstLine="709"/>
        <w:jc w:val="both"/>
      </w:pPr>
      <w:r w:rsidRPr="00431C67">
        <w:t>нормотворческая деятельность, в том числе:</w:t>
      </w:r>
    </w:p>
    <w:p w:rsidR="00E46C11" w:rsidRPr="00431C67" w:rsidRDefault="00E46C11" w:rsidP="00E46C11">
      <w:pPr>
        <w:pStyle w:val="2"/>
        <w:numPr>
          <w:ilvl w:val="0"/>
          <w:numId w:val="2"/>
        </w:numPr>
        <w:shd w:val="clear" w:color="auto" w:fill="auto"/>
        <w:tabs>
          <w:tab w:val="left" w:pos="793"/>
          <w:tab w:val="left" w:pos="993"/>
          <w:tab w:val="left" w:pos="1134"/>
        </w:tabs>
        <w:spacing w:after="0" w:line="240" w:lineRule="auto"/>
        <w:ind w:firstLine="709"/>
        <w:jc w:val="both"/>
      </w:pPr>
      <w:r w:rsidRPr="00431C67">
        <w:t>разработка проектов решений Думы города Костромы</w:t>
      </w:r>
      <w:r w:rsidR="00BD1493">
        <w:t xml:space="preserve"> (далее - Дума)</w:t>
      </w:r>
      <w:r w:rsidRPr="00431C67">
        <w:t>, постановлений Главы города Костромы</w:t>
      </w:r>
      <w:r w:rsidR="00BD1493">
        <w:t xml:space="preserve"> (далее - Глава)</w:t>
      </w:r>
      <w:r w:rsidRPr="00431C67">
        <w:t>;</w:t>
      </w:r>
    </w:p>
    <w:p w:rsidR="00E46C11" w:rsidRPr="00431C67" w:rsidRDefault="00E46C11" w:rsidP="00E46C11">
      <w:pPr>
        <w:pStyle w:val="2"/>
        <w:numPr>
          <w:ilvl w:val="0"/>
          <w:numId w:val="2"/>
        </w:numPr>
        <w:shd w:val="clear" w:color="auto" w:fill="auto"/>
        <w:tabs>
          <w:tab w:val="left" w:pos="793"/>
          <w:tab w:val="left" w:pos="993"/>
          <w:tab w:val="left" w:pos="1134"/>
        </w:tabs>
        <w:spacing w:after="0" w:line="240" w:lineRule="auto"/>
        <w:ind w:firstLine="709"/>
        <w:jc w:val="both"/>
      </w:pPr>
      <w:r w:rsidRPr="00431C67">
        <w:t>анализ проектов правовых актов, выносимых на рассмотрение Думы, Главы субъектами правотворческой инициативы (инициаторами), подготовка замечаний, предложений (поправок) по рассматриваемым проектам решений, принятие по ним решений на заседаниях Думы;</w:t>
      </w:r>
    </w:p>
    <w:p w:rsidR="00E46C11" w:rsidRPr="00431C67" w:rsidRDefault="00E46C11" w:rsidP="00E46C11">
      <w:pPr>
        <w:pStyle w:val="2"/>
        <w:numPr>
          <w:ilvl w:val="0"/>
          <w:numId w:val="2"/>
        </w:numPr>
        <w:shd w:val="clear" w:color="auto" w:fill="auto"/>
        <w:tabs>
          <w:tab w:val="left" w:pos="793"/>
          <w:tab w:val="left" w:pos="993"/>
          <w:tab w:val="left" w:pos="1134"/>
        </w:tabs>
        <w:spacing w:after="0" w:line="240" w:lineRule="auto"/>
        <w:ind w:firstLine="709"/>
        <w:jc w:val="both"/>
      </w:pPr>
      <w:r w:rsidRPr="00431C67">
        <w:t>разработка проектов законодательных инициатив Думы города Костромы, вносимых в Костромскую областную Думу;</w:t>
      </w:r>
    </w:p>
    <w:p w:rsidR="00E46C11" w:rsidRPr="00431C67" w:rsidRDefault="00E46C11" w:rsidP="00E46C11">
      <w:pPr>
        <w:pStyle w:val="2"/>
        <w:numPr>
          <w:ilvl w:val="0"/>
          <w:numId w:val="2"/>
        </w:numPr>
        <w:shd w:val="clear" w:color="auto" w:fill="auto"/>
        <w:tabs>
          <w:tab w:val="left" w:pos="793"/>
          <w:tab w:val="left" w:pos="993"/>
          <w:tab w:val="left" w:pos="1134"/>
        </w:tabs>
        <w:spacing w:after="0" w:line="240" w:lineRule="auto"/>
        <w:ind w:firstLine="709"/>
        <w:jc w:val="both"/>
      </w:pPr>
      <w:r w:rsidRPr="00431C67">
        <w:t>подготовка разъяснений или оказание консультативной помощи по вопросам применения нормативных актов (решений);</w:t>
      </w:r>
    </w:p>
    <w:p w:rsidR="00E46C11" w:rsidRPr="00431C67" w:rsidRDefault="00E46C11" w:rsidP="00E46C11">
      <w:pPr>
        <w:pStyle w:val="2"/>
        <w:numPr>
          <w:ilvl w:val="0"/>
          <w:numId w:val="3"/>
        </w:numPr>
        <w:shd w:val="clear" w:color="auto" w:fill="auto"/>
        <w:tabs>
          <w:tab w:val="left" w:pos="879"/>
          <w:tab w:val="left" w:pos="993"/>
          <w:tab w:val="left" w:pos="1134"/>
        </w:tabs>
        <w:spacing w:after="0" w:line="240" w:lineRule="auto"/>
        <w:ind w:firstLine="709"/>
        <w:jc w:val="both"/>
      </w:pPr>
      <w:r w:rsidRPr="00431C67">
        <w:t>деятельность в формах, установленных Уставом города Костромы и решениями Думы, по осуществлению контроля за исполнением органами и должностными лицами местного самоуправления города Костромы полномочий по решению вопросов местного значения;</w:t>
      </w:r>
    </w:p>
    <w:p w:rsidR="00E46C11" w:rsidRPr="00431C67" w:rsidRDefault="00E46C11" w:rsidP="00E46C11">
      <w:pPr>
        <w:pStyle w:val="2"/>
        <w:numPr>
          <w:ilvl w:val="0"/>
          <w:numId w:val="3"/>
        </w:numPr>
        <w:shd w:val="clear" w:color="auto" w:fill="auto"/>
        <w:tabs>
          <w:tab w:val="left" w:pos="884"/>
          <w:tab w:val="left" w:pos="993"/>
          <w:tab w:val="left" w:pos="1134"/>
        </w:tabs>
        <w:spacing w:after="0" w:line="240" w:lineRule="auto"/>
        <w:ind w:firstLine="709"/>
        <w:jc w:val="both"/>
      </w:pPr>
      <w:r w:rsidRPr="00431C67">
        <w:t>взаимодействие с органами государственной власти, Администрацией города Костромы, Контрольно-счетной комиссией города Костромы, совместное планирование нормотворческой деятельности и решение вопросов местного значения; участие депутатов в реализации муниципальных программ развития на территории города Костромы; взаимодействие с правоохранительными органами, в том числе с органами прокуратуры, полиции, судебными, налоговыми, антимонопольными и иными органами, организациями, общественностью; межмуниципальное и международное сотрудничество;</w:t>
      </w:r>
    </w:p>
    <w:p w:rsidR="00E46C11" w:rsidRPr="00431C67" w:rsidRDefault="00E46C11" w:rsidP="00E46C11">
      <w:pPr>
        <w:pStyle w:val="2"/>
        <w:numPr>
          <w:ilvl w:val="0"/>
          <w:numId w:val="3"/>
        </w:numPr>
        <w:shd w:val="clear" w:color="auto" w:fill="auto"/>
        <w:tabs>
          <w:tab w:val="left" w:pos="874"/>
          <w:tab w:val="left" w:pos="993"/>
          <w:tab w:val="left" w:pos="1134"/>
        </w:tabs>
        <w:spacing w:after="0" w:line="240" w:lineRule="auto"/>
        <w:ind w:firstLine="709"/>
        <w:jc w:val="both"/>
      </w:pPr>
      <w:r w:rsidRPr="00431C67">
        <w:t>обеспечение доступа к информации о деятельности Думы города Костромы, Главы города Костромы в установленном законодательством Российской Федерации порядке;</w:t>
      </w:r>
    </w:p>
    <w:p w:rsidR="00E46C11" w:rsidRPr="00431C67" w:rsidRDefault="00E46C11" w:rsidP="00E46C11">
      <w:pPr>
        <w:pStyle w:val="2"/>
        <w:numPr>
          <w:ilvl w:val="0"/>
          <w:numId w:val="3"/>
        </w:numPr>
        <w:shd w:val="clear" w:color="auto" w:fill="auto"/>
        <w:tabs>
          <w:tab w:val="left" w:pos="889"/>
          <w:tab w:val="left" w:pos="993"/>
          <w:tab w:val="left" w:pos="1134"/>
        </w:tabs>
        <w:spacing w:after="0" w:line="240" w:lineRule="auto"/>
        <w:ind w:firstLine="709"/>
        <w:jc w:val="both"/>
      </w:pPr>
      <w:r w:rsidRPr="00431C67">
        <w:t>работа с избирателями, в том числе приём населения и содействие в решении вопросов местного значения, рассмотрение обращений граждан в установленном законодательством Российской Федерации порядке.</w:t>
      </w:r>
    </w:p>
    <w:p w:rsidR="00E46C11" w:rsidRPr="00431C67" w:rsidRDefault="00C370BF" w:rsidP="009767A2">
      <w:pPr>
        <w:pStyle w:val="1"/>
        <w:spacing w:after="120"/>
        <w:ind w:left="431" w:hanging="431"/>
        <w:jc w:val="center"/>
      </w:pPr>
      <w:r>
        <w:rPr>
          <w:rFonts w:ascii="Times New Roman" w:hAnsi="Times New Roman"/>
          <w:sz w:val="26"/>
          <w:szCs w:val="26"/>
        </w:rPr>
        <w:t>Деятельность</w:t>
      </w:r>
      <w:r w:rsidR="00E46C11" w:rsidRPr="00431C67">
        <w:rPr>
          <w:rFonts w:ascii="Times New Roman" w:hAnsi="Times New Roman"/>
          <w:sz w:val="26"/>
          <w:szCs w:val="26"/>
        </w:rPr>
        <w:t xml:space="preserve"> по принятию муниципальных правовых актов</w:t>
      </w:r>
    </w:p>
    <w:p w:rsidR="00E46C11" w:rsidRPr="00431C67" w:rsidRDefault="00E46C11" w:rsidP="00E46C11">
      <w:pPr>
        <w:pStyle w:val="Standard"/>
        <w:ind w:firstLine="690"/>
        <w:jc w:val="both"/>
        <w:rPr>
          <w:sz w:val="26"/>
          <w:szCs w:val="26"/>
          <w:lang w:val="ru-RU"/>
        </w:rPr>
      </w:pPr>
      <w:r w:rsidRPr="00431C67">
        <w:rPr>
          <w:sz w:val="26"/>
          <w:szCs w:val="26"/>
          <w:lang w:val="ru-RU"/>
        </w:rPr>
        <w:t xml:space="preserve">Нормотворческая деятельность Думы города Костромы в отчетном </w:t>
      </w:r>
      <w:r>
        <w:rPr>
          <w:sz w:val="26"/>
          <w:szCs w:val="26"/>
          <w:lang w:val="ru-RU"/>
        </w:rPr>
        <w:t>периоде</w:t>
      </w:r>
      <w:r w:rsidRPr="00431C67">
        <w:rPr>
          <w:sz w:val="26"/>
          <w:szCs w:val="26"/>
          <w:lang w:val="ru-RU"/>
        </w:rPr>
        <w:t xml:space="preserve"> осуществлялась в соответствии с полугодовыми планами работы, утвержденными решениями Думы города Костромы, и включала в себя в том числе:</w:t>
      </w:r>
    </w:p>
    <w:p w:rsidR="00E46C11" w:rsidRPr="00431C67" w:rsidRDefault="00E46C11" w:rsidP="00E46C11">
      <w:pPr>
        <w:pStyle w:val="Standard"/>
        <w:ind w:firstLine="690"/>
        <w:jc w:val="both"/>
        <w:rPr>
          <w:sz w:val="26"/>
          <w:szCs w:val="26"/>
          <w:lang w:val="ru-RU"/>
        </w:rPr>
      </w:pPr>
      <w:r w:rsidRPr="00431C67">
        <w:rPr>
          <w:sz w:val="26"/>
          <w:szCs w:val="26"/>
          <w:lang w:val="ru-RU"/>
        </w:rPr>
        <w:t>- разработку проектов решений Думы города Костромы;</w:t>
      </w:r>
    </w:p>
    <w:p w:rsidR="00E46C11" w:rsidRPr="00431C67" w:rsidRDefault="00E46C11" w:rsidP="00E46C11">
      <w:pPr>
        <w:pStyle w:val="Standard"/>
        <w:ind w:firstLine="690"/>
        <w:jc w:val="both"/>
        <w:rPr>
          <w:sz w:val="26"/>
          <w:szCs w:val="26"/>
          <w:lang w:val="ru-RU"/>
        </w:rPr>
      </w:pPr>
      <w:r w:rsidRPr="00431C67">
        <w:rPr>
          <w:sz w:val="26"/>
          <w:szCs w:val="26"/>
          <w:lang w:val="ru-RU"/>
        </w:rPr>
        <w:t>- анализ проектов правовых актов, вносимых на рассмотрение Думы города Костромы субъектами правотворч</w:t>
      </w:r>
      <w:r>
        <w:rPr>
          <w:sz w:val="26"/>
          <w:szCs w:val="26"/>
          <w:lang w:val="ru-RU"/>
        </w:rPr>
        <w:t>еской инициативы (инициаторами);</w:t>
      </w:r>
    </w:p>
    <w:p w:rsidR="00E46C11" w:rsidRPr="00431C67" w:rsidRDefault="00E46C11" w:rsidP="00E46C11">
      <w:pPr>
        <w:pStyle w:val="Standard"/>
        <w:ind w:firstLine="690"/>
        <w:jc w:val="both"/>
        <w:rPr>
          <w:sz w:val="26"/>
          <w:szCs w:val="26"/>
          <w:lang w:val="ru-RU"/>
        </w:rPr>
      </w:pPr>
      <w:r w:rsidRPr="00431C67">
        <w:rPr>
          <w:sz w:val="26"/>
          <w:szCs w:val="26"/>
          <w:lang w:val="ru-RU"/>
        </w:rPr>
        <w:t>- подготовку замечаний, предложений (поправок) по рассматриваемым проектам решений, принятие по ним решений на заседаниях Думы;</w:t>
      </w:r>
    </w:p>
    <w:p w:rsidR="00E46C11" w:rsidRPr="00431C67" w:rsidRDefault="00E46C11" w:rsidP="00E46C11">
      <w:pPr>
        <w:pStyle w:val="Standard"/>
        <w:ind w:firstLine="690"/>
        <w:jc w:val="both"/>
        <w:rPr>
          <w:sz w:val="26"/>
          <w:szCs w:val="26"/>
          <w:lang w:val="ru-RU"/>
        </w:rPr>
      </w:pPr>
      <w:r w:rsidRPr="00431C67">
        <w:rPr>
          <w:sz w:val="26"/>
          <w:szCs w:val="26"/>
          <w:lang w:val="ru-RU"/>
        </w:rPr>
        <w:t>- разработку проектов законодательных инициатив Думы города Костромы, вносимых в Костромскую областную Думу;</w:t>
      </w:r>
    </w:p>
    <w:p w:rsidR="00E46C11" w:rsidRPr="00431C67" w:rsidRDefault="00E46C11" w:rsidP="00E46C11">
      <w:pPr>
        <w:pStyle w:val="Standard"/>
        <w:ind w:firstLine="690"/>
        <w:jc w:val="both"/>
        <w:rPr>
          <w:sz w:val="26"/>
          <w:szCs w:val="26"/>
          <w:lang w:val="ru-RU"/>
        </w:rPr>
      </w:pPr>
      <w:r w:rsidRPr="00431C67">
        <w:rPr>
          <w:sz w:val="26"/>
          <w:szCs w:val="26"/>
          <w:lang w:val="ru-RU"/>
        </w:rPr>
        <w:t>- подготовку разъяснений или оказание консультативной помощи по вопросам применения нормативных актов (решений).</w:t>
      </w:r>
    </w:p>
    <w:p w:rsidR="00E46C11" w:rsidRDefault="002261A9" w:rsidP="002261A9">
      <w:pPr>
        <w:pStyle w:val="Standard"/>
        <w:ind w:firstLine="690"/>
        <w:jc w:val="both"/>
        <w:rPr>
          <w:sz w:val="26"/>
          <w:szCs w:val="26"/>
          <w:lang w:val="ru-RU"/>
        </w:rPr>
      </w:pPr>
      <w:r>
        <w:rPr>
          <w:sz w:val="26"/>
          <w:szCs w:val="26"/>
          <w:lang w:val="ru-RU"/>
        </w:rPr>
        <w:t>В шестом</w:t>
      </w:r>
      <w:r w:rsidR="00E46C11">
        <w:rPr>
          <w:sz w:val="26"/>
          <w:szCs w:val="26"/>
          <w:lang w:val="ru-RU"/>
        </w:rPr>
        <w:t xml:space="preserve"> созыве</w:t>
      </w:r>
      <w:r w:rsidR="00E46C11" w:rsidRPr="00431C67">
        <w:rPr>
          <w:sz w:val="26"/>
          <w:szCs w:val="26"/>
          <w:lang w:val="ru-RU"/>
        </w:rPr>
        <w:t xml:space="preserve"> состоялось </w:t>
      </w:r>
      <w:r w:rsidRPr="00CF000E">
        <w:rPr>
          <w:sz w:val="26"/>
          <w:szCs w:val="26"/>
          <w:lang w:val="ru-RU"/>
        </w:rPr>
        <w:t>7</w:t>
      </w:r>
      <w:r w:rsidR="0070544C">
        <w:rPr>
          <w:sz w:val="26"/>
          <w:szCs w:val="26"/>
          <w:lang w:val="ru-RU"/>
        </w:rPr>
        <w:t>5</w:t>
      </w:r>
      <w:r w:rsidRPr="00CF000E">
        <w:rPr>
          <w:sz w:val="26"/>
          <w:szCs w:val="26"/>
          <w:lang w:val="ru-RU"/>
        </w:rPr>
        <w:t xml:space="preserve"> заседаний Думы города Костромы, в ходе которых было принято </w:t>
      </w:r>
      <w:r>
        <w:rPr>
          <w:sz w:val="26"/>
          <w:szCs w:val="26"/>
          <w:lang w:val="ru-RU"/>
        </w:rPr>
        <w:t>122</w:t>
      </w:r>
      <w:r w:rsidR="00C70475">
        <w:rPr>
          <w:sz w:val="26"/>
          <w:szCs w:val="26"/>
          <w:lang w:val="ru-RU"/>
        </w:rPr>
        <w:t>7</w:t>
      </w:r>
      <w:r w:rsidR="00C370BF">
        <w:rPr>
          <w:sz w:val="26"/>
          <w:szCs w:val="26"/>
          <w:lang w:val="ru-RU"/>
        </w:rPr>
        <w:t xml:space="preserve"> решений Думы:</w:t>
      </w:r>
    </w:p>
    <w:p w:rsidR="00C370BF" w:rsidRDefault="00C370BF" w:rsidP="002261A9">
      <w:pPr>
        <w:pStyle w:val="Standard"/>
        <w:ind w:firstLine="690"/>
        <w:jc w:val="both"/>
        <w:rPr>
          <w:sz w:val="26"/>
          <w:szCs w:val="26"/>
          <w:lang w:val="ru-RU"/>
        </w:rPr>
      </w:pPr>
    </w:p>
    <w:tbl>
      <w:tblPr>
        <w:tblW w:w="95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86"/>
        <w:gridCol w:w="992"/>
        <w:gridCol w:w="992"/>
        <w:gridCol w:w="992"/>
        <w:gridCol w:w="993"/>
        <w:gridCol w:w="1134"/>
        <w:gridCol w:w="1198"/>
      </w:tblGrid>
      <w:tr w:rsidR="00C370BF" w:rsidRPr="004131E4" w:rsidTr="009767A2">
        <w:trPr>
          <w:trHeight w:val="532"/>
        </w:trPr>
        <w:tc>
          <w:tcPr>
            <w:tcW w:w="2127"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sz w:val="24"/>
                <w:szCs w:val="24"/>
              </w:rPr>
            </w:pPr>
          </w:p>
        </w:tc>
        <w:tc>
          <w:tcPr>
            <w:tcW w:w="1086"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2015</w:t>
            </w:r>
            <w:r>
              <w:rPr>
                <w:rFonts w:ascii="Times New Roman" w:hAnsi="Times New Roman" w:cs="Times New Roman"/>
                <w:b/>
                <w:sz w:val="24"/>
                <w:szCs w:val="24"/>
              </w:rPr>
              <w:t xml:space="preserve"> г.</w:t>
            </w:r>
          </w:p>
        </w:tc>
        <w:tc>
          <w:tcPr>
            <w:tcW w:w="992"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2016</w:t>
            </w:r>
            <w:r>
              <w:rPr>
                <w:rFonts w:ascii="Times New Roman" w:hAnsi="Times New Roman" w:cs="Times New Roman"/>
                <w:b/>
                <w:sz w:val="24"/>
                <w:szCs w:val="24"/>
              </w:rPr>
              <w:t xml:space="preserve"> г.</w:t>
            </w:r>
          </w:p>
        </w:tc>
        <w:tc>
          <w:tcPr>
            <w:tcW w:w="992"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2017</w:t>
            </w:r>
            <w:r>
              <w:rPr>
                <w:rFonts w:ascii="Times New Roman" w:hAnsi="Times New Roman" w:cs="Times New Roman"/>
                <w:b/>
                <w:sz w:val="24"/>
                <w:szCs w:val="24"/>
              </w:rPr>
              <w:t xml:space="preserve"> г.</w:t>
            </w:r>
          </w:p>
        </w:tc>
        <w:tc>
          <w:tcPr>
            <w:tcW w:w="992"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2018</w:t>
            </w:r>
            <w:r>
              <w:rPr>
                <w:rFonts w:ascii="Times New Roman" w:hAnsi="Times New Roman" w:cs="Times New Roman"/>
                <w:b/>
                <w:sz w:val="24"/>
                <w:szCs w:val="24"/>
              </w:rPr>
              <w:t xml:space="preserve"> г.</w:t>
            </w:r>
          </w:p>
        </w:tc>
        <w:tc>
          <w:tcPr>
            <w:tcW w:w="993"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2019</w:t>
            </w:r>
            <w:r>
              <w:rPr>
                <w:rFonts w:ascii="Times New Roman" w:hAnsi="Times New Roman" w:cs="Times New Roman"/>
                <w:b/>
                <w:sz w:val="24"/>
                <w:szCs w:val="24"/>
              </w:rPr>
              <w:t xml:space="preserve"> г.</w:t>
            </w:r>
          </w:p>
        </w:tc>
        <w:tc>
          <w:tcPr>
            <w:tcW w:w="1134"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2020</w:t>
            </w:r>
            <w:r>
              <w:rPr>
                <w:rFonts w:ascii="Times New Roman" w:hAnsi="Times New Roman" w:cs="Times New Roman"/>
                <w:b/>
                <w:sz w:val="24"/>
                <w:szCs w:val="24"/>
              </w:rPr>
              <w:t xml:space="preserve"> г.</w:t>
            </w:r>
          </w:p>
        </w:tc>
        <w:tc>
          <w:tcPr>
            <w:tcW w:w="1198" w:type="dxa"/>
            <w:shd w:val="clear" w:color="auto" w:fill="auto"/>
            <w:vAlign w:val="center"/>
          </w:tcPr>
          <w:p w:rsidR="00C370BF" w:rsidRPr="004131E4" w:rsidRDefault="00C370BF" w:rsidP="009767A2">
            <w:pPr>
              <w:spacing w:after="0" w:line="240" w:lineRule="auto"/>
              <w:jc w:val="center"/>
              <w:rPr>
                <w:rFonts w:ascii="Times New Roman" w:hAnsi="Times New Roman" w:cs="Times New Roman"/>
                <w:b/>
                <w:sz w:val="24"/>
                <w:szCs w:val="24"/>
              </w:rPr>
            </w:pPr>
            <w:r w:rsidRPr="004131E4">
              <w:rPr>
                <w:rFonts w:ascii="Times New Roman" w:hAnsi="Times New Roman" w:cs="Times New Roman"/>
                <w:b/>
                <w:sz w:val="24"/>
                <w:szCs w:val="24"/>
              </w:rPr>
              <w:t>ИТОГО</w:t>
            </w:r>
            <w:r>
              <w:rPr>
                <w:rFonts w:ascii="Times New Roman" w:hAnsi="Times New Roman" w:cs="Times New Roman"/>
                <w:b/>
                <w:sz w:val="24"/>
                <w:szCs w:val="24"/>
              </w:rPr>
              <w:t>:</w:t>
            </w:r>
          </w:p>
        </w:tc>
      </w:tr>
      <w:tr w:rsidR="00C370BF" w:rsidRPr="004131E4" w:rsidTr="009767A2">
        <w:tc>
          <w:tcPr>
            <w:tcW w:w="2127" w:type="dxa"/>
            <w:shd w:val="clear" w:color="auto" w:fill="auto"/>
            <w:vAlign w:val="center"/>
          </w:tcPr>
          <w:p w:rsidR="00C370BF" w:rsidRPr="004131E4" w:rsidRDefault="00C370BF" w:rsidP="009767A2">
            <w:pPr>
              <w:rPr>
                <w:rFonts w:ascii="Times New Roman" w:hAnsi="Times New Roman" w:cs="Times New Roman"/>
                <w:sz w:val="24"/>
                <w:szCs w:val="24"/>
              </w:rPr>
            </w:pPr>
            <w:r w:rsidRPr="004131E4">
              <w:rPr>
                <w:rFonts w:ascii="Times New Roman" w:hAnsi="Times New Roman" w:cs="Times New Roman"/>
                <w:sz w:val="24"/>
                <w:szCs w:val="24"/>
              </w:rPr>
              <w:t>Кол-во заседаний</w:t>
            </w:r>
          </w:p>
        </w:tc>
        <w:tc>
          <w:tcPr>
            <w:tcW w:w="1086"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6</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11</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14</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15</w:t>
            </w:r>
          </w:p>
        </w:tc>
        <w:tc>
          <w:tcPr>
            <w:tcW w:w="993"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16</w:t>
            </w:r>
          </w:p>
        </w:tc>
        <w:tc>
          <w:tcPr>
            <w:tcW w:w="1134" w:type="dxa"/>
            <w:shd w:val="clear" w:color="auto" w:fill="auto"/>
            <w:vAlign w:val="center"/>
          </w:tcPr>
          <w:p w:rsidR="00C370BF" w:rsidRPr="004131E4" w:rsidRDefault="0070544C" w:rsidP="009767A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98"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70544C">
              <w:rPr>
                <w:rFonts w:ascii="Times New Roman" w:hAnsi="Times New Roman" w:cs="Times New Roman"/>
                <w:sz w:val="24"/>
                <w:szCs w:val="24"/>
              </w:rPr>
              <w:t>5</w:t>
            </w:r>
          </w:p>
        </w:tc>
      </w:tr>
      <w:tr w:rsidR="00C370BF" w:rsidRPr="004131E4" w:rsidTr="009767A2">
        <w:tc>
          <w:tcPr>
            <w:tcW w:w="2127" w:type="dxa"/>
            <w:shd w:val="clear" w:color="auto" w:fill="auto"/>
            <w:vAlign w:val="center"/>
          </w:tcPr>
          <w:p w:rsidR="00C370BF" w:rsidRPr="004131E4" w:rsidRDefault="00C370BF" w:rsidP="009767A2">
            <w:pPr>
              <w:rPr>
                <w:rFonts w:ascii="Times New Roman" w:hAnsi="Times New Roman" w:cs="Times New Roman"/>
                <w:sz w:val="24"/>
                <w:szCs w:val="24"/>
              </w:rPr>
            </w:pPr>
            <w:r w:rsidRPr="004131E4">
              <w:rPr>
                <w:rFonts w:ascii="Times New Roman" w:hAnsi="Times New Roman" w:cs="Times New Roman"/>
                <w:sz w:val="24"/>
                <w:szCs w:val="24"/>
              </w:rPr>
              <w:t>Кол-во решений</w:t>
            </w:r>
          </w:p>
        </w:tc>
        <w:tc>
          <w:tcPr>
            <w:tcW w:w="1086"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103</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287</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239</w:t>
            </w:r>
          </w:p>
        </w:tc>
        <w:tc>
          <w:tcPr>
            <w:tcW w:w="992"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236</w:t>
            </w:r>
          </w:p>
        </w:tc>
        <w:tc>
          <w:tcPr>
            <w:tcW w:w="993" w:type="dxa"/>
            <w:shd w:val="clear" w:color="auto" w:fill="auto"/>
            <w:vAlign w:val="center"/>
          </w:tcPr>
          <w:p w:rsidR="00C370BF" w:rsidRPr="004131E4" w:rsidRDefault="00C370BF" w:rsidP="009767A2">
            <w:pPr>
              <w:widowControl w:val="0"/>
              <w:spacing w:after="0" w:line="240" w:lineRule="auto"/>
              <w:jc w:val="center"/>
              <w:rPr>
                <w:rFonts w:ascii="Times New Roman" w:hAnsi="Times New Roman" w:cs="Times New Roman"/>
                <w:sz w:val="24"/>
                <w:szCs w:val="24"/>
              </w:rPr>
            </w:pPr>
            <w:r w:rsidRPr="004131E4">
              <w:rPr>
                <w:rFonts w:ascii="Times New Roman" w:hAnsi="Times New Roman" w:cs="Times New Roman"/>
                <w:sz w:val="24"/>
                <w:szCs w:val="24"/>
              </w:rPr>
              <w:t>218</w:t>
            </w:r>
          </w:p>
        </w:tc>
        <w:tc>
          <w:tcPr>
            <w:tcW w:w="1134" w:type="dxa"/>
            <w:shd w:val="clear" w:color="auto" w:fill="auto"/>
            <w:vAlign w:val="center"/>
          </w:tcPr>
          <w:p w:rsidR="00C370BF" w:rsidRPr="004131E4" w:rsidRDefault="0070544C" w:rsidP="009767A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198" w:type="dxa"/>
            <w:shd w:val="clear" w:color="auto" w:fill="auto"/>
            <w:vAlign w:val="center"/>
          </w:tcPr>
          <w:p w:rsidR="00C370BF" w:rsidRPr="004131E4" w:rsidRDefault="00C370BF" w:rsidP="0070544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sidR="0070544C">
              <w:rPr>
                <w:rFonts w:ascii="Times New Roman" w:hAnsi="Times New Roman" w:cs="Times New Roman"/>
                <w:sz w:val="24"/>
                <w:szCs w:val="24"/>
              </w:rPr>
              <w:t>7</w:t>
            </w:r>
          </w:p>
        </w:tc>
      </w:tr>
    </w:tbl>
    <w:p w:rsidR="00C370BF" w:rsidRDefault="00C370BF" w:rsidP="00C370BF">
      <w:pPr>
        <w:pStyle w:val="Standard"/>
        <w:jc w:val="both"/>
        <w:rPr>
          <w:sz w:val="26"/>
          <w:szCs w:val="26"/>
          <w:lang w:val="ru-RU"/>
        </w:rPr>
      </w:pPr>
    </w:p>
    <w:p w:rsidR="00C370BF" w:rsidRPr="009767A2" w:rsidRDefault="00C370BF" w:rsidP="00C370BF">
      <w:pPr>
        <w:jc w:val="center"/>
        <w:rPr>
          <w:rFonts w:ascii="Times New Roman" w:hAnsi="Times New Roman" w:cs="Times New Roman"/>
          <w:b/>
          <w:bCs/>
          <w:sz w:val="26"/>
          <w:szCs w:val="26"/>
        </w:rPr>
      </w:pPr>
      <w:r w:rsidRPr="009767A2">
        <w:rPr>
          <w:rFonts w:ascii="Times New Roman" w:hAnsi="Times New Roman" w:cs="Times New Roman"/>
          <w:b/>
          <w:bCs/>
          <w:sz w:val="26"/>
          <w:szCs w:val="26"/>
        </w:rPr>
        <w:t>Информация о количестве проведенных заседаний и</w:t>
      </w:r>
      <w:r w:rsidR="00BD1493">
        <w:rPr>
          <w:rFonts w:ascii="Times New Roman" w:hAnsi="Times New Roman" w:cs="Times New Roman"/>
          <w:b/>
          <w:bCs/>
          <w:sz w:val="26"/>
          <w:szCs w:val="26"/>
        </w:rPr>
        <w:br/>
      </w:r>
      <w:r w:rsidRPr="009767A2">
        <w:rPr>
          <w:rFonts w:ascii="Times New Roman" w:hAnsi="Times New Roman" w:cs="Times New Roman"/>
          <w:b/>
          <w:bCs/>
          <w:sz w:val="26"/>
          <w:szCs w:val="26"/>
        </w:rPr>
        <w:t xml:space="preserve"> принятых решений Думы города Костромы по созывам</w:t>
      </w:r>
    </w:p>
    <w:tbl>
      <w:tblPr>
        <w:tblW w:w="0" w:type="auto"/>
        <w:tblInd w:w="-285" w:type="dxa"/>
        <w:tblLayout w:type="fixed"/>
        <w:tblCellMar>
          <w:top w:w="55" w:type="dxa"/>
          <w:left w:w="55" w:type="dxa"/>
          <w:bottom w:w="55" w:type="dxa"/>
          <w:right w:w="55" w:type="dxa"/>
        </w:tblCellMar>
        <w:tblLook w:val="0000" w:firstRow="0" w:lastRow="0" w:firstColumn="0" w:lastColumn="0" w:noHBand="0" w:noVBand="0"/>
      </w:tblPr>
      <w:tblGrid>
        <w:gridCol w:w="2269"/>
        <w:gridCol w:w="1085"/>
        <w:gridCol w:w="1134"/>
        <w:gridCol w:w="1276"/>
        <w:gridCol w:w="1276"/>
        <w:gridCol w:w="1276"/>
        <w:gridCol w:w="1276"/>
      </w:tblGrid>
      <w:tr w:rsidR="00C370BF" w:rsidRPr="00EB66D4" w:rsidTr="009767A2">
        <w:trPr>
          <w:trHeight w:val="394"/>
        </w:trPr>
        <w:tc>
          <w:tcPr>
            <w:tcW w:w="2269" w:type="dxa"/>
            <w:tcBorders>
              <w:top w:val="single" w:sz="1" w:space="0" w:color="000000"/>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p>
        </w:tc>
        <w:tc>
          <w:tcPr>
            <w:tcW w:w="1085" w:type="dxa"/>
            <w:tcBorders>
              <w:top w:val="single" w:sz="1" w:space="0" w:color="000000"/>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1 созыв</w:t>
            </w:r>
          </w:p>
        </w:tc>
        <w:tc>
          <w:tcPr>
            <w:tcW w:w="1134" w:type="dxa"/>
            <w:tcBorders>
              <w:top w:val="single" w:sz="1" w:space="0" w:color="000000"/>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2 созыв</w:t>
            </w:r>
          </w:p>
        </w:tc>
        <w:tc>
          <w:tcPr>
            <w:tcW w:w="1276" w:type="dxa"/>
            <w:tcBorders>
              <w:top w:val="single" w:sz="1" w:space="0" w:color="000000"/>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3 созыв</w:t>
            </w:r>
          </w:p>
        </w:tc>
        <w:tc>
          <w:tcPr>
            <w:tcW w:w="1276" w:type="dxa"/>
            <w:tcBorders>
              <w:top w:val="single" w:sz="1" w:space="0" w:color="000000"/>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4 созыв</w:t>
            </w:r>
          </w:p>
        </w:tc>
        <w:tc>
          <w:tcPr>
            <w:tcW w:w="1276" w:type="dxa"/>
            <w:tcBorders>
              <w:top w:val="single" w:sz="1" w:space="0" w:color="000000"/>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5 созыв</w:t>
            </w:r>
          </w:p>
        </w:tc>
        <w:tc>
          <w:tcPr>
            <w:tcW w:w="1276" w:type="dxa"/>
            <w:tcBorders>
              <w:top w:val="single" w:sz="1" w:space="0" w:color="000000"/>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b/>
                <w:bCs/>
                <w:sz w:val="24"/>
              </w:rPr>
            </w:pPr>
            <w:r w:rsidRPr="00EB66D4">
              <w:rPr>
                <w:b/>
                <w:bCs/>
                <w:sz w:val="24"/>
              </w:rPr>
              <w:t>6 созыв</w:t>
            </w:r>
          </w:p>
        </w:tc>
      </w:tr>
      <w:tr w:rsidR="00C370BF" w:rsidRPr="00EB66D4" w:rsidTr="009767A2">
        <w:trPr>
          <w:trHeight w:val="299"/>
        </w:trPr>
        <w:tc>
          <w:tcPr>
            <w:tcW w:w="2269" w:type="dxa"/>
            <w:tcBorders>
              <w:left w:val="single" w:sz="1" w:space="0" w:color="000000"/>
              <w:bottom w:val="single" w:sz="1" w:space="0" w:color="000000"/>
            </w:tcBorders>
          </w:tcPr>
          <w:p w:rsidR="00C370BF" w:rsidRPr="00EB66D4" w:rsidRDefault="00C370BF" w:rsidP="009767A2">
            <w:pPr>
              <w:pStyle w:val="a5"/>
              <w:suppressLineNumbers w:val="0"/>
              <w:suppressAutoHyphens w:val="0"/>
              <w:snapToGrid w:val="0"/>
              <w:jc w:val="both"/>
              <w:rPr>
                <w:sz w:val="24"/>
              </w:rPr>
            </w:pPr>
            <w:r w:rsidRPr="00EB66D4">
              <w:rPr>
                <w:sz w:val="24"/>
              </w:rPr>
              <w:t>Кол-во заседаний</w:t>
            </w:r>
          </w:p>
        </w:tc>
        <w:tc>
          <w:tcPr>
            <w:tcW w:w="1085"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49</w:t>
            </w:r>
          </w:p>
        </w:tc>
        <w:tc>
          <w:tcPr>
            <w:tcW w:w="1134"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76</w:t>
            </w:r>
          </w:p>
        </w:tc>
        <w:tc>
          <w:tcPr>
            <w:tcW w:w="1276"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73</w:t>
            </w:r>
          </w:p>
        </w:tc>
        <w:tc>
          <w:tcPr>
            <w:tcW w:w="1276" w:type="dxa"/>
            <w:tcBorders>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59</w:t>
            </w:r>
          </w:p>
        </w:tc>
        <w:tc>
          <w:tcPr>
            <w:tcW w:w="1276" w:type="dxa"/>
            <w:tcBorders>
              <w:left w:val="single" w:sz="1" w:space="0" w:color="000000"/>
              <w:bottom w:val="single" w:sz="1" w:space="0" w:color="000000"/>
              <w:right w:val="single" w:sz="1" w:space="0" w:color="000000"/>
            </w:tcBorders>
          </w:tcPr>
          <w:p w:rsidR="00C370BF" w:rsidRPr="00EB66D4" w:rsidRDefault="00C370BF" w:rsidP="009767A2">
            <w:pPr>
              <w:pStyle w:val="a5"/>
              <w:suppressLineNumbers w:val="0"/>
              <w:suppressAutoHyphens w:val="0"/>
              <w:snapToGrid w:val="0"/>
              <w:jc w:val="center"/>
              <w:rPr>
                <w:sz w:val="24"/>
              </w:rPr>
            </w:pPr>
            <w:r w:rsidRPr="00EB66D4">
              <w:rPr>
                <w:sz w:val="24"/>
              </w:rPr>
              <w:t>69</w:t>
            </w:r>
          </w:p>
        </w:tc>
        <w:tc>
          <w:tcPr>
            <w:tcW w:w="1276" w:type="dxa"/>
            <w:tcBorders>
              <w:left w:val="single" w:sz="1" w:space="0" w:color="000000"/>
              <w:bottom w:val="single" w:sz="1" w:space="0" w:color="000000"/>
              <w:right w:val="single" w:sz="1" w:space="0" w:color="000000"/>
            </w:tcBorders>
          </w:tcPr>
          <w:p w:rsidR="00C370BF" w:rsidRPr="00EB66D4" w:rsidRDefault="00C370BF" w:rsidP="009767A2">
            <w:pPr>
              <w:pStyle w:val="a5"/>
              <w:suppressLineNumbers w:val="0"/>
              <w:suppressAutoHyphens w:val="0"/>
              <w:snapToGrid w:val="0"/>
              <w:jc w:val="center"/>
              <w:rPr>
                <w:sz w:val="24"/>
              </w:rPr>
            </w:pPr>
            <w:r w:rsidRPr="00EB66D4">
              <w:rPr>
                <w:sz w:val="24"/>
              </w:rPr>
              <w:t>7</w:t>
            </w:r>
            <w:r w:rsidR="0070544C">
              <w:rPr>
                <w:sz w:val="24"/>
              </w:rPr>
              <w:t>5</w:t>
            </w:r>
          </w:p>
        </w:tc>
      </w:tr>
      <w:tr w:rsidR="00C370BF" w:rsidRPr="00EB66D4" w:rsidTr="009767A2">
        <w:trPr>
          <w:trHeight w:val="299"/>
        </w:trPr>
        <w:tc>
          <w:tcPr>
            <w:tcW w:w="2269" w:type="dxa"/>
            <w:tcBorders>
              <w:left w:val="single" w:sz="1" w:space="0" w:color="000000"/>
              <w:bottom w:val="single" w:sz="1" w:space="0" w:color="000000"/>
            </w:tcBorders>
          </w:tcPr>
          <w:p w:rsidR="00C370BF" w:rsidRPr="00EB66D4" w:rsidRDefault="00C370BF" w:rsidP="009767A2">
            <w:pPr>
              <w:pStyle w:val="a5"/>
              <w:suppressLineNumbers w:val="0"/>
              <w:suppressAutoHyphens w:val="0"/>
              <w:snapToGrid w:val="0"/>
              <w:jc w:val="both"/>
              <w:rPr>
                <w:sz w:val="24"/>
              </w:rPr>
            </w:pPr>
            <w:r w:rsidRPr="00EB66D4">
              <w:rPr>
                <w:sz w:val="24"/>
              </w:rPr>
              <w:t>Кол-во решений</w:t>
            </w:r>
          </w:p>
        </w:tc>
        <w:tc>
          <w:tcPr>
            <w:tcW w:w="1085"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726</w:t>
            </w:r>
          </w:p>
        </w:tc>
        <w:tc>
          <w:tcPr>
            <w:tcW w:w="1134"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1055</w:t>
            </w:r>
          </w:p>
        </w:tc>
        <w:tc>
          <w:tcPr>
            <w:tcW w:w="1276" w:type="dxa"/>
            <w:tcBorders>
              <w:left w:val="single" w:sz="1" w:space="0" w:color="000000"/>
              <w:bottom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917</w:t>
            </w:r>
          </w:p>
        </w:tc>
        <w:tc>
          <w:tcPr>
            <w:tcW w:w="1276" w:type="dxa"/>
            <w:tcBorders>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796</w:t>
            </w:r>
          </w:p>
        </w:tc>
        <w:tc>
          <w:tcPr>
            <w:tcW w:w="1276" w:type="dxa"/>
            <w:tcBorders>
              <w:left w:val="single" w:sz="1" w:space="0" w:color="000000"/>
              <w:bottom w:val="single" w:sz="1" w:space="0" w:color="000000"/>
              <w:right w:val="single" w:sz="1" w:space="0" w:color="000000"/>
            </w:tcBorders>
            <w:vAlign w:val="center"/>
          </w:tcPr>
          <w:p w:rsidR="00C370BF" w:rsidRPr="00EB66D4" w:rsidRDefault="00C370BF" w:rsidP="009767A2">
            <w:pPr>
              <w:pStyle w:val="a5"/>
              <w:suppressLineNumbers w:val="0"/>
              <w:suppressAutoHyphens w:val="0"/>
              <w:snapToGrid w:val="0"/>
              <w:jc w:val="center"/>
              <w:rPr>
                <w:sz w:val="24"/>
              </w:rPr>
            </w:pPr>
            <w:r w:rsidRPr="00EB66D4">
              <w:rPr>
                <w:sz w:val="24"/>
              </w:rPr>
              <w:t>1323</w:t>
            </w:r>
          </w:p>
        </w:tc>
        <w:tc>
          <w:tcPr>
            <w:tcW w:w="1276" w:type="dxa"/>
            <w:tcBorders>
              <w:left w:val="single" w:sz="1" w:space="0" w:color="000000"/>
              <w:bottom w:val="single" w:sz="1" w:space="0" w:color="000000"/>
              <w:right w:val="single" w:sz="1" w:space="0" w:color="000000"/>
            </w:tcBorders>
          </w:tcPr>
          <w:p w:rsidR="00C370BF" w:rsidRPr="00EB66D4" w:rsidRDefault="00C370BF" w:rsidP="0070544C">
            <w:pPr>
              <w:pStyle w:val="a5"/>
              <w:suppressLineNumbers w:val="0"/>
              <w:suppressAutoHyphens w:val="0"/>
              <w:snapToGrid w:val="0"/>
              <w:jc w:val="center"/>
              <w:rPr>
                <w:sz w:val="24"/>
              </w:rPr>
            </w:pPr>
            <w:r w:rsidRPr="00EB66D4">
              <w:rPr>
                <w:sz w:val="24"/>
              </w:rPr>
              <w:t>122</w:t>
            </w:r>
            <w:r w:rsidR="0070544C">
              <w:rPr>
                <w:sz w:val="24"/>
              </w:rPr>
              <w:t>7</w:t>
            </w:r>
          </w:p>
        </w:tc>
      </w:tr>
    </w:tbl>
    <w:p w:rsidR="00C370BF" w:rsidRPr="00BD1493" w:rsidRDefault="00C370BF" w:rsidP="00C370BF">
      <w:pPr>
        <w:rPr>
          <w:rFonts w:ascii="Times New Roman" w:hAnsi="Times New Roman" w:cs="Times New Roman"/>
          <w:b/>
          <w:sz w:val="16"/>
          <w:szCs w:val="16"/>
        </w:rPr>
      </w:pPr>
    </w:p>
    <w:p w:rsidR="00C370BF" w:rsidRPr="009767A2" w:rsidRDefault="00C370BF" w:rsidP="00C370BF">
      <w:pPr>
        <w:spacing w:after="0" w:line="240" w:lineRule="auto"/>
        <w:jc w:val="center"/>
        <w:rPr>
          <w:rFonts w:ascii="Times New Roman" w:hAnsi="Times New Roman" w:cs="Times New Roman"/>
          <w:b/>
          <w:sz w:val="26"/>
          <w:szCs w:val="26"/>
        </w:rPr>
      </w:pPr>
      <w:r w:rsidRPr="009767A2">
        <w:rPr>
          <w:rFonts w:ascii="Times New Roman" w:hAnsi="Times New Roman" w:cs="Times New Roman"/>
          <w:b/>
          <w:sz w:val="26"/>
          <w:szCs w:val="26"/>
        </w:rPr>
        <w:t xml:space="preserve">Количество решений, принятых Думой города Костромы </w:t>
      </w:r>
    </w:p>
    <w:p w:rsidR="00C370BF" w:rsidRPr="009767A2" w:rsidRDefault="00C370BF" w:rsidP="009767A2">
      <w:pPr>
        <w:spacing w:after="120" w:line="240" w:lineRule="auto"/>
        <w:jc w:val="center"/>
        <w:rPr>
          <w:rFonts w:ascii="Times New Roman" w:hAnsi="Times New Roman" w:cs="Times New Roman"/>
          <w:b/>
          <w:sz w:val="26"/>
          <w:szCs w:val="26"/>
        </w:rPr>
      </w:pPr>
      <w:r w:rsidRPr="009767A2">
        <w:rPr>
          <w:rFonts w:ascii="Times New Roman" w:hAnsi="Times New Roman" w:cs="Times New Roman"/>
          <w:b/>
          <w:sz w:val="26"/>
          <w:szCs w:val="26"/>
        </w:rPr>
        <w:t>шестого созыва</w:t>
      </w: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387"/>
        <w:gridCol w:w="1113"/>
        <w:gridCol w:w="1250"/>
        <w:gridCol w:w="1113"/>
        <w:gridCol w:w="1393"/>
        <w:gridCol w:w="1387"/>
      </w:tblGrid>
      <w:tr w:rsidR="00C370BF" w:rsidRPr="00A15C2F" w:rsidTr="009767A2">
        <w:trPr>
          <w:trHeight w:val="481"/>
        </w:trPr>
        <w:tc>
          <w:tcPr>
            <w:tcW w:w="1044" w:type="pct"/>
            <w:shd w:val="clear" w:color="auto" w:fill="auto"/>
            <w:vAlign w:val="center"/>
          </w:tcPr>
          <w:p w:rsidR="00C370BF" w:rsidRPr="00A15C2F" w:rsidRDefault="00C370BF" w:rsidP="009767A2">
            <w:pPr>
              <w:spacing w:after="0" w:line="240" w:lineRule="auto"/>
              <w:jc w:val="center"/>
              <w:rPr>
                <w:rFonts w:ascii="Times New Roman" w:eastAsia="Times New Roman" w:hAnsi="Times New Roman"/>
                <w:b/>
                <w:sz w:val="24"/>
                <w:szCs w:val="24"/>
              </w:rPr>
            </w:pPr>
          </w:p>
        </w:tc>
        <w:tc>
          <w:tcPr>
            <w:tcW w:w="718" w:type="pct"/>
            <w:shd w:val="clear" w:color="auto" w:fill="auto"/>
            <w:vAlign w:val="center"/>
          </w:tcPr>
          <w:p w:rsidR="00C370BF" w:rsidRPr="00A15C2F" w:rsidRDefault="009767A2" w:rsidP="009767A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2015 г.</w:t>
            </w:r>
          </w:p>
        </w:tc>
        <w:tc>
          <w:tcPr>
            <w:tcW w:w="576" w:type="pct"/>
            <w:shd w:val="clear" w:color="auto" w:fill="auto"/>
            <w:vAlign w:val="center"/>
          </w:tcPr>
          <w:p w:rsidR="00C370BF" w:rsidRPr="00A15C2F" w:rsidRDefault="00C370BF" w:rsidP="009767A2">
            <w:pPr>
              <w:spacing w:after="0" w:line="240" w:lineRule="auto"/>
              <w:jc w:val="center"/>
              <w:rPr>
                <w:rFonts w:ascii="Times New Roman" w:eastAsia="Times New Roman" w:hAnsi="Times New Roman"/>
                <w:b/>
                <w:sz w:val="24"/>
                <w:szCs w:val="24"/>
              </w:rPr>
            </w:pPr>
            <w:r w:rsidRPr="00A15C2F">
              <w:rPr>
                <w:rFonts w:ascii="Times New Roman" w:eastAsia="Times New Roman" w:hAnsi="Times New Roman"/>
                <w:b/>
                <w:sz w:val="24"/>
                <w:szCs w:val="24"/>
              </w:rPr>
              <w:t>2</w:t>
            </w:r>
            <w:r w:rsidR="009767A2">
              <w:rPr>
                <w:rFonts w:ascii="Times New Roman" w:eastAsia="Times New Roman" w:hAnsi="Times New Roman"/>
                <w:b/>
                <w:sz w:val="24"/>
                <w:szCs w:val="24"/>
              </w:rPr>
              <w:t>016 г.</w:t>
            </w:r>
          </w:p>
        </w:tc>
        <w:tc>
          <w:tcPr>
            <w:tcW w:w="647" w:type="pct"/>
            <w:vAlign w:val="center"/>
          </w:tcPr>
          <w:p w:rsidR="00C370BF" w:rsidRPr="00A15C2F" w:rsidRDefault="009767A2" w:rsidP="009767A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2017 г.</w:t>
            </w:r>
          </w:p>
        </w:tc>
        <w:tc>
          <w:tcPr>
            <w:tcW w:w="576" w:type="pct"/>
            <w:vAlign w:val="center"/>
          </w:tcPr>
          <w:p w:rsidR="00C370BF" w:rsidRPr="00A15C2F" w:rsidRDefault="009767A2" w:rsidP="009767A2">
            <w:pPr>
              <w:spacing w:after="0" w:line="240" w:lineRule="auto"/>
              <w:jc w:val="center"/>
              <w:rPr>
                <w:rFonts w:ascii="Times New Roman" w:eastAsia="Times New Roman" w:hAnsi="Times New Roman"/>
                <w:b/>
              </w:rPr>
            </w:pPr>
            <w:r>
              <w:rPr>
                <w:rFonts w:ascii="Times New Roman" w:eastAsia="Times New Roman" w:hAnsi="Times New Roman"/>
                <w:b/>
              </w:rPr>
              <w:t>2018 г.</w:t>
            </w:r>
          </w:p>
        </w:tc>
        <w:tc>
          <w:tcPr>
            <w:tcW w:w="721" w:type="pct"/>
            <w:vAlign w:val="center"/>
          </w:tcPr>
          <w:p w:rsidR="00C370BF" w:rsidRPr="00A15C2F" w:rsidRDefault="009767A2" w:rsidP="009767A2">
            <w:pPr>
              <w:spacing w:after="0" w:line="240" w:lineRule="auto"/>
              <w:jc w:val="center"/>
              <w:rPr>
                <w:rFonts w:ascii="Times New Roman" w:eastAsia="Times New Roman" w:hAnsi="Times New Roman"/>
                <w:b/>
              </w:rPr>
            </w:pPr>
            <w:r>
              <w:rPr>
                <w:rFonts w:ascii="Times New Roman" w:eastAsia="Times New Roman" w:hAnsi="Times New Roman"/>
                <w:b/>
              </w:rPr>
              <w:t>2019 г.</w:t>
            </w:r>
          </w:p>
        </w:tc>
        <w:tc>
          <w:tcPr>
            <w:tcW w:w="720" w:type="pct"/>
            <w:vAlign w:val="center"/>
          </w:tcPr>
          <w:p w:rsidR="00C370BF" w:rsidRPr="00A15C2F" w:rsidRDefault="009767A2" w:rsidP="009767A2">
            <w:pPr>
              <w:spacing w:after="0" w:line="240" w:lineRule="auto"/>
              <w:jc w:val="center"/>
              <w:rPr>
                <w:rFonts w:ascii="Times New Roman" w:eastAsia="Times New Roman" w:hAnsi="Times New Roman"/>
                <w:b/>
              </w:rPr>
            </w:pPr>
            <w:r>
              <w:rPr>
                <w:rFonts w:ascii="Times New Roman" w:eastAsia="Times New Roman" w:hAnsi="Times New Roman"/>
                <w:b/>
              </w:rPr>
              <w:t>2020 г.</w:t>
            </w:r>
          </w:p>
        </w:tc>
      </w:tr>
      <w:tr w:rsidR="00C370BF" w:rsidRPr="00A15C2F" w:rsidTr="009767A2">
        <w:tc>
          <w:tcPr>
            <w:tcW w:w="1044" w:type="pct"/>
            <w:shd w:val="clear" w:color="auto" w:fill="auto"/>
          </w:tcPr>
          <w:p w:rsidR="00C370BF" w:rsidRPr="00A15C2F" w:rsidRDefault="00C370BF" w:rsidP="009767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Нормативные</w:t>
            </w:r>
          </w:p>
        </w:tc>
        <w:tc>
          <w:tcPr>
            <w:tcW w:w="718" w:type="pct"/>
            <w:shd w:val="clear" w:color="auto" w:fill="auto"/>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71</w:t>
            </w:r>
          </w:p>
        </w:tc>
        <w:tc>
          <w:tcPr>
            <w:tcW w:w="576" w:type="pct"/>
            <w:shd w:val="clear" w:color="auto" w:fill="auto"/>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647" w:type="pct"/>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576" w:type="pct"/>
          </w:tcPr>
          <w:p w:rsidR="00C370BF" w:rsidRPr="00A15C2F"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98</w:t>
            </w:r>
          </w:p>
        </w:tc>
        <w:tc>
          <w:tcPr>
            <w:tcW w:w="721" w:type="pct"/>
          </w:tcPr>
          <w:p w:rsidR="00C370BF" w:rsidRPr="00A15C2F"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93</w:t>
            </w:r>
          </w:p>
        </w:tc>
        <w:tc>
          <w:tcPr>
            <w:tcW w:w="720" w:type="pct"/>
          </w:tcPr>
          <w:p w:rsidR="00C370BF" w:rsidRPr="00A15C2F" w:rsidRDefault="0070544C" w:rsidP="009767A2">
            <w:pPr>
              <w:spacing w:after="0" w:line="240" w:lineRule="auto"/>
              <w:jc w:val="center"/>
              <w:rPr>
                <w:rFonts w:ascii="Times New Roman" w:eastAsia="Times New Roman" w:hAnsi="Times New Roman"/>
              </w:rPr>
            </w:pPr>
            <w:r>
              <w:rPr>
                <w:rFonts w:ascii="Times New Roman" w:eastAsia="Times New Roman" w:hAnsi="Times New Roman"/>
              </w:rPr>
              <w:t>75</w:t>
            </w:r>
          </w:p>
        </w:tc>
      </w:tr>
      <w:tr w:rsidR="00C370BF" w:rsidRPr="00A15C2F" w:rsidTr="009767A2">
        <w:tc>
          <w:tcPr>
            <w:tcW w:w="1044" w:type="pct"/>
            <w:shd w:val="clear" w:color="auto" w:fill="auto"/>
          </w:tcPr>
          <w:p w:rsidR="00C370BF" w:rsidRPr="00A15C2F" w:rsidRDefault="00C370BF" w:rsidP="009767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Ненормативные</w:t>
            </w:r>
          </w:p>
        </w:tc>
        <w:tc>
          <w:tcPr>
            <w:tcW w:w="718" w:type="pct"/>
            <w:shd w:val="clear" w:color="auto" w:fill="auto"/>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76" w:type="pct"/>
            <w:shd w:val="clear" w:color="auto" w:fill="auto"/>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157</w:t>
            </w:r>
          </w:p>
        </w:tc>
        <w:tc>
          <w:tcPr>
            <w:tcW w:w="647" w:type="pct"/>
          </w:tcPr>
          <w:p w:rsidR="00C370BF" w:rsidRPr="00A15C2F" w:rsidRDefault="00C370BF" w:rsidP="009767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576" w:type="pct"/>
          </w:tcPr>
          <w:p w:rsidR="00C370BF" w:rsidRPr="00A15C2F"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138</w:t>
            </w:r>
          </w:p>
        </w:tc>
        <w:tc>
          <w:tcPr>
            <w:tcW w:w="721" w:type="pct"/>
          </w:tcPr>
          <w:p w:rsidR="00C370BF" w:rsidRPr="00A15C2F"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125</w:t>
            </w:r>
          </w:p>
        </w:tc>
        <w:tc>
          <w:tcPr>
            <w:tcW w:w="720" w:type="pct"/>
          </w:tcPr>
          <w:p w:rsidR="00C370BF" w:rsidRPr="00A15C2F" w:rsidRDefault="0070544C" w:rsidP="009767A2">
            <w:pPr>
              <w:spacing w:after="0" w:line="240" w:lineRule="auto"/>
              <w:jc w:val="center"/>
              <w:rPr>
                <w:rFonts w:ascii="Times New Roman" w:eastAsia="Times New Roman" w:hAnsi="Times New Roman"/>
              </w:rPr>
            </w:pPr>
            <w:r>
              <w:rPr>
                <w:rFonts w:ascii="Times New Roman" w:eastAsia="Times New Roman" w:hAnsi="Times New Roman"/>
              </w:rPr>
              <w:t>69</w:t>
            </w:r>
          </w:p>
        </w:tc>
      </w:tr>
    </w:tbl>
    <w:p w:rsidR="00C370BF" w:rsidRPr="009767A2" w:rsidRDefault="00C370BF" w:rsidP="00C370BF">
      <w:pPr>
        <w:spacing w:after="0" w:line="240" w:lineRule="auto"/>
        <w:rPr>
          <w:rFonts w:ascii="Times New Roman" w:hAnsi="Times New Roman"/>
          <w:sz w:val="16"/>
          <w:szCs w:val="16"/>
        </w:rPr>
      </w:pPr>
    </w:p>
    <w:p w:rsidR="009767A2" w:rsidRPr="009767A2" w:rsidRDefault="009767A2" w:rsidP="00C370BF">
      <w:pPr>
        <w:spacing w:after="0" w:line="240" w:lineRule="auto"/>
        <w:rPr>
          <w:rFonts w:ascii="Times New Roman" w:hAnsi="Times New Roman"/>
          <w:sz w:val="16"/>
          <w:szCs w:val="16"/>
        </w:rPr>
      </w:pPr>
    </w:p>
    <w:p w:rsidR="00C370BF" w:rsidRDefault="00C370BF" w:rsidP="009767A2">
      <w:pPr>
        <w:spacing w:after="0" w:line="240" w:lineRule="auto"/>
        <w:jc w:val="center"/>
        <w:rPr>
          <w:rFonts w:ascii="Times New Roman" w:hAnsi="Times New Roman"/>
          <w:b/>
          <w:sz w:val="26"/>
          <w:szCs w:val="26"/>
        </w:rPr>
      </w:pPr>
      <w:r>
        <w:rPr>
          <w:rFonts w:ascii="Times New Roman" w:hAnsi="Times New Roman"/>
          <w:b/>
          <w:noProof/>
          <w:sz w:val="26"/>
          <w:szCs w:val="26"/>
          <w:lang w:eastAsia="ru-RU"/>
        </w:rPr>
        <w:drawing>
          <wp:inline distT="0" distB="0" distL="0" distR="0" wp14:anchorId="0DD31BFC" wp14:editId="76E55A8D">
            <wp:extent cx="4364990" cy="2520564"/>
            <wp:effectExtent l="0" t="0" r="1651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70BF" w:rsidRDefault="00C370BF" w:rsidP="00C370BF">
      <w:pPr>
        <w:tabs>
          <w:tab w:val="left" w:pos="993"/>
        </w:tabs>
        <w:spacing w:after="0" w:line="240" w:lineRule="auto"/>
        <w:rPr>
          <w:rFonts w:ascii="Times New Roman" w:eastAsia="Times New Roman" w:hAnsi="Times New Roman"/>
          <w:sz w:val="26"/>
          <w:szCs w:val="26"/>
          <w:lang w:eastAsia="ar-SA"/>
        </w:rPr>
      </w:pPr>
    </w:p>
    <w:p w:rsidR="00C370BF" w:rsidRPr="00CA6878" w:rsidRDefault="00C370BF" w:rsidP="009767A2">
      <w:pPr>
        <w:widowControl w:val="0"/>
        <w:suppressAutoHyphens/>
        <w:autoSpaceDN w:val="0"/>
        <w:spacing w:after="120" w:line="240" w:lineRule="auto"/>
        <w:jc w:val="center"/>
        <w:textAlignment w:val="baseline"/>
        <w:rPr>
          <w:rFonts w:ascii="Times New Roman" w:eastAsia="Andale Sans UI" w:hAnsi="Times New Roman" w:cs="Tahoma"/>
          <w:b/>
          <w:kern w:val="3"/>
          <w:sz w:val="26"/>
          <w:szCs w:val="26"/>
          <w:lang w:eastAsia="ja-JP" w:bidi="fa-IR"/>
        </w:rPr>
      </w:pPr>
      <w:r w:rsidRPr="00CA6878">
        <w:rPr>
          <w:rFonts w:ascii="Times New Roman" w:eastAsia="Andale Sans UI" w:hAnsi="Times New Roman" w:cs="Tahoma"/>
          <w:b/>
          <w:kern w:val="3"/>
          <w:sz w:val="26"/>
          <w:szCs w:val="26"/>
          <w:lang w:eastAsia="ja-JP" w:bidi="fa-IR"/>
        </w:rPr>
        <w:t>Анализ принятых решений в разрезе сфер правового регулирования</w:t>
      </w:r>
    </w:p>
    <w:tbl>
      <w:tblPr>
        <w:tblW w:w="9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220"/>
        <w:gridCol w:w="1276"/>
        <w:gridCol w:w="1276"/>
        <w:gridCol w:w="1134"/>
        <w:gridCol w:w="1134"/>
        <w:gridCol w:w="1276"/>
      </w:tblGrid>
      <w:tr w:rsidR="00C370BF" w:rsidRPr="00CA6878" w:rsidTr="009767A2">
        <w:tc>
          <w:tcPr>
            <w:tcW w:w="2249" w:type="dxa"/>
            <w:shd w:val="clear" w:color="auto" w:fill="auto"/>
          </w:tcPr>
          <w:p w:rsidR="00C370BF" w:rsidRPr="00CA6878" w:rsidRDefault="00C370BF" w:rsidP="00D54CBC">
            <w:pPr>
              <w:spacing w:after="0" w:line="240" w:lineRule="auto"/>
              <w:jc w:val="center"/>
              <w:rPr>
                <w:rFonts w:ascii="Times New Roman" w:eastAsia="Times New Roman" w:hAnsi="Times New Roman"/>
                <w:b/>
                <w:sz w:val="24"/>
                <w:szCs w:val="24"/>
              </w:rPr>
            </w:pPr>
            <w:r w:rsidRPr="00CA6878">
              <w:rPr>
                <w:rFonts w:ascii="Times New Roman" w:eastAsia="Times New Roman" w:hAnsi="Times New Roman"/>
                <w:b/>
                <w:sz w:val="24"/>
                <w:szCs w:val="24"/>
              </w:rPr>
              <w:t>Сфера регулирования</w:t>
            </w:r>
          </w:p>
        </w:tc>
        <w:tc>
          <w:tcPr>
            <w:tcW w:w="1220" w:type="dxa"/>
            <w:shd w:val="clear" w:color="auto" w:fill="auto"/>
          </w:tcPr>
          <w:p w:rsidR="00C370BF" w:rsidRPr="00CA6878" w:rsidRDefault="009767A2" w:rsidP="00D54CB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2015 г.</w:t>
            </w:r>
          </w:p>
          <w:p w:rsidR="00C370BF" w:rsidRPr="00CA6878" w:rsidRDefault="00C370BF" w:rsidP="00D54CBC">
            <w:pPr>
              <w:spacing w:after="0" w:line="240" w:lineRule="auto"/>
              <w:jc w:val="center"/>
              <w:rPr>
                <w:rFonts w:ascii="Times New Roman" w:eastAsia="Times New Roman" w:hAnsi="Times New Roman"/>
                <w:b/>
                <w:sz w:val="24"/>
                <w:szCs w:val="24"/>
              </w:rPr>
            </w:pPr>
            <w:r w:rsidRPr="00CA6878">
              <w:rPr>
                <w:rFonts w:ascii="Times New Roman" w:eastAsia="Times New Roman" w:hAnsi="Times New Roman"/>
                <w:b/>
                <w:sz w:val="24"/>
                <w:szCs w:val="24"/>
              </w:rPr>
              <w:t>(в %)</w:t>
            </w:r>
          </w:p>
        </w:tc>
        <w:tc>
          <w:tcPr>
            <w:tcW w:w="1276" w:type="dxa"/>
            <w:shd w:val="clear" w:color="auto" w:fill="auto"/>
          </w:tcPr>
          <w:p w:rsidR="00C370BF" w:rsidRPr="00CA6878" w:rsidRDefault="009767A2" w:rsidP="00D54CB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2016 г.</w:t>
            </w:r>
          </w:p>
          <w:p w:rsidR="00C370BF" w:rsidRPr="00CA6878" w:rsidRDefault="00C370BF" w:rsidP="00D54CBC">
            <w:pPr>
              <w:spacing w:after="0" w:line="240" w:lineRule="auto"/>
              <w:jc w:val="center"/>
              <w:rPr>
                <w:rFonts w:ascii="Times New Roman" w:eastAsia="Times New Roman" w:hAnsi="Times New Roman"/>
                <w:b/>
                <w:sz w:val="24"/>
                <w:szCs w:val="24"/>
              </w:rPr>
            </w:pPr>
            <w:r w:rsidRPr="00CA6878">
              <w:rPr>
                <w:rFonts w:ascii="Times New Roman" w:eastAsia="Times New Roman" w:hAnsi="Times New Roman"/>
                <w:b/>
                <w:sz w:val="24"/>
                <w:szCs w:val="24"/>
              </w:rPr>
              <w:t>(в %)</w:t>
            </w:r>
          </w:p>
        </w:tc>
        <w:tc>
          <w:tcPr>
            <w:tcW w:w="1276" w:type="dxa"/>
          </w:tcPr>
          <w:p w:rsidR="00C370BF" w:rsidRPr="00CA6878" w:rsidRDefault="009767A2" w:rsidP="00D54CB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2017 г.</w:t>
            </w:r>
          </w:p>
          <w:p w:rsidR="00C370BF" w:rsidRPr="00CA6878" w:rsidRDefault="00C370BF" w:rsidP="00D54CBC">
            <w:pPr>
              <w:spacing w:after="0" w:line="240" w:lineRule="auto"/>
              <w:jc w:val="center"/>
              <w:rPr>
                <w:rFonts w:ascii="Times New Roman" w:eastAsia="Times New Roman" w:hAnsi="Times New Roman"/>
                <w:b/>
                <w:sz w:val="24"/>
                <w:szCs w:val="24"/>
              </w:rPr>
            </w:pPr>
            <w:r w:rsidRPr="00CA6878">
              <w:rPr>
                <w:rFonts w:ascii="Times New Roman" w:eastAsia="Times New Roman" w:hAnsi="Times New Roman"/>
                <w:b/>
                <w:sz w:val="24"/>
                <w:szCs w:val="24"/>
              </w:rPr>
              <w:t>(в %)</w:t>
            </w:r>
          </w:p>
        </w:tc>
        <w:tc>
          <w:tcPr>
            <w:tcW w:w="1134" w:type="dxa"/>
          </w:tcPr>
          <w:p w:rsidR="009767A2" w:rsidRDefault="009767A2" w:rsidP="00D54CBC">
            <w:pPr>
              <w:spacing w:after="0" w:line="240" w:lineRule="auto"/>
              <w:jc w:val="center"/>
              <w:rPr>
                <w:rFonts w:ascii="Times New Roman" w:eastAsia="Times New Roman" w:hAnsi="Times New Roman"/>
                <w:b/>
              </w:rPr>
            </w:pPr>
            <w:r>
              <w:rPr>
                <w:rFonts w:ascii="Times New Roman" w:eastAsia="Times New Roman" w:hAnsi="Times New Roman"/>
                <w:b/>
              </w:rPr>
              <w:t>2018 г.</w:t>
            </w:r>
          </w:p>
          <w:p w:rsidR="00C370BF" w:rsidRPr="00CA6878" w:rsidRDefault="00C370BF" w:rsidP="00D54CBC">
            <w:pPr>
              <w:spacing w:after="0" w:line="240" w:lineRule="auto"/>
              <w:jc w:val="center"/>
              <w:rPr>
                <w:rFonts w:ascii="Times New Roman" w:eastAsia="Times New Roman" w:hAnsi="Times New Roman"/>
                <w:b/>
              </w:rPr>
            </w:pPr>
            <w:r w:rsidRPr="00CA6878">
              <w:rPr>
                <w:rFonts w:ascii="Times New Roman" w:eastAsia="Times New Roman" w:hAnsi="Times New Roman"/>
                <w:b/>
              </w:rPr>
              <w:t>(в %)</w:t>
            </w:r>
          </w:p>
        </w:tc>
        <w:tc>
          <w:tcPr>
            <w:tcW w:w="1134" w:type="dxa"/>
          </w:tcPr>
          <w:p w:rsidR="009767A2" w:rsidRDefault="009767A2" w:rsidP="00D54CBC">
            <w:pPr>
              <w:spacing w:after="0" w:line="240" w:lineRule="auto"/>
              <w:jc w:val="center"/>
              <w:rPr>
                <w:rFonts w:ascii="Times New Roman" w:eastAsia="Times New Roman" w:hAnsi="Times New Roman"/>
                <w:b/>
              </w:rPr>
            </w:pPr>
            <w:r>
              <w:rPr>
                <w:rFonts w:ascii="Times New Roman" w:eastAsia="Times New Roman" w:hAnsi="Times New Roman"/>
                <w:b/>
              </w:rPr>
              <w:t>2019 г.</w:t>
            </w:r>
          </w:p>
          <w:p w:rsidR="00C370BF" w:rsidRPr="00CA6878" w:rsidRDefault="00C370BF" w:rsidP="00D54CBC">
            <w:pPr>
              <w:spacing w:after="0" w:line="240" w:lineRule="auto"/>
              <w:jc w:val="center"/>
              <w:rPr>
                <w:rFonts w:ascii="Times New Roman" w:eastAsia="Times New Roman" w:hAnsi="Times New Roman"/>
                <w:b/>
              </w:rPr>
            </w:pPr>
            <w:r w:rsidRPr="00CA6878">
              <w:rPr>
                <w:rFonts w:ascii="Times New Roman" w:eastAsia="Times New Roman" w:hAnsi="Times New Roman"/>
                <w:b/>
              </w:rPr>
              <w:t>(в %)</w:t>
            </w:r>
          </w:p>
        </w:tc>
        <w:tc>
          <w:tcPr>
            <w:tcW w:w="1276" w:type="dxa"/>
          </w:tcPr>
          <w:p w:rsidR="009767A2" w:rsidRDefault="009767A2" w:rsidP="00D54CBC">
            <w:pPr>
              <w:spacing w:after="0" w:line="240" w:lineRule="auto"/>
              <w:jc w:val="center"/>
              <w:rPr>
                <w:rFonts w:ascii="Times New Roman" w:eastAsia="Times New Roman" w:hAnsi="Times New Roman"/>
                <w:b/>
              </w:rPr>
            </w:pPr>
            <w:r>
              <w:rPr>
                <w:rFonts w:ascii="Times New Roman" w:eastAsia="Times New Roman" w:hAnsi="Times New Roman"/>
                <w:b/>
              </w:rPr>
              <w:t>2020 г.</w:t>
            </w:r>
          </w:p>
          <w:p w:rsidR="00C370BF" w:rsidRPr="00CA6878" w:rsidRDefault="00C370BF" w:rsidP="00D54CBC">
            <w:pPr>
              <w:spacing w:after="0" w:line="240" w:lineRule="auto"/>
              <w:jc w:val="center"/>
              <w:rPr>
                <w:rFonts w:ascii="Times New Roman" w:eastAsia="Times New Roman" w:hAnsi="Times New Roman"/>
                <w:b/>
              </w:rPr>
            </w:pPr>
            <w:r>
              <w:rPr>
                <w:rFonts w:ascii="Times New Roman" w:eastAsia="Times New Roman" w:hAnsi="Times New Roman"/>
                <w:b/>
              </w:rPr>
              <w:t>(в %)</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 xml:space="preserve">Финансы </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12</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12,5</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13</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13</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14,2</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 xml:space="preserve">11 </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 xml:space="preserve">Имущество </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23</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20</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22</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21</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23,8</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20,4</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Местное самоуправление</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34</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25,5</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38</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31</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31,2</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37,2</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Социальная сфера</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15</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23</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20</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15</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14,7</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22,6</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ЖКХ и градостроительство</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6</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10</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3</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9</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6</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4,4</w:t>
            </w:r>
          </w:p>
        </w:tc>
      </w:tr>
      <w:tr w:rsidR="00C370BF" w:rsidRPr="00CA6878" w:rsidTr="009767A2">
        <w:tc>
          <w:tcPr>
            <w:tcW w:w="2249" w:type="dxa"/>
            <w:shd w:val="clear" w:color="auto" w:fill="auto"/>
          </w:tcPr>
          <w:p w:rsidR="00C370BF" w:rsidRPr="00CA6878" w:rsidRDefault="00C370BF" w:rsidP="009767A2">
            <w:pPr>
              <w:spacing w:after="0" w:line="240" w:lineRule="auto"/>
              <w:rPr>
                <w:rFonts w:ascii="Times New Roman" w:eastAsia="Times New Roman" w:hAnsi="Times New Roman"/>
                <w:sz w:val="24"/>
                <w:szCs w:val="24"/>
              </w:rPr>
            </w:pPr>
            <w:r w:rsidRPr="00CA6878">
              <w:rPr>
                <w:rFonts w:ascii="Times New Roman" w:eastAsia="Times New Roman" w:hAnsi="Times New Roman"/>
                <w:sz w:val="24"/>
                <w:szCs w:val="24"/>
              </w:rPr>
              <w:t>Организация деятельности Думы</w:t>
            </w:r>
          </w:p>
        </w:tc>
        <w:tc>
          <w:tcPr>
            <w:tcW w:w="1220"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10</w:t>
            </w:r>
          </w:p>
        </w:tc>
        <w:tc>
          <w:tcPr>
            <w:tcW w:w="1276" w:type="dxa"/>
            <w:shd w:val="clear" w:color="auto" w:fill="auto"/>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9</w:t>
            </w:r>
          </w:p>
        </w:tc>
        <w:tc>
          <w:tcPr>
            <w:tcW w:w="1276" w:type="dxa"/>
          </w:tcPr>
          <w:p w:rsidR="00C370BF" w:rsidRPr="00CA6878" w:rsidRDefault="00C370BF" w:rsidP="009767A2">
            <w:pPr>
              <w:spacing w:after="0" w:line="240" w:lineRule="auto"/>
              <w:jc w:val="center"/>
              <w:rPr>
                <w:rFonts w:ascii="Times New Roman" w:eastAsia="Times New Roman" w:hAnsi="Times New Roman"/>
                <w:sz w:val="24"/>
                <w:szCs w:val="24"/>
              </w:rPr>
            </w:pPr>
            <w:r w:rsidRPr="00CA6878">
              <w:rPr>
                <w:rFonts w:ascii="Times New Roman" w:eastAsia="Times New Roman" w:hAnsi="Times New Roman"/>
                <w:sz w:val="24"/>
                <w:szCs w:val="24"/>
              </w:rPr>
              <w:t>4</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11</w:t>
            </w:r>
          </w:p>
        </w:tc>
        <w:tc>
          <w:tcPr>
            <w:tcW w:w="1134" w:type="dxa"/>
          </w:tcPr>
          <w:p w:rsidR="00C370BF" w:rsidRPr="00CA6878" w:rsidRDefault="00C370BF" w:rsidP="009767A2">
            <w:pPr>
              <w:spacing w:after="0" w:line="240" w:lineRule="auto"/>
              <w:jc w:val="center"/>
              <w:rPr>
                <w:rFonts w:ascii="Times New Roman" w:eastAsia="Times New Roman" w:hAnsi="Times New Roman"/>
              </w:rPr>
            </w:pPr>
            <w:r w:rsidRPr="00CA6878">
              <w:rPr>
                <w:rFonts w:ascii="Times New Roman" w:eastAsia="Times New Roman" w:hAnsi="Times New Roman"/>
              </w:rPr>
              <w:t>10,1</w:t>
            </w:r>
          </w:p>
        </w:tc>
        <w:tc>
          <w:tcPr>
            <w:tcW w:w="1276" w:type="dxa"/>
          </w:tcPr>
          <w:p w:rsidR="00C370BF" w:rsidRPr="00CA6878" w:rsidRDefault="00C370BF" w:rsidP="009767A2">
            <w:pPr>
              <w:spacing w:after="0" w:line="240" w:lineRule="auto"/>
              <w:jc w:val="center"/>
              <w:rPr>
                <w:rFonts w:ascii="Times New Roman" w:eastAsia="Times New Roman" w:hAnsi="Times New Roman"/>
              </w:rPr>
            </w:pPr>
            <w:r>
              <w:rPr>
                <w:rFonts w:ascii="Times New Roman" w:eastAsia="Times New Roman" w:hAnsi="Times New Roman"/>
              </w:rPr>
              <w:t>4,4</w:t>
            </w:r>
          </w:p>
        </w:tc>
      </w:tr>
    </w:tbl>
    <w:p w:rsidR="00C370BF" w:rsidRPr="00D54CBC" w:rsidRDefault="00C370BF" w:rsidP="00C370BF">
      <w:pPr>
        <w:pStyle w:val="a6"/>
        <w:ind w:right="60" w:firstLine="705"/>
        <w:jc w:val="both"/>
        <w:rPr>
          <w:rFonts w:ascii="Times New Roman" w:hAnsi="Times New Roman"/>
          <w:sz w:val="24"/>
          <w:szCs w:val="24"/>
        </w:rPr>
      </w:pPr>
    </w:p>
    <w:p w:rsidR="00C370BF" w:rsidRDefault="009767A2" w:rsidP="00D54CBC">
      <w:pPr>
        <w:pStyle w:val="a6"/>
        <w:ind w:right="60" w:hanging="284"/>
        <w:jc w:val="both"/>
        <w:rPr>
          <w:rFonts w:ascii="Times New Roman" w:hAnsi="Times New Roman"/>
          <w:sz w:val="26"/>
          <w:szCs w:val="26"/>
        </w:rPr>
      </w:pPr>
      <w:r>
        <w:rPr>
          <w:noProof/>
          <w:lang w:eastAsia="ru-RU"/>
        </w:rPr>
        <w:drawing>
          <wp:inline distT="0" distB="0" distL="0" distR="0" wp14:anchorId="2E4CE2BC" wp14:editId="56A31126">
            <wp:extent cx="6267450" cy="3400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0BF" w:rsidRDefault="00C370BF" w:rsidP="00C370BF">
      <w:pPr>
        <w:pStyle w:val="a6"/>
        <w:ind w:right="60" w:firstLine="705"/>
        <w:jc w:val="both"/>
        <w:rPr>
          <w:rFonts w:ascii="Times New Roman" w:hAnsi="Times New Roman"/>
          <w:sz w:val="26"/>
          <w:szCs w:val="26"/>
        </w:rPr>
      </w:pPr>
    </w:p>
    <w:p w:rsidR="00C370BF" w:rsidRDefault="00D54CBC" w:rsidP="00C370BF">
      <w:pPr>
        <w:pStyle w:val="a6"/>
        <w:ind w:right="60" w:firstLine="705"/>
        <w:jc w:val="both"/>
        <w:rPr>
          <w:rFonts w:ascii="Times New Roman" w:hAnsi="Times New Roman"/>
          <w:sz w:val="26"/>
          <w:szCs w:val="26"/>
        </w:rPr>
      </w:pPr>
      <w:r w:rsidRPr="00431C67">
        <w:rPr>
          <w:rFonts w:ascii="Times New Roman" w:hAnsi="Times New Roman"/>
          <w:sz w:val="26"/>
          <w:szCs w:val="26"/>
        </w:rPr>
        <w:t xml:space="preserve">По инициаторам внесения проектов решений Думы города Костромы количественный состав проектов решений </w:t>
      </w:r>
      <w:r>
        <w:rPr>
          <w:rFonts w:ascii="Times New Roman" w:hAnsi="Times New Roman"/>
          <w:sz w:val="26"/>
          <w:szCs w:val="26"/>
        </w:rPr>
        <w:t>распределился следующим образом:</w:t>
      </w:r>
    </w:p>
    <w:p w:rsidR="008E48A5" w:rsidRDefault="008E48A5" w:rsidP="00C370BF">
      <w:pPr>
        <w:pStyle w:val="a6"/>
        <w:ind w:right="60" w:firstLine="705"/>
        <w:jc w:val="both"/>
        <w:rPr>
          <w:rFonts w:ascii="Times New Roman" w:hAnsi="Times New Roman"/>
          <w:sz w:val="26"/>
          <w:szCs w:val="26"/>
        </w:rPr>
      </w:pPr>
    </w:p>
    <w:p w:rsidR="008E48A5" w:rsidRPr="008E48A5" w:rsidRDefault="008E48A5" w:rsidP="008E48A5">
      <w:pPr>
        <w:pStyle w:val="a6"/>
        <w:ind w:right="60"/>
        <w:jc w:val="center"/>
        <w:rPr>
          <w:rFonts w:ascii="Times New Roman" w:hAnsi="Times New Roman"/>
          <w:b/>
          <w:sz w:val="26"/>
          <w:szCs w:val="26"/>
        </w:rPr>
      </w:pPr>
      <w:r w:rsidRPr="008E48A5">
        <w:rPr>
          <w:rFonts w:ascii="Times New Roman" w:hAnsi="Times New Roman"/>
          <w:b/>
          <w:sz w:val="26"/>
          <w:szCs w:val="26"/>
        </w:rPr>
        <w:t>Информация о принятых решениях Думы города Костромы</w:t>
      </w:r>
      <w:r>
        <w:rPr>
          <w:rFonts w:ascii="Times New Roman" w:hAnsi="Times New Roman"/>
          <w:b/>
          <w:sz w:val="26"/>
          <w:szCs w:val="26"/>
        </w:rPr>
        <w:br/>
      </w:r>
      <w:r w:rsidRPr="008E48A5">
        <w:rPr>
          <w:rFonts w:ascii="Times New Roman" w:hAnsi="Times New Roman"/>
          <w:b/>
          <w:sz w:val="26"/>
          <w:szCs w:val="26"/>
        </w:rPr>
        <w:t>шестого созыва</w:t>
      </w:r>
      <w:r>
        <w:rPr>
          <w:rFonts w:ascii="Times New Roman" w:hAnsi="Times New Roman"/>
          <w:b/>
          <w:sz w:val="26"/>
          <w:szCs w:val="26"/>
        </w:rPr>
        <w:t xml:space="preserve"> по годам</w:t>
      </w:r>
    </w:p>
    <w:tbl>
      <w:tblPr>
        <w:tblpPr w:leftFromText="180" w:rightFromText="180" w:vertAnchor="page" w:horzAnchor="margin" w:tblpX="-289" w:tblpY="8716"/>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4"/>
        <w:gridCol w:w="850"/>
        <w:gridCol w:w="992"/>
        <w:gridCol w:w="851"/>
        <w:gridCol w:w="993"/>
        <w:gridCol w:w="992"/>
        <w:gridCol w:w="850"/>
      </w:tblGrid>
      <w:tr w:rsidR="008E48A5" w:rsidRPr="008E48A5" w:rsidTr="008E48A5">
        <w:trPr>
          <w:trHeight w:val="419"/>
        </w:trPr>
        <w:tc>
          <w:tcPr>
            <w:tcW w:w="3964" w:type="dxa"/>
            <w:vMerge w:val="restart"/>
            <w:shd w:val="clear" w:color="auto" w:fill="auto"/>
            <w:vAlign w:val="center"/>
          </w:tcPr>
          <w:p w:rsidR="008E48A5" w:rsidRPr="008E48A5" w:rsidRDefault="008E48A5" w:rsidP="008E48A5">
            <w:pPr>
              <w:pStyle w:val="Standard"/>
              <w:suppressAutoHyphens w:val="0"/>
              <w:jc w:val="center"/>
              <w:rPr>
                <w:rFonts w:cs="Times New Roman"/>
                <w:b/>
                <w:bCs/>
                <w:lang w:val="ru-RU"/>
              </w:rPr>
            </w:pPr>
            <w:r w:rsidRPr="008E48A5">
              <w:rPr>
                <w:rFonts w:cs="Times New Roman"/>
                <w:b/>
                <w:lang w:val="ru-RU"/>
              </w:rPr>
              <w:t>Инициатор внесения</w:t>
            </w:r>
          </w:p>
        </w:tc>
        <w:tc>
          <w:tcPr>
            <w:tcW w:w="5528" w:type="dxa"/>
            <w:gridSpan w:val="6"/>
            <w:vAlign w:val="center"/>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Количество проектов</w:t>
            </w:r>
          </w:p>
        </w:tc>
      </w:tr>
      <w:tr w:rsidR="008E48A5" w:rsidRPr="008E48A5" w:rsidTr="008E48A5">
        <w:trPr>
          <w:trHeight w:val="421"/>
        </w:trPr>
        <w:tc>
          <w:tcPr>
            <w:tcW w:w="3964" w:type="dxa"/>
            <w:vMerge/>
            <w:shd w:val="clear" w:color="auto" w:fill="auto"/>
          </w:tcPr>
          <w:p w:rsidR="008E48A5" w:rsidRPr="008E48A5" w:rsidRDefault="008E48A5" w:rsidP="008E48A5">
            <w:pPr>
              <w:widowControl w:val="0"/>
              <w:snapToGrid w:val="0"/>
              <w:spacing w:after="0" w:line="240" w:lineRule="auto"/>
              <w:rPr>
                <w:rFonts w:ascii="Times New Roman" w:hAnsi="Times New Roman" w:cs="Times New Roman"/>
                <w:sz w:val="24"/>
                <w:szCs w:val="24"/>
              </w:rPr>
            </w:pPr>
          </w:p>
        </w:tc>
        <w:tc>
          <w:tcPr>
            <w:tcW w:w="850" w:type="dxa"/>
            <w:vAlign w:val="center"/>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2015 г.</w:t>
            </w:r>
          </w:p>
        </w:tc>
        <w:tc>
          <w:tcPr>
            <w:tcW w:w="992" w:type="dxa"/>
            <w:shd w:val="clear" w:color="auto" w:fill="auto"/>
            <w:vAlign w:val="center"/>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2016 г.</w:t>
            </w:r>
          </w:p>
        </w:tc>
        <w:tc>
          <w:tcPr>
            <w:tcW w:w="851" w:type="dxa"/>
            <w:shd w:val="clear" w:color="auto" w:fill="auto"/>
            <w:vAlign w:val="center"/>
          </w:tcPr>
          <w:p w:rsidR="008E48A5" w:rsidRPr="008E48A5" w:rsidRDefault="008E48A5" w:rsidP="008E48A5">
            <w:pPr>
              <w:pStyle w:val="TableContents"/>
              <w:suppressLineNumbers w:val="0"/>
              <w:suppressAutoHyphens w:val="0"/>
              <w:jc w:val="center"/>
              <w:rPr>
                <w:rFonts w:cs="Times New Roman"/>
                <w:b/>
                <w:lang w:val="ru-RU"/>
              </w:rPr>
            </w:pPr>
            <w:r w:rsidRPr="008E48A5">
              <w:rPr>
                <w:rFonts w:cs="Times New Roman"/>
                <w:b/>
                <w:lang w:val="ru-RU"/>
              </w:rPr>
              <w:t>2017 г.</w:t>
            </w:r>
          </w:p>
        </w:tc>
        <w:tc>
          <w:tcPr>
            <w:tcW w:w="993" w:type="dxa"/>
            <w:vAlign w:val="center"/>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b/>
                <w:bCs/>
                <w:lang w:val="ru-RU"/>
              </w:rPr>
              <w:t>2018 г.</w:t>
            </w:r>
          </w:p>
        </w:tc>
        <w:tc>
          <w:tcPr>
            <w:tcW w:w="992" w:type="dxa"/>
            <w:vAlign w:val="center"/>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2019 г.</w:t>
            </w:r>
          </w:p>
        </w:tc>
        <w:tc>
          <w:tcPr>
            <w:tcW w:w="850" w:type="dxa"/>
            <w:vAlign w:val="center"/>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en-US"/>
              </w:rPr>
              <w:t>20</w:t>
            </w:r>
            <w:r w:rsidRPr="008E48A5">
              <w:rPr>
                <w:rFonts w:cs="Times New Roman"/>
                <w:b/>
                <w:bCs/>
                <w:lang w:val="ru-RU"/>
              </w:rPr>
              <w:t>20 г.</w:t>
            </w:r>
          </w:p>
        </w:tc>
      </w:tr>
      <w:tr w:rsidR="008E48A5" w:rsidRPr="008E48A5" w:rsidTr="008E48A5">
        <w:tc>
          <w:tcPr>
            <w:tcW w:w="3964" w:type="dxa"/>
            <w:shd w:val="clear" w:color="auto" w:fill="auto"/>
          </w:tcPr>
          <w:p w:rsidR="008E48A5" w:rsidRPr="008E48A5" w:rsidRDefault="008E48A5" w:rsidP="008E48A5">
            <w:pPr>
              <w:pStyle w:val="Standard"/>
              <w:suppressAutoHyphens w:val="0"/>
              <w:rPr>
                <w:rFonts w:cs="Times New Roman"/>
                <w:b/>
                <w:bCs/>
                <w:lang w:val="ru-RU"/>
              </w:rPr>
            </w:pPr>
            <w:r w:rsidRPr="008E48A5">
              <w:rPr>
                <w:rFonts w:cs="Times New Roman"/>
                <w:b/>
                <w:bCs/>
                <w:lang w:val="ru-RU"/>
              </w:rPr>
              <w:t>Дума города Костромы</w:t>
            </w:r>
            <w:r w:rsidRPr="008E48A5">
              <w:rPr>
                <w:rFonts w:cs="Times New Roman"/>
                <w:lang w:val="ru-RU"/>
              </w:rPr>
              <w:t>, в том числе:</w:t>
            </w:r>
          </w:p>
        </w:tc>
        <w:tc>
          <w:tcPr>
            <w:tcW w:w="850" w:type="dxa"/>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62</w:t>
            </w:r>
          </w:p>
        </w:tc>
        <w:tc>
          <w:tcPr>
            <w:tcW w:w="992" w:type="dxa"/>
            <w:shd w:val="clear" w:color="auto" w:fill="auto"/>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145</w:t>
            </w:r>
          </w:p>
        </w:tc>
        <w:tc>
          <w:tcPr>
            <w:tcW w:w="851" w:type="dxa"/>
            <w:shd w:val="clear" w:color="auto" w:fill="auto"/>
          </w:tcPr>
          <w:p w:rsidR="008E48A5" w:rsidRPr="008E48A5" w:rsidRDefault="008E48A5" w:rsidP="008E48A5">
            <w:pPr>
              <w:pStyle w:val="TableContents"/>
              <w:suppressLineNumbers w:val="0"/>
              <w:suppressAutoHyphens w:val="0"/>
              <w:jc w:val="center"/>
              <w:rPr>
                <w:rFonts w:cs="Times New Roman"/>
                <w:b/>
                <w:lang w:val="ru-RU"/>
              </w:rPr>
            </w:pPr>
            <w:r w:rsidRPr="008E48A5">
              <w:rPr>
                <w:rFonts w:cs="Times New Roman"/>
                <w:b/>
                <w:lang w:val="ru-RU"/>
              </w:rPr>
              <w:t>127</w:t>
            </w:r>
          </w:p>
        </w:tc>
        <w:tc>
          <w:tcPr>
            <w:tcW w:w="993" w:type="dxa"/>
          </w:tcPr>
          <w:p w:rsidR="008E48A5" w:rsidRPr="008E48A5" w:rsidRDefault="008E48A5" w:rsidP="008E48A5">
            <w:pPr>
              <w:pStyle w:val="TableContents"/>
              <w:suppressLineNumbers w:val="0"/>
              <w:suppressAutoHyphens w:val="0"/>
              <w:jc w:val="center"/>
              <w:rPr>
                <w:rFonts w:cs="Times New Roman"/>
                <w:b/>
                <w:lang w:val="ru-RU"/>
              </w:rPr>
            </w:pPr>
            <w:r w:rsidRPr="008E48A5">
              <w:rPr>
                <w:rFonts w:cs="Times New Roman"/>
                <w:b/>
                <w:lang w:val="ru-RU"/>
              </w:rPr>
              <w:t>124</w:t>
            </w:r>
          </w:p>
        </w:tc>
        <w:tc>
          <w:tcPr>
            <w:tcW w:w="992" w:type="dxa"/>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109</w:t>
            </w:r>
          </w:p>
        </w:tc>
        <w:tc>
          <w:tcPr>
            <w:tcW w:w="850" w:type="dxa"/>
          </w:tcPr>
          <w:p w:rsidR="008E48A5" w:rsidRPr="008E48A5" w:rsidRDefault="008E48A5" w:rsidP="008E48A5">
            <w:pPr>
              <w:pStyle w:val="TableContents"/>
              <w:suppressLineNumbers w:val="0"/>
              <w:suppressAutoHyphens w:val="0"/>
              <w:jc w:val="center"/>
              <w:rPr>
                <w:rFonts w:cs="Times New Roman"/>
                <w:b/>
                <w:bCs/>
                <w:lang w:val="ru-RU"/>
              </w:rPr>
            </w:pPr>
            <w:r w:rsidRPr="008E48A5">
              <w:rPr>
                <w:rFonts w:cs="Times New Roman"/>
                <w:b/>
                <w:bCs/>
                <w:lang w:val="ru-RU"/>
              </w:rPr>
              <w:t>70</w:t>
            </w:r>
          </w:p>
        </w:tc>
      </w:tr>
      <w:tr w:rsidR="008E48A5" w:rsidRPr="008E48A5" w:rsidTr="008E48A5">
        <w:tc>
          <w:tcPr>
            <w:tcW w:w="3964" w:type="dxa"/>
            <w:shd w:val="clear" w:color="auto" w:fill="auto"/>
          </w:tcPr>
          <w:p w:rsidR="008E48A5" w:rsidRPr="008E48A5" w:rsidRDefault="008E48A5" w:rsidP="008E48A5">
            <w:pPr>
              <w:pStyle w:val="Standard"/>
              <w:suppressAutoHyphens w:val="0"/>
              <w:rPr>
                <w:rFonts w:cs="Times New Roman"/>
                <w:bCs/>
                <w:lang w:val="ru-RU"/>
              </w:rPr>
            </w:pPr>
            <w:r w:rsidRPr="008E48A5">
              <w:rPr>
                <w:rFonts w:cs="Times New Roman"/>
                <w:lang w:val="ru-RU"/>
              </w:rPr>
              <w:t>Глава города Костромы</w:t>
            </w:r>
          </w:p>
        </w:tc>
        <w:tc>
          <w:tcPr>
            <w:tcW w:w="850"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23</w:t>
            </w:r>
          </w:p>
        </w:tc>
        <w:tc>
          <w:tcPr>
            <w:tcW w:w="992" w:type="dxa"/>
            <w:shd w:val="clear" w:color="auto" w:fill="auto"/>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18</w:t>
            </w:r>
          </w:p>
        </w:tc>
        <w:tc>
          <w:tcPr>
            <w:tcW w:w="851" w:type="dxa"/>
            <w:shd w:val="clear" w:color="auto" w:fill="auto"/>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9</w:t>
            </w:r>
          </w:p>
        </w:tc>
        <w:tc>
          <w:tcPr>
            <w:tcW w:w="993"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22</w:t>
            </w:r>
          </w:p>
        </w:tc>
        <w:tc>
          <w:tcPr>
            <w:tcW w:w="992"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12</w:t>
            </w:r>
          </w:p>
        </w:tc>
        <w:tc>
          <w:tcPr>
            <w:tcW w:w="850"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6</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rFonts w:cs="Times New Roman"/>
                <w:bCs/>
                <w:lang w:val="ru-RU"/>
              </w:rPr>
            </w:pPr>
            <w:r w:rsidRPr="008E48A5">
              <w:rPr>
                <w:rFonts w:cs="Times New Roman"/>
                <w:lang w:val="ru-RU"/>
              </w:rPr>
              <w:t>Постоянные депутатские комиссии, из них:</w:t>
            </w:r>
          </w:p>
        </w:tc>
        <w:tc>
          <w:tcPr>
            <w:tcW w:w="850"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39</w:t>
            </w:r>
          </w:p>
        </w:tc>
        <w:tc>
          <w:tcPr>
            <w:tcW w:w="992" w:type="dxa"/>
            <w:shd w:val="clear" w:color="auto" w:fill="auto"/>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127</w:t>
            </w:r>
          </w:p>
        </w:tc>
        <w:tc>
          <w:tcPr>
            <w:tcW w:w="851" w:type="dxa"/>
            <w:shd w:val="clear" w:color="auto" w:fill="auto"/>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118</w:t>
            </w:r>
          </w:p>
        </w:tc>
        <w:tc>
          <w:tcPr>
            <w:tcW w:w="993"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102</w:t>
            </w:r>
          </w:p>
        </w:tc>
        <w:tc>
          <w:tcPr>
            <w:tcW w:w="992"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97</w:t>
            </w:r>
          </w:p>
        </w:tc>
        <w:tc>
          <w:tcPr>
            <w:tcW w:w="850" w:type="dxa"/>
          </w:tcPr>
          <w:p w:rsidR="008E48A5" w:rsidRPr="008E48A5" w:rsidRDefault="008E48A5" w:rsidP="008E48A5">
            <w:pPr>
              <w:pStyle w:val="TableContents"/>
              <w:suppressLineNumbers w:val="0"/>
              <w:suppressAutoHyphens w:val="0"/>
              <w:jc w:val="center"/>
              <w:rPr>
                <w:rFonts w:cs="Times New Roman"/>
                <w:bCs/>
                <w:lang w:val="ru-RU"/>
              </w:rPr>
            </w:pPr>
            <w:r w:rsidRPr="008E48A5">
              <w:rPr>
                <w:rFonts w:cs="Times New Roman"/>
                <w:bCs/>
                <w:lang w:val="ru-RU"/>
              </w:rPr>
              <w:t>63</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rFonts w:cs="Times New Roman"/>
                <w:lang w:val="ru-RU"/>
              </w:rPr>
            </w:pPr>
            <w:r w:rsidRPr="008E48A5">
              <w:rPr>
                <w:rFonts w:cs="Times New Roman"/>
                <w:lang w:val="ru-RU"/>
              </w:rPr>
              <w:t>по местному самоуправлению</w:t>
            </w:r>
          </w:p>
        </w:tc>
        <w:tc>
          <w:tcPr>
            <w:tcW w:w="850"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20</w:t>
            </w:r>
          </w:p>
        </w:tc>
        <w:tc>
          <w:tcPr>
            <w:tcW w:w="992" w:type="dxa"/>
            <w:shd w:val="clear" w:color="auto" w:fill="auto"/>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60</w:t>
            </w:r>
          </w:p>
        </w:tc>
        <w:tc>
          <w:tcPr>
            <w:tcW w:w="851" w:type="dxa"/>
            <w:shd w:val="clear" w:color="auto" w:fill="auto"/>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62</w:t>
            </w:r>
          </w:p>
        </w:tc>
        <w:tc>
          <w:tcPr>
            <w:tcW w:w="993"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54</w:t>
            </w:r>
          </w:p>
        </w:tc>
        <w:tc>
          <w:tcPr>
            <w:tcW w:w="992"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43</w:t>
            </w:r>
          </w:p>
        </w:tc>
        <w:tc>
          <w:tcPr>
            <w:tcW w:w="850" w:type="dxa"/>
          </w:tcPr>
          <w:p w:rsidR="008E48A5" w:rsidRPr="008E48A5" w:rsidRDefault="008E48A5" w:rsidP="008E48A5">
            <w:pPr>
              <w:pStyle w:val="TableContents"/>
              <w:suppressLineNumbers w:val="0"/>
              <w:suppressAutoHyphens w:val="0"/>
              <w:jc w:val="center"/>
              <w:rPr>
                <w:rFonts w:cs="Times New Roman"/>
                <w:lang w:val="ru-RU"/>
              </w:rPr>
            </w:pPr>
            <w:r w:rsidRPr="008E48A5">
              <w:rPr>
                <w:rFonts w:cs="Times New Roman"/>
                <w:lang w:val="ru-RU"/>
              </w:rPr>
              <w:t>29</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lang w:val="ru-RU"/>
              </w:rPr>
            </w:pPr>
            <w:r w:rsidRPr="008E48A5">
              <w:rPr>
                <w:lang w:val="ru-RU"/>
              </w:rPr>
              <w:t>по экономике и финансам</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5</w:t>
            </w:r>
          </w:p>
        </w:tc>
        <w:tc>
          <w:tcPr>
            <w:tcW w:w="992"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15</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13</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13</w:t>
            </w:r>
          </w:p>
        </w:tc>
        <w:tc>
          <w:tcPr>
            <w:tcW w:w="992" w:type="dxa"/>
          </w:tcPr>
          <w:p w:rsidR="008E48A5" w:rsidRPr="008E48A5" w:rsidRDefault="008E48A5" w:rsidP="008E48A5">
            <w:pPr>
              <w:pStyle w:val="TableContents"/>
              <w:suppressLineNumbers w:val="0"/>
              <w:suppressAutoHyphens w:val="0"/>
              <w:jc w:val="center"/>
              <w:rPr>
                <w:lang w:val="ru-RU"/>
              </w:rPr>
            </w:pPr>
            <w:r w:rsidRPr="008E48A5">
              <w:rPr>
                <w:lang w:val="ru-RU"/>
              </w:rPr>
              <w:t>19</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8</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lang w:val="ru-RU"/>
              </w:rPr>
            </w:pPr>
            <w:r w:rsidRPr="008E48A5">
              <w:rPr>
                <w:lang w:val="ru-RU"/>
              </w:rPr>
              <w:t>по развитию городского хозяйства</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1</w:t>
            </w:r>
          </w:p>
        </w:tc>
        <w:tc>
          <w:tcPr>
            <w:tcW w:w="992"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4</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4</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4</w:t>
            </w:r>
          </w:p>
        </w:tc>
        <w:tc>
          <w:tcPr>
            <w:tcW w:w="992" w:type="dxa"/>
          </w:tcPr>
          <w:p w:rsidR="008E48A5" w:rsidRPr="008E48A5" w:rsidRDefault="008E48A5" w:rsidP="008E48A5">
            <w:pPr>
              <w:pStyle w:val="TableContents"/>
              <w:suppressLineNumbers w:val="0"/>
              <w:suppressAutoHyphens w:val="0"/>
              <w:jc w:val="center"/>
              <w:rPr>
                <w:lang w:val="ru-RU"/>
              </w:rPr>
            </w:pPr>
            <w:r w:rsidRPr="008E48A5">
              <w:rPr>
                <w:lang w:val="ru-RU"/>
              </w:rPr>
              <w:t>1</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0</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lang w:val="ru-RU"/>
              </w:rPr>
            </w:pPr>
            <w:r w:rsidRPr="008E48A5">
              <w:rPr>
                <w:lang w:val="ru-RU"/>
              </w:rPr>
              <w:t>по социальным вопросам</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13</w:t>
            </w:r>
          </w:p>
        </w:tc>
        <w:tc>
          <w:tcPr>
            <w:tcW w:w="992"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47</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39</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31</w:t>
            </w:r>
          </w:p>
        </w:tc>
        <w:tc>
          <w:tcPr>
            <w:tcW w:w="992" w:type="dxa"/>
          </w:tcPr>
          <w:p w:rsidR="008E48A5" w:rsidRPr="008E48A5" w:rsidRDefault="008E48A5" w:rsidP="008E48A5">
            <w:pPr>
              <w:pStyle w:val="TableContents"/>
              <w:suppressLineNumbers w:val="0"/>
              <w:suppressAutoHyphens w:val="0"/>
              <w:jc w:val="center"/>
              <w:rPr>
                <w:lang w:val="ru-RU"/>
              </w:rPr>
            </w:pPr>
            <w:r w:rsidRPr="008E48A5">
              <w:rPr>
                <w:lang w:val="ru-RU"/>
              </w:rPr>
              <w:t>34</w:t>
            </w:r>
          </w:p>
        </w:tc>
        <w:tc>
          <w:tcPr>
            <w:tcW w:w="850" w:type="dxa"/>
          </w:tcPr>
          <w:p w:rsidR="008E48A5" w:rsidRPr="008E48A5" w:rsidRDefault="008E48A5" w:rsidP="008E48A5">
            <w:pPr>
              <w:pStyle w:val="TableContents"/>
              <w:suppressLineNumbers w:val="0"/>
              <w:suppressAutoHyphens w:val="0"/>
              <w:jc w:val="center"/>
              <w:rPr>
                <w:lang w:val="ru-RU"/>
              </w:rPr>
            </w:pPr>
            <w:r w:rsidRPr="008E48A5">
              <w:rPr>
                <w:lang w:val="ru-RU"/>
              </w:rPr>
              <w:t>26</w:t>
            </w:r>
          </w:p>
        </w:tc>
      </w:tr>
      <w:tr w:rsidR="008E48A5" w:rsidRPr="008E48A5" w:rsidTr="008E48A5">
        <w:tc>
          <w:tcPr>
            <w:tcW w:w="3964" w:type="dxa"/>
            <w:shd w:val="clear" w:color="auto" w:fill="auto"/>
          </w:tcPr>
          <w:p w:rsidR="008E48A5" w:rsidRPr="008E48A5" w:rsidRDefault="008E48A5" w:rsidP="008E48A5">
            <w:pPr>
              <w:pStyle w:val="Standard"/>
              <w:suppressAutoHyphens w:val="0"/>
              <w:rPr>
                <w:bCs/>
                <w:lang w:val="ru-RU"/>
              </w:rPr>
            </w:pPr>
            <w:r w:rsidRPr="008E48A5">
              <w:rPr>
                <w:rFonts w:cs="Times New Roman"/>
                <w:lang w:val="ru-RU"/>
              </w:rPr>
              <w:t>Депутат Думы города Костромы</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1</w:t>
            </w:r>
          </w:p>
        </w:tc>
        <w:tc>
          <w:tcPr>
            <w:tcW w:w="992" w:type="dxa"/>
            <w:shd w:val="clear" w:color="auto" w:fill="auto"/>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2"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1</w:t>
            </w:r>
          </w:p>
        </w:tc>
      </w:tr>
      <w:tr w:rsidR="008E48A5" w:rsidRPr="008E48A5" w:rsidTr="008E48A5">
        <w:tc>
          <w:tcPr>
            <w:tcW w:w="3964" w:type="dxa"/>
            <w:shd w:val="clear" w:color="auto" w:fill="auto"/>
          </w:tcPr>
          <w:p w:rsidR="008E48A5" w:rsidRPr="008E48A5" w:rsidRDefault="008E48A5" w:rsidP="008E48A5">
            <w:pPr>
              <w:pStyle w:val="Standard"/>
              <w:suppressAutoHyphens w:val="0"/>
              <w:jc w:val="both"/>
              <w:rPr>
                <w:bCs/>
                <w:lang w:val="ru-RU"/>
              </w:rPr>
            </w:pPr>
            <w:r w:rsidRPr="008E48A5">
              <w:rPr>
                <w:rFonts w:cs="Times New Roman"/>
                <w:lang w:val="ru-RU"/>
              </w:rPr>
              <w:t>Депутатская фракция/группа</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1</w:t>
            </w:r>
          </w:p>
        </w:tc>
        <w:tc>
          <w:tcPr>
            <w:tcW w:w="992" w:type="dxa"/>
            <w:shd w:val="clear" w:color="auto" w:fill="auto"/>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2"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r>
      <w:tr w:rsidR="008E48A5" w:rsidRPr="008E48A5" w:rsidTr="008E48A5">
        <w:tc>
          <w:tcPr>
            <w:tcW w:w="3964" w:type="dxa"/>
            <w:shd w:val="clear" w:color="auto" w:fill="auto"/>
          </w:tcPr>
          <w:p w:rsidR="008E48A5" w:rsidRPr="008E48A5" w:rsidRDefault="008E48A5" w:rsidP="008E48A5">
            <w:pPr>
              <w:pStyle w:val="Standard"/>
              <w:suppressAutoHyphens w:val="0"/>
              <w:jc w:val="both"/>
              <w:rPr>
                <w:rFonts w:cs="Times New Roman"/>
                <w:lang w:val="ru-RU"/>
              </w:rPr>
            </w:pPr>
            <w:r w:rsidRPr="008E48A5">
              <w:rPr>
                <w:rFonts w:cs="Times New Roman"/>
                <w:lang w:val="ru-RU"/>
              </w:rPr>
              <w:t>Временная депутатская комиссия</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992" w:type="dxa"/>
            <w:shd w:val="clear" w:color="auto" w:fill="auto"/>
          </w:tcPr>
          <w:p w:rsidR="008E48A5" w:rsidRPr="008E48A5" w:rsidRDefault="008E48A5" w:rsidP="008E48A5">
            <w:pPr>
              <w:pStyle w:val="TableContents"/>
              <w:suppressLineNumbers w:val="0"/>
              <w:suppressAutoHyphens w:val="0"/>
              <w:jc w:val="center"/>
              <w:rPr>
                <w:bCs/>
                <w:lang w:val="ru-RU"/>
              </w:rPr>
            </w:pPr>
            <w:r w:rsidRPr="008E48A5">
              <w:rPr>
                <w:bCs/>
                <w:lang w:val="ru-RU"/>
              </w:rPr>
              <w:t>1</w:t>
            </w:r>
          </w:p>
        </w:tc>
        <w:tc>
          <w:tcPr>
            <w:tcW w:w="851" w:type="dxa"/>
            <w:shd w:val="clear" w:color="auto" w:fill="auto"/>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3" w:type="dxa"/>
          </w:tcPr>
          <w:p w:rsidR="008E48A5" w:rsidRPr="008E48A5" w:rsidRDefault="008E48A5" w:rsidP="008E48A5">
            <w:pPr>
              <w:pStyle w:val="TableContents"/>
              <w:suppressLineNumbers w:val="0"/>
              <w:suppressAutoHyphens w:val="0"/>
              <w:jc w:val="center"/>
              <w:rPr>
                <w:lang w:val="ru-RU"/>
              </w:rPr>
            </w:pPr>
            <w:r w:rsidRPr="008E48A5">
              <w:rPr>
                <w:lang w:val="ru-RU"/>
              </w:rPr>
              <w:t>0</w:t>
            </w:r>
          </w:p>
        </w:tc>
        <w:tc>
          <w:tcPr>
            <w:tcW w:w="992"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b/>
                <w:bCs/>
                <w:lang w:val="ru-RU"/>
              </w:rPr>
            </w:pPr>
            <w:r w:rsidRPr="008E48A5">
              <w:rPr>
                <w:b/>
                <w:bCs/>
                <w:lang w:val="ru-RU"/>
              </w:rPr>
              <w:t>Администрация города Костромы</w:t>
            </w:r>
          </w:p>
        </w:tc>
        <w:tc>
          <w:tcPr>
            <w:tcW w:w="850"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41</w:t>
            </w:r>
          </w:p>
        </w:tc>
        <w:tc>
          <w:tcPr>
            <w:tcW w:w="992" w:type="dxa"/>
            <w:shd w:val="clear" w:color="auto" w:fill="auto"/>
          </w:tcPr>
          <w:p w:rsidR="008E48A5" w:rsidRPr="008E48A5" w:rsidRDefault="008E48A5" w:rsidP="008E48A5">
            <w:pPr>
              <w:pStyle w:val="TableContents"/>
              <w:suppressLineNumbers w:val="0"/>
              <w:suppressAutoHyphens w:val="0"/>
              <w:jc w:val="center"/>
              <w:rPr>
                <w:b/>
                <w:bCs/>
                <w:lang w:val="ru-RU"/>
              </w:rPr>
            </w:pPr>
            <w:r w:rsidRPr="008E48A5">
              <w:rPr>
                <w:b/>
                <w:bCs/>
                <w:lang w:val="ru-RU"/>
              </w:rPr>
              <w:t>156</w:t>
            </w:r>
          </w:p>
        </w:tc>
        <w:tc>
          <w:tcPr>
            <w:tcW w:w="851" w:type="dxa"/>
            <w:shd w:val="clear" w:color="auto" w:fill="auto"/>
          </w:tcPr>
          <w:p w:rsidR="008E48A5" w:rsidRPr="008E48A5" w:rsidRDefault="008E48A5" w:rsidP="008E48A5">
            <w:pPr>
              <w:pStyle w:val="TableContents"/>
              <w:suppressLineNumbers w:val="0"/>
              <w:suppressAutoHyphens w:val="0"/>
              <w:jc w:val="center"/>
              <w:rPr>
                <w:b/>
                <w:lang w:val="ru-RU"/>
              </w:rPr>
            </w:pPr>
            <w:r w:rsidRPr="008E48A5">
              <w:rPr>
                <w:b/>
                <w:lang w:val="ru-RU"/>
              </w:rPr>
              <w:t>122</w:t>
            </w:r>
          </w:p>
        </w:tc>
        <w:tc>
          <w:tcPr>
            <w:tcW w:w="993" w:type="dxa"/>
          </w:tcPr>
          <w:p w:rsidR="008E48A5" w:rsidRPr="008E48A5" w:rsidRDefault="008E48A5" w:rsidP="008E48A5">
            <w:pPr>
              <w:pStyle w:val="TableContents"/>
              <w:suppressLineNumbers w:val="0"/>
              <w:suppressAutoHyphens w:val="0"/>
              <w:jc w:val="center"/>
              <w:rPr>
                <w:b/>
                <w:lang w:val="ru-RU"/>
              </w:rPr>
            </w:pPr>
            <w:r w:rsidRPr="008E48A5">
              <w:rPr>
                <w:b/>
                <w:lang w:val="ru-RU"/>
              </w:rPr>
              <w:t>115</w:t>
            </w:r>
          </w:p>
        </w:tc>
        <w:tc>
          <w:tcPr>
            <w:tcW w:w="992"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113</w:t>
            </w:r>
          </w:p>
        </w:tc>
        <w:tc>
          <w:tcPr>
            <w:tcW w:w="850"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66</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b/>
                <w:bCs/>
                <w:lang w:val="ru-RU"/>
              </w:rPr>
            </w:pPr>
            <w:r w:rsidRPr="008E48A5">
              <w:rPr>
                <w:b/>
                <w:bCs/>
                <w:lang w:val="ru-RU"/>
              </w:rPr>
              <w:t>Контрольно-счетная комиссия города Костромы</w:t>
            </w:r>
          </w:p>
        </w:tc>
        <w:tc>
          <w:tcPr>
            <w:tcW w:w="850"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0</w:t>
            </w:r>
          </w:p>
        </w:tc>
        <w:tc>
          <w:tcPr>
            <w:tcW w:w="992" w:type="dxa"/>
            <w:shd w:val="clear" w:color="auto" w:fill="auto"/>
          </w:tcPr>
          <w:p w:rsidR="008E48A5" w:rsidRPr="008E48A5" w:rsidRDefault="008E48A5" w:rsidP="008E48A5">
            <w:pPr>
              <w:pStyle w:val="TableContents"/>
              <w:suppressLineNumbers w:val="0"/>
              <w:suppressAutoHyphens w:val="0"/>
              <w:jc w:val="center"/>
              <w:rPr>
                <w:b/>
                <w:bCs/>
                <w:lang w:val="ru-RU"/>
              </w:rPr>
            </w:pPr>
            <w:r w:rsidRPr="008E48A5">
              <w:rPr>
                <w:b/>
                <w:bCs/>
                <w:lang w:val="ru-RU"/>
              </w:rPr>
              <w:t>0</w:t>
            </w:r>
          </w:p>
        </w:tc>
        <w:tc>
          <w:tcPr>
            <w:tcW w:w="851" w:type="dxa"/>
            <w:shd w:val="clear" w:color="auto" w:fill="auto"/>
          </w:tcPr>
          <w:p w:rsidR="008E48A5" w:rsidRPr="008E48A5" w:rsidRDefault="008E48A5" w:rsidP="008E48A5">
            <w:pPr>
              <w:pStyle w:val="TableContents"/>
              <w:suppressLineNumbers w:val="0"/>
              <w:suppressAutoHyphens w:val="0"/>
              <w:jc w:val="center"/>
              <w:rPr>
                <w:b/>
                <w:lang w:val="ru-RU"/>
              </w:rPr>
            </w:pPr>
            <w:r w:rsidRPr="008E48A5">
              <w:rPr>
                <w:b/>
                <w:lang w:val="ru-RU"/>
              </w:rPr>
              <w:t>0</w:t>
            </w:r>
          </w:p>
        </w:tc>
        <w:tc>
          <w:tcPr>
            <w:tcW w:w="993"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0</w:t>
            </w:r>
          </w:p>
        </w:tc>
        <w:tc>
          <w:tcPr>
            <w:tcW w:w="992" w:type="dxa"/>
          </w:tcPr>
          <w:p w:rsidR="008E48A5" w:rsidRPr="008E48A5" w:rsidRDefault="008E48A5" w:rsidP="008E48A5">
            <w:pPr>
              <w:pStyle w:val="TableContents"/>
              <w:suppressLineNumbers w:val="0"/>
              <w:suppressAutoHyphens w:val="0"/>
              <w:jc w:val="center"/>
              <w:rPr>
                <w:bCs/>
                <w:lang w:val="ru-RU"/>
              </w:rPr>
            </w:pPr>
            <w:r w:rsidRPr="008E48A5">
              <w:rPr>
                <w:bCs/>
                <w:lang w:val="ru-RU"/>
              </w:rPr>
              <w:t>1</w:t>
            </w:r>
          </w:p>
        </w:tc>
        <w:tc>
          <w:tcPr>
            <w:tcW w:w="850" w:type="dxa"/>
          </w:tcPr>
          <w:p w:rsidR="008E48A5" w:rsidRPr="008E48A5" w:rsidRDefault="008E48A5" w:rsidP="008E48A5">
            <w:pPr>
              <w:pStyle w:val="TableContents"/>
              <w:suppressLineNumbers w:val="0"/>
              <w:suppressAutoHyphens w:val="0"/>
              <w:jc w:val="center"/>
              <w:rPr>
                <w:bCs/>
                <w:lang w:val="ru-RU"/>
              </w:rPr>
            </w:pPr>
            <w:r w:rsidRPr="008E48A5">
              <w:rPr>
                <w:bCs/>
                <w:lang w:val="ru-RU"/>
              </w:rPr>
              <w:t>0</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both"/>
              <w:rPr>
                <w:b/>
                <w:bCs/>
                <w:lang w:val="ru-RU"/>
              </w:rPr>
            </w:pPr>
            <w:r w:rsidRPr="008E48A5">
              <w:rPr>
                <w:b/>
                <w:bCs/>
                <w:lang w:val="ru-RU"/>
              </w:rPr>
              <w:t>Всего</w:t>
            </w:r>
          </w:p>
        </w:tc>
        <w:tc>
          <w:tcPr>
            <w:tcW w:w="850"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103</w:t>
            </w:r>
          </w:p>
        </w:tc>
        <w:tc>
          <w:tcPr>
            <w:tcW w:w="992" w:type="dxa"/>
            <w:shd w:val="clear" w:color="auto" w:fill="auto"/>
          </w:tcPr>
          <w:p w:rsidR="008E48A5" w:rsidRPr="008E48A5" w:rsidRDefault="008E48A5" w:rsidP="008E48A5">
            <w:pPr>
              <w:pStyle w:val="TableContents"/>
              <w:suppressLineNumbers w:val="0"/>
              <w:suppressAutoHyphens w:val="0"/>
              <w:jc w:val="center"/>
              <w:rPr>
                <w:b/>
                <w:bCs/>
                <w:lang w:val="ru-RU"/>
              </w:rPr>
            </w:pPr>
            <w:r w:rsidRPr="008E48A5">
              <w:rPr>
                <w:b/>
                <w:bCs/>
                <w:lang w:val="ru-RU"/>
              </w:rPr>
              <w:t>301</w:t>
            </w:r>
          </w:p>
        </w:tc>
        <w:tc>
          <w:tcPr>
            <w:tcW w:w="851" w:type="dxa"/>
            <w:shd w:val="clear" w:color="auto" w:fill="auto"/>
          </w:tcPr>
          <w:p w:rsidR="008E48A5" w:rsidRPr="008E48A5" w:rsidRDefault="008E48A5" w:rsidP="008E48A5">
            <w:pPr>
              <w:pStyle w:val="TableContents"/>
              <w:suppressLineNumbers w:val="0"/>
              <w:suppressAutoHyphens w:val="0"/>
              <w:jc w:val="center"/>
              <w:rPr>
                <w:b/>
                <w:lang w:val="ru-RU"/>
              </w:rPr>
            </w:pPr>
            <w:r w:rsidRPr="008E48A5">
              <w:rPr>
                <w:b/>
                <w:lang w:val="ru-RU"/>
              </w:rPr>
              <w:t>249</w:t>
            </w:r>
          </w:p>
        </w:tc>
        <w:tc>
          <w:tcPr>
            <w:tcW w:w="993"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239</w:t>
            </w:r>
          </w:p>
        </w:tc>
        <w:tc>
          <w:tcPr>
            <w:tcW w:w="992"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223</w:t>
            </w:r>
          </w:p>
        </w:tc>
        <w:tc>
          <w:tcPr>
            <w:tcW w:w="850" w:type="dxa"/>
          </w:tcPr>
          <w:p w:rsidR="008E48A5" w:rsidRPr="008E48A5" w:rsidRDefault="008E48A5" w:rsidP="008E48A5">
            <w:pPr>
              <w:pStyle w:val="TableContents"/>
              <w:suppressLineNumbers w:val="0"/>
              <w:suppressAutoHyphens w:val="0"/>
              <w:jc w:val="center"/>
              <w:rPr>
                <w:b/>
                <w:bCs/>
                <w:lang w:val="ru-RU"/>
              </w:rPr>
            </w:pPr>
            <w:r w:rsidRPr="008E48A5">
              <w:rPr>
                <w:b/>
                <w:bCs/>
                <w:lang w:val="ru-RU"/>
              </w:rPr>
              <w:t>136</w:t>
            </w:r>
          </w:p>
        </w:tc>
      </w:tr>
      <w:tr w:rsidR="008E48A5" w:rsidRPr="008E48A5" w:rsidTr="008E48A5">
        <w:tc>
          <w:tcPr>
            <w:tcW w:w="3964" w:type="dxa"/>
            <w:shd w:val="clear" w:color="auto" w:fill="auto"/>
          </w:tcPr>
          <w:p w:rsidR="008E48A5" w:rsidRPr="008E48A5" w:rsidRDefault="008E48A5" w:rsidP="008E48A5">
            <w:pPr>
              <w:pStyle w:val="TableContents"/>
              <w:suppressLineNumbers w:val="0"/>
              <w:suppressAutoHyphens w:val="0"/>
              <w:jc w:val="right"/>
              <w:rPr>
                <w:b/>
                <w:bCs/>
                <w:lang w:val="ru-RU"/>
              </w:rPr>
            </w:pPr>
            <w:r w:rsidRPr="008E48A5">
              <w:rPr>
                <w:b/>
                <w:bCs/>
                <w:lang w:val="ru-RU"/>
              </w:rPr>
              <w:t>ИТОГО:</w:t>
            </w:r>
          </w:p>
        </w:tc>
        <w:tc>
          <w:tcPr>
            <w:tcW w:w="5528" w:type="dxa"/>
            <w:gridSpan w:val="6"/>
          </w:tcPr>
          <w:p w:rsidR="008E48A5" w:rsidRPr="008E48A5" w:rsidRDefault="008E48A5" w:rsidP="008E48A5">
            <w:pPr>
              <w:pStyle w:val="TableContents"/>
              <w:suppressLineNumbers w:val="0"/>
              <w:suppressAutoHyphens w:val="0"/>
              <w:jc w:val="center"/>
              <w:rPr>
                <w:b/>
                <w:bCs/>
                <w:lang w:val="ru-RU"/>
              </w:rPr>
            </w:pPr>
            <w:r w:rsidRPr="008E48A5">
              <w:rPr>
                <w:b/>
                <w:bCs/>
                <w:lang w:val="ru-RU"/>
              </w:rPr>
              <w:t>1251</w:t>
            </w:r>
          </w:p>
        </w:tc>
      </w:tr>
    </w:tbl>
    <w:p w:rsidR="008E48A5" w:rsidRPr="00D54CBC" w:rsidRDefault="008E48A5" w:rsidP="008E48A5">
      <w:pPr>
        <w:widowControl w:val="0"/>
        <w:spacing w:after="0" w:line="240" w:lineRule="auto"/>
        <w:rPr>
          <w:rFonts w:ascii="Times New Roman" w:hAnsi="Times New Roman" w:cs="Times New Roman"/>
          <w:sz w:val="26"/>
          <w:szCs w:val="26"/>
        </w:rPr>
      </w:pPr>
    </w:p>
    <w:p w:rsidR="00E46C11" w:rsidRPr="00431C67" w:rsidRDefault="00E46C11" w:rsidP="00E46C11">
      <w:pPr>
        <w:pStyle w:val="Standard"/>
        <w:ind w:firstLine="709"/>
        <w:jc w:val="both"/>
        <w:rPr>
          <w:sz w:val="26"/>
          <w:szCs w:val="26"/>
          <w:lang w:val="ru-RU"/>
        </w:rPr>
      </w:pPr>
      <w:r w:rsidRPr="00431C67">
        <w:rPr>
          <w:sz w:val="26"/>
          <w:szCs w:val="26"/>
          <w:lang w:val="ru-RU"/>
        </w:rPr>
        <w:t xml:space="preserve">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Администрации города Костромы, Контрольно-счетной комиссии </w:t>
      </w:r>
      <w:r w:rsidRPr="00431C67">
        <w:rPr>
          <w:sz w:val="26"/>
          <w:szCs w:val="26"/>
          <w:lang w:val="ru-RU"/>
        </w:rPr>
        <w:lastRenderedPageBreak/>
        <w:t>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жителей города Костромы, представителями территориального общественного самоуправления города Костромы.</w:t>
      </w:r>
    </w:p>
    <w:p w:rsidR="00BF6B1D" w:rsidRDefault="00E46C11" w:rsidP="00BF6B1D">
      <w:pPr>
        <w:pStyle w:val="Standard"/>
        <w:ind w:firstLine="709"/>
        <w:jc w:val="both"/>
        <w:rPr>
          <w:sz w:val="26"/>
          <w:szCs w:val="26"/>
          <w:lang w:val="ru-RU"/>
        </w:rPr>
      </w:pPr>
      <w:r w:rsidRPr="00431C67">
        <w:rPr>
          <w:sz w:val="26"/>
          <w:szCs w:val="26"/>
          <w:lang w:val="ru-RU"/>
        </w:rPr>
        <w:t xml:space="preserve">В отчетном периоде постоянными депутатскими комиссиями Думы города Костромы проведено </w:t>
      </w:r>
      <w:r>
        <w:rPr>
          <w:sz w:val="26"/>
          <w:szCs w:val="26"/>
          <w:lang w:val="ru-RU"/>
        </w:rPr>
        <w:t>2</w:t>
      </w:r>
      <w:r w:rsidR="00BD6FF9">
        <w:rPr>
          <w:sz w:val="26"/>
          <w:szCs w:val="26"/>
          <w:lang w:val="ru-RU"/>
        </w:rPr>
        <w:t>96 заседаний</w:t>
      </w:r>
      <w:r>
        <w:rPr>
          <w:sz w:val="26"/>
          <w:szCs w:val="26"/>
          <w:lang w:val="ru-RU"/>
        </w:rPr>
        <w:t xml:space="preserve">, </w:t>
      </w:r>
      <w:r w:rsidR="00BD6FF9">
        <w:rPr>
          <w:sz w:val="26"/>
          <w:szCs w:val="26"/>
          <w:lang w:val="ru-RU"/>
        </w:rPr>
        <w:t xml:space="preserve">для сравнения в пятом созыве – 252 заседания, </w:t>
      </w:r>
      <w:r w:rsidRPr="00431C67">
        <w:rPr>
          <w:sz w:val="26"/>
          <w:szCs w:val="26"/>
          <w:lang w:val="ru-RU"/>
        </w:rPr>
        <w:t xml:space="preserve">в ходе которых рассмотрено </w:t>
      </w:r>
      <w:r w:rsidR="00C370BF">
        <w:rPr>
          <w:sz w:val="26"/>
          <w:szCs w:val="26"/>
          <w:lang w:val="ru-RU"/>
        </w:rPr>
        <w:t>2410</w:t>
      </w:r>
      <w:r w:rsidR="00BD6FF9">
        <w:rPr>
          <w:sz w:val="26"/>
          <w:szCs w:val="26"/>
          <w:lang w:val="ru-RU"/>
        </w:rPr>
        <w:t xml:space="preserve"> различных вопросов (в пятом созыве – комиссиями было рассмотрено 2240 вопросов),</w:t>
      </w:r>
      <w:r w:rsidRPr="00431C67">
        <w:rPr>
          <w:sz w:val="26"/>
          <w:szCs w:val="26"/>
          <w:lang w:val="ru-RU"/>
        </w:rPr>
        <w:t xml:space="preserve"> в том числе: проекты решений </w:t>
      </w:r>
      <w:r w:rsidR="006C38BC">
        <w:rPr>
          <w:sz w:val="26"/>
          <w:szCs w:val="26"/>
          <w:lang w:val="ru-RU"/>
        </w:rPr>
        <w:t>Думы города Костромы, информация</w:t>
      </w:r>
      <w:r w:rsidRPr="00431C67">
        <w:rPr>
          <w:sz w:val="26"/>
          <w:szCs w:val="26"/>
          <w:lang w:val="ru-RU"/>
        </w:rPr>
        <w:t xml:space="preserve"> о выполнении муниципальных целевых программ и действующих решений Думы, обращения граждан и организаций, поступившие в Думу города Костромы. Постоянными депутатскими комиссиями Думы города Костромы</w:t>
      </w:r>
      <w:r>
        <w:rPr>
          <w:sz w:val="26"/>
          <w:szCs w:val="26"/>
          <w:lang w:val="ru-RU"/>
        </w:rPr>
        <w:t xml:space="preserve"> были внесены поправки к </w:t>
      </w:r>
      <w:r w:rsidRPr="00431C67">
        <w:rPr>
          <w:sz w:val="26"/>
          <w:szCs w:val="26"/>
          <w:lang w:val="ru-RU"/>
        </w:rPr>
        <w:t>проектам решений Думы города Костромы, внесенным ин</w:t>
      </w:r>
      <w:r w:rsidR="00B71BC4">
        <w:rPr>
          <w:sz w:val="26"/>
          <w:szCs w:val="26"/>
          <w:lang w:val="ru-RU"/>
        </w:rPr>
        <w:t xml:space="preserve">ициаторами на рассмотрение Думы. </w:t>
      </w:r>
      <w:r w:rsidR="00BF6B1D" w:rsidRPr="00431C67">
        <w:rPr>
          <w:sz w:val="26"/>
          <w:szCs w:val="26"/>
          <w:lang w:val="ru-RU"/>
        </w:rPr>
        <w:t>По наиболее важным вопросам, рассматриваемым на заседаниях Думы и постоянных депутатских комиссий Думы, проводились выездные заседания постоянных депутатских комиссий Думы, а также рабочие совещания депутатов Думы, что позволяло депутатам более детально вникать в существующие проблемы и эффективно решать их при принятии решений на заседаниях Думы города Костромы.</w:t>
      </w:r>
    </w:p>
    <w:p w:rsidR="004832B7" w:rsidRPr="00672F54" w:rsidRDefault="004832B7" w:rsidP="00131785">
      <w:pPr>
        <w:spacing w:after="0" w:line="240" w:lineRule="auto"/>
        <w:jc w:val="center"/>
        <w:rPr>
          <w:rFonts w:ascii="Times New Roman" w:hAnsi="Times New Roman"/>
          <w:b/>
          <w:sz w:val="26"/>
          <w:szCs w:val="26"/>
        </w:rPr>
      </w:pPr>
    </w:p>
    <w:p w:rsidR="00E46C11" w:rsidRPr="00672F54" w:rsidRDefault="00E46C11" w:rsidP="00131785">
      <w:pPr>
        <w:spacing w:after="0" w:line="240" w:lineRule="auto"/>
        <w:jc w:val="center"/>
        <w:rPr>
          <w:rFonts w:ascii="Times New Roman" w:hAnsi="Times New Roman"/>
          <w:b/>
          <w:sz w:val="26"/>
          <w:szCs w:val="26"/>
        </w:rPr>
      </w:pPr>
      <w:r w:rsidRPr="00672F54">
        <w:rPr>
          <w:rFonts w:ascii="Times New Roman" w:hAnsi="Times New Roman"/>
          <w:b/>
          <w:sz w:val="26"/>
          <w:szCs w:val="26"/>
        </w:rPr>
        <w:t>ИНФОРМАЦИЯ</w:t>
      </w:r>
    </w:p>
    <w:p w:rsidR="00E46C11" w:rsidRPr="00672F54" w:rsidRDefault="00E46C11" w:rsidP="00131785">
      <w:pPr>
        <w:spacing w:after="0" w:line="240" w:lineRule="auto"/>
        <w:jc w:val="center"/>
        <w:rPr>
          <w:rFonts w:ascii="Times New Roman" w:hAnsi="Times New Roman"/>
          <w:b/>
          <w:sz w:val="26"/>
          <w:szCs w:val="26"/>
        </w:rPr>
      </w:pPr>
      <w:r w:rsidRPr="00672F54">
        <w:rPr>
          <w:rFonts w:ascii="Times New Roman" w:hAnsi="Times New Roman"/>
          <w:b/>
          <w:sz w:val="26"/>
          <w:szCs w:val="26"/>
        </w:rPr>
        <w:t xml:space="preserve">о деятельности постоянных депутатских комиссий </w:t>
      </w:r>
    </w:p>
    <w:p w:rsidR="00E46C11" w:rsidRPr="00672F54" w:rsidRDefault="00354FF6" w:rsidP="00131785">
      <w:pPr>
        <w:spacing w:after="0" w:line="240" w:lineRule="auto"/>
        <w:jc w:val="center"/>
        <w:rPr>
          <w:rFonts w:ascii="Times New Roman" w:hAnsi="Times New Roman"/>
          <w:b/>
          <w:sz w:val="26"/>
          <w:szCs w:val="26"/>
        </w:rPr>
      </w:pPr>
      <w:r w:rsidRPr="00672F54">
        <w:rPr>
          <w:rFonts w:ascii="Times New Roman" w:hAnsi="Times New Roman"/>
          <w:b/>
          <w:sz w:val="26"/>
          <w:szCs w:val="26"/>
        </w:rPr>
        <w:t>Думы города Костромы шестого</w:t>
      </w:r>
      <w:r w:rsidR="00E46C11" w:rsidRPr="00672F54">
        <w:rPr>
          <w:rFonts w:ascii="Times New Roman" w:hAnsi="Times New Roman"/>
          <w:b/>
          <w:sz w:val="26"/>
          <w:szCs w:val="26"/>
        </w:rPr>
        <w:t xml:space="preserve"> созыва </w:t>
      </w:r>
    </w:p>
    <w:p w:rsidR="00131785" w:rsidRPr="00672F54" w:rsidRDefault="00131785" w:rsidP="00131785">
      <w:pPr>
        <w:spacing w:after="0" w:line="240" w:lineRule="auto"/>
        <w:jc w:val="center"/>
        <w:rPr>
          <w:rFonts w:ascii="Times New Roman" w:hAnsi="Times New Roman"/>
          <w:sz w:val="26"/>
          <w:szCs w:val="26"/>
        </w:rPr>
      </w:pPr>
    </w:p>
    <w:tbl>
      <w:tblPr>
        <w:tblW w:w="9305" w:type="dxa"/>
        <w:tblInd w:w="-5" w:type="dxa"/>
        <w:tblLayout w:type="fixed"/>
        <w:tblLook w:val="0000" w:firstRow="0" w:lastRow="0" w:firstColumn="0" w:lastColumn="0" w:noHBand="0" w:noVBand="0"/>
      </w:tblPr>
      <w:tblGrid>
        <w:gridCol w:w="567"/>
        <w:gridCol w:w="2504"/>
        <w:gridCol w:w="1324"/>
        <w:gridCol w:w="1275"/>
        <w:gridCol w:w="1418"/>
        <w:gridCol w:w="1276"/>
        <w:gridCol w:w="941"/>
      </w:tblGrid>
      <w:tr w:rsidR="00E46C11" w:rsidRPr="00D54CBC" w:rsidTr="00672F54">
        <w:tc>
          <w:tcPr>
            <w:tcW w:w="567" w:type="dxa"/>
            <w:vMerge w:val="restart"/>
            <w:tcBorders>
              <w:top w:val="single" w:sz="4" w:space="0" w:color="000000"/>
              <w:left w:val="single" w:sz="4" w:space="0" w:color="000000"/>
              <w:bottom w:val="single" w:sz="4" w:space="0" w:color="000000"/>
            </w:tcBorders>
            <w:shd w:val="clear" w:color="auto" w:fill="auto"/>
            <w:vAlign w:val="center"/>
          </w:tcPr>
          <w:p w:rsidR="00E46C11" w:rsidRPr="00D54CBC" w:rsidRDefault="00E46C11" w:rsidP="00672F54">
            <w:pPr>
              <w:widowControl w:val="0"/>
              <w:spacing w:after="0" w:line="240" w:lineRule="auto"/>
              <w:jc w:val="center"/>
              <w:rPr>
                <w:rFonts w:ascii="Times New Roman" w:hAnsi="Times New Roman"/>
                <w:b/>
                <w:sz w:val="24"/>
                <w:szCs w:val="24"/>
              </w:rPr>
            </w:pPr>
            <w:r w:rsidRPr="00D54CBC">
              <w:rPr>
                <w:rFonts w:ascii="Times New Roman" w:hAnsi="Times New Roman"/>
                <w:b/>
                <w:sz w:val="24"/>
                <w:szCs w:val="24"/>
              </w:rPr>
              <w:t>№ п/п</w:t>
            </w:r>
          </w:p>
        </w:tc>
        <w:tc>
          <w:tcPr>
            <w:tcW w:w="2504" w:type="dxa"/>
            <w:vMerge w:val="restart"/>
            <w:tcBorders>
              <w:top w:val="single" w:sz="4" w:space="0" w:color="000000"/>
              <w:left w:val="single" w:sz="4" w:space="0" w:color="000000"/>
              <w:bottom w:val="single" w:sz="4" w:space="0" w:color="000000"/>
            </w:tcBorders>
            <w:shd w:val="clear" w:color="auto" w:fill="auto"/>
            <w:vAlign w:val="center"/>
          </w:tcPr>
          <w:p w:rsidR="00E46C11" w:rsidRPr="00D54CBC" w:rsidRDefault="00E46C11" w:rsidP="00672F54">
            <w:pPr>
              <w:widowControl w:val="0"/>
              <w:spacing w:after="0" w:line="240" w:lineRule="auto"/>
              <w:jc w:val="center"/>
              <w:rPr>
                <w:rFonts w:ascii="Times New Roman" w:hAnsi="Times New Roman"/>
                <w:b/>
                <w:sz w:val="24"/>
                <w:szCs w:val="24"/>
              </w:rPr>
            </w:pPr>
            <w:r w:rsidRPr="00D54CBC">
              <w:rPr>
                <w:rFonts w:ascii="Times New Roman" w:hAnsi="Times New Roman"/>
                <w:b/>
                <w:sz w:val="24"/>
                <w:szCs w:val="24"/>
              </w:rPr>
              <w:t>Наименование показателя</w:t>
            </w:r>
          </w:p>
        </w:tc>
        <w:tc>
          <w:tcPr>
            <w:tcW w:w="5293" w:type="dxa"/>
            <w:gridSpan w:val="4"/>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b/>
                <w:sz w:val="24"/>
                <w:szCs w:val="24"/>
              </w:rPr>
            </w:pPr>
            <w:r w:rsidRPr="00D54CBC">
              <w:rPr>
                <w:rFonts w:ascii="Times New Roman" w:hAnsi="Times New Roman"/>
                <w:b/>
                <w:sz w:val="24"/>
                <w:szCs w:val="24"/>
              </w:rPr>
              <w:t>Наименование постоянной депутатской коми</w:t>
            </w:r>
            <w:r w:rsidR="00354FF6" w:rsidRPr="00D54CBC">
              <w:rPr>
                <w:rFonts w:ascii="Times New Roman" w:hAnsi="Times New Roman"/>
                <w:b/>
                <w:sz w:val="24"/>
                <w:szCs w:val="24"/>
              </w:rPr>
              <w:t>ссии Думы города Костромы шестого</w:t>
            </w:r>
            <w:r w:rsidRPr="00D54CBC">
              <w:rPr>
                <w:rFonts w:ascii="Times New Roman" w:hAnsi="Times New Roman"/>
                <w:b/>
                <w:sz w:val="24"/>
                <w:szCs w:val="24"/>
              </w:rPr>
              <w:t xml:space="preserve"> созыва</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C11" w:rsidRPr="00D54CBC" w:rsidRDefault="00E46C11" w:rsidP="00672F54">
            <w:pPr>
              <w:widowControl w:val="0"/>
              <w:spacing w:after="0" w:line="240" w:lineRule="auto"/>
              <w:jc w:val="center"/>
              <w:rPr>
                <w:sz w:val="24"/>
                <w:szCs w:val="24"/>
              </w:rPr>
            </w:pPr>
            <w:r w:rsidRPr="00D54CBC">
              <w:rPr>
                <w:rFonts w:ascii="Times New Roman" w:hAnsi="Times New Roman"/>
                <w:b/>
                <w:sz w:val="24"/>
                <w:szCs w:val="24"/>
              </w:rPr>
              <w:t>Всего</w:t>
            </w:r>
          </w:p>
        </w:tc>
      </w:tr>
      <w:tr w:rsidR="00E46C11" w:rsidRPr="00D54CBC" w:rsidTr="00672F54">
        <w:tc>
          <w:tcPr>
            <w:tcW w:w="567" w:type="dxa"/>
            <w:vMerge/>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napToGrid w:val="0"/>
              <w:spacing w:after="0" w:line="240" w:lineRule="auto"/>
              <w:jc w:val="center"/>
              <w:rPr>
                <w:rFonts w:ascii="Times New Roman" w:hAnsi="Times New Roman"/>
                <w:sz w:val="24"/>
                <w:szCs w:val="24"/>
              </w:rPr>
            </w:pPr>
          </w:p>
        </w:tc>
        <w:tc>
          <w:tcPr>
            <w:tcW w:w="2504" w:type="dxa"/>
            <w:vMerge/>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napToGrid w:val="0"/>
              <w:spacing w:after="0" w:line="240" w:lineRule="auto"/>
              <w:jc w:val="center"/>
              <w:rPr>
                <w:rFonts w:ascii="Times New Roman" w:hAnsi="Times New Roman"/>
                <w:sz w:val="24"/>
                <w:szCs w:val="24"/>
              </w:rPr>
            </w:pPr>
          </w:p>
        </w:tc>
        <w:tc>
          <w:tcPr>
            <w:tcW w:w="1324" w:type="dxa"/>
            <w:tcBorders>
              <w:top w:val="single" w:sz="4" w:space="0" w:color="000000"/>
              <w:left w:val="single" w:sz="4" w:space="0" w:color="000000"/>
              <w:bottom w:val="single" w:sz="4" w:space="0" w:color="000000"/>
            </w:tcBorders>
            <w:shd w:val="clear" w:color="auto" w:fill="auto"/>
          </w:tcPr>
          <w:p w:rsidR="00E46C11" w:rsidRPr="00672F54" w:rsidRDefault="00E46C11" w:rsidP="00D54CBC">
            <w:pPr>
              <w:widowControl w:val="0"/>
              <w:spacing w:after="0" w:line="240" w:lineRule="auto"/>
              <w:jc w:val="center"/>
              <w:rPr>
                <w:rFonts w:ascii="Times New Roman" w:hAnsi="Times New Roman"/>
                <w:b/>
              </w:rPr>
            </w:pPr>
            <w:r w:rsidRPr="00672F54">
              <w:rPr>
                <w:rFonts w:ascii="Times New Roman" w:hAnsi="Times New Roman"/>
                <w:b/>
              </w:rPr>
              <w:t xml:space="preserve">по </w:t>
            </w:r>
            <w:proofErr w:type="gramStart"/>
            <w:r w:rsidRPr="00672F54">
              <w:rPr>
                <w:rFonts w:ascii="Times New Roman" w:hAnsi="Times New Roman"/>
                <w:b/>
              </w:rPr>
              <w:t>местно</w:t>
            </w:r>
            <w:r w:rsidR="00672F54" w:rsidRPr="00672F54">
              <w:rPr>
                <w:rFonts w:ascii="Times New Roman" w:hAnsi="Times New Roman"/>
                <w:b/>
              </w:rPr>
              <w:t>-</w:t>
            </w:r>
            <w:proofErr w:type="spellStart"/>
            <w:r w:rsidRPr="00672F54">
              <w:rPr>
                <w:rFonts w:ascii="Times New Roman" w:hAnsi="Times New Roman"/>
                <w:b/>
              </w:rPr>
              <w:t>му</w:t>
            </w:r>
            <w:proofErr w:type="spellEnd"/>
            <w:proofErr w:type="gramEnd"/>
            <w:r w:rsidRPr="00672F54">
              <w:rPr>
                <w:rFonts w:ascii="Times New Roman" w:hAnsi="Times New Roman"/>
                <w:b/>
              </w:rPr>
              <w:t xml:space="preserve"> </w:t>
            </w:r>
            <w:proofErr w:type="spellStart"/>
            <w:r w:rsidRPr="00672F54">
              <w:rPr>
                <w:rFonts w:ascii="Times New Roman" w:hAnsi="Times New Roman"/>
                <w:b/>
              </w:rPr>
              <w:t>самоуп</w:t>
            </w:r>
            <w:r w:rsidR="00672F54" w:rsidRPr="00672F54">
              <w:rPr>
                <w:rFonts w:ascii="Times New Roman" w:hAnsi="Times New Roman"/>
                <w:b/>
              </w:rPr>
              <w:t>-</w:t>
            </w:r>
            <w:r w:rsidRPr="00672F54">
              <w:rPr>
                <w:rFonts w:ascii="Times New Roman" w:hAnsi="Times New Roman"/>
                <w:b/>
              </w:rPr>
              <w:t>равлению</w:t>
            </w:r>
            <w:proofErr w:type="spellEnd"/>
          </w:p>
        </w:tc>
        <w:tc>
          <w:tcPr>
            <w:tcW w:w="1275" w:type="dxa"/>
            <w:tcBorders>
              <w:top w:val="single" w:sz="4" w:space="0" w:color="000000"/>
              <w:left w:val="single" w:sz="4" w:space="0" w:color="000000"/>
              <w:bottom w:val="single" w:sz="4" w:space="0" w:color="000000"/>
            </w:tcBorders>
            <w:shd w:val="clear" w:color="auto" w:fill="auto"/>
          </w:tcPr>
          <w:p w:rsidR="00E46C11" w:rsidRPr="00672F54" w:rsidRDefault="00E46C11" w:rsidP="00672F54">
            <w:pPr>
              <w:widowControl w:val="0"/>
              <w:spacing w:after="0" w:line="240" w:lineRule="auto"/>
              <w:jc w:val="center"/>
              <w:rPr>
                <w:rFonts w:ascii="Times New Roman" w:hAnsi="Times New Roman"/>
                <w:b/>
              </w:rPr>
            </w:pPr>
            <w:r w:rsidRPr="00672F54">
              <w:rPr>
                <w:rFonts w:ascii="Times New Roman" w:hAnsi="Times New Roman"/>
                <w:b/>
              </w:rPr>
              <w:t xml:space="preserve">по </w:t>
            </w:r>
            <w:proofErr w:type="spellStart"/>
            <w:proofErr w:type="gramStart"/>
            <w:r w:rsidRPr="00672F54">
              <w:rPr>
                <w:rFonts w:ascii="Times New Roman" w:hAnsi="Times New Roman"/>
                <w:b/>
              </w:rPr>
              <w:t>экономи</w:t>
            </w:r>
            <w:r w:rsidR="00672F54">
              <w:rPr>
                <w:rFonts w:ascii="Times New Roman" w:hAnsi="Times New Roman"/>
                <w:b/>
              </w:rPr>
              <w:t>-</w:t>
            </w:r>
            <w:r w:rsidRPr="00672F54">
              <w:rPr>
                <w:rFonts w:ascii="Times New Roman" w:hAnsi="Times New Roman"/>
                <w:b/>
              </w:rPr>
              <w:t>ке</w:t>
            </w:r>
            <w:proofErr w:type="spellEnd"/>
            <w:proofErr w:type="gramEnd"/>
            <w:r w:rsidRPr="00672F54">
              <w:rPr>
                <w:rFonts w:ascii="Times New Roman" w:hAnsi="Times New Roman"/>
                <w:b/>
              </w:rPr>
              <w:t xml:space="preserve"> и финансам</w:t>
            </w:r>
          </w:p>
        </w:tc>
        <w:tc>
          <w:tcPr>
            <w:tcW w:w="1418" w:type="dxa"/>
            <w:tcBorders>
              <w:top w:val="single" w:sz="4" w:space="0" w:color="000000"/>
              <w:left w:val="single" w:sz="4" w:space="0" w:color="000000"/>
              <w:bottom w:val="single" w:sz="4" w:space="0" w:color="000000"/>
            </w:tcBorders>
            <w:shd w:val="clear" w:color="auto" w:fill="auto"/>
          </w:tcPr>
          <w:p w:rsidR="00E46C11" w:rsidRPr="00672F54" w:rsidRDefault="00E46C11" w:rsidP="00D54CBC">
            <w:pPr>
              <w:widowControl w:val="0"/>
              <w:spacing w:after="0" w:line="240" w:lineRule="auto"/>
              <w:jc w:val="center"/>
              <w:rPr>
                <w:rFonts w:ascii="Times New Roman" w:hAnsi="Times New Roman"/>
                <w:b/>
              </w:rPr>
            </w:pPr>
            <w:r w:rsidRPr="00672F54">
              <w:rPr>
                <w:rFonts w:ascii="Times New Roman" w:hAnsi="Times New Roman"/>
                <w:b/>
              </w:rPr>
              <w:t xml:space="preserve">по </w:t>
            </w:r>
            <w:proofErr w:type="gramStart"/>
            <w:r w:rsidRPr="00672F54">
              <w:rPr>
                <w:rFonts w:ascii="Times New Roman" w:hAnsi="Times New Roman"/>
                <w:b/>
              </w:rPr>
              <w:t>городско</w:t>
            </w:r>
            <w:r w:rsidR="00672F54" w:rsidRPr="00672F54">
              <w:rPr>
                <w:rFonts w:ascii="Times New Roman" w:hAnsi="Times New Roman"/>
                <w:b/>
              </w:rPr>
              <w:t>-</w:t>
            </w:r>
            <w:proofErr w:type="spellStart"/>
            <w:r w:rsidRPr="00672F54">
              <w:rPr>
                <w:rFonts w:ascii="Times New Roman" w:hAnsi="Times New Roman"/>
                <w:b/>
              </w:rPr>
              <w:t>му</w:t>
            </w:r>
            <w:proofErr w:type="spellEnd"/>
            <w:proofErr w:type="gramEnd"/>
            <w:r w:rsidRPr="00672F54">
              <w:rPr>
                <w:rFonts w:ascii="Times New Roman" w:hAnsi="Times New Roman"/>
                <w:b/>
              </w:rPr>
              <w:t xml:space="preserve"> </w:t>
            </w:r>
            <w:proofErr w:type="spellStart"/>
            <w:r w:rsidRPr="00672F54">
              <w:rPr>
                <w:rFonts w:ascii="Times New Roman" w:hAnsi="Times New Roman"/>
                <w:b/>
              </w:rPr>
              <w:t>хозяйст</w:t>
            </w:r>
            <w:r w:rsidR="00672F54" w:rsidRPr="00672F54">
              <w:rPr>
                <w:rFonts w:ascii="Times New Roman" w:hAnsi="Times New Roman"/>
                <w:b/>
              </w:rPr>
              <w:t>-</w:t>
            </w:r>
            <w:r w:rsidRPr="00672F54">
              <w:rPr>
                <w:rFonts w:ascii="Times New Roman" w:hAnsi="Times New Roman"/>
                <w:b/>
              </w:rPr>
              <w:t>ву</w:t>
            </w:r>
            <w:proofErr w:type="spellEnd"/>
          </w:p>
        </w:tc>
        <w:tc>
          <w:tcPr>
            <w:tcW w:w="1276" w:type="dxa"/>
            <w:tcBorders>
              <w:top w:val="single" w:sz="4" w:space="0" w:color="000000"/>
              <w:left w:val="single" w:sz="4" w:space="0" w:color="000000"/>
              <w:bottom w:val="single" w:sz="4" w:space="0" w:color="000000"/>
            </w:tcBorders>
            <w:shd w:val="clear" w:color="auto" w:fill="auto"/>
          </w:tcPr>
          <w:p w:rsidR="00E46C11" w:rsidRPr="00672F54" w:rsidRDefault="00E46C11" w:rsidP="00D54CBC">
            <w:pPr>
              <w:widowControl w:val="0"/>
              <w:spacing w:after="0" w:line="240" w:lineRule="auto"/>
              <w:jc w:val="center"/>
              <w:rPr>
                <w:rFonts w:ascii="Times New Roman" w:hAnsi="Times New Roman"/>
              </w:rPr>
            </w:pPr>
            <w:r w:rsidRPr="00672F54">
              <w:rPr>
                <w:rFonts w:ascii="Times New Roman" w:hAnsi="Times New Roman"/>
                <w:b/>
              </w:rPr>
              <w:t xml:space="preserve">по </w:t>
            </w:r>
            <w:proofErr w:type="spellStart"/>
            <w:proofErr w:type="gramStart"/>
            <w:r w:rsidRPr="00672F54">
              <w:rPr>
                <w:rFonts w:ascii="Times New Roman" w:hAnsi="Times New Roman"/>
                <w:b/>
              </w:rPr>
              <w:t>социаль</w:t>
            </w:r>
            <w:r w:rsidR="00672F54" w:rsidRPr="00672F54">
              <w:rPr>
                <w:rFonts w:ascii="Times New Roman" w:hAnsi="Times New Roman"/>
                <w:b/>
              </w:rPr>
              <w:t>-</w:t>
            </w:r>
            <w:r w:rsidRPr="00672F54">
              <w:rPr>
                <w:rFonts w:ascii="Times New Roman" w:hAnsi="Times New Roman"/>
                <w:b/>
              </w:rPr>
              <w:t>ным</w:t>
            </w:r>
            <w:proofErr w:type="spellEnd"/>
            <w:proofErr w:type="gramEnd"/>
            <w:r w:rsidRPr="00672F54">
              <w:rPr>
                <w:rFonts w:ascii="Times New Roman" w:hAnsi="Times New Roman"/>
                <w:b/>
              </w:rPr>
              <w:t xml:space="preserve"> вопросам</w:t>
            </w: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E46C11" w:rsidP="00D54CBC">
            <w:pPr>
              <w:widowControl w:val="0"/>
              <w:snapToGrid w:val="0"/>
              <w:spacing w:after="0" w:line="240" w:lineRule="auto"/>
              <w:jc w:val="center"/>
              <w:rPr>
                <w:rFonts w:ascii="Times New Roman" w:hAnsi="Times New Roman"/>
                <w:sz w:val="24"/>
                <w:szCs w:val="24"/>
              </w:rPr>
            </w:pPr>
          </w:p>
        </w:tc>
      </w:tr>
      <w:tr w:rsidR="00E46C11" w:rsidRPr="00D54CBC" w:rsidTr="00672F54">
        <w:tc>
          <w:tcPr>
            <w:tcW w:w="567" w:type="dxa"/>
            <w:vMerge w:val="restart"/>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1</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Количество проведенных заседаний всего, в том числе:</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61</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51026A"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96</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60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cs="Times New Roman"/>
                <w:sz w:val="24"/>
                <w:szCs w:val="24"/>
              </w:rPr>
            </w:pPr>
            <w:r w:rsidRPr="00D54CBC">
              <w:rPr>
                <w:rFonts w:ascii="Times New Roman" w:hAnsi="Times New Roman" w:cs="Times New Roman"/>
                <w:sz w:val="24"/>
                <w:szCs w:val="24"/>
              </w:rPr>
              <w:t>2</w:t>
            </w:r>
            <w:r w:rsidR="004832B7" w:rsidRPr="00D54CBC">
              <w:rPr>
                <w:rFonts w:ascii="Times New Roman" w:hAnsi="Times New Roman" w:cs="Times New Roman"/>
                <w:sz w:val="24"/>
                <w:szCs w:val="24"/>
              </w:rPr>
              <w:t>97</w:t>
            </w:r>
          </w:p>
        </w:tc>
      </w:tr>
      <w:tr w:rsidR="00E46C11" w:rsidRPr="00D54CBC" w:rsidTr="00672F54">
        <w:tc>
          <w:tcPr>
            <w:tcW w:w="567" w:type="dxa"/>
            <w:vMerge/>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napToGrid w:val="0"/>
              <w:spacing w:after="0" w:line="240" w:lineRule="auto"/>
              <w:jc w:val="center"/>
              <w:rPr>
                <w:rFonts w:ascii="Times New Roman" w:hAnsi="Times New Roman"/>
                <w:sz w:val="24"/>
                <w:szCs w:val="24"/>
              </w:rPr>
            </w:pP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both"/>
              <w:rPr>
                <w:rFonts w:ascii="Times New Roman" w:hAnsi="Times New Roman"/>
                <w:color w:val="000000" w:themeColor="text1"/>
                <w:sz w:val="24"/>
                <w:szCs w:val="24"/>
              </w:rPr>
            </w:pPr>
            <w:r w:rsidRPr="00D54CBC">
              <w:rPr>
                <w:rFonts w:ascii="Times New Roman" w:hAnsi="Times New Roman"/>
                <w:color w:val="000000" w:themeColor="text1"/>
                <w:sz w:val="24"/>
                <w:szCs w:val="24"/>
              </w:rPr>
              <w:t>совместно с другими постоянными депутатскими комиссиями</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5</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27</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28</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cs="Times New Roman"/>
                <w:sz w:val="24"/>
                <w:szCs w:val="24"/>
              </w:rPr>
            </w:pPr>
            <w:r w:rsidRPr="00D54CBC">
              <w:rPr>
                <w:rFonts w:ascii="Times New Roman" w:hAnsi="Times New Roman" w:cs="Times New Roman"/>
                <w:sz w:val="24"/>
                <w:szCs w:val="24"/>
              </w:rPr>
              <w:t>57</w:t>
            </w:r>
          </w:p>
        </w:tc>
      </w:tr>
      <w:tr w:rsidR="00E46C11" w:rsidRPr="00D54CBC" w:rsidTr="00672F54">
        <w:tc>
          <w:tcPr>
            <w:tcW w:w="567" w:type="dxa"/>
            <w:vMerge/>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napToGrid w:val="0"/>
              <w:spacing w:after="0" w:line="240" w:lineRule="auto"/>
              <w:jc w:val="center"/>
              <w:rPr>
                <w:rFonts w:ascii="Times New Roman" w:hAnsi="Times New Roman"/>
                <w:sz w:val="24"/>
                <w:szCs w:val="24"/>
              </w:rPr>
            </w:pP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both"/>
              <w:rPr>
                <w:rFonts w:ascii="Times New Roman" w:hAnsi="Times New Roman"/>
                <w:color w:val="000000" w:themeColor="text1"/>
                <w:sz w:val="24"/>
                <w:szCs w:val="24"/>
              </w:rPr>
            </w:pPr>
            <w:r w:rsidRPr="00D54CBC">
              <w:rPr>
                <w:rFonts w:ascii="Times New Roman" w:hAnsi="Times New Roman"/>
                <w:color w:val="000000" w:themeColor="text1"/>
                <w:sz w:val="24"/>
                <w:szCs w:val="24"/>
              </w:rPr>
              <w:t>выездные заседания</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_</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B71BC4" w:rsidP="00D54CBC">
            <w:pPr>
              <w:widowControl w:val="0"/>
              <w:spacing w:after="0" w:line="240" w:lineRule="auto"/>
              <w:jc w:val="center"/>
              <w:rPr>
                <w:rFonts w:ascii="Times New Roman" w:hAnsi="Times New Roman" w:cs="Times New Roman"/>
                <w:sz w:val="24"/>
                <w:szCs w:val="24"/>
              </w:rPr>
            </w:pPr>
            <w:r w:rsidRPr="00D54CBC">
              <w:rPr>
                <w:rFonts w:ascii="Times New Roman" w:hAnsi="Times New Roman" w:cs="Times New Roman"/>
                <w:sz w:val="24"/>
                <w:szCs w:val="24"/>
              </w:rPr>
              <w:t>14</w:t>
            </w:r>
          </w:p>
        </w:tc>
      </w:tr>
      <w:tr w:rsidR="00E46C11" w:rsidRPr="00D54CBC" w:rsidTr="00672F54">
        <w:tc>
          <w:tcPr>
            <w:tcW w:w="567"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Рассмотрено вопросов, всего в том числе:</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570</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51026A"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929</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8709CC"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448</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463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8E48A5" w:rsidP="00D54CBC">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2412</w:t>
            </w:r>
          </w:p>
        </w:tc>
      </w:tr>
      <w:tr w:rsidR="00E46C11" w:rsidRPr="00D54CBC" w:rsidTr="00672F54">
        <w:tc>
          <w:tcPr>
            <w:tcW w:w="567"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а)</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проекты Комиссии</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135A27"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274</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135A27"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71</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8709CC"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13</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135A27"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190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135A27" w:rsidP="00D54CBC">
            <w:pPr>
              <w:widowControl w:val="0"/>
              <w:spacing w:after="0" w:line="240" w:lineRule="auto"/>
              <w:jc w:val="center"/>
              <w:rPr>
                <w:rFonts w:ascii="Times New Roman" w:hAnsi="Times New Roman" w:cs="Times New Roman"/>
                <w:sz w:val="24"/>
                <w:szCs w:val="24"/>
              </w:rPr>
            </w:pPr>
            <w:r w:rsidRPr="00D54CBC">
              <w:rPr>
                <w:rFonts w:ascii="Times New Roman" w:hAnsi="Times New Roman" w:cs="Times New Roman"/>
                <w:sz w:val="24"/>
                <w:szCs w:val="24"/>
              </w:rPr>
              <w:t>550</w:t>
            </w:r>
          </w:p>
        </w:tc>
      </w:tr>
      <w:tr w:rsidR="00E46C11" w:rsidRPr="00D54CBC" w:rsidTr="00672F54">
        <w:tc>
          <w:tcPr>
            <w:tcW w:w="567"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б)</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354FF6"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 xml:space="preserve">проекты иных инициаторов </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141</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51026A"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401</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8709CC"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27</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cs="Times New Roman"/>
                <w:color w:val="000000" w:themeColor="text1"/>
                <w:sz w:val="24"/>
                <w:szCs w:val="24"/>
              </w:rPr>
            </w:pPr>
            <w:r w:rsidRPr="00D54CBC">
              <w:rPr>
                <w:rFonts w:ascii="Times New Roman" w:hAnsi="Times New Roman" w:cs="Times New Roman"/>
                <w:color w:val="000000" w:themeColor="text1"/>
                <w:sz w:val="24"/>
                <w:szCs w:val="24"/>
              </w:rPr>
              <w:t>619</w:t>
            </w:r>
          </w:p>
        </w:tc>
      </w:tr>
      <w:tr w:rsidR="00E46C11" w:rsidRPr="00D54CBC" w:rsidTr="00672F54">
        <w:tc>
          <w:tcPr>
            <w:tcW w:w="567"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в)</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8709CC"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вопросы</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155</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51026A"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457</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8709CC"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385</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246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cs="Times New Roman"/>
                <w:color w:val="000000" w:themeColor="text1"/>
                <w:sz w:val="24"/>
                <w:szCs w:val="24"/>
              </w:rPr>
            </w:pPr>
            <w:r w:rsidRPr="00D54CBC">
              <w:rPr>
                <w:rFonts w:ascii="Times New Roman" w:hAnsi="Times New Roman" w:cs="Times New Roman"/>
                <w:color w:val="000000" w:themeColor="text1"/>
                <w:sz w:val="24"/>
                <w:szCs w:val="24"/>
              </w:rPr>
              <w:t>1243</w:t>
            </w:r>
          </w:p>
        </w:tc>
      </w:tr>
      <w:tr w:rsidR="00E46C11" w:rsidRPr="00D54CBC" w:rsidTr="00672F54">
        <w:tc>
          <w:tcPr>
            <w:tcW w:w="567"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3</w:t>
            </w:r>
          </w:p>
        </w:tc>
        <w:tc>
          <w:tcPr>
            <w:tcW w:w="2504" w:type="dxa"/>
            <w:tcBorders>
              <w:top w:val="single" w:sz="4" w:space="0" w:color="000000"/>
              <w:left w:val="single" w:sz="4" w:space="0" w:color="000000"/>
              <w:bottom w:val="single" w:sz="4" w:space="0" w:color="000000"/>
            </w:tcBorders>
            <w:shd w:val="clear" w:color="auto" w:fill="auto"/>
          </w:tcPr>
          <w:p w:rsidR="00E46C11" w:rsidRPr="00D54CBC" w:rsidRDefault="00E46C11" w:rsidP="00D54CBC">
            <w:pPr>
              <w:widowControl w:val="0"/>
              <w:spacing w:after="0" w:line="240" w:lineRule="auto"/>
              <w:jc w:val="both"/>
              <w:rPr>
                <w:rFonts w:ascii="Times New Roman" w:hAnsi="Times New Roman"/>
                <w:sz w:val="24"/>
                <w:szCs w:val="24"/>
              </w:rPr>
            </w:pPr>
            <w:r w:rsidRPr="00D54CBC">
              <w:rPr>
                <w:rFonts w:ascii="Times New Roman" w:hAnsi="Times New Roman"/>
                <w:sz w:val="24"/>
                <w:szCs w:val="24"/>
              </w:rPr>
              <w:t xml:space="preserve">Направлено постоянной депутатской </w:t>
            </w:r>
            <w:r w:rsidRPr="00D54CBC">
              <w:rPr>
                <w:rFonts w:ascii="Times New Roman" w:hAnsi="Times New Roman"/>
                <w:sz w:val="24"/>
                <w:szCs w:val="24"/>
              </w:rPr>
              <w:lastRenderedPageBreak/>
              <w:t xml:space="preserve">комиссией Думы города Костромы обращений и предложений (в адрес Главы города Костромы, Администрации города Костромы, органов государственной власти, иных организации) </w:t>
            </w:r>
          </w:p>
        </w:tc>
        <w:tc>
          <w:tcPr>
            <w:tcW w:w="1324"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lastRenderedPageBreak/>
              <w:t>102</w:t>
            </w:r>
          </w:p>
        </w:tc>
        <w:tc>
          <w:tcPr>
            <w:tcW w:w="1275"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455</w:t>
            </w:r>
          </w:p>
        </w:tc>
        <w:tc>
          <w:tcPr>
            <w:tcW w:w="1418"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272</w:t>
            </w:r>
          </w:p>
        </w:tc>
        <w:tc>
          <w:tcPr>
            <w:tcW w:w="1276" w:type="dxa"/>
            <w:tcBorders>
              <w:top w:val="single" w:sz="4" w:space="0" w:color="000000"/>
              <w:left w:val="single" w:sz="4" w:space="0" w:color="000000"/>
              <w:bottom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sz w:val="24"/>
                <w:szCs w:val="24"/>
              </w:rPr>
            </w:pPr>
            <w:r w:rsidRPr="00D54CBC">
              <w:rPr>
                <w:rFonts w:ascii="Times New Roman" w:hAnsi="Times New Roman"/>
                <w:sz w:val="24"/>
                <w:szCs w:val="24"/>
              </w:rPr>
              <w:t>329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46C11" w:rsidRPr="00D54CBC" w:rsidRDefault="00AA01E1" w:rsidP="00D54CBC">
            <w:pPr>
              <w:widowControl w:val="0"/>
              <w:spacing w:after="0" w:line="240" w:lineRule="auto"/>
              <w:jc w:val="center"/>
              <w:rPr>
                <w:rFonts w:ascii="Times New Roman" w:hAnsi="Times New Roman" w:cs="Times New Roman"/>
                <w:sz w:val="24"/>
                <w:szCs w:val="24"/>
              </w:rPr>
            </w:pPr>
            <w:r w:rsidRPr="00D54CBC">
              <w:rPr>
                <w:rFonts w:ascii="Times New Roman" w:hAnsi="Times New Roman" w:cs="Times New Roman"/>
                <w:sz w:val="24"/>
                <w:szCs w:val="24"/>
              </w:rPr>
              <w:t>1158</w:t>
            </w:r>
          </w:p>
        </w:tc>
      </w:tr>
    </w:tbl>
    <w:p w:rsidR="00131785" w:rsidRDefault="00131785" w:rsidP="00A00A55">
      <w:pPr>
        <w:spacing w:after="0"/>
        <w:jc w:val="center"/>
        <w:rPr>
          <w:rFonts w:ascii="Times New Roman" w:hAnsi="Times New Roman" w:cs="Times New Roman"/>
          <w:b/>
          <w:sz w:val="26"/>
          <w:szCs w:val="26"/>
        </w:rPr>
      </w:pPr>
    </w:p>
    <w:p w:rsidR="00BD6FF9" w:rsidRDefault="00BD6FF9" w:rsidP="00BD6FF9">
      <w:pPr>
        <w:spacing w:after="0"/>
        <w:jc w:val="center"/>
        <w:rPr>
          <w:rFonts w:ascii="Times New Roman" w:hAnsi="Times New Roman" w:cs="Times New Roman"/>
          <w:b/>
          <w:sz w:val="26"/>
          <w:szCs w:val="26"/>
        </w:rPr>
      </w:pPr>
      <w:r>
        <w:rPr>
          <w:rFonts w:ascii="Times New Roman" w:hAnsi="Times New Roman" w:cs="Times New Roman"/>
          <w:b/>
          <w:sz w:val="26"/>
          <w:szCs w:val="26"/>
        </w:rPr>
        <w:t>Количество постановлений Главы города Костромы,</w:t>
      </w:r>
    </w:p>
    <w:p w:rsidR="00BD6FF9" w:rsidRDefault="00BD6FF9" w:rsidP="00BD6FF9">
      <w:pPr>
        <w:spacing w:after="0"/>
        <w:jc w:val="center"/>
        <w:rPr>
          <w:rFonts w:ascii="Times New Roman" w:hAnsi="Times New Roman" w:cs="Times New Roman"/>
          <w:b/>
          <w:sz w:val="26"/>
          <w:szCs w:val="26"/>
        </w:rPr>
      </w:pPr>
      <w:r>
        <w:rPr>
          <w:rFonts w:ascii="Times New Roman" w:hAnsi="Times New Roman" w:cs="Times New Roman"/>
          <w:b/>
          <w:sz w:val="26"/>
          <w:szCs w:val="26"/>
        </w:rPr>
        <w:t>изданных в период с октября 2015 по август 2020 года</w:t>
      </w:r>
    </w:p>
    <w:p w:rsidR="00BD6FF9" w:rsidRDefault="00BD6FF9" w:rsidP="00BD6FF9">
      <w:pPr>
        <w:spacing w:after="0"/>
        <w:jc w:val="center"/>
        <w:rPr>
          <w:rFonts w:ascii="Times New Roman" w:hAnsi="Times New Roman" w:cs="Times New Roman"/>
          <w:b/>
          <w:sz w:val="26"/>
          <w:szCs w:val="26"/>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72"/>
        <w:gridCol w:w="956"/>
        <w:gridCol w:w="967"/>
        <w:gridCol w:w="954"/>
        <w:gridCol w:w="969"/>
        <w:gridCol w:w="965"/>
        <w:gridCol w:w="1000"/>
      </w:tblGrid>
      <w:tr w:rsidR="00672F54" w:rsidRPr="00C32B90" w:rsidTr="00672F54">
        <w:trPr>
          <w:trHeight w:val="531"/>
        </w:trPr>
        <w:tc>
          <w:tcPr>
            <w:tcW w:w="1373" w:type="pct"/>
            <w:shd w:val="clear" w:color="auto" w:fill="auto"/>
          </w:tcPr>
          <w:p w:rsidR="00672F54" w:rsidRPr="00C32B90" w:rsidRDefault="00672F54" w:rsidP="00AA01E1">
            <w:pPr>
              <w:spacing w:after="0" w:line="240" w:lineRule="auto"/>
              <w:jc w:val="center"/>
              <w:rPr>
                <w:rFonts w:ascii="Times New Roman" w:hAnsi="Times New Roman" w:cs="Times New Roman"/>
                <w:b/>
                <w:sz w:val="24"/>
                <w:szCs w:val="24"/>
              </w:rPr>
            </w:pPr>
          </w:p>
        </w:tc>
        <w:tc>
          <w:tcPr>
            <w:tcW w:w="520" w:type="pct"/>
            <w:shd w:val="clear" w:color="auto" w:fill="auto"/>
            <w:vAlign w:val="center"/>
          </w:tcPr>
          <w:p w:rsidR="00672F54" w:rsidRPr="00C32B90" w:rsidRDefault="00672F54" w:rsidP="00AA01E1">
            <w:pPr>
              <w:spacing w:after="0" w:line="240" w:lineRule="auto"/>
              <w:jc w:val="center"/>
              <w:rPr>
                <w:rFonts w:ascii="Times New Roman" w:hAnsi="Times New Roman" w:cs="Times New Roman"/>
                <w:b/>
                <w:sz w:val="24"/>
                <w:szCs w:val="24"/>
              </w:rPr>
            </w:pPr>
            <w:r w:rsidRPr="00C32B90">
              <w:rPr>
                <w:rFonts w:ascii="Times New Roman" w:hAnsi="Times New Roman" w:cs="Times New Roman"/>
                <w:b/>
                <w:sz w:val="24"/>
                <w:szCs w:val="24"/>
              </w:rPr>
              <w:t>2015</w:t>
            </w:r>
            <w:r>
              <w:rPr>
                <w:rFonts w:ascii="Times New Roman" w:hAnsi="Times New Roman" w:cs="Times New Roman"/>
                <w:b/>
                <w:sz w:val="24"/>
                <w:szCs w:val="24"/>
              </w:rPr>
              <w:t xml:space="preserve"> г.</w:t>
            </w:r>
          </w:p>
        </w:tc>
        <w:tc>
          <w:tcPr>
            <w:tcW w:w="511" w:type="pct"/>
            <w:shd w:val="clear" w:color="auto" w:fill="auto"/>
            <w:vAlign w:val="center"/>
          </w:tcPr>
          <w:p w:rsidR="00672F54" w:rsidRPr="00C32B90" w:rsidRDefault="00672F54" w:rsidP="00AA01E1">
            <w:pPr>
              <w:spacing w:after="0" w:line="240" w:lineRule="auto"/>
              <w:jc w:val="center"/>
              <w:rPr>
                <w:rFonts w:ascii="Times New Roman" w:hAnsi="Times New Roman" w:cs="Times New Roman"/>
                <w:b/>
                <w:sz w:val="24"/>
                <w:szCs w:val="24"/>
              </w:rPr>
            </w:pPr>
            <w:r w:rsidRPr="00C32B90">
              <w:rPr>
                <w:rFonts w:ascii="Times New Roman" w:hAnsi="Times New Roman" w:cs="Times New Roman"/>
                <w:b/>
                <w:sz w:val="24"/>
                <w:szCs w:val="24"/>
              </w:rPr>
              <w:t>2016</w:t>
            </w:r>
            <w:r>
              <w:rPr>
                <w:rFonts w:ascii="Times New Roman" w:hAnsi="Times New Roman" w:cs="Times New Roman"/>
                <w:b/>
                <w:sz w:val="24"/>
                <w:szCs w:val="24"/>
              </w:rPr>
              <w:t xml:space="preserve"> г.</w:t>
            </w:r>
          </w:p>
        </w:tc>
        <w:tc>
          <w:tcPr>
            <w:tcW w:w="517" w:type="pct"/>
            <w:shd w:val="clear" w:color="auto" w:fill="auto"/>
            <w:vAlign w:val="center"/>
          </w:tcPr>
          <w:p w:rsidR="00672F54" w:rsidRPr="00C32B90" w:rsidRDefault="00672F54" w:rsidP="00AA01E1">
            <w:pPr>
              <w:spacing w:after="0" w:line="240" w:lineRule="auto"/>
              <w:jc w:val="center"/>
              <w:rPr>
                <w:rFonts w:ascii="Times New Roman" w:hAnsi="Times New Roman" w:cs="Times New Roman"/>
                <w:b/>
                <w:sz w:val="24"/>
                <w:szCs w:val="24"/>
              </w:rPr>
            </w:pPr>
            <w:r w:rsidRPr="00C32B90">
              <w:rPr>
                <w:rFonts w:ascii="Times New Roman" w:hAnsi="Times New Roman" w:cs="Times New Roman"/>
                <w:b/>
                <w:sz w:val="24"/>
                <w:szCs w:val="24"/>
              </w:rPr>
              <w:t>2017</w:t>
            </w:r>
            <w:r>
              <w:rPr>
                <w:rFonts w:ascii="Times New Roman" w:hAnsi="Times New Roman" w:cs="Times New Roman"/>
                <w:b/>
                <w:sz w:val="24"/>
                <w:szCs w:val="24"/>
              </w:rPr>
              <w:t xml:space="preserve"> г.</w:t>
            </w:r>
          </w:p>
        </w:tc>
        <w:tc>
          <w:tcPr>
            <w:tcW w:w="510" w:type="pct"/>
            <w:shd w:val="clear" w:color="auto" w:fill="auto"/>
            <w:vAlign w:val="center"/>
          </w:tcPr>
          <w:p w:rsidR="00672F54" w:rsidRPr="00C32B90" w:rsidRDefault="00672F54" w:rsidP="00AA01E1">
            <w:pPr>
              <w:spacing w:after="0" w:line="240" w:lineRule="auto"/>
              <w:jc w:val="center"/>
              <w:rPr>
                <w:rFonts w:ascii="Times New Roman" w:hAnsi="Times New Roman" w:cs="Times New Roman"/>
                <w:b/>
                <w:sz w:val="24"/>
                <w:szCs w:val="24"/>
              </w:rPr>
            </w:pPr>
            <w:r w:rsidRPr="00C32B90">
              <w:rPr>
                <w:rFonts w:ascii="Times New Roman" w:hAnsi="Times New Roman" w:cs="Times New Roman"/>
                <w:b/>
                <w:sz w:val="24"/>
                <w:szCs w:val="24"/>
              </w:rPr>
              <w:t>2018</w:t>
            </w:r>
            <w:r>
              <w:rPr>
                <w:rFonts w:ascii="Times New Roman" w:hAnsi="Times New Roman" w:cs="Times New Roman"/>
                <w:b/>
                <w:sz w:val="24"/>
                <w:szCs w:val="24"/>
              </w:rPr>
              <w:t xml:space="preserve"> г.</w:t>
            </w:r>
          </w:p>
        </w:tc>
        <w:tc>
          <w:tcPr>
            <w:tcW w:w="518" w:type="pct"/>
            <w:shd w:val="clear" w:color="auto" w:fill="auto"/>
            <w:vAlign w:val="center"/>
          </w:tcPr>
          <w:p w:rsidR="00672F54" w:rsidRPr="00C32B90" w:rsidRDefault="00672F54" w:rsidP="00AA01E1">
            <w:pPr>
              <w:spacing w:after="0" w:line="240" w:lineRule="auto"/>
              <w:jc w:val="center"/>
              <w:rPr>
                <w:rFonts w:ascii="Times New Roman" w:hAnsi="Times New Roman" w:cs="Times New Roman"/>
                <w:b/>
                <w:sz w:val="24"/>
                <w:szCs w:val="24"/>
              </w:rPr>
            </w:pPr>
            <w:r w:rsidRPr="00C32B90">
              <w:rPr>
                <w:rFonts w:ascii="Times New Roman" w:hAnsi="Times New Roman" w:cs="Times New Roman"/>
                <w:b/>
                <w:sz w:val="24"/>
                <w:szCs w:val="24"/>
              </w:rPr>
              <w:t>2019</w:t>
            </w:r>
            <w:r>
              <w:rPr>
                <w:rFonts w:ascii="Times New Roman" w:hAnsi="Times New Roman" w:cs="Times New Roman"/>
                <w:b/>
                <w:sz w:val="24"/>
                <w:szCs w:val="24"/>
              </w:rPr>
              <w:t xml:space="preserve"> г.</w:t>
            </w:r>
          </w:p>
        </w:tc>
        <w:tc>
          <w:tcPr>
            <w:tcW w:w="516" w:type="pct"/>
            <w:vAlign w:val="center"/>
          </w:tcPr>
          <w:p w:rsidR="00672F54" w:rsidRPr="00C32B90" w:rsidRDefault="00672F54" w:rsidP="00AA0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 г.</w:t>
            </w:r>
          </w:p>
        </w:tc>
        <w:tc>
          <w:tcPr>
            <w:tcW w:w="535" w:type="pct"/>
          </w:tcPr>
          <w:p w:rsidR="00672F54" w:rsidRDefault="00672F54" w:rsidP="00672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672F54" w:rsidRPr="00C32B90" w:rsidTr="00672F54">
        <w:tc>
          <w:tcPr>
            <w:tcW w:w="1373" w:type="pct"/>
            <w:shd w:val="clear" w:color="auto" w:fill="auto"/>
          </w:tcPr>
          <w:p w:rsidR="00672F54" w:rsidRPr="0069729F" w:rsidRDefault="00672F54" w:rsidP="00AA01E1">
            <w:pPr>
              <w:rPr>
                <w:rFonts w:ascii="Times New Roman" w:hAnsi="Times New Roman" w:cs="Times New Roman"/>
                <w:sz w:val="24"/>
                <w:szCs w:val="24"/>
              </w:rPr>
            </w:pPr>
            <w:r w:rsidRPr="0069729F">
              <w:rPr>
                <w:rFonts w:ascii="Times New Roman" w:hAnsi="Times New Roman" w:cs="Times New Roman"/>
                <w:sz w:val="24"/>
                <w:szCs w:val="24"/>
              </w:rPr>
              <w:t>Количество изданных постановлений</w:t>
            </w:r>
          </w:p>
        </w:tc>
        <w:tc>
          <w:tcPr>
            <w:tcW w:w="520" w:type="pct"/>
            <w:shd w:val="clear" w:color="auto" w:fill="auto"/>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44</w:t>
            </w:r>
          </w:p>
        </w:tc>
        <w:tc>
          <w:tcPr>
            <w:tcW w:w="511" w:type="pct"/>
            <w:shd w:val="clear" w:color="auto" w:fill="auto"/>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126</w:t>
            </w:r>
          </w:p>
        </w:tc>
        <w:tc>
          <w:tcPr>
            <w:tcW w:w="517" w:type="pct"/>
            <w:shd w:val="clear" w:color="auto" w:fill="auto"/>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122</w:t>
            </w:r>
          </w:p>
        </w:tc>
        <w:tc>
          <w:tcPr>
            <w:tcW w:w="510" w:type="pct"/>
            <w:shd w:val="clear" w:color="auto" w:fill="auto"/>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143</w:t>
            </w:r>
          </w:p>
        </w:tc>
        <w:tc>
          <w:tcPr>
            <w:tcW w:w="518" w:type="pct"/>
            <w:shd w:val="clear" w:color="auto" w:fill="auto"/>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137</w:t>
            </w:r>
          </w:p>
        </w:tc>
        <w:tc>
          <w:tcPr>
            <w:tcW w:w="516" w:type="pct"/>
            <w:vAlign w:val="center"/>
          </w:tcPr>
          <w:p w:rsidR="00672F54" w:rsidRPr="00672F54" w:rsidRDefault="00672F54" w:rsidP="00672F54">
            <w:pPr>
              <w:jc w:val="center"/>
              <w:rPr>
                <w:rFonts w:ascii="Times New Roman" w:hAnsi="Times New Roman" w:cs="Times New Roman"/>
                <w:sz w:val="24"/>
                <w:szCs w:val="24"/>
              </w:rPr>
            </w:pPr>
            <w:r w:rsidRPr="00672F54">
              <w:rPr>
                <w:rFonts w:ascii="Times New Roman" w:hAnsi="Times New Roman" w:cs="Times New Roman"/>
                <w:sz w:val="24"/>
                <w:szCs w:val="24"/>
              </w:rPr>
              <w:t>63</w:t>
            </w:r>
          </w:p>
        </w:tc>
        <w:tc>
          <w:tcPr>
            <w:tcW w:w="535" w:type="pct"/>
            <w:vAlign w:val="center"/>
          </w:tcPr>
          <w:p w:rsidR="00672F54" w:rsidRPr="00672F54" w:rsidRDefault="00672F54" w:rsidP="00672F54">
            <w:pPr>
              <w:jc w:val="center"/>
              <w:rPr>
                <w:rFonts w:ascii="Times New Roman" w:hAnsi="Times New Roman" w:cs="Times New Roman"/>
                <w:sz w:val="24"/>
                <w:szCs w:val="24"/>
              </w:rPr>
            </w:pPr>
            <w:r>
              <w:rPr>
                <w:rFonts w:ascii="Times New Roman" w:hAnsi="Times New Roman" w:cs="Times New Roman"/>
                <w:b/>
                <w:sz w:val="24"/>
                <w:szCs w:val="24"/>
              </w:rPr>
              <w:t>635</w:t>
            </w:r>
          </w:p>
        </w:tc>
      </w:tr>
    </w:tbl>
    <w:p w:rsidR="00672F54" w:rsidRDefault="00672F54" w:rsidP="007D2A57">
      <w:pPr>
        <w:spacing w:after="0" w:line="240" w:lineRule="auto"/>
        <w:ind w:firstLine="708"/>
        <w:jc w:val="both"/>
        <w:rPr>
          <w:rFonts w:ascii="Times New Roman" w:hAnsi="Times New Roman" w:cs="Times New Roman"/>
          <w:color w:val="000000" w:themeColor="text1"/>
          <w:sz w:val="26"/>
          <w:szCs w:val="26"/>
        </w:rPr>
      </w:pPr>
    </w:p>
    <w:p w:rsidR="00BD6FF9" w:rsidRPr="0051026A" w:rsidRDefault="00BD6FF9" w:rsidP="007D2A57">
      <w:pPr>
        <w:spacing w:after="0" w:line="240" w:lineRule="auto"/>
        <w:ind w:firstLine="708"/>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Из 635 постановлений Главы города К</w:t>
      </w:r>
      <w:r w:rsidR="00C370BF">
        <w:rPr>
          <w:rFonts w:ascii="Times New Roman" w:hAnsi="Times New Roman" w:cs="Times New Roman"/>
          <w:color w:val="000000" w:themeColor="text1"/>
          <w:sz w:val="26"/>
          <w:szCs w:val="26"/>
        </w:rPr>
        <w:t>остромы издано 323 постановления</w:t>
      </w:r>
      <w:r w:rsidRPr="0051026A">
        <w:rPr>
          <w:rFonts w:ascii="Times New Roman" w:hAnsi="Times New Roman" w:cs="Times New Roman"/>
          <w:color w:val="000000" w:themeColor="text1"/>
          <w:sz w:val="26"/>
          <w:szCs w:val="26"/>
        </w:rPr>
        <w:t xml:space="preserve"> о назначении публичных слушаний:</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вопросам предоставления разрешений на отклонения от предельных параметров разрешенного строительства и на условно-разрешенные виды использования земельных участков и объектов капитального строительства;</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планировки</w:t>
      </w:r>
      <w:r w:rsidR="0051026A">
        <w:rPr>
          <w:rFonts w:ascii="Times New Roman" w:hAnsi="Times New Roman" w:cs="Times New Roman"/>
          <w:color w:val="000000" w:themeColor="text1"/>
          <w:sz w:val="26"/>
          <w:szCs w:val="26"/>
        </w:rPr>
        <w:t xml:space="preserve"> и проектам межевания</w:t>
      </w:r>
      <w:r w:rsidRPr="0051026A">
        <w:rPr>
          <w:rFonts w:ascii="Times New Roman" w:hAnsi="Times New Roman" w:cs="Times New Roman"/>
          <w:color w:val="000000" w:themeColor="text1"/>
          <w:sz w:val="26"/>
          <w:szCs w:val="26"/>
        </w:rPr>
        <w:t xml:space="preserve"> территории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 внесении изменений в Генеральный план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 внесении изменений в Правила благоустройства территории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 внесении из</w:t>
      </w:r>
      <w:r w:rsidR="00D618D9">
        <w:rPr>
          <w:rFonts w:ascii="Times New Roman" w:hAnsi="Times New Roman" w:cs="Times New Roman"/>
          <w:color w:val="000000" w:themeColor="text1"/>
          <w:sz w:val="26"/>
          <w:szCs w:val="26"/>
        </w:rPr>
        <w:t>менений в Устав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 внесении изменений в Правила землепользования и застройки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проекту Схемы теплоснабжения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 бюджете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по проектам решений об исполнении бюджета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Остальные 312 постановлений изданы Главой города Костромы по иным вопросам, отнесенным Уставом города Костромы к полномочиям Главы города Костромы. Данными постановлениями:</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утверждены составы коллегиальных органов;</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направлены официальные делегации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организован прием избирателей депутатами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зарегистрированы депутатские фракции в Думе города Костромы;</w:t>
      </w:r>
    </w:p>
    <w:p w:rsidR="00BD6FF9" w:rsidRPr="0051026A" w:rsidRDefault="00BD6FF9" w:rsidP="007D2A57">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решены кадровые вопросы в отношении главы Администрации города Костромы и председателя Контрольно-счетной комиссии города Костромы;</w:t>
      </w:r>
    </w:p>
    <w:p w:rsidR="008B502D" w:rsidRDefault="00BD6FF9" w:rsidP="00D618D9">
      <w:pPr>
        <w:spacing w:after="0" w:line="240" w:lineRule="auto"/>
        <w:ind w:firstLine="709"/>
        <w:jc w:val="both"/>
        <w:rPr>
          <w:rFonts w:ascii="Times New Roman" w:hAnsi="Times New Roman" w:cs="Times New Roman"/>
          <w:color w:val="000000" w:themeColor="text1"/>
          <w:sz w:val="26"/>
          <w:szCs w:val="26"/>
        </w:rPr>
      </w:pPr>
      <w:r w:rsidRPr="0051026A">
        <w:rPr>
          <w:rFonts w:ascii="Times New Roman" w:hAnsi="Times New Roman" w:cs="Times New Roman"/>
          <w:color w:val="000000" w:themeColor="text1"/>
          <w:sz w:val="26"/>
          <w:szCs w:val="26"/>
        </w:rPr>
        <w:t xml:space="preserve">- урегулированы иные вопросы. </w:t>
      </w:r>
    </w:p>
    <w:p w:rsidR="00D618D9" w:rsidRPr="0051026A" w:rsidRDefault="00D618D9" w:rsidP="00D618D9">
      <w:pPr>
        <w:spacing w:after="0" w:line="240" w:lineRule="auto"/>
        <w:jc w:val="both"/>
        <w:rPr>
          <w:rFonts w:ascii="Times New Roman" w:hAnsi="Times New Roman" w:cs="Times New Roman"/>
          <w:color w:val="000000" w:themeColor="text1"/>
          <w:sz w:val="26"/>
          <w:szCs w:val="26"/>
        </w:rPr>
      </w:pPr>
    </w:p>
    <w:p w:rsidR="0051026A" w:rsidRPr="00981402" w:rsidRDefault="0051026A" w:rsidP="007D2A57">
      <w:pPr>
        <w:spacing w:after="0" w:line="240" w:lineRule="auto"/>
        <w:ind w:firstLine="709"/>
        <w:jc w:val="both"/>
        <w:rPr>
          <w:rFonts w:ascii="Times New Roman" w:eastAsia="Times New Roman" w:hAnsi="Times New Roman" w:cs="Times New Roman"/>
          <w:b/>
          <w:sz w:val="26"/>
          <w:szCs w:val="26"/>
          <w:lang w:eastAsia="ru-RU"/>
        </w:rPr>
      </w:pPr>
      <w:r w:rsidRPr="00981402">
        <w:rPr>
          <w:rFonts w:ascii="Times New Roman" w:eastAsia="Times New Roman" w:hAnsi="Times New Roman" w:cs="Times New Roman"/>
          <w:sz w:val="26"/>
          <w:szCs w:val="26"/>
          <w:lang w:eastAsia="ru-RU"/>
        </w:rPr>
        <w:lastRenderedPageBreak/>
        <w:t xml:space="preserve">Для оперативного рассмотрения отдельных вопросов деятельности Думы </w:t>
      </w:r>
      <w:r>
        <w:rPr>
          <w:rFonts w:ascii="Times New Roman" w:eastAsia="Times New Roman" w:hAnsi="Times New Roman" w:cs="Times New Roman"/>
          <w:sz w:val="26"/>
          <w:szCs w:val="26"/>
          <w:lang w:eastAsia="ru-RU"/>
        </w:rPr>
        <w:t>в соответствии с</w:t>
      </w:r>
      <w:r w:rsidRPr="00981402">
        <w:rPr>
          <w:rFonts w:ascii="Times New Roman" w:eastAsia="Times New Roman" w:hAnsi="Times New Roman" w:cs="Times New Roman"/>
          <w:sz w:val="26"/>
          <w:szCs w:val="26"/>
          <w:lang w:eastAsia="ru-RU"/>
        </w:rPr>
        <w:t xml:space="preserve"> решени</w:t>
      </w:r>
      <w:r>
        <w:rPr>
          <w:rFonts w:ascii="Times New Roman" w:eastAsia="Times New Roman" w:hAnsi="Times New Roman" w:cs="Times New Roman"/>
          <w:sz w:val="26"/>
          <w:szCs w:val="26"/>
          <w:lang w:eastAsia="ru-RU"/>
        </w:rPr>
        <w:t>ем</w:t>
      </w:r>
      <w:r w:rsidRPr="00981402">
        <w:rPr>
          <w:rFonts w:ascii="Times New Roman" w:eastAsia="Times New Roman" w:hAnsi="Times New Roman" w:cs="Times New Roman"/>
          <w:sz w:val="26"/>
          <w:szCs w:val="26"/>
          <w:lang w:eastAsia="ru-RU"/>
        </w:rPr>
        <w:t xml:space="preserve"> Думы города Костромы </w:t>
      </w:r>
      <w:r>
        <w:rPr>
          <w:rFonts w:ascii="Times New Roman" w:eastAsia="Times New Roman" w:hAnsi="Times New Roman" w:cs="Times New Roman"/>
          <w:sz w:val="26"/>
          <w:szCs w:val="26"/>
          <w:lang w:eastAsia="ru-RU"/>
        </w:rPr>
        <w:t xml:space="preserve">весь созыв работал </w:t>
      </w:r>
      <w:r w:rsidRPr="00981402">
        <w:rPr>
          <w:rFonts w:ascii="Times New Roman" w:eastAsia="Times New Roman" w:hAnsi="Times New Roman" w:cs="Times New Roman"/>
          <w:b/>
          <w:sz w:val="26"/>
          <w:szCs w:val="26"/>
          <w:lang w:eastAsia="ru-RU"/>
        </w:rPr>
        <w:t>Совет Думы города Костромы.</w:t>
      </w:r>
    </w:p>
    <w:p w:rsidR="0051026A" w:rsidRPr="00981402" w:rsidRDefault="0051026A" w:rsidP="007D2A57">
      <w:pPr>
        <w:spacing w:after="0" w:line="240" w:lineRule="auto"/>
        <w:ind w:firstLine="709"/>
        <w:jc w:val="both"/>
        <w:rPr>
          <w:rFonts w:ascii="Times New Roman" w:hAnsi="Times New Roman" w:cs="Times New Roman"/>
          <w:sz w:val="26"/>
          <w:szCs w:val="26"/>
        </w:rPr>
      </w:pPr>
      <w:r w:rsidRPr="00981402">
        <w:rPr>
          <w:rFonts w:ascii="Times New Roman" w:hAnsi="Times New Roman" w:cs="Times New Roman"/>
          <w:sz w:val="26"/>
          <w:szCs w:val="26"/>
        </w:rPr>
        <w:t xml:space="preserve">За отчетный период было проведено </w:t>
      </w:r>
      <w:r>
        <w:rPr>
          <w:rFonts w:ascii="Times New Roman" w:hAnsi="Times New Roman" w:cs="Times New Roman"/>
          <w:sz w:val="26"/>
          <w:szCs w:val="26"/>
        </w:rPr>
        <w:t xml:space="preserve">7 </w:t>
      </w:r>
      <w:r w:rsidRPr="00981402">
        <w:rPr>
          <w:rFonts w:ascii="Times New Roman" w:hAnsi="Times New Roman" w:cs="Times New Roman"/>
          <w:sz w:val="26"/>
          <w:szCs w:val="26"/>
        </w:rPr>
        <w:t>заседаний Совета Думы города Костромы и рассмотрено 2</w:t>
      </w:r>
      <w:r>
        <w:rPr>
          <w:rFonts w:ascii="Times New Roman" w:hAnsi="Times New Roman" w:cs="Times New Roman"/>
          <w:sz w:val="26"/>
          <w:szCs w:val="26"/>
        </w:rPr>
        <w:t>6</w:t>
      </w:r>
      <w:r w:rsidRPr="00981402">
        <w:rPr>
          <w:rFonts w:ascii="Times New Roman" w:hAnsi="Times New Roman" w:cs="Times New Roman"/>
          <w:sz w:val="26"/>
          <w:szCs w:val="26"/>
        </w:rPr>
        <w:t xml:space="preserve"> вопрос</w:t>
      </w:r>
      <w:r>
        <w:rPr>
          <w:rFonts w:ascii="Times New Roman" w:hAnsi="Times New Roman" w:cs="Times New Roman"/>
          <w:sz w:val="26"/>
          <w:szCs w:val="26"/>
        </w:rPr>
        <w:t>ов</w:t>
      </w:r>
      <w:r w:rsidRPr="00981402">
        <w:rPr>
          <w:rFonts w:ascii="Times New Roman" w:hAnsi="Times New Roman" w:cs="Times New Roman"/>
          <w:sz w:val="26"/>
          <w:szCs w:val="26"/>
        </w:rPr>
        <w:t>.</w:t>
      </w:r>
    </w:p>
    <w:p w:rsidR="0051026A" w:rsidRDefault="0051026A" w:rsidP="007D2A57">
      <w:pPr>
        <w:spacing w:after="0" w:line="240" w:lineRule="auto"/>
        <w:ind w:firstLine="709"/>
        <w:jc w:val="both"/>
        <w:rPr>
          <w:rFonts w:ascii="Times New Roman" w:hAnsi="Times New Roman" w:cs="Times New Roman"/>
          <w:sz w:val="26"/>
          <w:szCs w:val="26"/>
        </w:rPr>
      </w:pPr>
      <w:r w:rsidRPr="00981402">
        <w:rPr>
          <w:rFonts w:ascii="Times New Roman" w:eastAsia="Times New Roman" w:hAnsi="Times New Roman" w:cs="Times New Roman"/>
          <w:sz w:val="26"/>
          <w:szCs w:val="26"/>
          <w:lang w:eastAsia="ru-RU"/>
        </w:rPr>
        <w:t>Совет Думы города Костромы рассматривал выносимые на заседания Думы города Костромы вопросы, требующие особого внимания представительного органа:</w:t>
      </w:r>
      <w:r w:rsidRPr="00981402">
        <w:rPr>
          <w:rFonts w:ascii="Times New Roman" w:hAnsi="Times New Roman" w:cs="Times New Roman"/>
          <w:sz w:val="26"/>
          <w:szCs w:val="26"/>
        </w:rPr>
        <w:t xml:space="preserve"> предложения по изменению бюджета города Костромы,</w:t>
      </w:r>
      <w:r>
        <w:rPr>
          <w:rFonts w:ascii="Times New Roman" w:hAnsi="Times New Roman" w:cs="Times New Roman"/>
          <w:sz w:val="26"/>
          <w:szCs w:val="26"/>
        </w:rPr>
        <w:t xml:space="preserve"> о внесении и рассмотрении изменений в муниципальные программы города Костромы, </w:t>
      </w:r>
      <w:r w:rsidR="008E48A5">
        <w:rPr>
          <w:rFonts w:ascii="Times New Roman" w:hAnsi="Times New Roman" w:cs="Times New Roman"/>
          <w:sz w:val="26"/>
          <w:szCs w:val="26"/>
        </w:rPr>
        <w:t>о</w:t>
      </w:r>
      <w:r>
        <w:rPr>
          <w:rFonts w:ascii="Times New Roman" w:hAnsi="Times New Roman" w:cs="Times New Roman"/>
          <w:sz w:val="26"/>
          <w:szCs w:val="26"/>
        </w:rPr>
        <w:t xml:space="preserve"> правилах этики депутатов Думы города Костромы, о внесении изменений в Порядок организации и проведения публичных слушаний по вопросам местного значения города Костромы, о предложениях по рассмотрению отчетов главы Администрации города Костромы о результатах его деятельности и деятельности Администрации города Костромы, о проведении и назначении опроса граждан (народного голосования) на территории города Костромы, предложения по внесению изменений в Устав города Костромы.</w:t>
      </w:r>
    </w:p>
    <w:p w:rsidR="0051026A" w:rsidRPr="00B936F4" w:rsidRDefault="0051026A" w:rsidP="007D2A57">
      <w:pPr>
        <w:spacing w:after="0" w:line="240" w:lineRule="auto"/>
        <w:ind w:firstLine="709"/>
        <w:jc w:val="both"/>
        <w:rPr>
          <w:rFonts w:ascii="Times New Roman" w:hAnsi="Times New Roman" w:cs="Times New Roman"/>
          <w:sz w:val="26"/>
          <w:szCs w:val="26"/>
        </w:rPr>
      </w:pPr>
      <w:r w:rsidRPr="00981402">
        <w:rPr>
          <w:rFonts w:ascii="Times New Roman" w:hAnsi="Times New Roman" w:cs="Times New Roman"/>
          <w:sz w:val="26"/>
          <w:szCs w:val="26"/>
        </w:rPr>
        <w:t xml:space="preserve">На контроле Совета </w:t>
      </w:r>
      <w:r>
        <w:rPr>
          <w:rFonts w:ascii="Times New Roman" w:hAnsi="Times New Roman" w:cs="Times New Roman"/>
          <w:sz w:val="26"/>
          <w:szCs w:val="26"/>
        </w:rPr>
        <w:t xml:space="preserve">Думы </w:t>
      </w:r>
      <w:r w:rsidRPr="00981402">
        <w:rPr>
          <w:rFonts w:ascii="Times New Roman" w:hAnsi="Times New Roman" w:cs="Times New Roman"/>
          <w:sz w:val="26"/>
          <w:szCs w:val="26"/>
        </w:rPr>
        <w:t>стоял</w:t>
      </w:r>
      <w:r>
        <w:rPr>
          <w:rFonts w:ascii="Times New Roman" w:hAnsi="Times New Roman" w:cs="Times New Roman"/>
          <w:sz w:val="26"/>
          <w:szCs w:val="26"/>
        </w:rPr>
        <w:t>и</w:t>
      </w:r>
      <w:r w:rsidRPr="00981402">
        <w:rPr>
          <w:rFonts w:ascii="Times New Roman" w:hAnsi="Times New Roman" w:cs="Times New Roman"/>
          <w:sz w:val="26"/>
          <w:szCs w:val="26"/>
        </w:rPr>
        <w:t xml:space="preserve"> вопрос</w:t>
      </w:r>
      <w:r>
        <w:rPr>
          <w:rFonts w:ascii="Times New Roman" w:hAnsi="Times New Roman" w:cs="Times New Roman"/>
          <w:sz w:val="26"/>
          <w:szCs w:val="26"/>
        </w:rPr>
        <w:t>ы по эффективности новой систем</w:t>
      </w:r>
      <w:r w:rsidR="008E48A5">
        <w:rPr>
          <w:rFonts w:ascii="Times New Roman" w:hAnsi="Times New Roman" w:cs="Times New Roman"/>
          <w:sz w:val="26"/>
          <w:szCs w:val="26"/>
        </w:rPr>
        <w:t>ы</w:t>
      </w:r>
      <w:r>
        <w:rPr>
          <w:rFonts w:ascii="Times New Roman" w:hAnsi="Times New Roman" w:cs="Times New Roman"/>
          <w:sz w:val="26"/>
          <w:szCs w:val="26"/>
        </w:rPr>
        <w:t xml:space="preserve"> обращения с твердыми коммунальными отходами после начала деятельности регионального оператора по обращению с твердыми коммунальными отходами на территории города Костромы, по реализации инвестиционной программы общества с ограниченной ответственностью </w:t>
      </w:r>
      <w:r w:rsidR="00D618D9">
        <w:rPr>
          <w:rFonts w:ascii="Times New Roman" w:hAnsi="Times New Roman" w:cs="Times New Roman"/>
          <w:sz w:val="26"/>
          <w:szCs w:val="26"/>
        </w:rPr>
        <w:t>"</w:t>
      </w:r>
      <w:proofErr w:type="spellStart"/>
      <w:r>
        <w:rPr>
          <w:rFonts w:ascii="Times New Roman" w:hAnsi="Times New Roman" w:cs="Times New Roman"/>
          <w:sz w:val="26"/>
          <w:szCs w:val="26"/>
        </w:rPr>
        <w:t>ЭкоТехноМенеджмент</w:t>
      </w:r>
      <w:proofErr w:type="spellEnd"/>
      <w:r w:rsidR="00D618D9">
        <w:rPr>
          <w:rFonts w:ascii="Times New Roman" w:hAnsi="Times New Roman" w:cs="Times New Roman"/>
          <w:sz w:val="26"/>
          <w:szCs w:val="26"/>
        </w:rPr>
        <w:t>"</w:t>
      </w:r>
      <w:r w:rsidR="008E48A5">
        <w:rPr>
          <w:rFonts w:ascii="Times New Roman" w:hAnsi="Times New Roman" w:cs="Times New Roman"/>
          <w:sz w:val="26"/>
          <w:szCs w:val="26"/>
        </w:rPr>
        <w:t>,</w:t>
      </w:r>
      <w:r>
        <w:rPr>
          <w:rFonts w:ascii="Times New Roman" w:hAnsi="Times New Roman" w:cs="Times New Roman"/>
          <w:sz w:val="26"/>
          <w:szCs w:val="26"/>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 по эффективной работе автоматизированного мусоросортировочного комплекса.</w:t>
      </w:r>
    </w:p>
    <w:p w:rsidR="0051026A" w:rsidRPr="00981402" w:rsidRDefault="0051026A" w:rsidP="00672F54">
      <w:pPr>
        <w:spacing w:before="240" w:after="0" w:line="240" w:lineRule="auto"/>
        <w:ind w:firstLine="709"/>
        <w:jc w:val="both"/>
        <w:rPr>
          <w:rFonts w:ascii="Times New Roman" w:hAnsi="Times New Roman" w:cs="Times New Roman"/>
          <w:sz w:val="26"/>
          <w:szCs w:val="26"/>
        </w:rPr>
      </w:pPr>
      <w:r w:rsidRPr="00981402">
        <w:rPr>
          <w:rFonts w:ascii="Times New Roman" w:eastAsia="Times New Roman" w:hAnsi="Times New Roman" w:cs="Times New Roman"/>
          <w:color w:val="000000"/>
          <w:sz w:val="26"/>
          <w:szCs w:val="26"/>
          <w:lang w:eastAsia="ru-RU"/>
        </w:rPr>
        <w:t xml:space="preserve">Для наиболее эффективного осуществления органами местного самоуправления города Костромы полномочий по решению вопросов местного значения, а также координации деятельности органов местного самоуправления </w:t>
      </w:r>
      <w:r>
        <w:rPr>
          <w:rFonts w:ascii="Times New Roman" w:eastAsia="Times New Roman" w:hAnsi="Times New Roman" w:cs="Times New Roman"/>
          <w:color w:val="000000"/>
          <w:sz w:val="26"/>
          <w:szCs w:val="26"/>
          <w:lang w:eastAsia="ru-RU"/>
        </w:rPr>
        <w:t xml:space="preserve">на основании решения </w:t>
      </w:r>
      <w:r w:rsidRPr="00981402">
        <w:rPr>
          <w:rFonts w:ascii="Times New Roman" w:eastAsia="Times New Roman" w:hAnsi="Times New Roman" w:cs="Times New Roman"/>
          <w:color w:val="000000"/>
          <w:sz w:val="26"/>
          <w:szCs w:val="26"/>
          <w:lang w:eastAsia="ru-RU"/>
        </w:rPr>
        <w:t>Дум</w:t>
      </w:r>
      <w:r>
        <w:rPr>
          <w:rFonts w:ascii="Times New Roman" w:eastAsia="Times New Roman" w:hAnsi="Times New Roman" w:cs="Times New Roman"/>
          <w:color w:val="000000"/>
          <w:sz w:val="26"/>
          <w:szCs w:val="26"/>
          <w:lang w:eastAsia="ru-RU"/>
        </w:rPr>
        <w:t>ы</w:t>
      </w:r>
      <w:r w:rsidRPr="00981402">
        <w:rPr>
          <w:rFonts w:ascii="Times New Roman" w:eastAsia="Times New Roman" w:hAnsi="Times New Roman" w:cs="Times New Roman"/>
          <w:color w:val="000000"/>
          <w:sz w:val="26"/>
          <w:szCs w:val="26"/>
          <w:lang w:eastAsia="ru-RU"/>
        </w:rPr>
        <w:t xml:space="preserve"> города Костромы </w:t>
      </w:r>
      <w:r>
        <w:rPr>
          <w:rFonts w:ascii="Times New Roman" w:eastAsia="Times New Roman" w:hAnsi="Times New Roman" w:cs="Times New Roman"/>
          <w:color w:val="000000"/>
          <w:sz w:val="26"/>
          <w:szCs w:val="26"/>
          <w:lang w:eastAsia="ru-RU"/>
        </w:rPr>
        <w:t xml:space="preserve">осуществляла свою деятельность </w:t>
      </w:r>
      <w:r w:rsidRPr="00981402">
        <w:rPr>
          <w:rFonts w:ascii="Times New Roman" w:eastAsia="Times New Roman" w:hAnsi="Times New Roman" w:cs="Times New Roman"/>
          <w:b/>
          <w:color w:val="000000"/>
          <w:sz w:val="26"/>
          <w:szCs w:val="26"/>
          <w:lang w:eastAsia="ru-RU"/>
        </w:rPr>
        <w:t>Коллегия при Главе города</w:t>
      </w:r>
      <w:r w:rsidR="00A034EA">
        <w:rPr>
          <w:rFonts w:ascii="Times New Roman" w:eastAsia="Times New Roman" w:hAnsi="Times New Roman" w:cs="Times New Roman"/>
          <w:b/>
          <w:color w:val="000000"/>
          <w:sz w:val="26"/>
          <w:szCs w:val="26"/>
          <w:lang w:eastAsia="ru-RU"/>
        </w:rPr>
        <w:t xml:space="preserve"> Костромы</w:t>
      </w:r>
      <w:r w:rsidRPr="00981402">
        <w:rPr>
          <w:rFonts w:ascii="Times New Roman" w:eastAsia="Times New Roman" w:hAnsi="Times New Roman" w:cs="Times New Roman"/>
          <w:color w:val="000000"/>
          <w:sz w:val="26"/>
          <w:szCs w:val="26"/>
          <w:lang w:eastAsia="ru-RU"/>
        </w:rPr>
        <w:t xml:space="preserve">. За отчетный период было проведено </w:t>
      </w:r>
      <w:r>
        <w:rPr>
          <w:rFonts w:ascii="Times New Roman" w:eastAsia="Times New Roman" w:hAnsi="Times New Roman" w:cs="Times New Roman"/>
          <w:color w:val="000000"/>
          <w:sz w:val="26"/>
          <w:szCs w:val="26"/>
          <w:lang w:eastAsia="ru-RU"/>
        </w:rPr>
        <w:t>6</w:t>
      </w:r>
      <w:r w:rsidRPr="00981402">
        <w:rPr>
          <w:rFonts w:ascii="Times New Roman" w:eastAsia="Times New Roman" w:hAnsi="Times New Roman" w:cs="Times New Roman"/>
          <w:color w:val="000000"/>
          <w:sz w:val="26"/>
          <w:szCs w:val="26"/>
          <w:lang w:eastAsia="ru-RU"/>
        </w:rPr>
        <w:t xml:space="preserve"> заседаний и рассмотрено </w:t>
      </w:r>
      <w:r>
        <w:rPr>
          <w:rFonts w:ascii="Times New Roman" w:eastAsia="Times New Roman" w:hAnsi="Times New Roman" w:cs="Times New Roman"/>
          <w:color w:val="000000"/>
          <w:sz w:val="26"/>
          <w:szCs w:val="26"/>
          <w:lang w:eastAsia="ru-RU"/>
        </w:rPr>
        <w:t>26</w:t>
      </w:r>
      <w:r w:rsidRPr="00981402">
        <w:rPr>
          <w:rFonts w:ascii="Times New Roman" w:eastAsia="Times New Roman" w:hAnsi="Times New Roman" w:cs="Times New Roman"/>
          <w:color w:val="000000"/>
          <w:sz w:val="26"/>
          <w:szCs w:val="26"/>
          <w:lang w:eastAsia="ru-RU"/>
        </w:rPr>
        <w:t xml:space="preserve"> вопросов, особое внимание уделялось следующим из них:</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по выработке новых форм взыскания недоимки по неналоговым доходам в бюджет города Костромы;</w:t>
      </w:r>
    </w:p>
    <w:p w:rsidR="0051026A" w:rsidRPr="00B31C4E"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анализу эффективности выделяемых средств по отраслям из бюджета города Костромы;</w:t>
      </w:r>
    </w:p>
    <w:p w:rsidR="0051026A" w:rsidRPr="00B31C4E"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по выработке новых форм привлечения инвестиций;</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эффективному использованию имущества, находящегося в муниципальной собственности, в целях получения максимально возможного дохода от его использования в бюджет города Костромы;</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о дополнительных доходных источниках в проект бюджета города Костромы;</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об установлении значений корректирующего коэффициента для расчета размера арендой платы за земельные участки, находящиеся в муниципальной собственности и предоставленные в аренду без торгов, и земельные участки, государственная собственность на которые не разграничена на территории города Костромы, и предложениях по разграничению полномочий в части его утверждения;</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по разработке Стратегии социально-экономического развития города Костромы на период 2019-2025 годов;</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lastRenderedPageBreak/>
        <w:t xml:space="preserve">- по внесению изменений в муниципальную программу города Костромы </w:t>
      </w:r>
      <w:r w:rsidR="00D618D9">
        <w:rPr>
          <w:rFonts w:eastAsia="Times New Roman" w:cs="Times New Roman"/>
          <w:sz w:val="26"/>
          <w:szCs w:val="26"/>
          <w:lang w:val="ru-RU"/>
        </w:rPr>
        <w:t>"</w:t>
      </w:r>
      <w:r>
        <w:rPr>
          <w:rFonts w:eastAsia="Times New Roman" w:cs="Times New Roman"/>
          <w:sz w:val="26"/>
          <w:szCs w:val="26"/>
          <w:lang w:val="ru-RU"/>
        </w:rPr>
        <w:t>Формирование современной городской среды</w:t>
      </w:r>
      <w:r w:rsidR="00D618D9">
        <w:rPr>
          <w:rFonts w:eastAsia="Times New Roman" w:cs="Times New Roman"/>
          <w:sz w:val="26"/>
          <w:szCs w:val="26"/>
          <w:lang w:val="ru-RU"/>
        </w:rPr>
        <w:t>"</w:t>
      </w:r>
      <w:r>
        <w:rPr>
          <w:rFonts w:eastAsia="Times New Roman" w:cs="Times New Roman"/>
          <w:sz w:val="26"/>
          <w:szCs w:val="26"/>
          <w:lang w:val="ru-RU"/>
        </w:rPr>
        <w:t>;</w:t>
      </w:r>
    </w:p>
    <w:p w:rsidR="0051026A"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по принимаемым мерам и темпам сокращени</w:t>
      </w:r>
      <w:r w:rsidR="00A034EA">
        <w:rPr>
          <w:rFonts w:eastAsia="Times New Roman" w:cs="Times New Roman"/>
          <w:sz w:val="26"/>
          <w:szCs w:val="26"/>
          <w:lang w:val="ru-RU"/>
        </w:rPr>
        <w:t>я</w:t>
      </w:r>
      <w:r>
        <w:rPr>
          <w:rFonts w:eastAsia="Times New Roman" w:cs="Times New Roman"/>
          <w:sz w:val="26"/>
          <w:szCs w:val="26"/>
          <w:lang w:val="ru-RU"/>
        </w:rPr>
        <w:t xml:space="preserve"> кредиторской задолженности, работе по сокращению недоимки по налогам и неналоговым платежам в бюджет города Костромы и предотвращению выплаты </w:t>
      </w:r>
      <w:r w:rsidR="00D618D9">
        <w:rPr>
          <w:rFonts w:eastAsia="Times New Roman" w:cs="Times New Roman"/>
          <w:sz w:val="26"/>
          <w:szCs w:val="26"/>
          <w:lang w:val="ru-RU"/>
        </w:rPr>
        <w:t>"</w:t>
      </w:r>
      <w:r>
        <w:rPr>
          <w:rFonts w:eastAsia="Times New Roman" w:cs="Times New Roman"/>
          <w:sz w:val="26"/>
          <w:szCs w:val="26"/>
          <w:lang w:val="ru-RU"/>
        </w:rPr>
        <w:t>теневой</w:t>
      </w:r>
      <w:r w:rsidR="00D618D9">
        <w:rPr>
          <w:rFonts w:eastAsia="Times New Roman" w:cs="Times New Roman"/>
          <w:sz w:val="26"/>
          <w:szCs w:val="26"/>
          <w:lang w:val="ru-RU"/>
        </w:rPr>
        <w:t>"</w:t>
      </w:r>
      <w:r>
        <w:rPr>
          <w:rFonts w:eastAsia="Times New Roman" w:cs="Times New Roman"/>
          <w:sz w:val="26"/>
          <w:szCs w:val="26"/>
          <w:lang w:val="ru-RU"/>
        </w:rPr>
        <w:t xml:space="preserve"> заработной платы;</w:t>
      </w:r>
    </w:p>
    <w:p w:rsidR="00FB0C7F" w:rsidRDefault="0051026A" w:rsidP="007D2A57">
      <w:pPr>
        <w:pStyle w:val="Standard"/>
        <w:ind w:firstLine="705"/>
        <w:jc w:val="both"/>
        <w:rPr>
          <w:rFonts w:eastAsia="Times New Roman" w:cs="Times New Roman"/>
          <w:sz w:val="26"/>
          <w:szCs w:val="26"/>
          <w:lang w:val="ru-RU"/>
        </w:rPr>
      </w:pPr>
      <w:r>
        <w:rPr>
          <w:rFonts w:eastAsia="Times New Roman" w:cs="Times New Roman"/>
          <w:sz w:val="26"/>
          <w:szCs w:val="26"/>
          <w:lang w:val="ru-RU"/>
        </w:rPr>
        <w:t>- по рассмотрению проекта муниципального комплексного плана мероприятий по пресечению в городе Костроме правонарушений и по борьбе с преступностью на 2018-2020 годы.</w:t>
      </w:r>
    </w:p>
    <w:p w:rsidR="00110539" w:rsidRDefault="00110539" w:rsidP="007D2A57">
      <w:pPr>
        <w:pStyle w:val="Standard"/>
        <w:ind w:firstLine="705"/>
        <w:jc w:val="both"/>
        <w:rPr>
          <w:rFonts w:eastAsia="Times New Roman" w:cs="Times New Roman"/>
          <w:sz w:val="26"/>
          <w:szCs w:val="26"/>
          <w:lang w:val="ru-RU"/>
        </w:rPr>
      </w:pPr>
    </w:p>
    <w:p w:rsidR="00110539" w:rsidRPr="004C3AFD" w:rsidRDefault="00110539" w:rsidP="00110539">
      <w:pPr>
        <w:spacing w:after="0" w:line="240" w:lineRule="auto"/>
        <w:ind w:right="-227" w:firstLine="720"/>
        <w:jc w:val="both"/>
        <w:rPr>
          <w:rFonts w:ascii="Times New Roman" w:hAnsi="Times New Roman" w:cs="Times New Roman"/>
          <w:b/>
          <w:color w:val="000000" w:themeColor="text1"/>
          <w:kern w:val="2"/>
          <w:sz w:val="26"/>
          <w:szCs w:val="26"/>
          <w14:cntxtAlts/>
        </w:rPr>
      </w:pPr>
      <w:r w:rsidRPr="004C3AFD">
        <w:rPr>
          <w:rFonts w:ascii="Times New Roman" w:hAnsi="Times New Roman" w:cs="Times New Roman"/>
          <w:b/>
          <w:color w:val="000000" w:themeColor="text1"/>
          <w:kern w:val="2"/>
          <w:sz w:val="26"/>
          <w:szCs w:val="26"/>
          <w14:cntxtAlts/>
        </w:rPr>
        <w:t xml:space="preserve">Основными направлениями </w:t>
      </w:r>
      <w:r w:rsidR="00AA01E1" w:rsidRPr="004C3AFD">
        <w:rPr>
          <w:rFonts w:ascii="Times New Roman" w:hAnsi="Times New Roman" w:cs="Times New Roman"/>
          <w:b/>
          <w:color w:val="000000" w:themeColor="text1"/>
          <w:kern w:val="2"/>
          <w:sz w:val="26"/>
          <w:szCs w:val="26"/>
          <w14:cntxtAlts/>
        </w:rPr>
        <w:t xml:space="preserve">нормотворческой </w:t>
      </w:r>
      <w:r w:rsidRPr="004C3AFD">
        <w:rPr>
          <w:rFonts w:ascii="Times New Roman" w:hAnsi="Times New Roman" w:cs="Times New Roman"/>
          <w:b/>
          <w:color w:val="000000" w:themeColor="text1"/>
          <w:kern w:val="2"/>
          <w:sz w:val="26"/>
          <w:szCs w:val="26"/>
          <w14:cntxtAlts/>
        </w:rPr>
        <w:t>деятельности в шестом созыве</w:t>
      </w:r>
      <w:r w:rsidRPr="004C3AFD">
        <w:rPr>
          <w:rFonts w:ascii="Times New Roman" w:hAnsi="Times New Roman" w:cs="Times New Roman"/>
          <w:color w:val="000000" w:themeColor="text1"/>
          <w:kern w:val="2"/>
          <w:sz w:val="26"/>
          <w:szCs w:val="26"/>
          <w14:cntxtAlts/>
        </w:rPr>
        <w:t xml:space="preserve"> стали</w:t>
      </w:r>
      <w:r w:rsidRPr="004C3AFD">
        <w:rPr>
          <w:rFonts w:ascii="Times New Roman" w:hAnsi="Times New Roman" w:cs="Times New Roman"/>
          <w:b/>
          <w:color w:val="000000" w:themeColor="text1"/>
          <w:kern w:val="2"/>
          <w:sz w:val="26"/>
          <w:szCs w:val="26"/>
          <w14:cntxtAlts/>
        </w:rPr>
        <w:t>:</w:t>
      </w:r>
    </w:p>
    <w:p w:rsidR="00110539" w:rsidRPr="004C3AFD" w:rsidRDefault="00110539" w:rsidP="00110539">
      <w:pPr>
        <w:spacing w:after="0" w:line="240" w:lineRule="auto"/>
        <w:ind w:right="-227" w:firstLine="720"/>
        <w:jc w:val="both"/>
        <w:rPr>
          <w:rFonts w:ascii="Times New Roman" w:hAnsi="Times New Roman" w:cs="Times New Roman"/>
          <w:color w:val="000000" w:themeColor="text1"/>
          <w:kern w:val="2"/>
          <w:sz w:val="26"/>
          <w:szCs w:val="26"/>
          <w14:cntxtAlts/>
        </w:rPr>
      </w:pPr>
      <w:r w:rsidRPr="004C3AFD">
        <w:rPr>
          <w:rFonts w:ascii="Times New Roman" w:hAnsi="Times New Roman" w:cs="Times New Roman"/>
          <w:color w:val="000000" w:themeColor="text1"/>
          <w:kern w:val="2"/>
          <w:sz w:val="26"/>
          <w:szCs w:val="26"/>
          <w14:cntxtAlts/>
        </w:rPr>
        <w:t>1) приведение Устава города Костромы в соответствие с действующим законодательством Российской Федерации;</w:t>
      </w:r>
    </w:p>
    <w:p w:rsidR="00110539" w:rsidRPr="004C3AFD" w:rsidRDefault="00110539" w:rsidP="00110539">
      <w:pPr>
        <w:spacing w:after="0" w:line="240" w:lineRule="auto"/>
        <w:ind w:right="-227" w:firstLine="720"/>
        <w:jc w:val="both"/>
        <w:rPr>
          <w:rFonts w:ascii="Times New Roman" w:eastAsia="Arial" w:hAnsi="Times New Roman" w:cs="Times New Roman"/>
          <w:color w:val="000000" w:themeColor="text1"/>
          <w:spacing w:val="-10"/>
          <w:kern w:val="2"/>
          <w:sz w:val="26"/>
          <w:szCs w:val="26"/>
          <w14:cntxtAlts/>
        </w:rPr>
      </w:pPr>
      <w:r w:rsidRPr="004C3AFD">
        <w:rPr>
          <w:rFonts w:ascii="Times New Roman" w:hAnsi="Times New Roman" w:cs="Times New Roman"/>
          <w:color w:val="000000" w:themeColor="text1"/>
          <w:kern w:val="2"/>
          <w:sz w:val="26"/>
          <w:szCs w:val="26"/>
          <w14:cntxtAlts/>
        </w:rPr>
        <w:t>2) п</w:t>
      </w:r>
      <w:r w:rsidRPr="004C3AFD">
        <w:rPr>
          <w:rFonts w:ascii="Times New Roman" w:eastAsia="Arial" w:hAnsi="Times New Roman" w:cs="Times New Roman"/>
          <w:color w:val="000000" w:themeColor="text1"/>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110539" w:rsidRPr="004C3AFD" w:rsidRDefault="00110539" w:rsidP="00AA01E1">
      <w:pPr>
        <w:spacing w:after="0" w:line="240" w:lineRule="auto"/>
        <w:ind w:right="-227" w:firstLine="720"/>
        <w:jc w:val="both"/>
        <w:rPr>
          <w:rFonts w:ascii="Times New Roman" w:eastAsia="Arial" w:hAnsi="Times New Roman" w:cs="Times New Roman"/>
          <w:color w:val="000000" w:themeColor="text1"/>
          <w:spacing w:val="-10"/>
          <w:kern w:val="2"/>
          <w:sz w:val="26"/>
          <w:szCs w:val="26"/>
          <w14:cntxtAlts/>
        </w:rPr>
      </w:pPr>
      <w:r w:rsidRPr="004C3AFD">
        <w:rPr>
          <w:rFonts w:ascii="Times New Roman" w:eastAsia="Arial" w:hAnsi="Times New Roman" w:cs="Times New Roman"/>
          <w:color w:val="000000" w:themeColor="text1"/>
          <w:spacing w:val="-10"/>
          <w:kern w:val="2"/>
          <w:sz w:val="26"/>
          <w:szCs w:val="26"/>
          <w14:cntxtAlts/>
        </w:rPr>
        <w:t>3) приведение решений Думы города Костромы в соответствие с действующим законодательством Российской Федерации об организации предоставления муниципальных услуг и 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r w:rsidR="00AA01E1" w:rsidRPr="004C3AFD">
        <w:rPr>
          <w:rFonts w:ascii="Times New Roman" w:eastAsia="Arial" w:hAnsi="Times New Roman" w:cs="Times New Roman"/>
          <w:color w:val="000000" w:themeColor="text1"/>
          <w:spacing w:val="-10"/>
          <w:kern w:val="2"/>
          <w:sz w:val="26"/>
          <w:szCs w:val="26"/>
          <w14:cntxtAlts/>
        </w:rPr>
        <w:t>;</w:t>
      </w:r>
    </w:p>
    <w:p w:rsidR="00110539" w:rsidRPr="004C3AFD" w:rsidRDefault="00110539" w:rsidP="00110539">
      <w:pPr>
        <w:spacing w:after="0" w:line="240" w:lineRule="auto"/>
        <w:ind w:right="-227" w:firstLine="720"/>
        <w:jc w:val="both"/>
        <w:rPr>
          <w:rFonts w:ascii="Times New Roman" w:hAnsi="Times New Roman" w:cs="Times New Roman"/>
          <w:color w:val="000000" w:themeColor="text1"/>
          <w:kern w:val="2"/>
          <w:sz w:val="26"/>
          <w:szCs w:val="26"/>
          <w14:cntxtAlts/>
        </w:rPr>
      </w:pPr>
      <w:r w:rsidRPr="004C3AFD">
        <w:rPr>
          <w:rFonts w:ascii="Times New Roman" w:hAnsi="Times New Roman" w:cs="Times New Roman"/>
          <w:color w:val="000000" w:themeColor="text1"/>
          <w:kern w:val="2"/>
          <w:sz w:val="26"/>
          <w:szCs w:val="26"/>
          <w14:cntxtAlts/>
        </w:rPr>
        <w:t>4) решение вопросов участия населения города Костромы в осуществлении местного самоуправления;</w:t>
      </w:r>
    </w:p>
    <w:p w:rsidR="00110539" w:rsidRPr="004C3AFD" w:rsidRDefault="00110539" w:rsidP="00110539">
      <w:pPr>
        <w:spacing w:after="0" w:line="240" w:lineRule="auto"/>
        <w:ind w:right="-227" w:firstLine="720"/>
        <w:jc w:val="both"/>
        <w:rPr>
          <w:rFonts w:ascii="Times New Roman" w:eastAsia="Arial" w:hAnsi="Times New Roman" w:cs="Times New Roman"/>
          <w:color w:val="000000" w:themeColor="text1"/>
          <w:kern w:val="2"/>
          <w:sz w:val="26"/>
          <w:szCs w:val="26"/>
          <w14:cntxtAlts/>
        </w:rPr>
      </w:pPr>
      <w:r w:rsidRPr="004C3AFD">
        <w:rPr>
          <w:rFonts w:ascii="Times New Roman" w:hAnsi="Times New Roman" w:cs="Times New Roman"/>
          <w:color w:val="000000" w:themeColor="text1"/>
          <w:kern w:val="2"/>
          <w:sz w:val="26"/>
          <w:szCs w:val="26"/>
          <w14:cntxtAlts/>
        </w:rPr>
        <w:t>5)</w:t>
      </w:r>
      <w:r w:rsidRPr="004C3AFD">
        <w:rPr>
          <w:rFonts w:ascii="Times New Roman" w:eastAsia="Arial" w:hAnsi="Times New Roman" w:cs="Times New Roman"/>
          <w:color w:val="000000" w:themeColor="text1"/>
          <w:spacing w:val="-10"/>
          <w:kern w:val="2"/>
          <w:sz w:val="26"/>
          <w:szCs w:val="26"/>
          <w14:cntxtAlts/>
        </w:rPr>
        <w:t xml:space="preserve"> о</w:t>
      </w:r>
      <w:r w:rsidRPr="004C3AFD">
        <w:rPr>
          <w:rFonts w:ascii="Times New Roman" w:eastAsia="Arial" w:hAnsi="Times New Roman" w:cs="Times New Roman"/>
          <w:color w:val="000000" w:themeColor="text1"/>
          <w:kern w:val="2"/>
          <w:sz w:val="26"/>
          <w:szCs w:val="26"/>
          <w14:cntxtAlts/>
        </w:rPr>
        <w:t>рганизация благоприятных условий для создания и функционирования территориального общественного самоуправления в городе Костроме</w:t>
      </w:r>
      <w:r w:rsidRPr="004C3AFD">
        <w:rPr>
          <w:rFonts w:ascii="Times New Roman" w:hAnsi="Times New Roman" w:cs="Times New Roman"/>
          <w:color w:val="000000" w:themeColor="text1"/>
          <w:kern w:val="2"/>
          <w:sz w:val="26"/>
          <w:szCs w:val="26"/>
          <w14:cntxtAlts/>
        </w:rPr>
        <w:t xml:space="preserve">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r w:rsidRPr="004C3AFD">
        <w:rPr>
          <w:rFonts w:ascii="Times New Roman" w:eastAsia="Arial" w:hAnsi="Times New Roman" w:cs="Times New Roman"/>
          <w:color w:val="000000" w:themeColor="text1"/>
          <w:kern w:val="2"/>
          <w:sz w:val="26"/>
          <w:szCs w:val="26"/>
          <w14:cntxtAlts/>
        </w:rPr>
        <w:t>;</w:t>
      </w:r>
    </w:p>
    <w:p w:rsidR="00110539" w:rsidRPr="004C3AFD" w:rsidRDefault="00110539" w:rsidP="00110539">
      <w:pPr>
        <w:spacing w:after="0" w:line="240" w:lineRule="auto"/>
        <w:ind w:right="-227" w:firstLine="720"/>
        <w:jc w:val="both"/>
        <w:rPr>
          <w:rFonts w:ascii="Times New Roman" w:eastAsia="Arial" w:hAnsi="Times New Roman" w:cs="Times New Roman"/>
          <w:bCs/>
          <w:color w:val="000000" w:themeColor="text1"/>
          <w:kern w:val="2"/>
          <w:sz w:val="26"/>
          <w:szCs w:val="26"/>
          <w14:cntxtAlts/>
        </w:rPr>
      </w:pPr>
      <w:r w:rsidRPr="004C3AFD">
        <w:rPr>
          <w:rFonts w:ascii="Times New Roman" w:hAnsi="Times New Roman" w:cs="Times New Roman"/>
          <w:color w:val="000000" w:themeColor="text1"/>
          <w:spacing w:val="-10"/>
          <w:kern w:val="2"/>
          <w:sz w:val="26"/>
          <w:szCs w:val="26"/>
          <w14:cntxtAlts/>
        </w:rPr>
        <w:t>6)</w:t>
      </w:r>
      <w:r w:rsidRPr="004C3AFD">
        <w:rPr>
          <w:rFonts w:ascii="Times New Roman" w:eastAsia="Arial" w:hAnsi="Times New Roman" w:cs="Times New Roman"/>
          <w:color w:val="000000" w:themeColor="text1"/>
          <w:kern w:val="2"/>
          <w:sz w:val="26"/>
          <w:szCs w:val="26"/>
          <w:lang w:eastAsia="ru-RU" w:bidi="ru-RU"/>
          <w14:cntxtAlts/>
        </w:rPr>
        <w:t xml:space="preserve"> работа по присвоению наименований </w:t>
      </w:r>
      <w:r w:rsidRPr="004C3AFD">
        <w:rPr>
          <w:rFonts w:ascii="Times New Roman" w:eastAsia="Arial" w:hAnsi="Times New Roman" w:cs="Times New Roman"/>
          <w:color w:val="000000" w:themeColor="text1"/>
          <w:kern w:val="2"/>
          <w:sz w:val="26"/>
          <w:szCs w:val="26"/>
          <w14:cntxtAlts/>
        </w:rPr>
        <w:t>улицам и иным общественным местам</w:t>
      </w:r>
      <w:r w:rsidRPr="004C3AFD">
        <w:rPr>
          <w:rFonts w:ascii="Times New Roman" w:eastAsia="Arial" w:hAnsi="Times New Roman" w:cs="Times New Roman"/>
          <w:bCs/>
          <w:color w:val="000000" w:themeColor="text1"/>
          <w:kern w:val="2"/>
          <w:sz w:val="26"/>
          <w:szCs w:val="26"/>
          <w14:cntxtAlts/>
        </w:rPr>
        <w:t xml:space="preserve"> города Костромы, принятие решений об установлении мемориальных досок и иных памятных знаков;</w:t>
      </w:r>
    </w:p>
    <w:p w:rsidR="00110539" w:rsidRPr="004C3AFD" w:rsidRDefault="00110539" w:rsidP="00110539">
      <w:pPr>
        <w:spacing w:after="0" w:line="240" w:lineRule="auto"/>
        <w:ind w:right="-227" w:firstLine="720"/>
        <w:jc w:val="both"/>
        <w:rPr>
          <w:rFonts w:ascii="Times New Roman" w:eastAsia="Arial" w:hAnsi="Times New Roman" w:cs="Times New Roman"/>
          <w:bCs/>
          <w:color w:val="000000" w:themeColor="text1"/>
          <w:kern w:val="2"/>
          <w:sz w:val="26"/>
          <w:szCs w:val="26"/>
          <w14:cntxtAlts/>
        </w:rPr>
      </w:pPr>
      <w:r w:rsidRPr="004C3AFD">
        <w:rPr>
          <w:rFonts w:ascii="Times New Roman" w:eastAsia="Arial" w:hAnsi="Times New Roman" w:cs="Times New Roman"/>
          <w:bCs/>
          <w:color w:val="000000" w:themeColor="text1"/>
          <w:kern w:val="2"/>
          <w:sz w:val="26"/>
          <w:szCs w:val="26"/>
          <w14:cntxtAlts/>
        </w:rPr>
        <w:t>7) приведение решений Думы города Костромы в соответствие с действующим законодательством Российской Федерации о муниципальной службе и статусе лиц, замещающих муниципальные должности;</w:t>
      </w:r>
    </w:p>
    <w:p w:rsidR="00110539" w:rsidRPr="004C3AFD" w:rsidRDefault="00110539" w:rsidP="00110539">
      <w:pPr>
        <w:spacing w:after="0" w:line="240" w:lineRule="auto"/>
        <w:ind w:right="-227" w:firstLine="720"/>
        <w:jc w:val="both"/>
        <w:rPr>
          <w:rFonts w:ascii="Times New Roman" w:eastAsia="Arial" w:hAnsi="Times New Roman" w:cs="Times New Roman"/>
          <w:color w:val="000000" w:themeColor="text1"/>
          <w:kern w:val="2"/>
          <w:sz w:val="26"/>
          <w:szCs w:val="26"/>
          <w14:cntxtAlts/>
        </w:rPr>
      </w:pPr>
      <w:r w:rsidRPr="004C3AFD">
        <w:rPr>
          <w:rFonts w:ascii="Times New Roman" w:eastAsia="Arial" w:hAnsi="Times New Roman" w:cs="Times New Roman"/>
          <w:color w:val="000000" w:themeColor="text1"/>
          <w:kern w:val="2"/>
          <w:sz w:val="26"/>
          <w:szCs w:val="26"/>
          <w14:cntxtAlts/>
        </w:rPr>
        <w:t>8) обеспечение участия города Костромы в организациях межмуниципального сотрудничества и популяризация официальных символов города Костромы;</w:t>
      </w:r>
    </w:p>
    <w:p w:rsidR="00110539" w:rsidRPr="004C3AFD" w:rsidRDefault="00110539" w:rsidP="00110539">
      <w:pPr>
        <w:spacing w:after="0" w:line="240" w:lineRule="auto"/>
        <w:ind w:right="-227" w:firstLine="720"/>
        <w:jc w:val="both"/>
        <w:rPr>
          <w:rFonts w:ascii="Times New Roman" w:hAnsi="Times New Roman" w:cs="Times New Roman"/>
          <w:color w:val="000000" w:themeColor="text1"/>
          <w:kern w:val="2"/>
          <w:sz w:val="26"/>
          <w:szCs w:val="26"/>
          <w14:cntxtAlts/>
        </w:rPr>
      </w:pPr>
      <w:r w:rsidRPr="004C3AFD">
        <w:rPr>
          <w:rFonts w:ascii="Times New Roman" w:eastAsia="Arial" w:hAnsi="Times New Roman" w:cs="Times New Roman"/>
          <w:color w:val="000000" w:themeColor="text1"/>
          <w:spacing w:val="-10"/>
          <w:kern w:val="2"/>
          <w:sz w:val="26"/>
          <w:szCs w:val="26"/>
          <w14:cntxtAlts/>
        </w:rPr>
        <w:t>9) р</w:t>
      </w:r>
      <w:r w:rsidRPr="004C3AFD">
        <w:rPr>
          <w:rFonts w:ascii="Times New Roman" w:hAnsi="Times New Roman" w:cs="Times New Roman"/>
          <w:color w:val="000000" w:themeColor="text1"/>
          <w:kern w:val="2"/>
          <w:sz w:val="26"/>
          <w:szCs w:val="26"/>
          <w14:cntxtAlts/>
        </w:rPr>
        <w:t>ассмотрение вопросов реализации общеобязательных норм, установленных решениями Думы города Костромы;</w:t>
      </w:r>
    </w:p>
    <w:p w:rsidR="00110539" w:rsidRPr="004C3AFD" w:rsidRDefault="00110539" w:rsidP="00110539">
      <w:pPr>
        <w:spacing w:after="0" w:line="240" w:lineRule="auto"/>
        <w:ind w:right="-227" w:firstLine="720"/>
        <w:jc w:val="both"/>
        <w:rPr>
          <w:rFonts w:ascii="Times New Roman" w:eastAsia="Arial" w:hAnsi="Times New Roman" w:cs="Times New Roman"/>
          <w:color w:val="000000" w:themeColor="text1"/>
          <w:kern w:val="2"/>
          <w:sz w:val="26"/>
          <w:szCs w:val="26"/>
          <w14:cntxtAlts/>
        </w:rPr>
      </w:pPr>
      <w:r w:rsidRPr="004C3AFD">
        <w:rPr>
          <w:rFonts w:ascii="Times New Roman" w:hAnsi="Times New Roman" w:cs="Times New Roman"/>
          <w:color w:val="000000" w:themeColor="text1"/>
          <w:spacing w:val="-10"/>
          <w:kern w:val="2"/>
          <w:sz w:val="26"/>
          <w:szCs w:val="26"/>
          <w14:cntxtAlts/>
        </w:rPr>
        <w:t>10)</w:t>
      </w:r>
      <w:r w:rsidRPr="004C3AFD">
        <w:rPr>
          <w:rFonts w:ascii="Times New Roman" w:eastAsia="Arial" w:hAnsi="Times New Roman" w:cs="Times New Roman"/>
          <w:bCs/>
          <w:color w:val="000000" w:themeColor="text1"/>
          <w:kern w:val="2"/>
          <w:sz w:val="26"/>
          <w:szCs w:val="26"/>
          <w14:cntxtAlts/>
        </w:rPr>
        <w:t xml:space="preserve"> о</w:t>
      </w:r>
      <w:r w:rsidRPr="004C3AFD">
        <w:rPr>
          <w:rFonts w:ascii="Times New Roman" w:eastAsia="Arial" w:hAnsi="Times New Roman" w:cs="Times New Roman"/>
          <w:color w:val="000000" w:themeColor="text1"/>
          <w:kern w:val="2"/>
          <w:sz w:val="26"/>
          <w:szCs w:val="26"/>
          <w14:cntxtAlts/>
        </w:rPr>
        <w:t>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110539" w:rsidRPr="004C3AFD" w:rsidRDefault="00110539" w:rsidP="00110539">
      <w:pPr>
        <w:spacing w:after="0" w:line="240" w:lineRule="auto"/>
        <w:ind w:right="-227" w:firstLine="720"/>
        <w:jc w:val="both"/>
        <w:rPr>
          <w:rFonts w:ascii="Times New Roman" w:eastAsia="Arial" w:hAnsi="Times New Roman" w:cs="Times New Roman"/>
          <w:color w:val="000000" w:themeColor="text1"/>
          <w:kern w:val="2"/>
          <w:sz w:val="26"/>
          <w:szCs w:val="26"/>
          <w14:cntxtAlts/>
        </w:rPr>
      </w:pPr>
      <w:r w:rsidRPr="004C3AFD">
        <w:rPr>
          <w:rFonts w:ascii="Times New Roman" w:eastAsia="Arial" w:hAnsi="Times New Roman" w:cs="Times New Roman"/>
          <w:color w:val="000000" w:themeColor="text1"/>
          <w:kern w:val="2"/>
          <w:sz w:val="26"/>
          <w:szCs w:val="26"/>
          <w14:cntxtAlts/>
        </w:rPr>
        <w:t>11) взаимодействие с Администрацией города Костромы и другими органами.</w:t>
      </w:r>
    </w:p>
    <w:p w:rsidR="00110539" w:rsidRPr="004C3AFD" w:rsidRDefault="00110539" w:rsidP="00110539">
      <w:pPr>
        <w:spacing w:after="0" w:line="240" w:lineRule="auto"/>
        <w:ind w:right="-143" w:firstLine="720"/>
        <w:jc w:val="both"/>
        <w:rPr>
          <w:rFonts w:ascii="Times New Roman" w:eastAsia="Arial" w:hAnsi="Times New Roman" w:cs="Times New Roman"/>
          <w:color w:val="000000" w:themeColor="text1"/>
          <w:kern w:val="2"/>
          <w:sz w:val="26"/>
          <w:szCs w:val="26"/>
          <w14:cntxtAlts/>
        </w:rPr>
      </w:pPr>
    </w:p>
    <w:p w:rsidR="00110539" w:rsidRPr="00110539" w:rsidRDefault="00110539" w:rsidP="00672F54">
      <w:pPr>
        <w:spacing w:after="120" w:line="240" w:lineRule="auto"/>
        <w:ind w:right="-142"/>
        <w:jc w:val="center"/>
        <w:rPr>
          <w:rFonts w:ascii="Times New Roman" w:hAnsi="Times New Roman" w:cs="Times New Roman"/>
          <w:b/>
          <w:kern w:val="2"/>
          <w:sz w:val="26"/>
          <w:szCs w:val="26"/>
          <w14:cntxtAlts/>
        </w:rPr>
      </w:pPr>
      <w:r w:rsidRPr="00110539">
        <w:rPr>
          <w:rFonts w:ascii="Times New Roman" w:hAnsi="Times New Roman" w:cs="Times New Roman"/>
          <w:b/>
          <w:kern w:val="2"/>
          <w:sz w:val="26"/>
          <w:szCs w:val="26"/>
          <w14:cntxtAlts/>
        </w:rPr>
        <w:t>Приведение Устава города Костромы в соответствие с действующим законодательством Российской Федерации</w:t>
      </w:r>
    </w:p>
    <w:p w:rsidR="00110539" w:rsidRPr="00110539" w:rsidRDefault="004C3AFD" w:rsidP="00110539">
      <w:pPr>
        <w:spacing w:after="0" w:line="240" w:lineRule="auto"/>
        <w:ind w:left="30" w:right="-143" w:firstLine="679"/>
        <w:jc w:val="both"/>
        <w:rPr>
          <w:rFonts w:ascii="Times New Roman" w:hAnsi="Times New Roman" w:cs="Times New Roman"/>
          <w:sz w:val="26"/>
          <w:szCs w:val="26"/>
        </w:rPr>
      </w:pPr>
      <w:r>
        <w:rPr>
          <w:rFonts w:ascii="Times New Roman" w:hAnsi="Times New Roman" w:cs="Times New Roman"/>
          <w:sz w:val="26"/>
          <w:szCs w:val="26"/>
        </w:rPr>
        <w:t>Р</w:t>
      </w:r>
      <w:r w:rsidR="00110539" w:rsidRPr="00110539">
        <w:rPr>
          <w:rFonts w:ascii="Times New Roman" w:hAnsi="Times New Roman" w:cs="Times New Roman"/>
          <w:sz w:val="26"/>
          <w:szCs w:val="26"/>
        </w:rPr>
        <w:t xml:space="preserve">абота по приведению Устава города Костромы </w:t>
      </w:r>
      <w:r>
        <w:rPr>
          <w:rFonts w:ascii="Times New Roman" w:hAnsi="Times New Roman" w:cs="Times New Roman"/>
          <w:sz w:val="26"/>
          <w:szCs w:val="26"/>
        </w:rPr>
        <w:t xml:space="preserve">проводилась </w:t>
      </w:r>
      <w:r w:rsidR="00110539" w:rsidRPr="00110539">
        <w:rPr>
          <w:rFonts w:ascii="Times New Roman" w:hAnsi="Times New Roman" w:cs="Times New Roman"/>
          <w:sz w:val="26"/>
          <w:szCs w:val="26"/>
        </w:rPr>
        <w:t>в соответствие с изменениями действующего законодательства Российской Федерации, при этом:</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1) вопросы местного значения города Костромы приведены в соответствие с Федеральным законом от 6 октября 2003 года № 131-ФЗ </w:t>
      </w:r>
      <w:r w:rsidR="00D618D9">
        <w:rPr>
          <w:rFonts w:ascii="Times New Roman" w:hAnsi="Times New Roman" w:cs="Times New Roman"/>
          <w:sz w:val="26"/>
          <w:szCs w:val="26"/>
        </w:rPr>
        <w:t>"</w:t>
      </w:r>
      <w:r w:rsidRPr="00110539">
        <w:rPr>
          <w:rFonts w:ascii="Times New Roman" w:hAnsi="Times New Roman" w:cs="Times New Roman"/>
          <w:sz w:val="26"/>
          <w:szCs w:val="26"/>
        </w:rPr>
        <w:t>Об общих принципах организации местного самоуправления в Российской Федерации</w:t>
      </w:r>
      <w:r w:rsidR="00D618D9">
        <w:rPr>
          <w:rFonts w:ascii="Times New Roman" w:hAnsi="Times New Roman" w:cs="Times New Roman"/>
          <w:sz w:val="26"/>
          <w:szCs w:val="26"/>
        </w:rPr>
        <w:t>"</w:t>
      </w:r>
      <w:r w:rsidR="00A034EA">
        <w:rPr>
          <w:rFonts w:ascii="Times New Roman" w:hAnsi="Times New Roman" w:cs="Times New Roman"/>
          <w:sz w:val="26"/>
          <w:szCs w:val="26"/>
        </w:rPr>
        <w:t xml:space="preserve"> (далее – </w:t>
      </w:r>
      <w:r w:rsidR="00A034EA" w:rsidRPr="00110539">
        <w:rPr>
          <w:rFonts w:ascii="Times New Roman" w:hAnsi="Times New Roman" w:cs="Times New Roman"/>
          <w:sz w:val="26"/>
          <w:szCs w:val="26"/>
        </w:rPr>
        <w:lastRenderedPageBreak/>
        <w:t>Федеральны</w:t>
      </w:r>
      <w:r w:rsidR="00A034EA">
        <w:rPr>
          <w:rFonts w:ascii="Times New Roman" w:hAnsi="Times New Roman" w:cs="Times New Roman"/>
          <w:sz w:val="26"/>
          <w:szCs w:val="26"/>
        </w:rPr>
        <w:t>й</w:t>
      </w:r>
      <w:r w:rsidR="00A034EA" w:rsidRPr="00110539">
        <w:rPr>
          <w:rFonts w:ascii="Times New Roman" w:hAnsi="Times New Roman" w:cs="Times New Roman"/>
          <w:sz w:val="26"/>
          <w:szCs w:val="26"/>
        </w:rPr>
        <w:t xml:space="preserve"> закон </w:t>
      </w:r>
      <w:r w:rsidR="00A034EA">
        <w:rPr>
          <w:rFonts w:ascii="Times New Roman" w:hAnsi="Times New Roman" w:cs="Times New Roman"/>
          <w:sz w:val="26"/>
          <w:szCs w:val="26"/>
        </w:rPr>
        <w:t>"</w:t>
      </w:r>
      <w:r w:rsidR="00A034EA" w:rsidRPr="00110539">
        <w:rPr>
          <w:rFonts w:ascii="Times New Roman" w:hAnsi="Times New Roman" w:cs="Times New Roman"/>
          <w:sz w:val="26"/>
          <w:szCs w:val="26"/>
        </w:rPr>
        <w:t>Об общих принципах местного самоуправления в Российской Федерации</w:t>
      </w:r>
      <w:r w:rsidR="00A034EA">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2) полномочия и права органов местного самоуправления города Костромы приведены в соответствии с действующим законодательством Российской Федерации;</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3) установлены основания досрочного прекращения полномочий Главы города Костромы, депутата Думы города Костромы и главы Администрации города Костромы в случае несоблюдения ограничений, запретов, неисполнения обязанностей, установленных Федеральным законом от 25 декабря 2008 года № 273-ФЗ</w:t>
      </w:r>
      <w:r w:rsidR="00672F54">
        <w:rPr>
          <w:rFonts w:ascii="Times New Roman" w:hAnsi="Times New Roman" w:cs="Times New Roman"/>
          <w:sz w:val="26"/>
          <w:szCs w:val="26"/>
        </w:rPr>
        <w:br/>
      </w:r>
      <w:r w:rsidR="00D618D9">
        <w:rPr>
          <w:rFonts w:ascii="Times New Roman" w:hAnsi="Times New Roman" w:cs="Times New Roman"/>
          <w:sz w:val="26"/>
          <w:szCs w:val="26"/>
        </w:rPr>
        <w:t>"</w:t>
      </w:r>
      <w:r w:rsidRPr="00110539">
        <w:rPr>
          <w:rFonts w:ascii="Times New Roman" w:hAnsi="Times New Roman" w:cs="Times New Roman"/>
          <w:sz w:val="26"/>
          <w:szCs w:val="26"/>
        </w:rPr>
        <w:t>О противодействии коррупции</w:t>
      </w:r>
      <w:r w:rsidR="00D618D9">
        <w:rPr>
          <w:rFonts w:ascii="Times New Roman" w:hAnsi="Times New Roman" w:cs="Times New Roman"/>
          <w:sz w:val="26"/>
          <w:szCs w:val="26"/>
        </w:rPr>
        <w:t>"</w:t>
      </w:r>
      <w:r w:rsidRPr="00110539">
        <w:rPr>
          <w:rFonts w:ascii="Times New Roman" w:hAnsi="Times New Roman" w:cs="Times New Roman"/>
          <w:sz w:val="26"/>
          <w:szCs w:val="26"/>
        </w:rPr>
        <w:t>, Федеральным законом от 3 декабря 2012 года</w:t>
      </w:r>
      <w:r w:rsidR="00672F54">
        <w:rPr>
          <w:rFonts w:ascii="Times New Roman" w:hAnsi="Times New Roman" w:cs="Times New Roman"/>
          <w:sz w:val="26"/>
          <w:szCs w:val="26"/>
        </w:rPr>
        <w:br/>
      </w:r>
      <w:r w:rsidRPr="00110539">
        <w:rPr>
          <w:rFonts w:ascii="Times New Roman" w:hAnsi="Times New Roman" w:cs="Times New Roman"/>
          <w:sz w:val="26"/>
          <w:szCs w:val="26"/>
        </w:rPr>
        <w:t xml:space="preserve">№ 230-ФЗ </w:t>
      </w:r>
      <w:r w:rsidR="00D618D9">
        <w:rPr>
          <w:rFonts w:ascii="Times New Roman" w:hAnsi="Times New Roman" w:cs="Times New Roman"/>
          <w:sz w:val="26"/>
          <w:szCs w:val="26"/>
        </w:rPr>
        <w:t>"</w:t>
      </w:r>
      <w:r w:rsidRPr="00110539">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D618D9">
        <w:rPr>
          <w:rFonts w:ascii="Times New Roman" w:hAnsi="Times New Roman" w:cs="Times New Roman"/>
          <w:sz w:val="26"/>
          <w:szCs w:val="26"/>
        </w:rPr>
        <w:t>"</w:t>
      </w:r>
      <w:r w:rsidRPr="00110539">
        <w:rPr>
          <w:rFonts w:ascii="Times New Roman" w:hAnsi="Times New Roman" w:cs="Times New Roman"/>
          <w:sz w:val="26"/>
          <w:szCs w:val="26"/>
        </w:rPr>
        <w:t>, Федеральным законом от 7 мая 2013 года</w:t>
      </w:r>
      <w:r w:rsidR="00672F54">
        <w:rPr>
          <w:rFonts w:ascii="Times New Roman" w:hAnsi="Times New Roman" w:cs="Times New Roman"/>
          <w:sz w:val="26"/>
          <w:szCs w:val="26"/>
        </w:rPr>
        <w:br/>
      </w:r>
      <w:r w:rsidRPr="00110539">
        <w:rPr>
          <w:rFonts w:ascii="Times New Roman" w:hAnsi="Times New Roman" w:cs="Times New Roman"/>
          <w:sz w:val="26"/>
          <w:szCs w:val="26"/>
        </w:rPr>
        <w:t xml:space="preserve">№ 79-ФЗ </w:t>
      </w:r>
      <w:r w:rsidR="00D618D9">
        <w:rPr>
          <w:rFonts w:ascii="Times New Roman" w:hAnsi="Times New Roman" w:cs="Times New Roman"/>
          <w:sz w:val="26"/>
          <w:szCs w:val="26"/>
        </w:rPr>
        <w:t>"</w:t>
      </w:r>
      <w:r w:rsidRPr="0011053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4) уточнены случаи досрочного прекращения полномочий главы муниципального образования, представительного органа муниципального образования, главы местной администрации в случае преобразования муниципального образования (в связи с дополнением установленных Федеральным законом </w:t>
      </w:r>
      <w:r w:rsidR="00D618D9">
        <w:rPr>
          <w:rFonts w:ascii="Times New Roman" w:hAnsi="Times New Roman" w:cs="Times New Roman"/>
          <w:sz w:val="26"/>
          <w:szCs w:val="26"/>
        </w:rPr>
        <w:t>"</w:t>
      </w:r>
      <w:r w:rsidRPr="00110539">
        <w:rPr>
          <w:rFonts w:ascii="Times New Roman" w:hAnsi="Times New Roman" w:cs="Times New Roman"/>
          <w:sz w:val="26"/>
          <w:szCs w:val="26"/>
        </w:rPr>
        <w:t>Об общих принципах местного самоуправления в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видов муниципальных образований новым видом муниципального образования – муниципальным округом);</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5) определен порядок временного исполнения полномочий (обязанностей) Главы города Костромы, главы Администрации города Костромы в случае применения к ним по решению суда мер процессуального принуждения в виде заключения под стражу или временного отстранения от должности;</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eastAsia="Arial" w:hAnsi="Times New Roman" w:cs="Times New Roman"/>
          <w:sz w:val="26"/>
          <w:szCs w:val="26"/>
        </w:rPr>
        <w:t xml:space="preserve">6) в соответствии с законодательством Костромской области определено, что порядок проведения конкурса по отбору кандидатур на должность главы Администрации </w:t>
      </w:r>
      <w:r w:rsidRPr="00110539">
        <w:rPr>
          <w:rFonts w:ascii="Times New Roman" w:hAnsi="Times New Roman" w:cs="Times New Roman"/>
          <w:sz w:val="26"/>
          <w:szCs w:val="26"/>
        </w:rPr>
        <w:t>города Костромы</w:t>
      </w:r>
      <w:r w:rsidRPr="00110539">
        <w:rPr>
          <w:rFonts w:ascii="Times New Roman" w:eastAsia="Arial" w:hAnsi="Times New Roman" w:cs="Times New Roman"/>
          <w:sz w:val="26"/>
          <w:szCs w:val="26"/>
        </w:rPr>
        <w:t xml:space="preserve"> и общее число членов конкурсной комиссии устанавливаются решением Думы города Костромы и п</w:t>
      </w:r>
      <w:r w:rsidRPr="00110539">
        <w:rPr>
          <w:rFonts w:ascii="Times New Roman" w:hAnsi="Times New Roman" w:cs="Times New Roman"/>
          <w:sz w:val="26"/>
          <w:szCs w:val="26"/>
        </w:rPr>
        <w:t>ри формировании конкурсной комиссии половина ее членов назначается Думой города Костромы, а другая половина – г</w:t>
      </w:r>
      <w:r w:rsidR="00D618D9">
        <w:rPr>
          <w:rFonts w:ascii="Times New Roman" w:hAnsi="Times New Roman" w:cs="Times New Roman"/>
          <w:sz w:val="26"/>
          <w:szCs w:val="26"/>
        </w:rPr>
        <w:t>убернатором Костромской области;</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7) установлена возможность передачи полномочий Избирательной комиссии города Костромы территориальной избирательной комиссии города Костромы Костромской области;</w:t>
      </w:r>
    </w:p>
    <w:p w:rsidR="00110539" w:rsidRPr="00110539" w:rsidRDefault="00110539" w:rsidP="00110539">
      <w:pPr>
        <w:spacing w:after="0" w:line="240" w:lineRule="auto"/>
        <w:ind w:left="30" w:right="-143" w:firstLine="679"/>
        <w:jc w:val="both"/>
        <w:rPr>
          <w:rFonts w:ascii="Times New Roman" w:hAnsi="Times New Roman" w:cs="Times New Roman"/>
          <w:sz w:val="26"/>
          <w:szCs w:val="26"/>
        </w:rPr>
      </w:pPr>
      <w:r w:rsidRPr="00110539">
        <w:rPr>
          <w:rFonts w:ascii="Times New Roman" w:hAnsi="Times New Roman" w:cs="Times New Roman"/>
          <w:sz w:val="26"/>
          <w:szCs w:val="26"/>
        </w:rPr>
        <w:t>8) предусмотрено изменение порядка опубликования муниципальных правовых актов города Костромы, установлено, что официальным опубликованием муниципального правового акта является не только его первая публикация в печатном средстве массовой информации, учрежденном органом местного самоуправления, но и первое размещение (опубликование) полного текста муниципального правового акта в сетевом издании, определенном решением Думы город Костромы;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9) определено, что если изменения в Устав города Костромы вносятся в форме точного воспроизведения положений </w:t>
      </w:r>
      <w:hyperlink r:id="rId11" w:history="1">
        <w:r w:rsidRPr="00110539">
          <w:rPr>
            <w:rFonts w:ascii="Times New Roman" w:hAnsi="Times New Roman" w:cs="Times New Roman"/>
            <w:sz w:val="26"/>
            <w:szCs w:val="26"/>
            <w:lang w:eastAsia="ru-RU"/>
          </w:rPr>
          <w:t>Конституции</w:t>
        </w:r>
      </w:hyperlink>
      <w:r w:rsidRPr="00110539">
        <w:rPr>
          <w:rFonts w:ascii="Times New Roman" w:hAnsi="Times New Roman" w:cs="Times New Roman"/>
          <w:sz w:val="26"/>
          <w:szCs w:val="26"/>
          <w:lang w:eastAsia="ru-RU"/>
        </w:rPr>
        <w:t xml:space="preserve"> Российской Федерации, федеральных законов или законов Костромской области в целях приведения Устава в соответствие с этими нормативными правовыми актами случаи, то проект решения Думы города Костромы о внесении изменений в Устав города Костромы не подлежит обязательному обсуждению на публичных слушаниях;</w:t>
      </w:r>
    </w:p>
    <w:p w:rsidR="00110539" w:rsidRPr="00110539" w:rsidRDefault="00110539" w:rsidP="00110539">
      <w:pPr>
        <w:spacing w:after="0" w:line="240" w:lineRule="auto"/>
        <w:ind w:right="-143"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10) внесены изменения в статью, посвященную г</w:t>
      </w:r>
      <w:r w:rsidRPr="00110539">
        <w:rPr>
          <w:rFonts w:ascii="Times New Roman" w:hAnsi="Times New Roman" w:cs="Times New Roman"/>
          <w:sz w:val="26"/>
          <w:szCs w:val="26"/>
        </w:rPr>
        <w:t>арантиям осуществления полномочий лиц, замещающих муниципальные должности города Костромы</w:t>
      </w:r>
      <w:r w:rsidR="00D618D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kern w:val="2"/>
          <w:sz w:val="26"/>
          <w:szCs w:val="26"/>
          <w14:cntxtAlts/>
        </w:rPr>
      </w:pPr>
      <w:r w:rsidRPr="00110539">
        <w:rPr>
          <w:rFonts w:ascii="Times New Roman" w:hAnsi="Times New Roman" w:cs="Times New Roman"/>
          <w:kern w:val="2"/>
          <w:sz w:val="26"/>
          <w:szCs w:val="26"/>
          <w:lang w:eastAsia="ru-RU"/>
          <w14:cntxtAlts/>
        </w:rPr>
        <w:lastRenderedPageBreak/>
        <w:t xml:space="preserve">11) определено, что </w:t>
      </w:r>
      <w:r w:rsidRPr="00110539">
        <w:rPr>
          <w:rFonts w:ascii="Times New Roman" w:hAnsi="Times New Roman" w:cs="Times New Roman"/>
          <w:bCs/>
          <w:kern w:val="2"/>
          <w:sz w:val="26"/>
          <w:szCs w:val="26"/>
          <w14:cntxtAlts/>
        </w:rPr>
        <w:t>в</w:t>
      </w:r>
      <w:r w:rsidRPr="00110539">
        <w:rPr>
          <w:rFonts w:ascii="Times New Roman" w:hAnsi="Times New Roman" w:cs="Times New Roman"/>
          <w:kern w:val="2"/>
          <w:sz w:val="26"/>
          <w:szCs w:val="26"/>
          <w:lang w:eastAsia="ru-RU"/>
          <w14:cntxtAlts/>
        </w:rPr>
        <w:t xml:space="preserve">стречи депутата с избирателями проводятся на </w:t>
      </w:r>
      <w:proofErr w:type="spellStart"/>
      <w:r w:rsidRPr="00110539">
        <w:rPr>
          <w:rFonts w:ascii="Times New Roman" w:hAnsi="Times New Roman" w:cs="Times New Roman"/>
          <w:kern w:val="2"/>
          <w:sz w:val="26"/>
          <w:szCs w:val="26"/>
          <w:lang w:eastAsia="ru-RU"/>
          <w14:cntxtAlts/>
        </w:rPr>
        <w:t>внутридворовых</w:t>
      </w:r>
      <w:proofErr w:type="spellEnd"/>
      <w:r w:rsidRPr="00110539">
        <w:rPr>
          <w:rFonts w:ascii="Times New Roman" w:hAnsi="Times New Roman" w:cs="Times New Roman"/>
          <w:kern w:val="2"/>
          <w:sz w:val="26"/>
          <w:szCs w:val="26"/>
          <w:lang w:eastAsia="ru-RU"/>
          <w14:cntxtAlts/>
        </w:rPr>
        <w:t xml:space="preserve"> территориях, а также в помещениях, специально отведенных местах, определенных решением Думы города Костромы,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lang w:eastAsia="ru-RU"/>
          <w14:cntxtAlts/>
        </w:rPr>
      </w:pPr>
      <w:r w:rsidRPr="00110539">
        <w:rPr>
          <w:rFonts w:ascii="Times New Roman" w:hAnsi="Times New Roman" w:cs="Times New Roman"/>
          <w:kern w:val="2"/>
          <w:sz w:val="26"/>
          <w:szCs w:val="26"/>
          <w:lang w:eastAsia="ru-RU"/>
          <w14:cntxtAlts/>
        </w:rPr>
        <w:t>12) глава Администрации города Костромы включен в перечень субъектов инициативы проведения публичных слушаний для обсуждения муниципальных правовых актов города Костромы по вопросам местного значения;</w:t>
      </w:r>
    </w:p>
    <w:p w:rsidR="00110539" w:rsidRPr="00110539" w:rsidRDefault="00110539" w:rsidP="004C3AFD">
      <w:pPr>
        <w:autoSpaceDE w:val="0"/>
        <w:autoSpaceDN w:val="0"/>
        <w:adjustRightInd w:val="0"/>
        <w:spacing w:after="0" w:line="240" w:lineRule="auto"/>
        <w:ind w:firstLine="709"/>
        <w:jc w:val="both"/>
        <w:rPr>
          <w:rFonts w:ascii="Times New Roman" w:hAnsi="Times New Roman" w:cs="Times New Roman"/>
          <w:kern w:val="2"/>
          <w:sz w:val="26"/>
          <w:szCs w:val="26"/>
          <w:lang w:eastAsia="ru-RU"/>
          <w14:cntxtAlts/>
        </w:rPr>
      </w:pPr>
      <w:r w:rsidRPr="00110539">
        <w:rPr>
          <w:rFonts w:ascii="Times New Roman" w:hAnsi="Times New Roman" w:cs="Times New Roman"/>
          <w:kern w:val="2"/>
          <w:sz w:val="26"/>
          <w:szCs w:val="26"/>
          <w:lang w:eastAsia="ru-RU"/>
          <w14:cntxtAlts/>
        </w:rPr>
        <w:t>13) предусмотрено, что публичные слушания, проводимые по инициативе главы Администрации города Костромы, назн</w:t>
      </w:r>
      <w:r w:rsidR="004C3AFD">
        <w:rPr>
          <w:rFonts w:ascii="Times New Roman" w:hAnsi="Times New Roman" w:cs="Times New Roman"/>
          <w:kern w:val="2"/>
          <w:sz w:val="26"/>
          <w:szCs w:val="26"/>
          <w:lang w:eastAsia="ru-RU"/>
          <w14:cntxtAlts/>
        </w:rPr>
        <w:t>ачаются Главой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lang w:eastAsia="ru-RU"/>
        </w:rPr>
        <w:t>На основании решения</w:t>
      </w:r>
      <w:r w:rsidRPr="00110539">
        <w:rPr>
          <w:rFonts w:ascii="Times New Roman" w:hAnsi="Times New Roman" w:cs="Times New Roman"/>
          <w:sz w:val="26"/>
          <w:szCs w:val="26"/>
        </w:rPr>
        <w:t xml:space="preserve"> участников публичных слушаний в 2020 году проработан вопрос изменения численности депутатов Думы города Костромы до 33 человек, а также избирательной системы в городе Костроме на мажоритарную избирательную систему по одномандатным избирательным округам, и внесен проект решения Думы города Костромы, предусматривающий внесение соответствующих изменений в Устав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По итогам рассмотрения данного проекта решения Думой города Костромы принято решение, предусматривающее:</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 исключение при формировании Думы города Костромы смешанной избирательной системы. Установлено, что в</w:t>
      </w:r>
      <w:r w:rsidRPr="00110539">
        <w:rPr>
          <w:rFonts w:ascii="Times New Roman" w:hAnsi="Times New Roman" w:cs="Times New Roman"/>
          <w:sz w:val="26"/>
          <w:szCs w:val="26"/>
        </w:rPr>
        <w:t>ыборы депутатов Думы города Костромы проводятся по мажоритарной избирательной системе по одномандатным избирательным округам, образуемым на территории города Костромы на основе средней нормы представительства на один избирательный округ</w:t>
      </w:r>
      <w:r w:rsidRPr="0011053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2) установление числа депутатов Думы города Костромы в количестве 33 человек;</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3) возможность отзыва избирателями депутата Думы города Костромы. Установлен порядок отзыва, а также одним из оснований досрочного прекращения полномочий депутата Думы города Костромы закреплен отзыв избирателями;</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4) исключение положений Устава города Костромы, регламентирующих создание в Думе города Костромы фракций.</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Также, учитывая эпидемиологическую обстановку, с </w:t>
      </w:r>
      <w:r w:rsidRPr="00110539">
        <w:rPr>
          <w:rFonts w:ascii="Times New Roman" w:hAnsi="Times New Roman" w:cs="Times New Roman"/>
          <w:bCs/>
          <w:sz w:val="26"/>
          <w:szCs w:val="26"/>
          <w:lang w:eastAsia="ru-RU"/>
        </w:rPr>
        <w:t xml:space="preserve">целью расширения форм </w:t>
      </w:r>
      <w:r w:rsidRPr="00110539">
        <w:rPr>
          <w:rFonts w:ascii="Times New Roman" w:hAnsi="Times New Roman" w:cs="Times New Roman"/>
          <w:bCs/>
          <w:sz w:val="26"/>
          <w:szCs w:val="26"/>
        </w:rPr>
        <w:t>непосредственного осуществления населением местного самоуправления и участия населения города Костромы в осуществлении местного самоуправления</w:t>
      </w:r>
      <w:r w:rsidRPr="00110539">
        <w:rPr>
          <w:rFonts w:ascii="Times New Roman" w:hAnsi="Times New Roman" w:cs="Times New Roman"/>
          <w:sz w:val="26"/>
          <w:szCs w:val="26"/>
          <w:lang w:eastAsia="ru-RU"/>
        </w:rPr>
        <w:t xml:space="preserve"> Думой города Костромы принято решение о внесении изменений в Устав города Костромы, предусматривающих:</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 xml:space="preserve">1) такую форму </w:t>
      </w:r>
      <w:r w:rsidRPr="00110539">
        <w:rPr>
          <w:rFonts w:ascii="Times New Roman" w:hAnsi="Times New Roman" w:cs="Times New Roman"/>
          <w:bCs/>
          <w:sz w:val="26"/>
          <w:szCs w:val="26"/>
        </w:rPr>
        <w:t>непосредственного осуществления населением местного самоуправления и участия населения в осуществлении местного самоуправления как общественные обсуждения</w:t>
      </w:r>
      <w:r w:rsidRPr="00110539">
        <w:rPr>
          <w:rFonts w:ascii="Times New Roman" w:hAnsi="Times New Roman" w:cs="Times New Roman"/>
          <w:bCs/>
          <w:sz w:val="26"/>
          <w:szCs w:val="26"/>
          <w:lang w:eastAsia="ru-RU"/>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2)</w:t>
      </w:r>
      <w:r w:rsidRPr="00110539">
        <w:rPr>
          <w:rFonts w:ascii="Times New Roman" w:hAnsi="Times New Roman" w:cs="Times New Roman"/>
          <w:sz w:val="26"/>
          <w:szCs w:val="26"/>
        </w:rPr>
        <w:t xml:space="preserve"> проведение общественных обсуждений наряду с проведением публичных слушаний по проектам муниципальных правовых актов города Костромы в сфере градостроительной деятельности</w:t>
      </w:r>
      <w:r w:rsidRPr="00110539">
        <w:rPr>
          <w:rFonts w:ascii="Times New Roman" w:hAnsi="Times New Roman" w:cs="Times New Roman"/>
          <w:bCs/>
          <w:sz w:val="26"/>
          <w:szCs w:val="26"/>
          <w:lang w:eastAsia="ru-RU"/>
        </w:rPr>
        <w:t>.</w:t>
      </w:r>
    </w:p>
    <w:p w:rsidR="00110539" w:rsidRPr="00110539" w:rsidRDefault="00110539" w:rsidP="00110539">
      <w:pPr>
        <w:spacing w:after="0" w:line="240" w:lineRule="auto"/>
        <w:ind w:right="-143" w:firstLine="679"/>
        <w:jc w:val="both"/>
        <w:rPr>
          <w:rFonts w:ascii="Times New Roman" w:hAnsi="Times New Roman" w:cs="Times New Roman"/>
          <w:b/>
          <w:kern w:val="2"/>
          <w:sz w:val="26"/>
          <w:szCs w:val="26"/>
          <w14:cntxtAlts/>
        </w:rPr>
      </w:pPr>
    </w:p>
    <w:p w:rsidR="00110539" w:rsidRPr="00110539" w:rsidRDefault="00110539" w:rsidP="00672F54">
      <w:pPr>
        <w:spacing w:after="120" w:line="240" w:lineRule="auto"/>
        <w:ind w:right="-142"/>
        <w:jc w:val="center"/>
        <w:rPr>
          <w:rFonts w:ascii="Times New Roman" w:eastAsia="Arial" w:hAnsi="Times New Roman" w:cs="Times New Roman"/>
          <w:b/>
          <w:spacing w:val="-10"/>
          <w:kern w:val="2"/>
          <w:sz w:val="26"/>
          <w:szCs w:val="26"/>
          <w14:cntxtAlts/>
        </w:rPr>
      </w:pPr>
      <w:r w:rsidRPr="00110539">
        <w:rPr>
          <w:rFonts w:ascii="Times New Roman" w:hAnsi="Times New Roman" w:cs="Times New Roman"/>
          <w:b/>
          <w:kern w:val="2"/>
          <w:sz w:val="26"/>
          <w:szCs w:val="26"/>
          <w14:cntxtAlts/>
        </w:rPr>
        <w:t>П</w:t>
      </w:r>
      <w:r w:rsidRPr="00110539">
        <w:rPr>
          <w:rFonts w:ascii="Times New Roman" w:eastAsia="Arial" w:hAnsi="Times New Roman" w:cs="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110539" w:rsidRPr="00110539" w:rsidRDefault="00110539" w:rsidP="00672F54">
      <w:pPr>
        <w:pStyle w:val="ConsPlusNormal"/>
        <w:ind w:right="-143" w:firstLine="709"/>
        <w:jc w:val="both"/>
        <w:rPr>
          <w:rFonts w:ascii="Times New Roman" w:hAnsi="Times New Roman"/>
          <w:sz w:val="26"/>
          <w:szCs w:val="26"/>
        </w:rPr>
      </w:pPr>
      <w:r w:rsidRPr="00110539">
        <w:rPr>
          <w:rFonts w:ascii="Times New Roman" w:hAnsi="Times New Roman"/>
          <w:sz w:val="26"/>
          <w:szCs w:val="26"/>
        </w:rPr>
        <w:t>В сфере подготовки проектов решений Думы города Костромы по вопросам противодействия коррупции:</w:t>
      </w:r>
    </w:p>
    <w:p w:rsidR="00110539" w:rsidRPr="00110539" w:rsidRDefault="00110539" w:rsidP="00672F54">
      <w:pPr>
        <w:pStyle w:val="ConsPlusNormal"/>
        <w:ind w:right="-143" w:firstLine="709"/>
        <w:jc w:val="both"/>
        <w:rPr>
          <w:rFonts w:ascii="Times New Roman" w:hAnsi="Times New Roman"/>
          <w:sz w:val="26"/>
          <w:szCs w:val="26"/>
        </w:rPr>
      </w:pPr>
      <w:r w:rsidRPr="00110539">
        <w:rPr>
          <w:rFonts w:ascii="Times New Roman" w:hAnsi="Times New Roman"/>
          <w:sz w:val="26"/>
          <w:szCs w:val="26"/>
        </w:rPr>
        <w:lastRenderedPageBreak/>
        <w:t xml:space="preserve">1) с учетом изменений, внесенных в Федеральный закон от 3 декабря 2012 года № 230-ФЗ </w:t>
      </w:r>
      <w:r w:rsidR="00D618D9">
        <w:rPr>
          <w:rFonts w:ascii="Times New Roman" w:hAnsi="Times New Roman"/>
          <w:sz w:val="26"/>
          <w:szCs w:val="26"/>
        </w:rPr>
        <w:t>"</w:t>
      </w:r>
      <w:r w:rsidRPr="00110539">
        <w:rPr>
          <w:rFonts w:ascii="Times New Roman" w:hAnsi="Times New Roman"/>
          <w:sz w:val="26"/>
          <w:szCs w:val="26"/>
        </w:rPr>
        <w:t>О контроле за соответствием расходов лиц, замещающих государственные должности, и иных лиц их доходам</w:t>
      </w:r>
      <w:r w:rsidR="00D618D9">
        <w:rPr>
          <w:rFonts w:ascii="Times New Roman" w:hAnsi="Times New Roman"/>
          <w:sz w:val="26"/>
          <w:szCs w:val="26"/>
        </w:rPr>
        <w:t>"</w:t>
      </w:r>
      <w:r w:rsidR="00A034EA">
        <w:rPr>
          <w:rFonts w:ascii="Times New Roman" w:hAnsi="Times New Roman"/>
          <w:sz w:val="26"/>
          <w:szCs w:val="26"/>
        </w:rPr>
        <w:t>,</w:t>
      </w:r>
      <w:r w:rsidRPr="00110539">
        <w:rPr>
          <w:rFonts w:ascii="Times New Roman" w:hAnsi="Times New Roman"/>
          <w:sz w:val="26"/>
          <w:szCs w:val="26"/>
        </w:rPr>
        <w:t xml:space="preserve"> в перечень лиц, контроль за расходами которых осуществляется в соответствии с требованиями указанного закона включены все лица, замещающие муниципальные должности города Костромы;</w:t>
      </w:r>
    </w:p>
    <w:p w:rsidR="00110539" w:rsidRPr="00110539" w:rsidRDefault="00110539" w:rsidP="00672F54">
      <w:pPr>
        <w:autoSpaceDN w:val="0"/>
        <w:spacing w:after="0" w:line="240" w:lineRule="auto"/>
        <w:ind w:right="-143" w:firstLine="709"/>
        <w:jc w:val="both"/>
        <w:rPr>
          <w:rFonts w:ascii="Times New Roman" w:eastAsia="Calibri" w:hAnsi="Times New Roman" w:cs="Times New Roman"/>
          <w:sz w:val="26"/>
          <w:szCs w:val="26"/>
        </w:rPr>
      </w:pPr>
      <w:r w:rsidRPr="00110539">
        <w:rPr>
          <w:rFonts w:ascii="Times New Roman" w:eastAsia="Calibri" w:hAnsi="Times New Roman" w:cs="Times New Roman"/>
          <w:sz w:val="26"/>
          <w:szCs w:val="26"/>
        </w:rPr>
        <w:t xml:space="preserve">2) приняты изменения в Регламент Думы города Костромы, которыми предусмотрено, что депутат Думы города Костромы должен соблюдать ограничения, запреты, исполнять обязанности, установленные Федеральным законом от 25 декабря 2008 года № 273-ФЗ </w:t>
      </w:r>
      <w:r w:rsidR="00D618D9">
        <w:rPr>
          <w:rFonts w:ascii="Times New Roman" w:eastAsia="Calibri" w:hAnsi="Times New Roman" w:cs="Times New Roman"/>
          <w:sz w:val="26"/>
          <w:szCs w:val="26"/>
        </w:rPr>
        <w:t>"</w:t>
      </w:r>
      <w:r w:rsidRPr="00110539">
        <w:rPr>
          <w:rFonts w:ascii="Times New Roman" w:eastAsia="Calibri" w:hAnsi="Times New Roman" w:cs="Times New Roman"/>
          <w:sz w:val="26"/>
          <w:szCs w:val="26"/>
        </w:rPr>
        <w:t>О противодействии коррупции</w:t>
      </w:r>
      <w:r w:rsidR="00D618D9">
        <w:rPr>
          <w:rFonts w:ascii="Times New Roman" w:eastAsia="Calibri" w:hAnsi="Times New Roman" w:cs="Times New Roman"/>
          <w:sz w:val="26"/>
          <w:szCs w:val="26"/>
        </w:rPr>
        <w:t>"</w:t>
      </w:r>
      <w:r w:rsidRPr="00110539">
        <w:rPr>
          <w:rFonts w:ascii="Times New Roman" w:eastAsia="Calibri" w:hAnsi="Times New Roman" w:cs="Times New Roman"/>
          <w:sz w:val="26"/>
          <w:szCs w:val="26"/>
        </w:rPr>
        <w:t xml:space="preserve"> и другими федеральными законами, в том числе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w:t>
      </w:r>
    </w:p>
    <w:p w:rsidR="00110539" w:rsidRPr="00110539" w:rsidRDefault="00110539" w:rsidP="00672F54">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3) уточнен Порядок сообщения лицами, замещающими муниципальные должности города Костромы, и муниципальными служащими города Костромы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10539" w:rsidRPr="00110539" w:rsidRDefault="00110539" w:rsidP="00672F54">
      <w:pPr>
        <w:snapToGrid w:val="0"/>
        <w:spacing w:after="0" w:line="240" w:lineRule="auto"/>
        <w:ind w:right="-143" w:firstLine="709"/>
        <w:jc w:val="both"/>
        <w:rPr>
          <w:rFonts w:ascii="Times New Roman" w:eastAsia="Arial" w:hAnsi="Times New Roman" w:cs="Times New Roman"/>
          <w:i/>
          <w:sz w:val="26"/>
          <w:szCs w:val="26"/>
        </w:rPr>
      </w:pPr>
      <w:r w:rsidRPr="00110539">
        <w:rPr>
          <w:rFonts w:ascii="Times New Roman" w:hAnsi="Times New Roman" w:cs="Times New Roman"/>
          <w:sz w:val="26"/>
          <w:szCs w:val="26"/>
        </w:rPr>
        <w:t xml:space="preserve">4) </w:t>
      </w:r>
      <w:r w:rsidRPr="00110539">
        <w:rPr>
          <w:rFonts w:ascii="Times New Roman" w:eastAsia="Arial" w:hAnsi="Times New Roman" w:cs="Times New Roman"/>
          <w:sz w:val="26"/>
          <w:szCs w:val="26"/>
        </w:rPr>
        <w:t>установлено, что антикоррупционная экспертиза решений Думы города Костромы нормативного характера проводится постоянными депутатскими комиссиями Думы города Костромы в соответствии с их основными вопросами ведения при мониторинге применения данн</w:t>
      </w:r>
      <w:r w:rsidR="007D2A57">
        <w:rPr>
          <w:rFonts w:ascii="Times New Roman" w:eastAsia="Arial" w:hAnsi="Times New Roman" w:cs="Times New Roman"/>
          <w:sz w:val="26"/>
          <w:szCs w:val="26"/>
        </w:rPr>
        <w:t>ых решений Думы города Костромы</w:t>
      </w:r>
      <w:r w:rsidRPr="00110539">
        <w:rPr>
          <w:rFonts w:ascii="Times New Roman" w:eastAsia="Arial" w:hAnsi="Times New Roman" w:cs="Times New Roman"/>
          <w:sz w:val="26"/>
          <w:szCs w:val="26"/>
        </w:rPr>
        <w:t>;</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5</w:t>
      </w:r>
      <w:r w:rsidR="00110539" w:rsidRPr="00110539">
        <w:rPr>
          <w:rFonts w:ascii="Times New Roman" w:hAnsi="Times New Roman" w:cs="Times New Roman"/>
          <w:sz w:val="26"/>
          <w:szCs w:val="26"/>
        </w:rPr>
        <w:t>) принят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6</w:t>
      </w:r>
      <w:r w:rsidR="00110539" w:rsidRPr="00110539">
        <w:rPr>
          <w:rFonts w:ascii="Times New Roman" w:hAnsi="Times New Roman" w:cs="Times New Roman"/>
          <w:sz w:val="26"/>
          <w:szCs w:val="26"/>
        </w:rPr>
        <w:t xml:space="preserve">) утвержден Перечень </w:t>
      </w:r>
      <w:proofErr w:type="spellStart"/>
      <w:r w:rsidR="00110539" w:rsidRPr="00110539">
        <w:rPr>
          <w:rFonts w:ascii="Times New Roman" w:hAnsi="Times New Roman" w:cs="Times New Roman"/>
          <w:sz w:val="26"/>
          <w:szCs w:val="26"/>
        </w:rPr>
        <w:t>коррупционно</w:t>
      </w:r>
      <w:proofErr w:type="spellEnd"/>
      <w:r w:rsidR="00110539" w:rsidRPr="00110539">
        <w:rPr>
          <w:rFonts w:ascii="Times New Roman" w:hAnsi="Times New Roman" w:cs="Times New Roman"/>
          <w:sz w:val="26"/>
          <w:szCs w:val="26"/>
        </w:rPr>
        <w:t>-опасных функций Думы города Костромы, Главы города Костромы;</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7</w:t>
      </w:r>
      <w:r w:rsidR="00110539" w:rsidRPr="00110539">
        <w:rPr>
          <w:rFonts w:ascii="Times New Roman" w:hAnsi="Times New Roman" w:cs="Times New Roman"/>
          <w:sz w:val="26"/>
          <w:szCs w:val="26"/>
        </w:rPr>
        <w:t>) утвержден Порядок принятия решения о применении мер ответственности к Главе города Костромы, депутату Думы города Костромы,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034EA" w:rsidRPr="00110539" w:rsidRDefault="00A034EA" w:rsidP="00A034EA">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8</w:t>
      </w:r>
      <w:r w:rsidRPr="00110539">
        <w:rPr>
          <w:rFonts w:ascii="Times New Roman" w:hAnsi="Times New Roman" w:cs="Times New Roman"/>
          <w:sz w:val="26"/>
          <w:szCs w:val="26"/>
        </w:rPr>
        <w:t xml:space="preserve">) Уставом города Костромы закреплено полномочие Думы города Костромы по определению Порядка принятия решения о применении к Главе города Костромы, депутату Думы города Костромы мер ответственности, указанных в части 73-1 статьи 40 Федерального закона от 06.10.2003 года № 131-ФЗ </w:t>
      </w:r>
      <w:r>
        <w:rPr>
          <w:rFonts w:ascii="Times New Roman" w:hAnsi="Times New Roman" w:cs="Times New Roman"/>
          <w:sz w:val="26"/>
          <w:szCs w:val="26"/>
        </w:rPr>
        <w:t>"</w:t>
      </w:r>
      <w:r w:rsidRPr="0011053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110539">
        <w:rPr>
          <w:rFonts w:ascii="Times New Roman" w:hAnsi="Times New Roman" w:cs="Times New Roman"/>
          <w:sz w:val="26"/>
          <w:szCs w:val="26"/>
        </w:rPr>
        <w:t>, в соответствии с законом Костромской области;</w:t>
      </w:r>
    </w:p>
    <w:p w:rsidR="00110539" w:rsidRPr="00110539" w:rsidRDefault="00A034EA"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9</w:t>
      </w:r>
      <w:r w:rsidR="00110539" w:rsidRPr="00110539">
        <w:rPr>
          <w:rFonts w:ascii="Times New Roman" w:hAnsi="Times New Roman" w:cs="Times New Roman"/>
          <w:sz w:val="26"/>
          <w:szCs w:val="26"/>
        </w:rPr>
        <w:t>) утвержден Порядок принятия лицами, замещающими муниципальные должности города Костромы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10539" w:rsidRPr="00110539" w:rsidRDefault="00A034EA"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10</w:t>
      </w:r>
      <w:r w:rsidR="00110539" w:rsidRPr="00110539">
        <w:rPr>
          <w:rFonts w:ascii="Times New Roman" w:hAnsi="Times New Roman" w:cs="Times New Roman"/>
          <w:sz w:val="26"/>
          <w:szCs w:val="26"/>
        </w:rPr>
        <w:t xml:space="preserve">) внесены изменения в Порядок проведения антикоррупционной экспертизы решений Думы города Костромы нормативного характера, проектов решений Думы </w:t>
      </w:r>
      <w:r w:rsidR="00110539" w:rsidRPr="00110539">
        <w:rPr>
          <w:rFonts w:ascii="Times New Roman" w:hAnsi="Times New Roman" w:cs="Times New Roman"/>
          <w:sz w:val="26"/>
          <w:szCs w:val="26"/>
        </w:rPr>
        <w:lastRenderedPageBreak/>
        <w:t>города Костромы нормативного характера, предусматривающие запрет на проведение независимой антикоррупционной экспертизы нормативных правовых актов и проектов нормативных правовых актов Думы города Костромы международными и иностранными организациями, а также некоммерческими организациями, выполняющ</w:t>
      </w:r>
      <w:r w:rsidR="00D618D9">
        <w:rPr>
          <w:rFonts w:ascii="Times New Roman" w:hAnsi="Times New Roman" w:cs="Times New Roman"/>
          <w:sz w:val="26"/>
          <w:szCs w:val="26"/>
        </w:rPr>
        <w:t>ими функции иностранного агента;</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11</w:t>
      </w:r>
      <w:r w:rsidR="00110539" w:rsidRPr="00110539">
        <w:rPr>
          <w:rFonts w:ascii="Times New Roman" w:hAnsi="Times New Roman" w:cs="Times New Roman"/>
          <w:sz w:val="26"/>
          <w:szCs w:val="26"/>
        </w:rPr>
        <w:t>) Положение о муниципальной службе города Костромы и Положение о Контрольно-счетной комиссии города Костромы дополнены обязанностью должностных лиц соблюдать ограничения, запреты, исполнять обязанности, которые установлены законодательством о противодействии коррупции;</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12</w:t>
      </w:r>
      <w:r w:rsidR="00110539" w:rsidRPr="00110539">
        <w:rPr>
          <w:rFonts w:ascii="Times New Roman" w:hAnsi="Times New Roman" w:cs="Times New Roman"/>
          <w:sz w:val="26"/>
          <w:szCs w:val="26"/>
        </w:rPr>
        <w:t>) в Положении о муниципальной службе города Костромы определено, что в шестимесячный срок, установленный для привлечения муниципальных служащих к дисциплинарной ответственности за совершение коррупционного правонарушения, не будут включаться периоды их временной нетрудоспособности, пребывания в отпуске, а также время производства по уголовному делу;</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13</w:t>
      </w:r>
      <w:r w:rsidR="00110539" w:rsidRPr="00110539">
        <w:rPr>
          <w:rFonts w:ascii="Times New Roman" w:hAnsi="Times New Roman" w:cs="Times New Roman"/>
          <w:sz w:val="26"/>
          <w:szCs w:val="26"/>
        </w:rPr>
        <w:t>) принимая во внимание, что с октября 2019 года начал работу официальный сайт Контрольно-счетной комиссии города Костромы, исключены положения о размещении сведений о доходах, об имуществе и обязательствах имущественного характера (сведений об источниках получения средств, за счет которых совершены сделки (совершена сделка) по приобретению недвижимости) председателя Контрольно-счетной комиссии города Костромы, заместителя председателя Контрольно-счетной комиссии города Костромы и членов их семей на официальном сайте Думы города Костромы;</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14</w:t>
      </w:r>
      <w:r w:rsidR="00110539" w:rsidRPr="00110539">
        <w:rPr>
          <w:rFonts w:ascii="Times New Roman" w:hAnsi="Times New Roman" w:cs="Times New Roman"/>
          <w:sz w:val="26"/>
          <w:szCs w:val="26"/>
        </w:rPr>
        <w:t>) в Перечень должностей муниципальной службы в аппарате Думы города Костромы,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включены все должности муниципальной службы аппарата Думы города Костромы;</w:t>
      </w:r>
    </w:p>
    <w:p w:rsidR="00110539" w:rsidRPr="00110539" w:rsidRDefault="00672F54" w:rsidP="00672F54">
      <w:pPr>
        <w:spacing w:after="0" w:line="240" w:lineRule="auto"/>
        <w:ind w:left="30" w:right="-1" w:firstLine="709"/>
        <w:jc w:val="both"/>
        <w:rPr>
          <w:rFonts w:ascii="Times New Roman" w:hAnsi="Times New Roman" w:cs="Times New Roman"/>
          <w:sz w:val="26"/>
          <w:szCs w:val="26"/>
        </w:rPr>
      </w:pPr>
      <w:r>
        <w:rPr>
          <w:rFonts w:ascii="Times New Roman" w:hAnsi="Times New Roman" w:cs="Times New Roman"/>
          <w:sz w:val="26"/>
          <w:szCs w:val="26"/>
        </w:rPr>
        <w:t>15</w:t>
      </w:r>
      <w:r w:rsidR="00110539" w:rsidRPr="00110539">
        <w:rPr>
          <w:rFonts w:ascii="Times New Roman" w:hAnsi="Times New Roman" w:cs="Times New Roman"/>
          <w:sz w:val="26"/>
          <w:szCs w:val="26"/>
        </w:rPr>
        <w:t>) ежегодно утверждался План мероприятий Думы города Костромы по противодействию коррупции;</w:t>
      </w:r>
    </w:p>
    <w:p w:rsidR="00110539" w:rsidRPr="00110539" w:rsidRDefault="00672F54" w:rsidP="00672F5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110539" w:rsidRPr="00110539">
        <w:rPr>
          <w:rFonts w:ascii="Times New Roman" w:hAnsi="Times New Roman" w:cs="Times New Roman"/>
          <w:sz w:val="26"/>
          <w:szCs w:val="26"/>
        </w:rPr>
        <w:t>) ежеквартально на рассмотрение выносился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110539" w:rsidRPr="00110539" w:rsidRDefault="00110539" w:rsidP="00672F54">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При мониторинге применения решений Думы города Костромы, в целях реализации Плана мероприятий Думы города Костромы по противодействию коррупции, утверждены заключения по итогам антикоррупционной экспертизы. По итогам их рассмотрения в целях устранения </w:t>
      </w:r>
      <w:proofErr w:type="spellStart"/>
      <w:r w:rsidRPr="00110539">
        <w:rPr>
          <w:rFonts w:ascii="Times New Roman" w:hAnsi="Times New Roman" w:cs="Times New Roman"/>
          <w:sz w:val="26"/>
          <w:szCs w:val="26"/>
        </w:rPr>
        <w:t>коррупциогенных</w:t>
      </w:r>
      <w:proofErr w:type="spellEnd"/>
      <w:r w:rsidRPr="00110539">
        <w:rPr>
          <w:rFonts w:ascii="Times New Roman" w:hAnsi="Times New Roman" w:cs="Times New Roman"/>
          <w:sz w:val="26"/>
          <w:szCs w:val="26"/>
        </w:rPr>
        <w:t xml:space="preserve"> факторов:</w:t>
      </w:r>
    </w:p>
    <w:p w:rsidR="00110539" w:rsidRPr="00110539" w:rsidRDefault="00110539" w:rsidP="00672F54">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1) внесены изменения в решение Думы города Костромы от 28 мая 2009 года № 43 </w:t>
      </w:r>
      <w:r w:rsidR="00D618D9">
        <w:rPr>
          <w:rFonts w:ascii="Times New Roman" w:hAnsi="Times New Roman" w:cs="Times New Roman"/>
          <w:sz w:val="26"/>
          <w:szCs w:val="26"/>
        </w:rPr>
        <w:t>"</w:t>
      </w:r>
      <w:r w:rsidRPr="00110539">
        <w:rPr>
          <w:rFonts w:ascii="Times New Roman" w:hAnsi="Times New Roman" w:cs="Times New Roman"/>
          <w:sz w:val="26"/>
          <w:szCs w:val="26"/>
        </w:rPr>
        <w:t>Об утверждении Положения о кадровом резерве аппарата Думы города Костромы</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672F54">
      <w:pPr>
        <w:spacing w:after="0" w:line="240" w:lineRule="auto"/>
        <w:ind w:right="-143" w:firstLine="709"/>
        <w:jc w:val="both"/>
        <w:rPr>
          <w:rFonts w:ascii="Times New Roman" w:eastAsia="Arial" w:hAnsi="Times New Roman" w:cs="Times New Roman"/>
          <w:b/>
          <w:spacing w:val="-10"/>
          <w:kern w:val="2"/>
          <w:sz w:val="26"/>
          <w:szCs w:val="26"/>
          <w14:cntxtAlts/>
        </w:rPr>
      </w:pPr>
      <w:r w:rsidRPr="00110539">
        <w:rPr>
          <w:rFonts w:ascii="Times New Roman" w:hAnsi="Times New Roman" w:cs="Times New Roman"/>
          <w:sz w:val="26"/>
          <w:szCs w:val="26"/>
        </w:rPr>
        <w:t>2) предложены изменения в решение Думы города Костромы от</w:t>
      </w:r>
      <w:r w:rsidRPr="00110539">
        <w:rPr>
          <w:rFonts w:ascii="Times New Roman" w:hAnsi="Times New Roman" w:cs="Times New Roman"/>
          <w:iCs/>
          <w:sz w:val="26"/>
          <w:szCs w:val="26"/>
        </w:rPr>
        <w:t xml:space="preserve"> 29 августа 2008 года № 134 </w:t>
      </w:r>
      <w:r w:rsidR="00D618D9">
        <w:rPr>
          <w:rFonts w:ascii="Times New Roman" w:hAnsi="Times New Roman" w:cs="Times New Roman"/>
          <w:sz w:val="26"/>
          <w:szCs w:val="26"/>
        </w:rPr>
        <w:t>"</w:t>
      </w:r>
      <w:r w:rsidRPr="00110539">
        <w:rPr>
          <w:rFonts w:ascii="Times New Roman" w:hAnsi="Times New Roman" w:cs="Times New Roman"/>
          <w:sz w:val="26"/>
          <w:szCs w:val="26"/>
        </w:rPr>
        <w:t>Об утверждении порядка использования изображения герба города Костромы юридическими и физическими лицами в коммерческих и иных целях</w:t>
      </w:r>
      <w:r w:rsidR="00D618D9">
        <w:rPr>
          <w:rFonts w:ascii="Times New Roman" w:hAnsi="Times New Roman" w:cs="Times New Roman"/>
          <w:sz w:val="26"/>
          <w:szCs w:val="26"/>
        </w:rPr>
        <w:t>"</w:t>
      </w:r>
      <w:r w:rsidR="00A034EA">
        <w:rPr>
          <w:rFonts w:ascii="Times New Roman" w:hAnsi="Times New Roman" w:cs="Times New Roman"/>
          <w:sz w:val="26"/>
          <w:szCs w:val="26"/>
        </w:rPr>
        <w:t>.</w:t>
      </w:r>
      <w:r w:rsidRPr="00110539">
        <w:rPr>
          <w:rFonts w:ascii="Times New Roman" w:hAnsi="Times New Roman" w:cs="Times New Roman"/>
          <w:iCs/>
          <w:sz w:val="26"/>
          <w:szCs w:val="26"/>
        </w:rPr>
        <w:t xml:space="preserve"> </w:t>
      </w:r>
    </w:p>
    <w:p w:rsidR="00110539" w:rsidRPr="00110539" w:rsidRDefault="00110539" w:rsidP="00034F30">
      <w:pPr>
        <w:autoSpaceDE w:val="0"/>
        <w:autoSpaceDN w:val="0"/>
        <w:adjustRightInd w:val="0"/>
        <w:spacing w:after="0" w:line="240" w:lineRule="auto"/>
        <w:jc w:val="both"/>
        <w:outlineLvl w:val="0"/>
        <w:rPr>
          <w:rFonts w:ascii="Times New Roman" w:hAnsi="Times New Roman" w:cs="Times New Roman"/>
          <w:kern w:val="2"/>
          <w:sz w:val="26"/>
          <w:szCs w:val="26"/>
          <w14:cntxtAlts/>
        </w:rPr>
      </w:pPr>
    </w:p>
    <w:p w:rsidR="00110539" w:rsidRPr="00110539" w:rsidRDefault="00110539" w:rsidP="00D618D9">
      <w:pPr>
        <w:autoSpaceDE w:val="0"/>
        <w:autoSpaceDN w:val="0"/>
        <w:adjustRightInd w:val="0"/>
        <w:spacing w:after="120" w:line="240" w:lineRule="auto"/>
        <w:ind w:left="284" w:right="254"/>
        <w:jc w:val="center"/>
        <w:outlineLvl w:val="0"/>
        <w:rPr>
          <w:rFonts w:ascii="Times New Roman" w:hAnsi="Times New Roman" w:cs="Times New Roman"/>
          <w:b/>
          <w:kern w:val="2"/>
          <w:sz w:val="26"/>
          <w:szCs w:val="26"/>
          <w14:cntxtAlts/>
        </w:rPr>
      </w:pPr>
      <w:r w:rsidRPr="00110539">
        <w:rPr>
          <w:rFonts w:ascii="Times New Roman" w:hAnsi="Times New Roman" w:cs="Times New Roman"/>
          <w:b/>
          <w:kern w:val="2"/>
          <w:sz w:val="26"/>
          <w:szCs w:val="26"/>
          <w14:cntxtAlts/>
        </w:rPr>
        <w:lastRenderedPageBreak/>
        <w:t>П</w:t>
      </w:r>
      <w:r w:rsidRPr="00110539">
        <w:rPr>
          <w:rFonts w:ascii="Times New Roman" w:eastAsia="Arial" w:hAnsi="Times New Roman" w:cs="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w:t>
      </w:r>
      <w:r w:rsidRPr="00110539">
        <w:rPr>
          <w:rFonts w:ascii="Times New Roman" w:eastAsia="Arial" w:hAnsi="Times New Roman" w:cs="Times New Roman"/>
          <w:spacing w:val="-10"/>
          <w:kern w:val="2"/>
          <w:sz w:val="26"/>
          <w:szCs w:val="26"/>
          <w14:cntxtAlts/>
        </w:rPr>
        <w:t xml:space="preserve"> </w:t>
      </w:r>
      <w:r w:rsidRPr="00110539">
        <w:rPr>
          <w:rFonts w:ascii="Times New Roman" w:eastAsia="Arial" w:hAnsi="Times New Roman" w:cs="Times New Roman"/>
          <w:b/>
          <w:spacing w:val="-10"/>
          <w:kern w:val="2"/>
          <w:sz w:val="26"/>
          <w:szCs w:val="26"/>
          <w14:cntxtAlts/>
        </w:rPr>
        <w:t>об организации предоставления муниципальных услуг и</w:t>
      </w:r>
      <w:r w:rsidRPr="00110539">
        <w:rPr>
          <w:rFonts w:ascii="Times New Roman" w:hAnsi="Times New Roman" w:cs="Times New Roman"/>
          <w:kern w:val="2"/>
          <w:sz w:val="26"/>
          <w:szCs w:val="26"/>
          <w14:cntxtAlts/>
        </w:rPr>
        <w:t xml:space="preserve"> </w:t>
      </w:r>
      <w:r w:rsidRPr="00110539">
        <w:rPr>
          <w:rFonts w:ascii="Times New Roman" w:hAnsi="Times New Roman" w:cs="Times New Roman"/>
          <w:b/>
          <w:kern w:val="2"/>
          <w:sz w:val="26"/>
          <w:szCs w:val="26"/>
          <w14:cntxtAlts/>
        </w:rPr>
        <w:t>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p>
    <w:p w:rsidR="00110539" w:rsidRPr="00110539" w:rsidRDefault="00110539" w:rsidP="00672F54">
      <w:pPr>
        <w:pStyle w:val="ConsPlusNormal"/>
        <w:ind w:firstLine="709"/>
        <w:jc w:val="both"/>
        <w:rPr>
          <w:rFonts w:ascii="Times New Roman" w:hAnsi="Times New Roman"/>
          <w:sz w:val="26"/>
          <w:szCs w:val="26"/>
        </w:rPr>
      </w:pPr>
      <w:r w:rsidRPr="00110539">
        <w:rPr>
          <w:rFonts w:ascii="Times New Roman" w:hAnsi="Times New Roman"/>
          <w:sz w:val="26"/>
          <w:szCs w:val="26"/>
        </w:rPr>
        <w:t>1. Перечень услуг, которые являются необходимыми и обязательными для предоставления органами местного самоуправления города Костромы муниципальных услуг и предоставляются организациями, участвующими в предоставлении муниципальных услуг</w:t>
      </w:r>
      <w:r w:rsidR="00A034EA">
        <w:rPr>
          <w:rFonts w:ascii="Times New Roman" w:hAnsi="Times New Roman"/>
          <w:sz w:val="26"/>
          <w:szCs w:val="26"/>
        </w:rPr>
        <w:t>,</w:t>
      </w:r>
      <w:r w:rsidRPr="00110539">
        <w:rPr>
          <w:rFonts w:ascii="Times New Roman" w:hAnsi="Times New Roman"/>
          <w:sz w:val="26"/>
          <w:szCs w:val="26"/>
        </w:rPr>
        <w:t xml:space="preserve"> приведен в соответствие </w:t>
      </w:r>
      <w:r w:rsidR="00A034EA">
        <w:rPr>
          <w:rFonts w:ascii="Times New Roman" w:hAnsi="Times New Roman"/>
          <w:sz w:val="26"/>
          <w:szCs w:val="26"/>
        </w:rPr>
        <w:t>с</w:t>
      </w:r>
      <w:r w:rsidRPr="00110539">
        <w:rPr>
          <w:rFonts w:ascii="Times New Roman" w:hAnsi="Times New Roman"/>
          <w:sz w:val="26"/>
          <w:szCs w:val="26"/>
        </w:rPr>
        <w:t xml:space="preserve"> действующим законодательством.</w:t>
      </w:r>
    </w:p>
    <w:p w:rsidR="00110539" w:rsidRPr="00110539" w:rsidRDefault="00110539" w:rsidP="00672F54">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2. В рамках регулирования вопросов осуществления муниципального контроля утвержден Порядок ведения перечня видов муниципального контроля на территории города Костромы и органов местного самоуправления города Костромы, Порядок организации и осуществления муниципального контроля за соблюдением правил благоустройства территории города Костромы, а также обязанности должностных лиц при проведении муниципального жилищного контроля и муниципального земельного контроля приведены в соответствие с требованиями Федерального </w:t>
      </w:r>
      <w:r w:rsidRPr="00110539">
        <w:rPr>
          <w:rFonts w:ascii="Times New Roman" w:hAnsi="Times New Roman" w:cs="Times New Roman"/>
          <w:bCs/>
          <w:sz w:val="26"/>
          <w:szCs w:val="26"/>
        </w:rPr>
        <w:t xml:space="preserve">закона от </w:t>
      </w:r>
      <w:r w:rsidRPr="00110539">
        <w:rPr>
          <w:rFonts w:ascii="Times New Roman" w:hAnsi="Times New Roman" w:cs="Times New Roman"/>
          <w:sz w:val="26"/>
          <w:szCs w:val="26"/>
        </w:rPr>
        <w:t xml:space="preserve">26 декабря 2008 года № 294-ФЗ </w:t>
      </w:r>
      <w:r w:rsidR="00D618D9">
        <w:rPr>
          <w:rFonts w:ascii="Times New Roman" w:hAnsi="Times New Roman" w:cs="Times New Roman"/>
          <w:bCs/>
          <w:sz w:val="26"/>
          <w:szCs w:val="26"/>
        </w:rPr>
        <w:t>"</w:t>
      </w:r>
      <w:r w:rsidRPr="00110539">
        <w:rPr>
          <w:rFonts w:ascii="Times New Roman" w:hAnsi="Times New Roman" w:cs="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8D9">
        <w:rPr>
          <w:rFonts w:ascii="Times New Roman" w:hAnsi="Times New Roman" w:cs="Times New Roman"/>
          <w:bCs/>
          <w:sz w:val="26"/>
          <w:szCs w:val="26"/>
        </w:rPr>
        <w:t>"</w:t>
      </w:r>
      <w:r w:rsidRPr="00110539">
        <w:rPr>
          <w:rFonts w:ascii="Times New Roman" w:hAnsi="Times New Roman" w:cs="Times New Roman"/>
          <w:sz w:val="26"/>
          <w:szCs w:val="26"/>
        </w:rPr>
        <w:t>.</w:t>
      </w:r>
    </w:p>
    <w:p w:rsidR="00110539" w:rsidRPr="00110539" w:rsidRDefault="00110539" w:rsidP="00672F54">
      <w:pPr>
        <w:pStyle w:val="ConsPlusNormal"/>
        <w:ind w:firstLine="709"/>
        <w:jc w:val="both"/>
        <w:outlineLvl w:val="0"/>
        <w:rPr>
          <w:rFonts w:ascii="Times New Roman" w:hAnsi="Times New Roman"/>
          <w:sz w:val="26"/>
          <w:szCs w:val="26"/>
        </w:rPr>
      </w:pPr>
      <w:r w:rsidRPr="00110539">
        <w:rPr>
          <w:rFonts w:ascii="Times New Roman" w:hAnsi="Times New Roman"/>
          <w:sz w:val="26"/>
          <w:szCs w:val="26"/>
        </w:rPr>
        <w:t>3. Внесены изменения в отдельные решения Думы города Костромы, регулирующие порядок осуществления муниципального контроля на территории города Костромы, при этом:</w:t>
      </w:r>
    </w:p>
    <w:p w:rsidR="00110539" w:rsidRPr="00110539" w:rsidRDefault="00110539" w:rsidP="00672F54">
      <w:pPr>
        <w:autoSpaceDN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1) уточнены основания для проведения проверок в сокращённые сроки;</w:t>
      </w:r>
    </w:p>
    <w:p w:rsidR="00110539" w:rsidRPr="00110539" w:rsidRDefault="00110539" w:rsidP="00672F54">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изменен срок уведомления о проведении плановой проверки (не позднее чем за три рабочих дня до начала ее проведения), а также установлен новый способ уведомления (направление электронного документа, подписанного усиленной квалифицированной электронной подписью по адресу электронной почты);</w:t>
      </w:r>
    </w:p>
    <w:p w:rsidR="00110539" w:rsidRPr="00110539" w:rsidRDefault="00110539" w:rsidP="00672F54">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расширен перечень оснований проведения внеплановой проверки;</w:t>
      </w:r>
    </w:p>
    <w:p w:rsidR="00110539" w:rsidRPr="00110539" w:rsidRDefault="00110539" w:rsidP="00672F54">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уточнены способы уведомления проверяемых лиц о проведении внеплановой выездной проверки;</w:t>
      </w:r>
    </w:p>
    <w:p w:rsidR="00110539" w:rsidRPr="00110539" w:rsidRDefault="00110539" w:rsidP="00672F54">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5) расширен перечень способов направления акта проверки и копии акта обследования в случае </w:t>
      </w:r>
      <w:r w:rsidRPr="00110539">
        <w:rPr>
          <w:rFonts w:ascii="Times New Roman" w:hAnsi="Times New Roman" w:cs="Times New Roman"/>
          <w:bCs/>
          <w:sz w:val="26"/>
          <w:szCs w:val="26"/>
        </w:rPr>
        <w:t>отсутствия проверяемого лица, а также в случае его отказа дать расписку об ознакомлении либо об отказе в ознакомлении с актом проверки;</w:t>
      </w:r>
    </w:p>
    <w:p w:rsidR="00110539" w:rsidRPr="00110539" w:rsidRDefault="00110539" w:rsidP="00672F54">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6) установлены полномочия и порядок действий органов муниципального контроля в случае невозможности проведения плановой или внеплановой выездной проверки;</w:t>
      </w:r>
    </w:p>
    <w:p w:rsidR="00110539" w:rsidRPr="00110539" w:rsidRDefault="00110539" w:rsidP="00672F5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7) расширен перечень лиц, имеющих право действовать от имени проверяемого юридического лица.</w:t>
      </w:r>
    </w:p>
    <w:p w:rsidR="00110539" w:rsidRPr="00110539" w:rsidRDefault="00110539" w:rsidP="00672F5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4. Решением Думы города Костромы от 1 марта 2018 года № 28 внесены изменения в Порядок осуществления муниципального земельного контроля на территории города Костромы, при этом:</w:t>
      </w:r>
    </w:p>
    <w:p w:rsidR="00110539" w:rsidRPr="00110539" w:rsidRDefault="00110539" w:rsidP="00672F5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1) уточнен перечень лиц, имеющих право действовать от имени органа муниципального контроля;</w:t>
      </w:r>
    </w:p>
    <w:p w:rsidR="00110539" w:rsidRPr="00110539" w:rsidRDefault="00110539" w:rsidP="00672F5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2)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10539" w:rsidRPr="00110539" w:rsidRDefault="00110539" w:rsidP="00672F54">
      <w:pPr>
        <w:autoSpaceDE w:val="0"/>
        <w:autoSpaceDN w:val="0"/>
        <w:adjustRightInd w:val="0"/>
        <w:spacing w:after="0" w:line="240" w:lineRule="auto"/>
        <w:ind w:firstLine="709"/>
        <w:jc w:val="both"/>
        <w:outlineLvl w:val="0"/>
        <w:rPr>
          <w:rFonts w:ascii="Times New Roman" w:hAnsi="Times New Roman" w:cs="Times New Roman"/>
          <w:b/>
          <w:kern w:val="2"/>
          <w:sz w:val="26"/>
          <w:szCs w:val="26"/>
          <w14:cntxtAlts/>
        </w:rPr>
      </w:pPr>
      <w:r w:rsidRPr="00110539">
        <w:rPr>
          <w:rFonts w:ascii="Times New Roman" w:hAnsi="Times New Roman" w:cs="Times New Roman"/>
          <w:sz w:val="26"/>
          <w:szCs w:val="26"/>
        </w:rPr>
        <w:lastRenderedPageBreak/>
        <w:t>3) за должностными лицами органа муниципального контроля закреплена обязанность по оформлению результатов плановых (рейдовых) осмотров земельных участков соответствующим актом, а также по выдаче обязательных для исполнения предписаний об устранении выявленных в результате проверок нарушений земельного законодательства и по контролю за исполнением указанных предписаний в установленные сроки.</w:t>
      </w:r>
    </w:p>
    <w:p w:rsidR="00110539" w:rsidRPr="00110539" w:rsidRDefault="00110539" w:rsidP="00034F30">
      <w:pPr>
        <w:autoSpaceDE w:val="0"/>
        <w:autoSpaceDN w:val="0"/>
        <w:adjustRightInd w:val="0"/>
        <w:spacing w:after="0" w:line="240" w:lineRule="auto"/>
        <w:jc w:val="both"/>
        <w:outlineLvl w:val="0"/>
        <w:rPr>
          <w:rFonts w:ascii="Times New Roman" w:hAnsi="Times New Roman" w:cs="Times New Roman"/>
          <w:b/>
          <w:kern w:val="2"/>
          <w:sz w:val="26"/>
          <w:szCs w:val="26"/>
          <w14:cntxtAlts/>
        </w:rPr>
      </w:pPr>
    </w:p>
    <w:p w:rsidR="00110539" w:rsidRPr="00110539" w:rsidRDefault="00110539" w:rsidP="001B73A1">
      <w:pPr>
        <w:spacing w:after="120" w:line="240" w:lineRule="auto"/>
        <w:ind w:right="-142"/>
        <w:jc w:val="center"/>
        <w:rPr>
          <w:rFonts w:ascii="Times New Roman" w:eastAsia="Calibri" w:hAnsi="Times New Roman" w:cs="Times New Roman"/>
          <w:b/>
          <w:kern w:val="2"/>
          <w:sz w:val="26"/>
          <w:szCs w:val="26"/>
          <w14:cntxtAlts/>
        </w:rPr>
      </w:pPr>
      <w:r w:rsidRPr="00110539">
        <w:rPr>
          <w:rFonts w:ascii="Times New Roman" w:eastAsia="Calibri" w:hAnsi="Times New Roman" w:cs="Times New Roman"/>
          <w:b/>
          <w:kern w:val="2"/>
          <w:sz w:val="26"/>
          <w:szCs w:val="26"/>
          <w14:cntxtAlts/>
        </w:rPr>
        <w:t>Решение вопросов участия населения города Костромы в осуществлении местного самоуправления</w:t>
      </w:r>
    </w:p>
    <w:p w:rsidR="00110539" w:rsidRPr="00110539" w:rsidRDefault="00110539" w:rsidP="00110539">
      <w:pPr>
        <w:spacing w:after="0" w:line="240" w:lineRule="auto"/>
        <w:ind w:right="-143" w:firstLine="679"/>
        <w:jc w:val="both"/>
        <w:rPr>
          <w:rFonts w:ascii="Times New Roman" w:hAnsi="Times New Roman" w:cs="Times New Roman"/>
          <w:sz w:val="26"/>
          <w:szCs w:val="26"/>
        </w:rPr>
      </w:pPr>
      <w:r w:rsidRPr="00110539">
        <w:rPr>
          <w:rFonts w:ascii="Times New Roman" w:eastAsia="Calibri" w:hAnsi="Times New Roman" w:cs="Times New Roman"/>
          <w:sz w:val="26"/>
          <w:szCs w:val="26"/>
        </w:rPr>
        <w:t xml:space="preserve">Уделялось большое внимание вопросам установления форм и </w:t>
      </w:r>
      <w:r w:rsidRPr="00110539">
        <w:rPr>
          <w:rFonts w:ascii="Times New Roman" w:hAnsi="Times New Roman" w:cs="Times New Roman"/>
          <w:sz w:val="26"/>
          <w:szCs w:val="26"/>
        </w:rPr>
        <w:t>механизмов общественного участия в обсуждении принимаемых решений в целях решения вопросов местного значения, в том числе вопросов по благоустройству и развитию территории города Костромы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привлекательность территории города Костромы.</w:t>
      </w:r>
    </w:p>
    <w:p w:rsidR="00110539" w:rsidRPr="00110539" w:rsidRDefault="00110539" w:rsidP="00110539">
      <w:pPr>
        <w:spacing w:after="0" w:line="240" w:lineRule="auto"/>
        <w:ind w:right="-143" w:firstLine="679"/>
        <w:jc w:val="both"/>
        <w:rPr>
          <w:rFonts w:ascii="Times New Roman" w:hAnsi="Times New Roman" w:cs="Times New Roman"/>
          <w:sz w:val="26"/>
          <w:szCs w:val="26"/>
          <w:lang w:eastAsia="ru-RU"/>
        </w:rPr>
      </w:pPr>
      <w:r w:rsidRPr="00110539">
        <w:rPr>
          <w:rFonts w:ascii="Times New Roman" w:hAnsi="Times New Roman" w:cs="Times New Roman"/>
          <w:sz w:val="26"/>
          <w:szCs w:val="26"/>
        </w:rPr>
        <w:t>1. Разработан Порядок проведения общественного обсуждения проектов муниципальных правовых актов города Костромы, предусматривающий, что о</w:t>
      </w:r>
      <w:r w:rsidRPr="00110539">
        <w:rPr>
          <w:rFonts w:ascii="Times New Roman" w:hAnsi="Times New Roman" w:cs="Times New Roman"/>
          <w:sz w:val="26"/>
          <w:szCs w:val="26"/>
          <w:lang w:eastAsia="ru-RU"/>
        </w:rPr>
        <w:t xml:space="preserve">бщественное обсуждение проводится путем размещения </w:t>
      </w:r>
      <w:r w:rsidRPr="00110539">
        <w:rPr>
          <w:rFonts w:ascii="Times New Roman" w:hAnsi="Times New Roman" w:cs="Times New Roman"/>
          <w:sz w:val="26"/>
          <w:szCs w:val="26"/>
        </w:rPr>
        <w:t>проекта правового акта и уведомления о проведении общественного</w:t>
      </w:r>
      <w:r w:rsidRPr="00110539">
        <w:rPr>
          <w:rFonts w:ascii="Times New Roman" w:hAnsi="Times New Roman" w:cs="Times New Roman"/>
          <w:sz w:val="26"/>
          <w:szCs w:val="26"/>
          <w:lang w:eastAsia="ru-RU"/>
        </w:rPr>
        <w:t xml:space="preserve"> обсуждения на официальном сайте органа местного самоуправления города Костромы в информационно-телекоммуникационной сети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Интернет</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rPr>
        <w:t xml:space="preserve">2. </w:t>
      </w:r>
      <w:r w:rsidRPr="00110539">
        <w:rPr>
          <w:rFonts w:ascii="Times New Roman" w:hAnsi="Times New Roman" w:cs="Times New Roman"/>
          <w:sz w:val="26"/>
          <w:szCs w:val="26"/>
          <w:lang w:eastAsia="ru-RU"/>
        </w:rPr>
        <w:t xml:space="preserve">В целях выявления мнения населения города Костромы по вопросам местного значения в соответствии с </w:t>
      </w:r>
      <w:r w:rsidRPr="00110539">
        <w:rPr>
          <w:rFonts w:ascii="Times New Roman" w:hAnsi="Times New Roman" w:cs="Times New Roman"/>
          <w:sz w:val="26"/>
          <w:szCs w:val="26"/>
        </w:rPr>
        <w:t>Порядком назначения и проведения опроса граждан на территории города Костромы</w:t>
      </w:r>
      <w:r w:rsidRPr="00110539">
        <w:rPr>
          <w:rFonts w:ascii="Times New Roman" w:hAnsi="Times New Roman" w:cs="Times New Roman"/>
          <w:sz w:val="26"/>
          <w:szCs w:val="26"/>
          <w:lang w:eastAsia="ru-RU"/>
        </w:rPr>
        <w:t xml:space="preserve"> назначен</w:t>
      </w:r>
      <w:r w:rsidR="00A034EA">
        <w:rPr>
          <w:rFonts w:ascii="Times New Roman" w:hAnsi="Times New Roman" w:cs="Times New Roman"/>
          <w:sz w:val="26"/>
          <w:szCs w:val="26"/>
          <w:lang w:eastAsia="ru-RU"/>
        </w:rPr>
        <w:t>ы</w:t>
      </w:r>
      <w:r w:rsidRPr="00110539">
        <w:rPr>
          <w:rFonts w:ascii="Times New Roman" w:hAnsi="Times New Roman" w:cs="Times New Roman"/>
          <w:sz w:val="26"/>
          <w:szCs w:val="26"/>
          <w:lang w:eastAsia="ru-RU"/>
        </w:rPr>
        <w:t xml:space="preserve"> и проведен</w:t>
      </w:r>
      <w:r w:rsidR="00A034EA">
        <w:rPr>
          <w:rFonts w:ascii="Times New Roman" w:hAnsi="Times New Roman" w:cs="Times New Roman"/>
          <w:sz w:val="26"/>
          <w:szCs w:val="26"/>
          <w:lang w:eastAsia="ru-RU"/>
        </w:rPr>
        <w:t>ы</w:t>
      </w:r>
      <w:r w:rsidRPr="00110539">
        <w:rPr>
          <w:rFonts w:ascii="Times New Roman" w:hAnsi="Times New Roman" w:cs="Times New Roman"/>
          <w:sz w:val="26"/>
          <w:szCs w:val="26"/>
          <w:lang w:eastAsia="ru-RU"/>
        </w:rPr>
        <w:t xml:space="preserve"> на территории города Костромы опрос</w:t>
      </w:r>
      <w:r w:rsidR="00A034EA">
        <w:rPr>
          <w:rFonts w:ascii="Times New Roman" w:hAnsi="Times New Roman" w:cs="Times New Roman"/>
          <w:sz w:val="26"/>
          <w:szCs w:val="26"/>
          <w:lang w:eastAsia="ru-RU"/>
        </w:rPr>
        <w:t>ы</w:t>
      </w:r>
      <w:r w:rsidRPr="00110539">
        <w:rPr>
          <w:rFonts w:ascii="Times New Roman" w:hAnsi="Times New Roman" w:cs="Times New Roman"/>
          <w:sz w:val="26"/>
          <w:szCs w:val="26"/>
          <w:lang w:eastAsia="ru-RU"/>
        </w:rPr>
        <w:t xml:space="preserve"> граждан</w:t>
      </w:r>
      <w:r w:rsidR="008D228B">
        <w:rPr>
          <w:rFonts w:ascii="Times New Roman" w:hAnsi="Times New Roman" w:cs="Times New Roman"/>
          <w:sz w:val="26"/>
          <w:szCs w:val="26"/>
          <w:lang w:eastAsia="ru-RU"/>
        </w:rPr>
        <w:t xml:space="preserve"> по вопросам</w:t>
      </w:r>
      <w:r w:rsidRPr="0011053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1)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Какую наиболее посещаемую муниципальную территорию общего пользования города Костромы Вы считаете необходимым благоустроить в первую очередь?</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2)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Какая часть общественной территории вдоль реки Волги в Заволжском районе в соответствии с дизайн-проектом должна быть благоустроена в 2018 году?</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w:t>
      </w:r>
    </w:p>
    <w:p w:rsidR="00110539" w:rsidRPr="00110539" w:rsidRDefault="008D228B" w:rsidP="00110539">
      <w:pPr>
        <w:autoSpaceDN w:val="0"/>
        <w:spacing w:after="0" w:line="240" w:lineRule="auto"/>
        <w:ind w:firstLine="67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00110539" w:rsidRPr="00110539">
        <w:rPr>
          <w:rFonts w:ascii="Times New Roman" w:hAnsi="Times New Roman" w:cs="Times New Roman"/>
          <w:sz w:val="26"/>
          <w:szCs w:val="26"/>
          <w:lang w:eastAsia="ru-RU"/>
        </w:rPr>
        <w:t xml:space="preserve"> </w:t>
      </w:r>
      <w:r w:rsidR="00D618D9">
        <w:rPr>
          <w:rFonts w:ascii="Times New Roman" w:hAnsi="Times New Roman" w:cs="Times New Roman"/>
          <w:sz w:val="26"/>
          <w:szCs w:val="26"/>
          <w:lang w:eastAsia="ru-RU"/>
        </w:rPr>
        <w:t>"</w:t>
      </w:r>
      <w:r w:rsidR="00110539" w:rsidRPr="00110539">
        <w:rPr>
          <w:rFonts w:ascii="Times New Roman" w:hAnsi="Times New Roman" w:cs="Times New Roman"/>
          <w:sz w:val="26"/>
          <w:szCs w:val="26"/>
          <w:lang w:eastAsia="ru-RU"/>
        </w:rPr>
        <w:t>Какая часть общественной территории в районе парка Победы в соответствии с дизайн-проектом должна быть благоустроена в 2019 году?</w:t>
      </w:r>
      <w:r w:rsidR="00D618D9">
        <w:rPr>
          <w:rFonts w:ascii="Times New Roman" w:hAnsi="Times New Roman" w:cs="Times New Roman"/>
          <w:sz w:val="26"/>
          <w:szCs w:val="26"/>
          <w:lang w:eastAsia="ru-RU"/>
        </w:rPr>
        <w:t>"</w:t>
      </w:r>
      <w:r w:rsidR="00110539" w:rsidRPr="00110539">
        <w:rPr>
          <w:rFonts w:ascii="Times New Roman" w:hAnsi="Times New Roman" w:cs="Times New Roman"/>
          <w:sz w:val="26"/>
          <w:szCs w:val="26"/>
          <w:lang w:eastAsia="ru-RU"/>
        </w:rPr>
        <w:t>;</w:t>
      </w:r>
    </w:p>
    <w:p w:rsidR="00110539" w:rsidRPr="00110539" w:rsidRDefault="008D228B" w:rsidP="00110539">
      <w:pPr>
        <w:autoSpaceDN w:val="0"/>
        <w:spacing w:after="0" w:line="240" w:lineRule="auto"/>
        <w:ind w:firstLine="679"/>
        <w:jc w:val="both"/>
        <w:rPr>
          <w:rFonts w:ascii="Times New Roman" w:hAnsi="Times New Roman" w:cs="Times New Roman"/>
          <w:sz w:val="26"/>
          <w:szCs w:val="26"/>
        </w:rPr>
      </w:pPr>
      <w:r>
        <w:rPr>
          <w:rFonts w:ascii="Times New Roman" w:hAnsi="Times New Roman" w:cs="Times New Roman"/>
          <w:sz w:val="26"/>
          <w:szCs w:val="26"/>
          <w:lang w:eastAsia="ru-RU"/>
        </w:rPr>
        <w:t>4</w:t>
      </w:r>
      <w:r w:rsidR="00110539" w:rsidRPr="00110539">
        <w:rPr>
          <w:rFonts w:ascii="Times New Roman" w:hAnsi="Times New Roman" w:cs="Times New Roman"/>
          <w:sz w:val="26"/>
          <w:szCs w:val="26"/>
          <w:lang w:eastAsia="ru-RU"/>
        </w:rPr>
        <w:t>)</w:t>
      </w:r>
      <w:r w:rsidR="00110539" w:rsidRPr="00110539">
        <w:rPr>
          <w:rFonts w:ascii="Times New Roman" w:hAnsi="Times New Roman" w:cs="Times New Roman"/>
          <w:sz w:val="26"/>
          <w:szCs w:val="26"/>
        </w:rPr>
        <w:t xml:space="preserve"> </w:t>
      </w:r>
      <w:r w:rsidR="00D618D9">
        <w:rPr>
          <w:rFonts w:ascii="Times New Roman" w:hAnsi="Times New Roman" w:cs="Times New Roman"/>
          <w:sz w:val="26"/>
          <w:szCs w:val="26"/>
        </w:rPr>
        <w:t>"</w:t>
      </w:r>
      <w:r w:rsidR="00110539" w:rsidRPr="00110539">
        <w:rPr>
          <w:rFonts w:ascii="Times New Roman" w:hAnsi="Times New Roman" w:cs="Times New Roman"/>
          <w:sz w:val="26"/>
          <w:szCs w:val="26"/>
        </w:rPr>
        <w:t>Какое направление расходования средств бюджета города Костромы является наиболее актуальным для территории, на которой вы проживаете?</w:t>
      </w:r>
      <w:r w:rsidR="00D618D9">
        <w:rPr>
          <w:rFonts w:ascii="Times New Roman" w:hAnsi="Times New Roman" w:cs="Times New Roman"/>
          <w:sz w:val="26"/>
          <w:szCs w:val="26"/>
        </w:rPr>
        <w:t>"</w:t>
      </w:r>
      <w:r w:rsidR="00110539" w:rsidRPr="0011053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bCs/>
          <w:kern w:val="2"/>
          <w:sz w:val="26"/>
          <w:szCs w:val="26"/>
          <w14:cntxtAlts/>
        </w:rPr>
        <w:t xml:space="preserve">На основании полученных результатов последнего опроса Администрацией города Костромы объявлен </w:t>
      </w:r>
      <w:r w:rsidRPr="00110539">
        <w:rPr>
          <w:rFonts w:ascii="Times New Roman" w:hAnsi="Times New Roman" w:cs="Times New Roman"/>
          <w:sz w:val="26"/>
          <w:szCs w:val="26"/>
        </w:rPr>
        <w:t xml:space="preserve">конкурсный отбор инициированных гражданами мероприятий для участия в проекте </w:t>
      </w:r>
      <w:r w:rsidR="00D618D9">
        <w:rPr>
          <w:rFonts w:ascii="Times New Roman" w:hAnsi="Times New Roman" w:cs="Times New Roman"/>
          <w:sz w:val="26"/>
          <w:szCs w:val="26"/>
        </w:rPr>
        <w:t>"</w:t>
      </w:r>
      <w:r w:rsidRPr="00110539">
        <w:rPr>
          <w:rFonts w:ascii="Times New Roman" w:hAnsi="Times New Roman" w:cs="Times New Roman"/>
          <w:sz w:val="26"/>
          <w:szCs w:val="26"/>
        </w:rPr>
        <w:t>Народный бюджет</w:t>
      </w:r>
      <w:r w:rsidR="00D618D9">
        <w:rPr>
          <w:rFonts w:ascii="Times New Roman" w:hAnsi="Times New Roman" w:cs="Times New Roman"/>
          <w:sz w:val="26"/>
          <w:szCs w:val="26"/>
        </w:rPr>
        <w:t>"</w:t>
      </w:r>
      <w:r w:rsidRPr="00110539">
        <w:rPr>
          <w:rFonts w:ascii="Times New Roman" w:hAnsi="Times New Roman" w:cs="Times New Roman"/>
          <w:sz w:val="26"/>
          <w:szCs w:val="26"/>
        </w:rPr>
        <w:t>. В соответствии с итогами опроса, проведенного на территории города Костромы в период с 25 июня 2020 года по 1 июля 2020 год</w:t>
      </w:r>
      <w:r w:rsidR="00D40249">
        <w:rPr>
          <w:rFonts w:ascii="Times New Roman" w:hAnsi="Times New Roman" w:cs="Times New Roman"/>
          <w:sz w:val="26"/>
          <w:szCs w:val="26"/>
        </w:rPr>
        <w:t>а, в конкурсном отборе участвовали</w:t>
      </w:r>
      <w:r w:rsidRPr="00110539">
        <w:rPr>
          <w:rFonts w:ascii="Times New Roman" w:hAnsi="Times New Roman" w:cs="Times New Roman"/>
          <w:sz w:val="26"/>
          <w:szCs w:val="26"/>
        </w:rPr>
        <w:t xml:space="preserve"> мероприятия по строительству, реконструкции, капитальному ремонту, ремонту или благоустройству разного рода объектов.</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По условиям конкурса выявление мнения населения об актуальности мероприятий, допущенных к участию в конкурсном отборе, будет осуществляться по итогам опроса граждан, проживающих на территории города Костромы. Опрос граждан будет проводиться в сроки и порядке, установленные решением Думы города Костромы.</w:t>
      </w:r>
    </w:p>
    <w:p w:rsidR="00110539" w:rsidRPr="00110539" w:rsidRDefault="00110539" w:rsidP="00110539">
      <w:pPr>
        <w:spacing w:after="0" w:line="240" w:lineRule="auto"/>
        <w:ind w:firstLine="709"/>
        <w:jc w:val="both"/>
        <w:rPr>
          <w:rFonts w:ascii="Times New Roman" w:eastAsia="Calibri" w:hAnsi="Times New Roman" w:cs="Times New Roman"/>
          <w:sz w:val="26"/>
          <w:szCs w:val="26"/>
        </w:rPr>
      </w:pPr>
      <w:r w:rsidRPr="00110539">
        <w:rPr>
          <w:rFonts w:ascii="Times New Roman" w:eastAsia="Calibri" w:hAnsi="Times New Roman" w:cs="Times New Roman"/>
          <w:sz w:val="26"/>
          <w:szCs w:val="26"/>
        </w:rPr>
        <w:t xml:space="preserve">3. Проводилась активная работа по совершенствованию процедуры проведения публичных слушаний. Так, в соответствии с требованиями федерального </w:t>
      </w:r>
      <w:r w:rsidRPr="00110539">
        <w:rPr>
          <w:rFonts w:ascii="Times New Roman" w:eastAsia="Calibri" w:hAnsi="Times New Roman" w:cs="Times New Roman"/>
          <w:sz w:val="26"/>
          <w:szCs w:val="26"/>
        </w:rPr>
        <w:lastRenderedPageBreak/>
        <w:t>законодательства, перечень лиц, уполномоченных выступать с инициативой проведения публичных слушаний, был дополнен главой Администрации города Костромы.</w:t>
      </w:r>
    </w:p>
    <w:p w:rsidR="00110539" w:rsidRPr="00110539" w:rsidRDefault="00110539" w:rsidP="00110539">
      <w:pPr>
        <w:autoSpaceDN w:val="0"/>
        <w:spacing w:after="0" w:line="240" w:lineRule="auto"/>
        <w:ind w:firstLine="709"/>
        <w:jc w:val="both"/>
        <w:rPr>
          <w:rFonts w:ascii="Times New Roman" w:hAnsi="Times New Roman" w:cs="Times New Roman"/>
          <w:bCs/>
          <w:kern w:val="2"/>
          <w:sz w:val="26"/>
          <w:szCs w:val="26"/>
          <w14:cntxtAlts/>
        </w:rPr>
      </w:pPr>
      <w:r w:rsidRPr="00110539">
        <w:rPr>
          <w:rFonts w:ascii="Times New Roman" w:hAnsi="Times New Roman" w:cs="Times New Roman"/>
          <w:bCs/>
          <w:kern w:val="2"/>
          <w:sz w:val="26"/>
          <w:szCs w:val="26"/>
          <w14:cntxtAlts/>
        </w:rPr>
        <w:t xml:space="preserve">Неоднократно депутатами рассматривался вопрос о дополнительных способах оповещения жителей города Костромы о проведении публичных слушаний, по итогам рассмотрения которого Администрации города Костромы была дана рекомендация о проработке вопроса о возможности оповещения жителей города Костромы о проведении публичных слушаний через программный комплекс </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Мой дом</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w:t>
      </w:r>
    </w:p>
    <w:p w:rsidR="00110539" w:rsidRPr="00110539" w:rsidRDefault="00110539" w:rsidP="00110539">
      <w:pPr>
        <w:autoSpaceDN w:val="0"/>
        <w:spacing w:after="0" w:line="240" w:lineRule="auto"/>
        <w:ind w:firstLine="709"/>
        <w:jc w:val="both"/>
        <w:rPr>
          <w:rFonts w:ascii="Times New Roman" w:hAnsi="Times New Roman" w:cs="Times New Roman"/>
          <w:bCs/>
          <w:kern w:val="2"/>
          <w:sz w:val="26"/>
          <w:szCs w:val="26"/>
          <w14:cntxtAlts/>
        </w:rPr>
      </w:pPr>
      <w:r w:rsidRPr="00110539">
        <w:rPr>
          <w:rFonts w:ascii="Times New Roman" w:hAnsi="Times New Roman" w:cs="Times New Roman"/>
          <w:bCs/>
          <w:kern w:val="2"/>
          <w:sz w:val="26"/>
          <w:szCs w:val="26"/>
          <w14:cntxtAlts/>
        </w:rPr>
        <w:t xml:space="preserve">По результатам исполнения вышеуказанной рекомендации с компанией </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Мой дом</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 xml:space="preserve"> была достигнута договоренность о размещении разработчиком программного комплекса </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Мой дом</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 xml:space="preserve"> сообщений о проведении публичных слушаний по вопросам градостроительной деятельности на территории города Костромы с указанием конкретных адресов многоквартирных домов,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разрешение на условно разрешенный вид использования земельного участка или применительно к которому рассматривается документация по проекту планировки территории и иным вопросам градостроительной деятельности города Костромы на сайте компании </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Мой дом</w:t>
      </w:r>
      <w:r w:rsidR="00D618D9">
        <w:rPr>
          <w:rFonts w:ascii="Times New Roman" w:hAnsi="Times New Roman" w:cs="Times New Roman"/>
          <w:bCs/>
          <w:kern w:val="2"/>
          <w:sz w:val="26"/>
          <w:szCs w:val="26"/>
          <w14:cntxtAlts/>
        </w:rPr>
        <w:t>"</w:t>
      </w:r>
      <w:r w:rsidRPr="00110539">
        <w:rPr>
          <w:rFonts w:ascii="Times New Roman" w:hAnsi="Times New Roman" w:cs="Times New Roman"/>
          <w:bCs/>
          <w:kern w:val="2"/>
          <w:sz w:val="26"/>
          <w:szCs w:val="26"/>
          <w14:cntxtAlts/>
        </w:rPr>
        <w:t>, а также направлению смс сообщений в мобильном приложении пользователей, прошедших регистрацию на установление данного приложения.</w:t>
      </w:r>
    </w:p>
    <w:p w:rsidR="00110539" w:rsidRPr="00110539" w:rsidRDefault="00110539" w:rsidP="00110539">
      <w:pPr>
        <w:spacing w:after="0" w:line="240" w:lineRule="auto"/>
        <w:ind w:firstLine="709"/>
        <w:jc w:val="both"/>
        <w:rPr>
          <w:rFonts w:ascii="Times New Roman" w:eastAsia="Calibri" w:hAnsi="Times New Roman" w:cs="Times New Roman"/>
          <w:sz w:val="26"/>
          <w:szCs w:val="26"/>
        </w:rPr>
      </w:pPr>
      <w:r w:rsidRPr="00110539">
        <w:rPr>
          <w:rFonts w:ascii="Times New Roman" w:eastAsia="Calibri" w:hAnsi="Times New Roman" w:cs="Times New Roman"/>
          <w:sz w:val="26"/>
          <w:szCs w:val="26"/>
        </w:rPr>
        <w:t xml:space="preserve">Кроме того, принимая во внимание изменения, внесенные в Градостроительный кодекс Российской Федерации, были изменены сроки проведения публичных слушаний по проекту правил землепользования и застройки города Костромы и по проекту, предусматривающему </w:t>
      </w:r>
      <w:r w:rsidR="0070544C">
        <w:rPr>
          <w:rFonts w:ascii="Times New Roman" w:eastAsia="Calibri" w:hAnsi="Times New Roman" w:cs="Times New Roman"/>
          <w:sz w:val="26"/>
          <w:szCs w:val="26"/>
        </w:rPr>
        <w:t xml:space="preserve">внесение </w:t>
      </w:r>
      <w:r w:rsidRPr="00110539">
        <w:rPr>
          <w:rFonts w:ascii="Times New Roman" w:eastAsia="Calibri" w:hAnsi="Times New Roman" w:cs="Times New Roman"/>
          <w:sz w:val="26"/>
          <w:szCs w:val="26"/>
        </w:rPr>
        <w:t>изменени</w:t>
      </w:r>
      <w:r w:rsidR="00D40249">
        <w:rPr>
          <w:rFonts w:ascii="Times New Roman" w:eastAsia="Calibri" w:hAnsi="Times New Roman" w:cs="Times New Roman"/>
          <w:sz w:val="26"/>
          <w:szCs w:val="26"/>
        </w:rPr>
        <w:t>й</w:t>
      </w:r>
      <w:r w:rsidRPr="00110539">
        <w:rPr>
          <w:rFonts w:ascii="Times New Roman" w:eastAsia="Calibri" w:hAnsi="Times New Roman" w:cs="Times New Roman"/>
          <w:sz w:val="26"/>
          <w:szCs w:val="26"/>
        </w:rPr>
        <w:t xml:space="preserve"> </w:t>
      </w:r>
      <w:r w:rsidR="00D40249">
        <w:rPr>
          <w:rFonts w:ascii="Times New Roman" w:eastAsia="Calibri" w:hAnsi="Times New Roman" w:cs="Times New Roman"/>
          <w:sz w:val="26"/>
          <w:szCs w:val="26"/>
        </w:rPr>
        <w:t xml:space="preserve">в </w:t>
      </w:r>
      <w:r w:rsidR="0070544C">
        <w:rPr>
          <w:rFonts w:ascii="Times New Roman" w:eastAsia="Calibri" w:hAnsi="Times New Roman" w:cs="Times New Roman"/>
          <w:sz w:val="26"/>
          <w:szCs w:val="26"/>
        </w:rPr>
        <w:t>П</w:t>
      </w:r>
      <w:r w:rsidRPr="00110539">
        <w:rPr>
          <w:rFonts w:ascii="Times New Roman" w:eastAsia="Calibri" w:hAnsi="Times New Roman" w:cs="Times New Roman"/>
          <w:sz w:val="26"/>
          <w:szCs w:val="26"/>
        </w:rPr>
        <w:t>равил</w:t>
      </w:r>
      <w:r w:rsidR="00D40249">
        <w:rPr>
          <w:rFonts w:ascii="Times New Roman" w:eastAsia="Calibri" w:hAnsi="Times New Roman" w:cs="Times New Roman"/>
          <w:sz w:val="26"/>
          <w:szCs w:val="26"/>
        </w:rPr>
        <w:t>а</w:t>
      </w:r>
      <w:r w:rsidRPr="00110539">
        <w:rPr>
          <w:rFonts w:ascii="Times New Roman" w:eastAsia="Calibri" w:hAnsi="Times New Roman" w:cs="Times New Roman"/>
          <w:sz w:val="26"/>
          <w:szCs w:val="26"/>
        </w:rPr>
        <w:t xml:space="preserve"> землепользования и застройки города Костромы. </w:t>
      </w:r>
    </w:p>
    <w:p w:rsidR="00110539" w:rsidRPr="00110539" w:rsidRDefault="00110539" w:rsidP="00110539">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bCs/>
          <w:sz w:val="26"/>
          <w:szCs w:val="26"/>
          <w:lang w:eastAsia="ru-RU"/>
        </w:rPr>
        <w:t xml:space="preserve">4. В феврале 2020 года Думой города Костромы, с учетом внесенных изменений в Устав города Костромы в части вида избирательной системы и количества депутатов Думы города Костромы, утверждена новая Схема </w:t>
      </w:r>
      <w:r w:rsidRPr="00110539">
        <w:rPr>
          <w:rFonts w:ascii="Times New Roman" w:hAnsi="Times New Roman" w:cs="Times New Roman"/>
          <w:sz w:val="26"/>
          <w:szCs w:val="26"/>
        </w:rPr>
        <w:t>одномандатных избирательных округов для проведения выборов депутатов Думы города Костромы, предусматривающая создание на территории города Костромы 33 одномандатных избирательных округов.</w:t>
      </w:r>
    </w:p>
    <w:p w:rsidR="00110539" w:rsidRPr="00110539" w:rsidRDefault="00110539" w:rsidP="00110539">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На контроле находилась работа по внесению изменений в перечень и границы избирательных участков, образованных на территории города Костромы, в связи с утверждением новой Схемы одномандатных избирательных округов для проведения выборов депутатов Думы города Костромы.</w:t>
      </w:r>
    </w:p>
    <w:p w:rsidR="00110539" w:rsidRPr="00110539" w:rsidRDefault="00110539" w:rsidP="00110539">
      <w:pPr>
        <w:autoSpaceDN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В июне 2020 года на 13 сентября 2020 года назначены выборы депутатов Думы города Костромы седьмого созыва.</w:t>
      </w:r>
    </w:p>
    <w:p w:rsidR="00110539" w:rsidRPr="00110539" w:rsidRDefault="00110539" w:rsidP="00110539">
      <w:pPr>
        <w:pStyle w:val="ConsPlusNormal"/>
        <w:ind w:firstLine="709"/>
        <w:jc w:val="both"/>
        <w:rPr>
          <w:rFonts w:ascii="Times New Roman" w:hAnsi="Times New Roman"/>
          <w:sz w:val="26"/>
          <w:szCs w:val="26"/>
        </w:rPr>
      </w:pPr>
      <w:r w:rsidRPr="00110539">
        <w:rPr>
          <w:rFonts w:ascii="Times New Roman" w:hAnsi="Times New Roman"/>
          <w:sz w:val="26"/>
          <w:szCs w:val="26"/>
        </w:rPr>
        <w:t xml:space="preserve">В целях оптимизации работы территориальных избирательных комиссий города Костромы Думой города Костромы направлено обращение </w:t>
      </w:r>
      <w:r w:rsidRPr="00110539">
        <w:rPr>
          <w:rFonts w:ascii="Times New Roman" w:eastAsia="Times New Roman" w:hAnsi="Times New Roman"/>
          <w:sz w:val="26"/>
          <w:szCs w:val="26"/>
          <w:lang w:eastAsia="ru-RU"/>
        </w:rPr>
        <w:t>в избирательную комиссию Костромской области о возложении полномочий окружных избирательных комиссий одномандатных избирательных округов №№ 10, 11, 12, 16, 17, 18, 22, 23, 24, 25, 26, 27, 28, 29, 30, 31, 32, 33 по выборам депутатов Думы города Костромы седьмого созыва на территориальную избирательную комиссию № 2 города Костромы Костромской области.</w:t>
      </w:r>
    </w:p>
    <w:p w:rsidR="00110539" w:rsidRDefault="00110539" w:rsidP="00110539">
      <w:pPr>
        <w:pStyle w:val="ConsPlusNormal"/>
        <w:ind w:firstLine="0"/>
        <w:jc w:val="both"/>
        <w:rPr>
          <w:rFonts w:ascii="Times New Roman" w:hAnsi="Times New Roman"/>
          <w:kern w:val="2"/>
          <w:sz w:val="26"/>
          <w:szCs w:val="26"/>
          <w14:cntxtAlts/>
        </w:rPr>
      </w:pPr>
    </w:p>
    <w:p w:rsidR="00C70475" w:rsidRDefault="00C70475" w:rsidP="00C70475">
      <w:pPr>
        <w:rPr>
          <w:lang w:eastAsia="ar-SA"/>
        </w:rPr>
      </w:pPr>
    </w:p>
    <w:p w:rsidR="00C70475" w:rsidRPr="00C70475" w:rsidRDefault="00C70475" w:rsidP="00C70475">
      <w:pPr>
        <w:rPr>
          <w:lang w:eastAsia="ar-SA"/>
        </w:rPr>
      </w:pPr>
    </w:p>
    <w:p w:rsidR="00110539" w:rsidRPr="00034F30" w:rsidRDefault="00110539" w:rsidP="00D618D9">
      <w:pPr>
        <w:pStyle w:val="ConsPlusNormal"/>
        <w:spacing w:after="120"/>
        <w:ind w:left="284" w:right="254" w:firstLine="0"/>
        <w:jc w:val="center"/>
        <w:rPr>
          <w:rFonts w:ascii="Times New Roman" w:hAnsi="Times New Roman"/>
          <w:b/>
          <w:kern w:val="2"/>
          <w:sz w:val="26"/>
          <w:szCs w:val="26"/>
          <w14:cntxtAlts/>
        </w:rPr>
      </w:pPr>
      <w:r w:rsidRPr="00110539">
        <w:rPr>
          <w:rFonts w:ascii="Times New Roman" w:hAnsi="Times New Roman"/>
          <w:b/>
          <w:kern w:val="2"/>
          <w:sz w:val="26"/>
          <w:szCs w:val="26"/>
          <w14:cntxtAlts/>
        </w:rPr>
        <w:lastRenderedPageBreak/>
        <w:t>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p>
    <w:p w:rsidR="00110539" w:rsidRPr="00110539" w:rsidRDefault="00110539" w:rsidP="00110539">
      <w:pPr>
        <w:pStyle w:val="ConsPlusNormal"/>
        <w:ind w:right="-143" w:firstLine="709"/>
        <w:jc w:val="both"/>
        <w:rPr>
          <w:rFonts w:ascii="Times New Roman" w:hAnsi="Times New Roman"/>
          <w:sz w:val="26"/>
          <w:szCs w:val="26"/>
        </w:rPr>
      </w:pPr>
      <w:r w:rsidRPr="00110539">
        <w:rPr>
          <w:rFonts w:ascii="Times New Roman" w:hAnsi="Times New Roman"/>
          <w:sz w:val="26"/>
          <w:szCs w:val="26"/>
        </w:rPr>
        <w:t>Практическая работа с органами территориального общественного самоуправления показала необходимость изменения подхода к поощрению участников территориального общественного самоуправления города Костромы. Приняты изменения в Положение о территориальном общественном самоуправлении в городе Костроме, исключающие поощрение участников территориального общественного самоуправления в форме муниципальных премий и грантов.</w:t>
      </w:r>
    </w:p>
    <w:p w:rsidR="00110539" w:rsidRPr="00110539" w:rsidRDefault="00110539" w:rsidP="00110539">
      <w:pPr>
        <w:pStyle w:val="ConsPlusNormal"/>
        <w:ind w:right="-143" w:firstLine="709"/>
        <w:jc w:val="both"/>
        <w:rPr>
          <w:rFonts w:ascii="Times New Roman" w:hAnsi="Times New Roman"/>
          <w:sz w:val="26"/>
          <w:szCs w:val="26"/>
        </w:rPr>
      </w:pPr>
      <w:r w:rsidRPr="00110539">
        <w:rPr>
          <w:rFonts w:ascii="Times New Roman" w:hAnsi="Times New Roman"/>
          <w:sz w:val="26"/>
          <w:szCs w:val="26"/>
        </w:rPr>
        <w:t>В целях обеспечения дальнейшего совершенствования и развития института территориального общественного самоуправления в городе Костроме утвержден новый Порядок поощрения участников территориального общественного самоуправления города Костромы, который предусматривает поощрение участников территориального общественного самоуправления</w:t>
      </w:r>
      <w:r w:rsidR="00D618D9">
        <w:rPr>
          <w:rFonts w:ascii="Times New Roman" w:hAnsi="Times New Roman"/>
          <w:sz w:val="26"/>
          <w:szCs w:val="26"/>
        </w:rPr>
        <w:t xml:space="preserve"> </w:t>
      </w:r>
      <w:r w:rsidRPr="00110539">
        <w:rPr>
          <w:rFonts w:ascii="Times New Roman" w:hAnsi="Times New Roman"/>
          <w:sz w:val="26"/>
          <w:szCs w:val="26"/>
        </w:rPr>
        <w:t>по результатам тематических конкурсов среди органов территориального общественного самоуправления города Костромы, направленных на реализацию и осуществление собственных инициатив участниками территориального общественного самоуправления по вопросам местного значения, в том числе организацию культурно</w:t>
      </w:r>
      <w:r w:rsidR="001B73A1">
        <w:rPr>
          <w:rFonts w:ascii="Times New Roman" w:hAnsi="Times New Roman"/>
          <w:sz w:val="26"/>
          <w:szCs w:val="26"/>
        </w:rPr>
        <w:t>-</w:t>
      </w:r>
      <w:r w:rsidRPr="00110539">
        <w:rPr>
          <w:rFonts w:ascii="Times New Roman" w:hAnsi="Times New Roman"/>
          <w:sz w:val="26"/>
          <w:szCs w:val="26"/>
        </w:rPr>
        <w:t>массовых и спортивных мероприятий, мероприятий</w:t>
      </w:r>
      <w:r w:rsidR="00D40249">
        <w:rPr>
          <w:rFonts w:ascii="Times New Roman" w:hAnsi="Times New Roman"/>
          <w:sz w:val="26"/>
          <w:szCs w:val="26"/>
        </w:rPr>
        <w:t>,</w:t>
      </w:r>
      <w:r w:rsidRPr="00110539">
        <w:rPr>
          <w:rFonts w:ascii="Times New Roman" w:hAnsi="Times New Roman"/>
          <w:sz w:val="26"/>
          <w:szCs w:val="26"/>
        </w:rPr>
        <w:t xml:space="preserve"> направленных на благоустройство территорий, на которых осуществляется территориальное общественное самоуправление и других приоритетных направлений деятельности органов территориального общественного самоуправления, а также поощрение участников территориального общественного самоуправления по итогам тематического конкурса </w:t>
      </w:r>
      <w:r w:rsidR="00D618D9">
        <w:rPr>
          <w:rFonts w:ascii="Times New Roman" w:hAnsi="Times New Roman"/>
          <w:sz w:val="26"/>
          <w:szCs w:val="26"/>
        </w:rPr>
        <w:t>"</w:t>
      </w:r>
      <w:r w:rsidRPr="00110539">
        <w:rPr>
          <w:rFonts w:ascii="Times New Roman" w:hAnsi="Times New Roman"/>
          <w:sz w:val="26"/>
          <w:szCs w:val="26"/>
        </w:rPr>
        <w:t xml:space="preserve">Лучший орган </w:t>
      </w:r>
      <w:r w:rsidR="0070544C">
        <w:rPr>
          <w:rFonts w:ascii="Times New Roman" w:hAnsi="Times New Roman"/>
          <w:sz w:val="26"/>
          <w:szCs w:val="26"/>
        </w:rPr>
        <w:t xml:space="preserve">территориального общественного самоуправления </w:t>
      </w:r>
      <w:r w:rsidRPr="00110539">
        <w:rPr>
          <w:rFonts w:ascii="Times New Roman" w:hAnsi="Times New Roman"/>
          <w:sz w:val="26"/>
          <w:szCs w:val="26"/>
        </w:rPr>
        <w:t>города Костромы</w:t>
      </w:r>
      <w:r w:rsidR="00D618D9">
        <w:rPr>
          <w:rFonts w:ascii="Times New Roman" w:hAnsi="Times New Roman"/>
          <w:sz w:val="26"/>
          <w:szCs w:val="26"/>
        </w:rPr>
        <w:t>"</w:t>
      </w:r>
      <w:r w:rsidRPr="00110539">
        <w:rPr>
          <w:rFonts w:ascii="Times New Roman" w:hAnsi="Times New Roman"/>
          <w:sz w:val="26"/>
          <w:szCs w:val="26"/>
        </w:rPr>
        <w:t>.</w:t>
      </w:r>
    </w:p>
    <w:p w:rsidR="00110539" w:rsidRPr="00110539" w:rsidRDefault="00110539" w:rsidP="00110539">
      <w:pPr>
        <w:pStyle w:val="ConsPlusNormal"/>
        <w:ind w:right="-143" w:firstLine="709"/>
        <w:jc w:val="both"/>
        <w:rPr>
          <w:rFonts w:ascii="Times New Roman" w:hAnsi="Times New Roman"/>
          <w:sz w:val="26"/>
          <w:szCs w:val="26"/>
        </w:rPr>
      </w:pPr>
      <w:r w:rsidRPr="00110539">
        <w:rPr>
          <w:rFonts w:ascii="Times New Roman" w:hAnsi="Times New Roman"/>
          <w:sz w:val="26"/>
          <w:szCs w:val="26"/>
        </w:rPr>
        <w:t>С целью развития и реализации мер социальной поддержки и поощрения лиц, принимающих активное участие в деятельности территориального общественного самоуправления, сняты ограничения количества лиц, получающих частичную компенсацию расходов на оплату жилых помещений и коммунальных услуг за счет средств бюджета города Костромы в каждом субъекте территориального общественного самоуправления, а также увеличен минимальный и максимальный размер выплат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В результате практического взаимодействия с органами территориального общественного самоуправления появилась необходимость внесения изменений в Положение о территориальном общественном самоуправлении в городе Костроме, в том числе в связи с образованием на территории города Костромы первого субъекта территориального общественного самоуправления как юридического лица: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закреплена обязанность субъекта территориального общественного самоуправления по представлению до 1 февраля очередного года ежегодного отчета о его деятельности;</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2) установлено дополнительное основание для упразднения субъекта территориального общественного самоуправления, не являющегося юридическим лицом, – непредставление в установленный срок ежегодного отчета о деятельности. </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lastRenderedPageBreak/>
        <w:t>Установлено, что субъект территориального общественного самоуправления, не являющийся юридическим лицом, не представивший ежегодный отчет о деятельности, считается фактически прекратившим свою деятельность и подлежит упразднению;</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определен порядок и сроки проведения процедуры упразднения субъекта территориального общественного самоуправления;</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закреплено, что при упразднении субъекта территориального общественного самоуправления, являющегося юридическим лицом, внесение изменений в Реестр субъектов территориального общественного самоуправления в городе Костроме и внесение решения о признании утратившим силу решения Думы города Костромы, установившего границы территории, на которой осуществляло деятельность территориальное общественное самоуправление, на рассмотрение Думы города Костромы осуществляется исключительно после получения Администрацией города Костромы сведений о внесении соответствующей записи в единый государственный реестр юридических лиц.</w:t>
      </w:r>
    </w:p>
    <w:p w:rsidR="00110539" w:rsidRPr="00110539" w:rsidRDefault="00110539" w:rsidP="00110539">
      <w:pPr>
        <w:pStyle w:val="ConsPlusNormal"/>
        <w:ind w:right="-143" w:firstLine="709"/>
        <w:jc w:val="both"/>
        <w:rPr>
          <w:rFonts w:ascii="Times New Roman" w:hAnsi="Times New Roman"/>
          <w:sz w:val="26"/>
          <w:szCs w:val="26"/>
        </w:rPr>
      </w:pPr>
      <w:r w:rsidRPr="00110539">
        <w:rPr>
          <w:rFonts w:ascii="Times New Roman" w:hAnsi="Times New Roman"/>
          <w:sz w:val="26"/>
          <w:szCs w:val="26"/>
        </w:rPr>
        <w:t>Принимая во внимание решение участников территориального общественного самоуправления о прекращении деятельности субъекта территориального общественного самоуправления, а также в связи с несоблюдением обязанности по представлению до 1 февраля текущего года ежегодного отчета о его деятельности отдельными субъектами территориального общественного самоуправления Думой города Костромы приняты решения о прекращении деятельности 15 субъектов территориального общественного самоуправления.</w:t>
      </w:r>
    </w:p>
    <w:p w:rsidR="00110539" w:rsidRPr="00110539" w:rsidRDefault="00110539" w:rsidP="00110539">
      <w:pPr>
        <w:pStyle w:val="ConsPlusNormal"/>
        <w:jc w:val="both"/>
        <w:rPr>
          <w:rFonts w:ascii="Times New Roman" w:hAnsi="Times New Roman"/>
          <w:sz w:val="26"/>
          <w:szCs w:val="26"/>
        </w:rPr>
      </w:pPr>
      <w:r w:rsidRPr="00110539">
        <w:rPr>
          <w:rFonts w:ascii="Times New Roman" w:eastAsia="Times New Roman" w:hAnsi="Times New Roman"/>
          <w:bCs/>
          <w:kern w:val="0"/>
          <w:sz w:val="26"/>
          <w:szCs w:val="26"/>
          <w:lang w:eastAsia="ru-RU"/>
        </w:rPr>
        <w:t xml:space="preserve">По итогам работы </w:t>
      </w:r>
      <w:r w:rsidRPr="00110539">
        <w:rPr>
          <w:rFonts w:ascii="Times New Roman" w:hAnsi="Times New Roman"/>
          <w:sz w:val="26"/>
          <w:szCs w:val="26"/>
        </w:rPr>
        <w:t>по стимулированию жителей города Костромы к созданию новых субъектов территориального общественного самоуправления города Костромы решениями Думы города Костромы установлены границы территорий, на которых осуществляется территориальное общественное самоуправление, и назначены учредительные собрания (конференции) для восьми субъектов территориального общественного самоуправления города Костромы</w:t>
      </w:r>
      <w:r w:rsidR="0070544C">
        <w:rPr>
          <w:rFonts w:ascii="Times New Roman" w:hAnsi="Times New Roman"/>
          <w:sz w:val="26"/>
          <w:szCs w:val="26"/>
        </w:rPr>
        <w:t>:</w:t>
      </w:r>
    </w:p>
    <w:p w:rsidR="00110539" w:rsidRPr="00110539" w:rsidRDefault="00110539" w:rsidP="00110539">
      <w:pPr>
        <w:pStyle w:val="ConsPlusNormal"/>
        <w:jc w:val="both"/>
        <w:rPr>
          <w:rFonts w:ascii="Times New Roman" w:hAnsi="Times New Roman"/>
          <w:sz w:val="26"/>
          <w:szCs w:val="26"/>
        </w:rPr>
      </w:pPr>
      <w:r w:rsidRPr="00110539">
        <w:rPr>
          <w:rFonts w:ascii="Times New Roman" w:hAnsi="Times New Roman"/>
          <w:sz w:val="26"/>
          <w:szCs w:val="26"/>
        </w:rPr>
        <w:t xml:space="preserve">1) </w:t>
      </w:r>
      <w:r w:rsidR="00D618D9">
        <w:rPr>
          <w:rFonts w:ascii="Times New Roman" w:hAnsi="Times New Roman"/>
          <w:sz w:val="26"/>
          <w:szCs w:val="26"/>
        </w:rPr>
        <w:t>"</w:t>
      </w:r>
      <w:r w:rsidRPr="00110539">
        <w:rPr>
          <w:rFonts w:ascii="Times New Roman" w:hAnsi="Times New Roman"/>
          <w:sz w:val="26"/>
          <w:szCs w:val="26"/>
        </w:rPr>
        <w:t>Татарская слобода</w:t>
      </w:r>
      <w:r w:rsidR="00D618D9">
        <w:rPr>
          <w:rFonts w:ascii="Times New Roman" w:hAnsi="Times New Roman"/>
          <w:sz w:val="26"/>
          <w:szCs w:val="26"/>
        </w:rPr>
        <w:t>"</w:t>
      </w:r>
      <w:r w:rsidRPr="00110539">
        <w:rPr>
          <w:rFonts w:ascii="Times New Roman" w:hAnsi="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2) </w:t>
      </w:r>
      <w:r w:rsidR="00D618D9">
        <w:rPr>
          <w:rFonts w:ascii="Times New Roman" w:hAnsi="Times New Roman" w:cs="Times New Roman"/>
          <w:sz w:val="26"/>
          <w:szCs w:val="26"/>
        </w:rPr>
        <w:t>"</w:t>
      </w:r>
      <w:proofErr w:type="spellStart"/>
      <w:r w:rsidRPr="00110539">
        <w:rPr>
          <w:rFonts w:ascii="Times New Roman" w:hAnsi="Times New Roman" w:cs="Times New Roman"/>
          <w:sz w:val="26"/>
          <w:szCs w:val="26"/>
        </w:rPr>
        <w:t>Посошниково</w:t>
      </w:r>
      <w:proofErr w:type="spellEnd"/>
      <w:r w:rsidR="00D618D9">
        <w:rPr>
          <w:rFonts w:ascii="Times New Roman" w:hAnsi="Times New Roman" w:cs="Times New Roman"/>
          <w:sz w:val="26"/>
          <w:szCs w:val="26"/>
        </w:rPr>
        <w:t>"</w:t>
      </w:r>
      <w:r w:rsidRPr="00110539">
        <w:rPr>
          <w:rFonts w:ascii="Times New Roman" w:hAnsi="Times New Roman" w:cs="Times New Roman"/>
          <w:sz w:val="26"/>
          <w:szCs w:val="26"/>
        </w:rPr>
        <w:t xml:space="preserve"> в уточненных границах;</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3) </w:t>
      </w:r>
      <w:r w:rsidR="00D618D9">
        <w:rPr>
          <w:rFonts w:ascii="Times New Roman" w:hAnsi="Times New Roman" w:cs="Times New Roman"/>
          <w:sz w:val="26"/>
          <w:szCs w:val="26"/>
        </w:rPr>
        <w:t>"</w:t>
      </w:r>
      <w:r w:rsidRPr="00110539">
        <w:rPr>
          <w:rFonts w:ascii="Times New Roman" w:hAnsi="Times New Roman" w:cs="Times New Roman"/>
          <w:sz w:val="26"/>
          <w:szCs w:val="26"/>
        </w:rPr>
        <w:t>Дом родной</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4) </w:t>
      </w:r>
      <w:r w:rsidR="00D618D9">
        <w:rPr>
          <w:rFonts w:ascii="Times New Roman" w:hAnsi="Times New Roman" w:cs="Times New Roman"/>
          <w:sz w:val="26"/>
          <w:szCs w:val="26"/>
        </w:rPr>
        <w:t>"</w:t>
      </w:r>
      <w:r w:rsidRPr="00110539">
        <w:rPr>
          <w:rFonts w:ascii="Times New Roman" w:hAnsi="Times New Roman" w:cs="Times New Roman"/>
          <w:sz w:val="26"/>
          <w:szCs w:val="26"/>
        </w:rPr>
        <w:t>Индустриальный</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5) </w:t>
      </w:r>
      <w:r w:rsidR="00D618D9">
        <w:rPr>
          <w:rFonts w:ascii="Times New Roman" w:hAnsi="Times New Roman" w:cs="Times New Roman"/>
          <w:sz w:val="26"/>
          <w:szCs w:val="26"/>
        </w:rPr>
        <w:t>"</w:t>
      </w:r>
      <w:r w:rsidRPr="00110539">
        <w:rPr>
          <w:rFonts w:ascii="Times New Roman" w:hAnsi="Times New Roman" w:cs="Times New Roman"/>
          <w:sz w:val="26"/>
          <w:szCs w:val="26"/>
        </w:rPr>
        <w:t>Маяк</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6) </w:t>
      </w:r>
      <w:r w:rsidR="00D618D9">
        <w:rPr>
          <w:rFonts w:ascii="Times New Roman" w:hAnsi="Times New Roman" w:cs="Times New Roman"/>
          <w:sz w:val="26"/>
          <w:szCs w:val="26"/>
        </w:rPr>
        <w:t>"</w:t>
      </w:r>
      <w:r w:rsidRPr="00110539">
        <w:rPr>
          <w:rFonts w:ascii="Times New Roman" w:hAnsi="Times New Roman" w:cs="Times New Roman"/>
          <w:sz w:val="26"/>
          <w:szCs w:val="26"/>
        </w:rPr>
        <w:t>Речные проезды</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(первый субъект территориального общественного самоуправления города Костромы, принявший решение о регистрации в качестве юридического лица);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7) </w:t>
      </w:r>
      <w:r w:rsidR="00D618D9">
        <w:rPr>
          <w:rFonts w:ascii="Times New Roman" w:hAnsi="Times New Roman" w:cs="Times New Roman"/>
          <w:sz w:val="26"/>
          <w:szCs w:val="26"/>
        </w:rPr>
        <w:t>"</w:t>
      </w:r>
      <w:r w:rsidRPr="00110539">
        <w:rPr>
          <w:rFonts w:ascii="Times New Roman" w:hAnsi="Times New Roman" w:cs="Times New Roman"/>
          <w:sz w:val="26"/>
          <w:szCs w:val="26"/>
        </w:rPr>
        <w:t>Пионерский</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8) </w:t>
      </w:r>
      <w:r w:rsidR="00D618D9">
        <w:rPr>
          <w:rFonts w:ascii="Times New Roman" w:hAnsi="Times New Roman" w:cs="Times New Roman"/>
          <w:sz w:val="26"/>
          <w:szCs w:val="26"/>
        </w:rPr>
        <w:t>"</w:t>
      </w:r>
      <w:r w:rsidRPr="00110539">
        <w:rPr>
          <w:rFonts w:ascii="Times New Roman" w:hAnsi="Times New Roman" w:cs="Times New Roman"/>
          <w:sz w:val="26"/>
          <w:szCs w:val="26"/>
        </w:rPr>
        <w:t>Центральный</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p>
    <w:p w:rsidR="00110539" w:rsidRPr="00110539" w:rsidRDefault="00110539" w:rsidP="00D618D9">
      <w:pPr>
        <w:spacing w:after="120" w:line="240" w:lineRule="auto"/>
        <w:ind w:left="284" w:right="254"/>
        <w:jc w:val="center"/>
        <w:rPr>
          <w:rFonts w:ascii="Times New Roman" w:eastAsia="Arial" w:hAnsi="Times New Roman" w:cs="Times New Roman"/>
          <w:b/>
          <w:bCs/>
          <w:color w:val="000000"/>
          <w:kern w:val="2"/>
          <w:sz w:val="26"/>
          <w:szCs w:val="26"/>
          <w14:cntxtAlts/>
        </w:rPr>
      </w:pPr>
      <w:r w:rsidRPr="00110539">
        <w:rPr>
          <w:rFonts w:ascii="Times New Roman" w:eastAsia="Arial" w:hAnsi="Times New Roman" w:cs="Times New Roman"/>
          <w:b/>
          <w:kern w:val="2"/>
          <w:sz w:val="26"/>
          <w:szCs w:val="26"/>
          <w:lang w:eastAsia="ru-RU" w:bidi="ru-RU"/>
          <w14:cntxtAlts/>
        </w:rPr>
        <w:t xml:space="preserve">Работа по присвоению наименований </w:t>
      </w:r>
      <w:r w:rsidRPr="00110539">
        <w:rPr>
          <w:rFonts w:ascii="Times New Roman" w:eastAsia="Arial" w:hAnsi="Times New Roman" w:cs="Times New Roman"/>
          <w:b/>
          <w:kern w:val="2"/>
          <w:sz w:val="26"/>
          <w:szCs w:val="26"/>
          <w14:cntxtAlts/>
        </w:rPr>
        <w:t>улицам и иным общественным местам</w:t>
      </w:r>
      <w:r w:rsidRPr="00110539">
        <w:rPr>
          <w:rFonts w:ascii="Times New Roman" w:eastAsia="Arial" w:hAnsi="Times New Roman" w:cs="Times New Roman"/>
          <w:b/>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110539" w:rsidRPr="00110539" w:rsidRDefault="00110539" w:rsidP="00110539">
      <w:pPr>
        <w:autoSpaceDN w:val="0"/>
        <w:spacing w:after="0" w:line="240" w:lineRule="auto"/>
        <w:ind w:right="-143" w:firstLine="709"/>
        <w:jc w:val="both"/>
        <w:textAlignment w:val="baseline"/>
        <w:rPr>
          <w:rFonts w:ascii="Times New Roman" w:hAnsi="Times New Roman" w:cs="Times New Roman"/>
          <w:i/>
          <w:kern w:val="3"/>
          <w:sz w:val="26"/>
          <w:szCs w:val="26"/>
          <w:lang w:eastAsia="ru-RU"/>
        </w:rPr>
      </w:pPr>
      <w:r w:rsidRPr="00110539">
        <w:rPr>
          <w:rFonts w:ascii="Times New Roman" w:eastAsia="Arial" w:hAnsi="Times New Roman" w:cs="Times New Roman"/>
          <w:bCs/>
          <w:color w:val="000000"/>
          <w:kern w:val="3"/>
          <w:sz w:val="26"/>
          <w:szCs w:val="26"/>
          <w:lang w:eastAsia="ru-RU"/>
        </w:rPr>
        <w:t xml:space="preserve">1. Принято </w:t>
      </w:r>
      <w:r w:rsidRPr="00110539">
        <w:rPr>
          <w:rFonts w:ascii="Times New Roman" w:hAnsi="Times New Roman" w:cs="Times New Roman"/>
          <w:kern w:val="3"/>
          <w:sz w:val="26"/>
          <w:szCs w:val="26"/>
          <w:lang w:eastAsia="ru-RU"/>
        </w:rPr>
        <w:t xml:space="preserve">решение Думы города Костромы </w:t>
      </w:r>
      <w:r w:rsidR="00D618D9">
        <w:rPr>
          <w:rFonts w:ascii="Times New Roman" w:hAnsi="Times New Roman" w:cs="Times New Roman"/>
          <w:kern w:val="3"/>
          <w:sz w:val="26"/>
          <w:szCs w:val="26"/>
          <w:lang w:eastAsia="ru-RU"/>
        </w:rPr>
        <w:t>"</w:t>
      </w:r>
      <w:r w:rsidRPr="00110539">
        <w:rPr>
          <w:rFonts w:ascii="Times New Roman" w:hAnsi="Times New Roman" w:cs="Times New Roman"/>
          <w:kern w:val="3"/>
          <w:sz w:val="26"/>
          <w:szCs w:val="26"/>
          <w:lang w:eastAsia="ru-RU"/>
        </w:rPr>
        <w:t>Об утверждении Положения об особенностях присвоения, изменения и аннулирования адресов объектов недвижимого имущества на территории города Костромы</w:t>
      </w:r>
      <w:r w:rsidR="00D618D9">
        <w:rPr>
          <w:rFonts w:ascii="Times New Roman" w:hAnsi="Times New Roman" w:cs="Times New Roman"/>
          <w:kern w:val="3"/>
          <w:sz w:val="26"/>
          <w:szCs w:val="26"/>
          <w:lang w:eastAsia="ru-RU"/>
        </w:rPr>
        <w:t>"</w:t>
      </w:r>
      <w:r w:rsidRPr="00110539">
        <w:rPr>
          <w:rFonts w:ascii="Times New Roman" w:hAnsi="Times New Roman" w:cs="Times New Roman"/>
          <w:kern w:val="3"/>
          <w:sz w:val="26"/>
          <w:szCs w:val="26"/>
          <w:lang w:eastAsia="ru-RU"/>
        </w:rPr>
        <w:t>, который</w:t>
      </w:r>
      <w:r w:rsidRPr="00110539">
        <w:rPr>
          <w:rFonts w:ascii="Times New Roman" w:hAnsi="Times New Roman" w:cs="Times New Roman"/>
          <w:b/>
          <w:kern w:val="3"/>
          <w:sz w:val="26"/>
          <w:szCs w:val="26"/>
          <w:lang w:eastAsia="ru-RU"/>
        </w:rPr>
        <w:t xml:space="preserve"> </w:t>
      </w:r>
      <w:r w:rsidRPr="00110539">
        <w:rPr>
          <w:rFonts w:ascii="Times New Roman" w:hAnsi="Times New Roman" w:cs="Times New Roman"/>
          <w:kern w:val="3"/>
          <w:sz w:val="26"/>
          <w:szCs w:val="26"/>
          <w:lang w:eastAsia="ru-RU"/>
        </w:rPr>
        <w:t xml:space="preserve">определяет особенности присвоения, изменения и аннулирования адресов объектов недвижимого имущества, расположенных на территории города Костромы, в том числе, определяет порядок присвоения, изменения и аннулирования адресов, требования к структуре адреса </w:t>
      </w:r>
      <w:r w:rsidRPr="00110539">
        <w:rPr>
          <w:rFonts w:ascii="Times New Roman" w:hAnsi="Times New Roman" w:cs="Times New Roman"/>
          <w:kern w:val="3"/>
          <w:sz w:val="26"/>
          <w:szCs w:val="26"/>
          <w:lang w:eastAsia="ru-RU"/>
        </w:rPr>
        <w:lastRenderedPageBreak/>
        <w:t>объекта адресации, правила нумерации объектов адресации, а также порядок предоставления адресной информации заинтересованным лицам.</w:t>
      </w:r>
    </w:p>
    <w:p w:rsidR="00110539" w:rsidRPr="00110539" w:rsidRDefault="00110539" w:rsidP="00110539">
      <w:pPr>
        <w:spacing w:after="0" w:line="240" w:lineRule="auto"/>
        <w:ind w:right="-143" w:firstLine="720"/>
        <w:jc w:val="both"/>
        <w:rPr>
          <w:rFonts w:ascii="Times New Roman" w:eastAsia="Lucida Sans Unicode" w:hAnsi="Times New Roman" w:cs="Times New Roman"/>
          <w:sz w:val="26"/>
          <w:szCs w:val="26"/>
        </w:rPr>
      </w:pPr>
      <w:r w:rsidRPr="00110539">
        <w:rPr>
          <w:rFonts w:ascii="Times New Roman" w:eastAsia="Arial" w:hAnsi="Times New Roman" w:cs="Times New Roman"/>
          <w:bCs/>
          <w:color w:val="000000"/>
          <w:sz w:val="26"/>
          <w:szCs w:val="26"/>
        </w:rPr>
        <w:t xml:space="preserve">2. Думой города Костромы приняты изменения </w:t>
      </w:r>
      <w:r w:rsidRPr="00110539">
        <w:rPr>
          <w:rFonts w:ascii="Times New Roman" w:hAnsi="Times New Roman" w:cs="Times New Roman"/>
          <w:sz w:val="26"/>
          <w:szCs w:val="26"/>
        </w:rPr>
        <w:t xml:space="preserve">в </w:t>
      </w:r>
      <w:r w:rsidRPr="00110539">
        <w:rPr>
          <w:rFonts w:ascii="Times New Roman" w:hAnsi="Times New Roman" w:cs="Times New Roman"/>
          <w:bCs/>
          <w:sz w:val="26"/>
          <w:szCs w:val="26"/>
          <w:lang w:eastAsia="ru-RU"/>
        </w:rPr>
        <w:t>Положение о мемориальных досках и других памятных знаках на территории города Костромы, согласно которым у</w:t>
      </w:r>
      <w:r w:rsidRPr="00110539">
        <w:rPr>
          <w:rFonts w:ascii="Times New Roman" w:eastAsia="Lucida Sans Unicode" w:hAnsi="Times New Roman" w:cs="Times New Roman"/>
          <w:sz w:val="26"/>
          <w:szCs w:val="26"/>
        </w:rPr>
        <w:t>станавливается, что:</w:t>
      </w:r>
    </w:p>
    <w:p w:rsidR="00110539" w:rsidRPr="00110539" w:rsidRDefault="00110539" w:rsidP="001B73A1">
      <w:pPr>
        <w:widowControl w:val="0"/>
        <w:spacing w:after="0" w:line="240" w:lineRule="auto"/>
        <w:ind w:right="-143" w:firstLine="709"/>
        <w:jc w:val="both"/>
        <w:rPr>
          <w:rFonts w:ascii="Times New Roman" w:eastAsia="Lucida Sans Unicode" w:hAnsi="Times New Roman" w:cs="Times New Roman"/>
          <w:sz w:val="26"/>
          <w:szCs w:val="26"/>
        </w:rPr>
      </w:pPr>
      <w:r w:rsidRPr="00110539">
        <w:rPr>
          <w:rFonts w:ascii="Times New Roman" w:eastAsia="Lucida Sans Unicode" w:hAnsi="Times New Roman" w:cs="Times New Roman"/>
          <w:sz w:val="26"/>
          <w:szCs w:val="26"/>
        </w:rPr>
        <w:t>1) при рассмотрении комиссией, создаваемой главой Администрации города Костромы, вопроса об установке мемориальной доски или другого памятного знака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установить мемориальную доску или другой памятный знак, требования, устанавливаемые органами охраны памятников</w:t>
      </w:r>
      <w:r w:rsidRPr="00110539">
        <w:rPr>
          <w:rFonts w:ascii="Times New Roman" w:hAnsi="Times New Roman" w:cs="Times New Roman"/>
          <w:sz w:val="26"/>
          <w:szCs w:val="26"/>
          <w:lang w:eastAsia="ru-RU"/>
        </w:rPr>
        <w:t xml:space="preserve"> архитектуры, истории и культуры</w:t>
      </w:r>
      <w:r w:rsidRPr="00110539">
        <w:rPr>
          <w:rFonts w:ascii="Times New Roman" w:eastAsia="Lucida Sans Unicode" w:hAnsi="Times New Roman" w:cs="Times New Roman"/>
          <w:sz w:val="26"/>
          <w:szCs w:val="26"/>
        </w:rPr>
        <w:t>);</w:t>
      </w:r>
    </w:p>
    <w:p w:rsidR="00110539" w:rsidRPr="00110539" w:rsidRDefault="00110539" w:rsidP="001B73A1">
      <w:pPr>
        <w:widowControl w:val="0"/>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2) по усмотрению лица (лиц) выдвинувшего(-их) инициативу об установке мемориальной доски или другого памятного знака в композицию мемориальной доски или другого памятного знака, помимо портретного изображения, декоративных элементов и подсветки, может быть включено приспособление для возложения цветов (полочка, ваза, зажим, консоль и др.), выполненное в едином с мемориальной доской или памятным знаком художественном стиле;</w:t>
      </w:r>
    </w:p>
    <w:p w:rsidR="00110539" w:rsidRPr="00110539" w:rsidRDefault="00110539" w:rsidP="00110539">
      <w:pPr>
        <w:snapToGrid w:val="0"/>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3) установка мемориальных досок и других памятных знаков на фасадах либо в интерьерах зданий (сооружений)</w:t>
      </w:r>
      <w:r w:rsidR="00D40249">
        <w:rPr>
          <w:rFonts w:ascii="Times New Roman" w:hAnsi="Times New Roman" w:cs="Times New Roman"/>
          <w:sz w:val="26"/>
          <w:szCs w:val="26"/>
        </w:rPr>
        <w:t>,</w:t>
      </w:r>
      <w:r w:rsidRPr="00110539">
        <w:rPr>
          <w:rFonts w:ascii="Times New Roman" w:hAnsi="Times New Roman" w:cs="Times New Roman"/>
          <w:sz w:val="26"/>
          <w:szCs w:val="26"/>
        </w:rPr>
        <w:t xml:space="preserve"> признанных ветхими, аварийными, подлежащими сносу, не допускается;</w:t>
      </w:r>
    </w:p>
    <w:p w:rsidR="00110539" w:rsidRPr="00110539" w:rsidRDefault="00110539" w:rsidP="00110539">
      <w:pPr>
        <w:snapToGrid w:val="0"/>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4) ограничение по сроку установления мемориальных досок и других памятных знаков (не ранее трех лет после смерти гражданина, память о котором увековечивается) не распространяется на лиц, удостоенных звания Героя Советского Союза, Героя Российской Федерации, Героя Социалистического Труда, полных кавалеров ордена Славы, полных кавалеров ордена Трудовой Славы, а также лиц, награждённых орденом </w:t>
      </w:r>
      <w:r w:rsidR="00D618D9">
        <w:rPr>
          <w:rFonts w:ascii="Times New Roman" w:hAnsi="Times New Roman" w:cs="Times New Roman"/>
          <w:sz w:val="26"/>
          <w:szCs w:val="26"/>
        </w:rPr>
        <w:t>"</w:t>
      </w:r>
      <w:r w:rsidRPr="00110539">
        <w:rPr>
          <w:rFonts w:ascii="Times New Roman" w:hAnsi="Times New Roman" w:cs="Times New Roman"/>
          <w:sz w:val="26"/>
          <w:szCs w:val="26"/>
        </w:rPr>
        <w:t>За заслуги перед Отечеством</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удостоенных звания </w:t>
      </w:r>
      <w:r w:rsidR="00D618D9">
        <w:rPr>
          <w:rFonts w:ascii="Times New Roman" w:hAnsi="Times New Roman" w:cs="Times New Roman"/>
          <w:sz w:val="26"/>
          <w:szCs w:val="26"/>
        </w:rPr>
        <w:t>"</w:t>
      </w:r>
      <w:r w:rsidRPr="00110539">
        <w:rPr>
          <w:rFonts w:ascii="Times New Roman" w:hAnsi="Times New Roman" w:cs="Times New Roman"/>
          <w:sz w:val="26"/>
          <w:szCs w:val="26"/>
        </w:rPr>
        <w:t>Почетный гражданин Костромской области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w:t>
      </w:r>
      <w:r w:rsidR="00D618D9">
        <w:rPr>
          <w:rFonts w:ascii="Times New Roman" w:hAnsi="Times New Roman" w:cs="Times New Roman"/>
          <w:sz w:val="26"/>
          <w:szCs w:val="26"/>
        </w:rPr>
        <w:t>"</w:t>
      </w:r>
      <w:r w:rsidRPr="00110539">
        <w:rPr>
          <w:rFonts w:ascii="Times New Roman" w:hAnsi="Times New Roman" w:cs="Times New Roman"/>
          <w:sz w:val="26"/>
          <w:szCs w:val="26"/>
        </w:rPr>
        <w:t>Поч</w:t>
      </w:r>
      <w:r w:rsidR="0070544C">
        <w:rPr>
          <w:rFonts w:ascii="Times New Roman" w:hAnsi="Times New Roman" w:cs="Times New Roman"/>
          <w:sz w:val="26"/>
          <w:szCs w:val="26"/>
        </w:rPr>
        <w:t>етный гражданин города Костромы;</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5) ходатайство об установке мемориальных досок и других памятных знаков должно содержать:</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 сведения о событии или заслугах лиц</w:t>
      </w:r>
      <w:r w:rsidR="0070544C">
        <w:rPr>
          <w:rFonts w:ascii="Times New Roman" w:eastAsia="Arial" w:hAnsi="Times New Roman" w:cs="Times New Roman"/>
          <w:sz w:val="26"/>
          <w:szCs w:val="26"/>
        </w:rPr>
        <w:t>а, предлагаемых к увековечению;</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 обоснование предлагаемого места установки мемориальной дос</w:t>
      </w:r>
      <w:r w:rsidR="0070544C">
        <w:rPr>
          <w:rFonts w:ascii="Times New Roman" w:eastAsia="Arial" w:hAnsi="Times New Roman" w:cs="Times New Roman"/>
          <w:sz w:val="26"/>
          <w:szCs w:val="26"/>
        </w:rPr>
        <w:t>ки или другого памятного знака;</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 указание собственника мемориальной доски или другого памятного знака;</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6) на инициатора возложена обязанность по предоставлению письменного подтверждения согласия лица, указанного в ходатайстве инициатора в качестве собственника мемориальной доски, памятного знака, принять в собственность мемориальную доску, памятный знак;</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7) если для установки мемориальной доски, другого памятного знака необходимо использование общего имущества собственников помещений в многоквартирном доме, предоставляется протокол общего собрания собственников помещений в многоквартирном доме о даче согласия на установку мемориальной доски, памятного знака. Решение общего собрания собственников помещений в многоквартирном доме принимается в соответствии с требованиями Жилищного кодекса Российской Федерации;</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8) закреплена обязанность по содержанию, ремонту и реставрации мемориальных досок, памятных знаков за собственником мемориальной доски, памятного знака;</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lastRenderedPageBreak/>
        <w:t>9) исключены ограничения по срокам для присвоения объекту наименования и установки мемориальной доски или другого памятного знака на случаи, когда объекту присваивается имя собственное лица (устанавливается мемориальная доска или другой памятный знак лицу), награжденного орденом Мужества;</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1</w:t>
      </w:r>
      <w:r w:rsidR="001B73A1">
        <w:rPr>
          <w:rFonts w:ascii="Times New Roman" w:eastAsia="Arial" w:hAnsi="Times New Roman" w:cs="Times New Roman"/>
          <w:sz w:val="26"/>
          <w:szCs w:val="26"/>
        </w:rPr>
        <w:t>0</w:t>
      </w:r>
      <w:r w:rsidRPr="00110539">
        <w:rPr>
          <w:rFonts w:ascii="Times New Roman" w:eastAsia="Arial" w:hAnsi="Times New Roman" w:cs="Times New Roman"/>
          <w:sz w:val="26"/>
          <w:szCs w:val="26"/>
        </w:rPr>
        <w:t>)</w:t>
      </w:r>
      <w:r w:rsidRPr="00110539">
        <w:rPr>
          <w:rFonts w:ascii="Times New Roman" w:hAnsi="Times New Roman" w:cs="Times New Roman"/>
          <w:sz w:val="26"/>
          <w:szCs w:val="26"/>
        </w:rPr>
        <w:t xml:space="preserve"> </w:t>
      </w:r>
      <w:r w:rsidRPr="00110539">
        <w:rPr>
          <w:rFonts w:ascii="Times New Roman" w:eastAsia="Arial" w:hAnsi="Times New Roman" w:cs="Times New Roman"/>
          <w:sz w:val="26"/>
          <w:szCs w:val="26"/>
        </w:rPr>
        <w:t>расширен круг инициаторов установки мемориальных досок и других памятных знаков органами государственной власти Российской Федерации;</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1</w:t>
      </w:r>
      <w:r w:rsidR="001B73A1">
        <w:rPr>
          <w:rFonts w:ascii="Times New Roman" w:eastAsia="Arial" w:hAnsi="Times New Roman" w:cs="Times New Roman"/>
          <w:sz w:val="26"/>
          <w:szCs w:val="26"/>
        </w:rPr>
        <w:t>1</w:t>
      </w:r>
      <w:r w:rsidRPr="00110539">
        <w:rPr>
          <w:rFonts w:ascii="Times New Roman" w:eastAsia="Arial" w:hAnsi="Times New Roman" w:cs="Times New Roman"/>
          <w:sz w:val="26"/>
          <w:szCs w:val="26"/>
        </w:rPr>
        <w:t>) расширен перечень оснований установки мемориальных досок и других памятных знаков, указав, что мемориальная доска и другой памятный знак могут быть установлены для увековечивания не только выдающегося исторического события, произошедшего в городе Костроме, и выдающихся граждан, но также памятного места и исторического факта;</w:t>
      </w:r>
    </w:p>
    <w:p w:rsidR="00110539" w:rsidRPr="00110539" w:rsidRDefault="00110539" w:rsidP="00110539">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1</w:t>
      </w:r>
      <w:r w:rsidR="001B73A1">
        <w:rPr>
          <w:rFonts w:ascii="Times New Roman" w:eastAsia="Arial" w:hAnsi="Times New Roman" w:cs="Times New Roman"/>
          <w:sz w:val="26"/>
          <w:szCs w:val="26"/>
        </w:rPr>
        <w:t>2</w:t>
      </w:r>
      <w:r w:rsidRPr="00110539">
        <w:rPr>
          <w:rFonts w:ascii="Times New Roman" w:eastAsia="Arial" w:hAnsi="Times New Roman" w:cs="Times New Roman"/>
          <w:sz w:val="26"/>
          <w:szCs w:val="26"/>
        </w:rPr>
        <w:t xml:space="preserve">) исключено ограничение о возможности установки на территории города Костромы только одной мемориальной доски в память о выдающемся гражданине; </w:t>
      </w:r>
    </w:p>
    <w:p w:rsidR="00110539" w:rsidRPr="00034F30" w:rsidRDefault="00110539" w:rsidP="00034F30">
      <w:pPr>
        <w:snapToGrid w:val="0"/>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1</w:t>
      </w:r>
      <w:r w:rsidR="001B73A1">
        <w:rPr>
          <w:rFonts w:ascii="Times New Roman" w:eastAsia="Arial" w:hAnsi="Times New Roman" w:cs="Times New Roman"/>
          <w:sz w:val="26"/>
          <w:szCs w:val="26"/>
        </w:rPr>
        <w:t>3</w:t>
      </w:r>
      <w:r w:rsidRPr="00110539">
        <w:rPr>
          <w:rFonts w:ascii="Times New Roman" w:eastAsia="Arial" w:hAnsi="Times New Roman" w:cs="Times New Roman"/>
          <w:sz w:val="26"/>
          <w:szCs w:val="26"/>
        </w:rPr>
        <w:t>) уточнено, что финансирование работ, связанных с проектированием, изготовлением, установкой мемориальных досок и других памятных знаков, осуществляемых по инициативе органов государственной власти, производится за счет средств соответствующего бюджета и (или) привлеченных средств.</w:t>
      </w:r>
    </w:p>
    <w:p w:rsidR="00110539" w:rsidRPr="00110539" w:rsidRDefault="0070544C" w:rsidP="00110539">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7D2A57">
        <w:rPr>
          <w:rFonts w:ascii="Times New Roman" w:hAnsi="Times New Roman" w:cs="Times New Roman"/>
          <w:sz w:val="26"/>
          <w:szCs w:val="26"/>
        </w:rPr>
        <w:t>П</w:t>
      </w:r>
      <w:r w:rsidR="00110539" w:rsidRPr="00110539">
        <w:rPr>
          <w:rFonts w:ascii="Times New Roman" w:hAnsi="Times New Roman" w:cs="Times New Roman"/>
          <w:sz w:val="26"/>
          <w:szCs w:val="26"/>
        </w:rPr>
        <w:t xml:space="preserve">риняты изменения в </w:t>
      </w:r>
      <w:r w:rsidR="00D40249">
        <w:rPr>
          <w:rFonts w:ascii="Times New Roman" w:hAnsi="Times New Roman" w:cs="Times New Roman"/>
          <w:sz w:val="26"/>
          <w:szCs w:val="26"/>
        </w:rPr>
        <w:t>П</w:t>
      </w:r>
      <w:r w:rsidR="00110539" w:rsidRPr="00110539">
        <w:rPr>
          <w:rFonts w:ascii="Times New Roman" w:hAnsi="Times New Roman" w:cs="Times New Roman"/>
          <w:sz w:val="26"/>
          <w:szCs w:val="26"/>
        </w:rPr>
        <w:t>оложение о наименовании (переименовании) элементов планировочной структуры и элементов улично-дорожной сети, расположенных в границах муниципального образования городского округа город Кострома, предусматривающие:</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1) приведение перечня объектов присвоения наименований в соответствие с вопросом местного значения (присвоение наименований элементам улично-дорожной сети, наименований элементам планировочной структуры в границах города Костромы, изменение, аннулирование таких наименований, размещение информации в государственном адресном реестре);</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2) введение положения, согласно которому ограничение по срокам присвоения наименования объекту не распространяется на лиц, удостоенных звания Героя Советского Союза, Героя Российской Федерации, Героя Социалистического Труда, полных кавалеров ордена Славы, полных кавалеров ордена Трудовой Славы, а также лиц, награждённых орденом </w:t>
      </w:r>
      <w:r w:rsidR="00D618D9">
        <w:rPr>
          <w:rFonts w:ascii="Times New Roman" w:hAnsi="Times New Roman" w:cs="Times New Roman"/>
          <w:sz w:val="26"/>
          <w:szCs w:val="26"/>
        </w:rPr>
        <w:t>"</w:t>
      </w:r>
      <w:r w:rsidRPr="00110539">
        <w:rPr>
          <w:rFonts w:ascii="Times New Roman" w:hAnsi="Times New Roman" w:cs="Times New Roman"/>
          <w:sz w:val="26"/>
          <w:szCs w:val="26"/>
        </w:rPr>
        <w:t>За заслуги перед Отечеством</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3) установление единых сроков выявления мнения населения при наименовании элемента планировочной структуры, элемента улично-дорожной сети;</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4) установление возможности присвоения наименования элементам планировочной структуры и элементам улично-дорожной сети, расположенным на застраиваемой территории при соблюдении одного из условий:</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 при наличии проекта планировки территории, на которой размещается объект;</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 земельные участки на данной территории образованы и сведения о них внесены в Единый государственный реестр недвижимости.</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Изменение обусловлено необходимостью присвоения наименования объектам и дальнейшей адресации земельных участков для их предоставления в целях реализации федеральных (муниципальных) программ;</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5) установление срока для изучения мнения граждан о наименовании (переименовании) элементов планировочной структуры и элементам улично-дорожной сети – десять рабочих дней со дня опубликования сообщения об изучении мнения, принимая во внимание, что активный отклик на сообщение происходит в первую неделю сбора мнения, учитывая периодичность проведения заседаний Думы города Костромы и то, что инициативы о присвоении наименований зачастую </w:t>
      </w:r>
      <w:r w:rsidRPr="00110539">
        <w:rPr>
          <w:rFonts w:ascii="Times New Roman" w:hAnsi="Times New Roman" w:cs="Times New Roman"/>
          <w:sz w:val="26"/>
          <w:szCs w:val="26"/>
        </w:rPr>
        <w:lastRenderedPageBreak/>
        <w:t>приурочены к торжественным датам, в целях обеспечения своевременного рассмотрени</w:t>
      </w:r>
      <w:r w:rsidR="0070544C">
        <w:rPr>
          <w:rFonts w:ascii="Times New Roman" w:hAnsi="Times New Roman" w:cs="Times New Roman"/>
          <w:sz w:val="26"/>
          <w:szCs w:val="26"/>
        </w:rPr>
        <w:t>я вопроса Думой города Костромы;</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6) исключение необходимости наличия на застроенной территории объектов адресации, в отношении которых возможно присвоение адресов, при присвоении имени собственного элементу улично-дорожной сети, расположенному на указанной территории;</w:t>
      </w:r>
    </w:p>
    <w:p w:rsidR="00110539" w:rsidRPr="00110539" w:rsidRDefault="00110539" w:rsidP="00110539">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7) включение парков и скверов в перечень элементов планировочной структуры, которые могут являться самостоятельными объектами или включать в свои границы иные объекты, которым присваиваются наименования в установленном порядке;</w:t>
      </w:r>
    </w:p>
    <w:p w:rsidR="00110539" w:rsidRPr="00110539" w:rsidRDefault="00110539" w:rsidP="00034F30">
      <w:pPr>
        <w:spacing w:after="0" w:line="240" w:lineRule="auto"/>
        <w:ind w:right="-143" w:firstLine="709"/>
        <w:jc w:val="both"/>
        <w:rPr>
          <w:rFonts w:ascii="Times New Roman" w:hAnsi="Times New Roman" w:cs="Times New Roman"/>
          <w:sz w:val="26"/>
          <w:szCs w:val="26"/>
        </w:rPr>
      </w:pPr>
      <w:r w:rsidRPr="00110539">
        <w:rPr>
          <w:rFonts w:ascii="Times New Roman" w:hAnsi="Times New Roman" w:cs="Times New Roman"/>
          <w:sz w:val="26"/>
          <w:szCs w:val="26"/>
        </w:rPr>
        <w:t>8) исключение положения об использовании полного написания имени и фамилии или звания и фамилии как составной части наименований элементов планировочной структуры и элементов улично-дорожной сети.</w:t>
      </w:r>
    </w:p>
    <w:p w:rsidR="00110539" w:rsidRPr="007D2A57" w:rsidRDefault="0070544C" w:rsidP="007D2A57">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110539" w:rsidRPr="00110539">
        <w:rPr>
          <w:rFonts w:ascii="Times New Roman" w:hAnsi="Times New Roman" w:cs="Times New Roman"/>
          <w:sz w:val="26"/>
          <w:szCs w:val="26"/>
        </w:rPr>
        <w:t>За отчетный период проводилась активная работа по регулированию вопросов по наименованию элементов улично-дорожной сети города Костромы и установке мемориальных досок и других памятных знаков на территор</w:t>
      </w:r>
      <w:r w:rsidR="007D2A57">
        <w:rPr>
          <w:rFonts w:ascii="Times New Roman" w:hAnsi="Times New Roman" w:cs="Times New Roman"/>
          <w:sz w:val="26"/>
          <w:szCs w:val="26"/>
        </w:rPr>
        <w:t>ии города Костромы. Так, принято решение Думы города Костромы о том, что р</w:t>
      </w:r>
      <w:r w:rsidR="00110539" w:rsidRPr="00110539">
        <w:rPr>
          <w:rFonts w:ascii="Times New Roman" w:eastAsia="Arial" w:hAnsi="Times New Roman" w:cs="Times New Roman"/>
          <w:sz w:val="26"/>
          <w:szCs w:val="26"/>
        </w:rPr>
        <w:t xml:space="preserve">егулярно заслушивается информация о содержании </w:t>
      </w:r>
      <w:r w:rsidR="00110539" w:rsidRPr="00110539">
        <w:rPr>
          <w:rFonts w:ascii="Times New Roman" w:eastAsia="Calibri" w:hAnsi="Times New Roman" w:cs="Times New Roman"/>
          <w:sz w:val="26"/>
          <w:szCs w:val="26"/>
          <w:lang w:eastAsia="ru-RU"/>
        </w:rPr>
        <w:t>установленных на территории города Костромы мемориальных досок и других памятных знаков.</w:t>
      </w:r>
    </w:p>
    <w:p w:rsidR="00110539" w:rsidRPr="00110539" w:rsidRDefault="00110539" w:rsidP="00110539">
      <w:pPr>
        <w:spacing w:after="0" w:line="240" w:lineRule="auto"/>
        <w:ind w:firstLine="709"/>
        <w:jc w:val="both"/>
        <w:rPr>
          <w:rFonts w:ascii="Times New Roman" w:eastAsia="Calibri" w:hAnsi="Times New Roman" w:cs="Times New Roman"/>
          <w:sz w:val="26"/>
          <w:szCs w:val="26"/>
          <w:lang w:eastAsia="ru-RU"/>
        </w:rPr>
      </w:pPr>
      <w:r w:rsidRPr="00110539">
        <w:rPr>
          <w:rFonts w:ascii="Times New Roman" w:eastAsia="Calibri" w:hAnsi="Times New Roman" w:cs="Times New Roman"/>
          <w:sz w:val="26"/>
          <w:szCs w:val="26"/>
          <w:lang w:eastAsia="ru-RU"/>
        </w:rPr>
        <w:t>За шестой созыв приняты решения Думы города Костромы:</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eastAsia="Calibri" w:hAnsi="Times New Roman" w:cs="Times New Roman"/>
          <w:sz w:val="26"/>
          <w:szCs w:val="26"/>
          <w:lang w:eastAsia="ru-RU"/>
        </w:rPr>
        <w:t>1) о</w:t>
      </w:r>
      <w:r w:rsidRPr="00110539">
        <w:rPr>
          <w:rFonts w:ascii="Times New Roman" w:hAnsi="Times New Roman" w:cs="Times New Roman"/>
          <w:sz w:val="26"/>
          <w:szCs w:val="26"/>
        </w:rPr>
        <w:t>б установке 15 мемориальных досок;</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об установке 4 памятных знаков;</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об установке 6 бюстов;</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о присвоении наименований 49 улицам;</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5) о присвоении наименований 50 проездам;</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6) о присвоении наименований 3 переулкам;</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7) о присвоении наименования 1 бульвару;</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8) о присвоении наименований 7 скверам;</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9) о присвоении наименования 1 площади.</w:t>
      </w:r>
    </w:p>
    <w:p w:rsidR="00110539" w:rsidRPr="00110539" w:rsidRDefault="0070544C" w:rsidP="00110539">
      <w:pPr>
        <w:spacing w:after="0" w:line="240" w:lineRule="auto"/>
        <w:ind w:firstLine="679"/>
        <w:jc w:val="both"/>
        <w:rPr>
          <w:rFonts w:ascii="Times New Roman" w:hAnsi="Times New Roman" w:cs="Times New Roman"/>
          <w:kern w:val="2"/>
          <w:sz w:val="26"/>
          <w:szCs w:val="26"/>
          <w14:cntxtAlts/>
        </w:rPr>
      </w:pPr>
      <w:r>
        <w:rPr>
          <w:rFonts w:ascii="Times New Roman" w:hAnsi="Times New Roman" w:cs="Times New Roman"/>
          <w:kern w:val="2"/>
          <w:sz w:val="26"/>
          <w:szCs w:val="26"/>
          <w14:cntxtAlts/>
        </w:rPr>
        <w:t xml:space="preserve">5. </w:t>
      </w:r>
      <w:r w:rsidR="00110539" w:rsidRPr="00110539">
        <w:rPr>
          <w:rFonts w:ascii="Times New Roman" w:hAnsi="Times New Roman" w:cs="Times New Roman"/>
          <w:kern w:val="2"/>
          <w:sz w:val="26"/>
          <w:szCs w:val="26"/>
          <w14:cntxtAlts/>
        </w:rPr>
        <w:t xml:space="preserve">В связи с поступившим в Думу предложением Костромской городской общественной организации ветеранов (пенсионеров) войны, труда, Вооруженных сил и правоохранительных органов о присвоении городу Костроме почетного звания Российской Федерации </w:t>
      </w:r>
      <w:r w:rsidR="00D618D9">
        <w:rPr>
          <w:rFonts w:ascii="Times New Roman" w:hAnsi="Times New Roman" w:cs="Times New Roman"/>
          <w:kern w:val="2"/>
          <w:sz w:val="26"/>
          <w:szCs w:val="26"/>
          <w14:cntxtAlts/>
        </w:rPr>
        <w:t>"</w:t>
      </w:r>
      <w:r w:rsidR="00110539" w:rsidRPr="00110539">
        <w:rPr>
          <w:rFonts w:ascii="Times New Roman" w:hAnsi="Times New Roman" w:cs="Times New Roman"/>
          <w:kern w:val="2"/>
          <w:sz w:val="26"/>
          <w:szCs w:val="26"/>
          <w14:cntxtAlts/>
        </w:rPr>
        <w:t>Город трудовой доблести</w:t>
      </w:r>
      <w:r w:rsidR="00D618D9">
        <w:rPr>
          <w:rFonts w:ascii="Times New Roman" w:hAnsi="Times New Roman" w:cs="Times New Roman"/>
          <w:kern w:val="2"/>
          <w:sz w:val="26"/>
          <w:szCs w:val="26"/>
          <w14:cntxtAlts/>
        </w:rPr>
        <w:t>"</w:t>
      </w:r>
      <w:r w:rsidR="00110539" w:rsidRPr="00110539">
        <w:rPr>
          <w:rFonts w:ascii="Times New Roman" w:hAnsi="Times New Roman" w:cs="Times New Roman"/>
          <w:kern w:val="2"/>
          <w:sz w:val="26"/>
          <w:szCs w:val="26"/>
          <w14:cntxtAlts/>
        </w:rPr>
        <w:t xml:space="preserve"> в 2020 году Думой города Костромы поддержано и внесено в Костромскую областную Думу и администрацию Костромской области мотивированное предложение об обращении к Президенту Российской Федерации с ходатайством о присвоении городу Костроме почетного звания Российской Федерации </w:t>
      </w:r>
      <w:r w:rsidR="00D618D9">
        <w:rPr>
          <w:rFonts w:ascii="Times New Roman" w:hAnsi="Times New Roman" w:cs="Times New Roman"/>
          <w:kern w:val="2"/>
          <w:sz w:val="26"/>
          <w:szCs w:val="26"/>
          <w14:cntxtAlts/>
        </w:rPr>
        <w:t>"</w:t>
      </w:r>
      <w:r w:rsidR="00110539" w:rsidRPr="00110539">
        <w:rPr>
          <w:rFonts w:ascii="Times New Roman" w:hAnsi="Times New Roman" w:cs="Times New Roman"/>
          <w:kern w:val="2"/>
          <w:sz w:val="26"/>
          <w:szCs w:val="26"/>
          <w14:cntxtAlts/>
        </w:rPr>
        <w:t>Город трудовой доблести</w:t>
      </w:r>
      <w:r w:rsidR="00D618D9">
        <w:rPr>
          <w:rFonts w:ascii="Times New Roman" w:hAnsi="Times New Roman" w:cs="Times New Roman"/>
          <w:kern w:val="2"/>
          <w:sz w:val="26"/>
          <w:szCs w:val="26"/>
          <w14:cntxtAlts/>
        </w:rPr>
        <w:t>"</w:t>
      </w:r>
      <w:r w:rsidR="00110539" w:rsidRPr="00110539">
        <w:rPr>
          <w:rFonts w:ascii="Times New Roman" w:hAnsi="Times New Roman" w:cs="Times New Roman"/>
          <w:kern w:val="2"/>
          <w:sz w:val="26"/>
          <w:szCs w:val="26"/>
          <w14:cntxtAlts/>
        </w:rPr>
        <w:t>.</w:t>
      </w:r>
    </w:p>
    <w:p w:rsidR="00110539" w:rsidRPr="00110539" w:rsidRDefault="00110539" w:rsidP="00110539">
      <w:pPr>
        <w:spacing w:after="0" w:line="240" w:lineRule="auto"/>
        <w:ind w:right="-143" w:firstLine="679"/>
        <w:jc w:val="both"/>
        <w:rPr>
          <w:rFonts w:ascii="Times New Roman" w:hAnsi="Times New Roman" w:cs="Times New Roman"/>
          <w:kern w:val="2"/>
          <w:sz w:val="26"/>
          <w:szCs w:val="26"/>
          <w14:cntxtAlts/>
        </w:rPr>
      </w:pPr>
    </w:p>
    <w:p w:rsidR="00110539" w:rsidRPr="00110539" w:rsidRDefault="00110539" w:rsidP="001B73A1">
      <w:pPr>
        <w:spacing w:after="120" w:line="240" w:lineRule="auto"/>
        <w:ind w:right="-142"/>
        <w:jc w:val="center"/>
        <w:rPr>
          <w:rFonts w:ascii="Times New Roman" w:eastAsia="Arial" w:hAnsi="Times New Roman" w:cs="Times New Roman"/>
          <w:b/>
          <w:kern w:val="2"/>
          <w:sz w:val="26"/>
          <w:szCs w:val="26"/>
          <w14:cntxtAlts/>
        </w:rPr>
      </w:pPr>
      <w:r w:rsidRPr="00110539">
        <w:rPr>
          <w:rFonts w:ascii="Times New Roman" w:eastAsia="Arial" w:hAnsi="Times New Roman" w:cs="Times New Roman"/>
          <w:b/>
          <w:kern w:val="2"/>
          <w:sz w:val="26"/>
          <w:szCs w:val="26"/>
          <w14:cntxtAlts/>
        </w:rPr>
        <w:t>Обеспечение участия города Костромы в организациях межмуниципального сотрудничества и популяризация официальных символов города Костромы</w:t>
      </w:r>
    </w:p>
    <w:p w:rsidR="00110539" w:rsidRPr="00110539" w:rsidRDefault="00110539" w:rsidP="00110539">
      <w:pPr>
        <w:autoSpaceDN w:val="0"/>
        <w:spacing w:after="0" w:line="240" w:lineRule="auto"/>
        <w:ind w:firstLine="679"/>
        <w:jc w:val="both"/>
        <w:rPr>
          <w:rFonts w:ascii="Times New Roman" w:hAnsi="Times New Roman" w:cs="Times New Roman"/>
          <w:bCs/>
          <w:sz w:val="26"/>
          <w:szCs w:val="26"/>
        </w:rPr>
      </w:pPr>
      <w:r w:rsidRPr="00110539">
        <w:rPr>
          <w:rFonts w:ascii="Times New Roman" w:hAnsi="Times New Roman" w:cs="Times New Roman"/>
          <w:bCs/>
          <w:sz w:val="26"/>
          <w:szCs w:val="26"/>
          <w:lang w:eastAsia="ru-RU"/>
        </w:rPr>
        <w:t xml:space="preserve">1. Внесены изменения в </w:t>
      </w:r>
      <w:r w:rsidRPr="00110539">
        <w:rPr>
          <w:rFonts w:ascii="Times New Roman" w:hAnsi="Times New Roman" w:cs="Times New Roman"/>
          <w:sz w:val="26"/>
          <w:szCs w:val="26"/>
        </w:rPr>
        <w:t xml:space="preserve">Порядок </w:t>
      </w:r>
      <w:r w:rsidRPr="00110539">
        <w:rPr>
          <w:rFonts w:ascii="Times New Roman" w:hAnsi="Times New Roman" w:cs="Times New Roman"/>
          <w:bCs/>
          <w:sz w:val="26"/>
          <w:szCs w:val="26"/>
        </w:rPr>
        <w:t>участия муниципального образования городского округа город Кострома в организациях межмуниципального сотрудничества, предусматривающие, что:</w:t>
      </w:r>
    </w:p>
    <w:p w:rsidR="00110539" w:rsidRPr="00110539" w:rsidRDefault="00110539" w:rsidP="00110539">
      <w:pPr>
        <w:autoSpaceDN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bCs/>
          <w:sz w:val="26"/>
          <w:szCs w:val="26"/>
        </w:rPr>
        <w:t xml:space="preserve">- </w:t>
      </w:r>
      <w:r w:rsidRPr="00110539">
        <w:rPr>
          <w:rFonts w:ascii="Times New Roman" w:hAnsi="Times New Roman" w:cs="Times New Roman"/>
          <w:sz w:val="26"/>
          <w:szCs w:val="26"/>
        </w:rPr>
        <w:t>решение об учреждении (создании) межмуниципальной организации любой формы и (или) об участии в ней принимает Дума города Костромы;</w:t>
      </w:r>
    </w:p>
    <w:p w:rsidR="00110539" w:rsidRPr="00110539" w:rsidRDefault="00110539" w:rsidP="00110539">
      <w:pPr>
        <w:autoSpaceDN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расходы по участию в организациях межмуниципального сотрудничества разграничены между Думой города Костромы и Администрацией города Костромы.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2. В целях содействия становлению и развитию городов Золотого кольца России, создания условий для эффективной реализации единой туристской политики </w:t>
      </w:r>
      <w:r w:rsidRPr="00110539">
        <w:rPr>
          <w:rFonts w:ascii="Times New Roman" w:hAnsi="Times New Roman" w:cs="Times New Roman"/>
          <w:sz w:val="26"/>
          <w:szCs w:val="26"/>
        </w:rPr>
        <w:lastRenderedPageBreak/>
        <w:t xml:space="preserve">историко-культурного наследия городского округа город Кострома, принято решение Думы города Костромы о создании объединения: Союз по развитию и взаимодействию городов Золотого кольца; совместно с городами, входящими в туристический маршрут </w:t>
      </w:r>
      <w:r w:rsidR="00D618D9">
        <w:rPr>
          <w:rFonts w:ascii="Times New Roman" w:hAnsi="Times New Roman" w:cs="Times New Roman"/>
          <w:sz w:val="26"/>
          <w:szCs w:val="26"/>
        </w:rPr>
        <w:t>"</w:t>
      </w:r>
      <w:r w:rsidRPr="00110539">
        <w:rPr>
          <w:rFonts w:ascii="Times New Roman" w:hAnsi="Times New Roman" w:cs="Times New Roman"/>
          <w:sz w:val="26"/>
          <w:szCs w:val="26"/>
        </w:rPr>
        <w:t>Золотое кольцо России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w:t>
      </w:r>
      <w:hyperlink r:id="rId12" w:tooltip="Сергиев Посад" w:history="1">
        <w:r w:rsidRPr="00110539">
          <w:rPr>
            <w:rFonts w:ascii="Times New Roman" w:hAnsi="Times New Roman" w:cs="Times New Roman"/>
            <w:sz w:val="26"/>
            <w:szCs w:val="26"/>
            <w:shd w:val="clear" w:color="auto" w:fill="FFFFFF"/>
          </w:rPr>
          <w:t>Сергиев Посад</w:t>
        </w:r>
      </w:hyperlink>
      <w:r w:rsidRPr="00110539">
        <w:rPr>
          <w:rFonts w:ascii="Times New Roman" w:hAnsi="Times New Roman" w:cs="Times New Roman"/>
          <w:sz w:val="26"/>
          <w:szCs w:val="26"/>
          <w:shd w:val="clear" w:color="auto" w:fill="FFFFFF"/>
        </w:rPr>
        <w:t>, </w:t>
      </w:r>
      <w:hyperlink r:id="rId13" w:history="1">
        <w:r w:rsidR="00034F30">
          <w:rPr>
            <w:rFonts w:ascii="Times New Roman" w:hAnsi="Times New Roman" w:cs="Times New Roman"/>
            <w:sz w:val="26"/>
            <w:szCs w:val="26"/>
            <w:shd w:val="clear" w:color="auto" w:fill="FFFFFF"/>
          </w:rPr>
          <w:t xml:space="preserve">Переславль </w:t>
        </w:r>
        <w:r w:rsidRPr="00110539">
          <w:rPr>
            <w:rFonts w:ascii="Times New Roman" w:hAnsi="Times New Roman" w:cs="Times New Roman"/>
            <w:sz w:val="26"/>
            <w:szCs w:val="26"/>
            <w:shd w:val="clear" w:color="auto" w:fill="FFFFFF"/>
          </w:rPr>
          <w:t>Залесский</w:t>
        </w:r>
      </w:hyperlink>
      <w:r w:rsidRPr="00110539">
        <w:rPr>
          <w:rFonts w:ascii="Times New Roman" w:hAnsi="Times New Roman" w:cs="Times New Roman"/>
          <w:sz w:val="26"/>
          <w:szCs w:val="26"/>
          <w:shd w:val="clear" w:color="auto" w:fill="FFFFFF"/>
        </w:rPr>
        <w:t>, </w:t>
      </w:r>
      <w:hyperlink r:id="rId14" w:tooltip="Ростов" w:history="1">
        <w:r w:rsidR="00034F30">
          <w:rPr>
            <w:rFonts w:ascii="Times New Roman" w:hAnsi="Times New Roman" w:cs="Times New Roman"/>
            <w:sz w:val="26"/>
            <w:szCs w:val="26"/>
            <w:shd w:val="clear" w:color="auto" w:fill="FFFFFF"/>
          </w:rPr>
          <w:t xml:space="preserve">Ростов </w:t>
        </w:r>
        <w:r w:rsidRPr="00110539">
          <w:rPr>
            <w:rFonts w:ascii="Times New Roman" w:hAnsi="Times New Roman" w:cs="Times New Roman"/>
            <w:sz w:val="26"/>
            <w:szCs w:val="26"/>
            <w:shd w:val="clear" w:color="auto" w:fill="FFFFFF"/>
          </w:rPr>
          <w:t>Великий</w:t>
        </w:r>
      </w:hyperlink>
      <w:r w:rsidRPr="00110539">
        <w:rPr>
          <w:rFonts w:ascii="Times New Roman" w:hAnsi="Times New Roman" w:cs="Times New Roman"/>
          <w:sz w:val="26"/>
          <w:szCs w:val="26"/>
          <w:shd w:val="clear" w:color="auto" w:fill="FFFFFF"/>
        </w:rPr>
        <w:t>, </w:t>
      </w:r>
      <w:hyperlink r:id="rId15" w:tooltip="Ярославль" w:history="1">
        <w:r w:rsidRPr="00110539">
          <w:rPr>
            <w:rFonts w:ascii="Times New Roman" w:hAnsi="Times New Roman" w:cs="Times New Roman"/>
            <w:sz w:val="26"/>
            <w:szCs w:val="26"/>
            <w:shd w:val="clear" w:color="auto" w:fill="FFFFFF"/>
          </w:rPr>
          <w:t>Ярославль</w:t>
        </w:r>
      </w:hyperlink>
      <w:r w:rsidRPr="00110539">
        <w:rPr>
          <w:rFonts w:ascii="Times New Roman" w:hAnsi="Times New Roman" w:cs="Times New Roman"/>
          <w:sz w:val="26"/>
          <w:szCs w:val="26"/>
          <w:shd w:val="clear" w:color="auto" w:fill="FFFFFF"/>
        </w:rPr>
        <w:t>, </w:t>
      </w:r>
      <w:hyperlink r:id="rId16" w:tooltip="Иваново" w:history="1">
        <w:r w:rsidRPr="00110539">
          <w:rPr>
            <w:rFonts w:ascii="Times New Roman" w:hAnsi="Times New Roman" w:cs="Times New Roman"/>
            <w:sz w:val="26"/>
            <w:szCs w:val="26"/>
            <w:shd w:val="clear" w:color="auto" w:fill="FFFFFF"/>
          </w:rPr>
          <w:t>Иваново</w:t>
        </w:r>
      </w:hyperlink>
      <w:r w:rsidRPr="00110539">
        <w:rPr>
          <w:rFonts w:ascii="Times New Roman" w:hAnsi="Times New Roman" w:cs="Times New Roman"/>
          <w:sz w:val="26"/>
          <w:szCs w:val="26"/>
          <w:shd w:val="clear" w:color="auto" w:fill="FFFFFF"/>
        </w:rPr>
        <w:t>, </w:t>
      </w:r>
      <w:hyperlink r:id="rId17" w:tooltip="Суздаль" w:history="1">
        <w:r w:rsidRPr="00110539">
          <w:rPr>
            <w:rFonts w:ascii="Times New Roman" w:hAnsi="Times New Roman" w:cs="Times New Roman"/>
            <w:sz w:val="26"/>
            <w:szCs w:val="26"/>
            <w:shd w:val="clear" w:color="auto" w:fill="FFFFFF"/>
          </w:rPr>
          <w:t>Суздаль</w:t>
        </w:r>
      </w:hyperlink>
      <w:r w:rsidRPr="00110539">
        <w:rPr>
          <w:rFonts w:ascii="Times New Roman" w:hAnsi="Times New Roman" w:cs="Times New Roman"/>
          <w:sz w:val="26"/>
          <w:szCs w:val="26"/>
          <w:shd w:val="clear" w:color="auto" w:fill="FFFFFF"/>
        </w:rPr>
        <w:t>, </w:t>
      </w:r>
      <w:hyperlink r:id="rId18" w:tooltip="Владимир (город)" w:history="1">
        <w:r w:rsidRPr="00110539">
          <w:rPr>
            <w:rFonts w:ascii="Times New Roman" w:hAnsi="Times New Roman" w:cs="Times New Roman"/>
            <w:sz w:val="26"/>
            <w:szCs w:val="26"/>
            <w:shd w:val="clear" w:color="auto" w:fill="FFFFFF"/>
          </w:rPr>
          <w:t>Владимир</w:t>
        </w:r>
      </w:hyperlink>
      <w:r w:rsidRPr="00110539">
        <w:rPr>
          <w:rFonts w:ascii="Times New Roman" w:hAnsi="Times New Roman" w:cs="Times New Roman"/>
          <w:sz w:val="26"/>
          <w:szCs w:val="26"/>
        </w:rPr>
        <w:t>).</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rPr>
        <w:t xml:space="preserve">3. </w:t>
      </w:r>
      <w:r w:rsidRPr="00110539">
        <w:rPr>
          <w:rFonts w:ascii="Times New Roman" w:hAnsi="Times New Roman" w:cs="Times New Roman"/>
          <w:sz w:val="26"/>
          <w:szCs w:val="26"/>
          <w:lang w:eastAsia="ru-RU"/>
        </w:rPr>
        <w:t>За особые заслуги перед городом Костромой в сфере общественной деятельности, муниципального управления, за значительный вклад в развитие производства, социальной сферы, благотворительную и иную деятельность, способствующую прогрессивному развитию города Костромы, росту благосостояния его населения, повышению роли и авторитета города Костромы в России и за рубежом, а также в связи с празднованием 250-летия герба города Костромы, учреждена</w:t>
      </w:r>
      <w:r w:rsidRPr="00110539">
        <w:rPr>
          <w:rFonts w:ascii="Times New Roman" w:hAnsi="Times New Roman" w:cs="Times New Roman"/>
          <w:sz w:val="26"/>
          <w:szCs w:val="26"/>
        </w:rPr>
        <w:t xml:space="preserve"> награда города Костромы - знак </w:t>
      </w:r>
      <w:r w:rsidR="00D618D9">
        <w:rPr>
          <w:rFonts w:ascii="Times New Roman" w:hAnsi="Times New Roman" w:cs="Times New Roman"/>
          <w:sz w:val="26"/>
          <w:szCs w:val="26"/>
        </w:rPr>
        <w:t>"</w:t>
      </w:r>
      <w:r w:rsidRPr="00110539">
        <w:rPr>
          <w:rFonts w:ascii="Times New Roman" w:hAnsi="Times New Roman" w:cs="Times New Roman"/>
          <w:sz w:val="26"/>
          <w:szCs w:val="26"/>
        </w:rPr>
        <w:t>За особые заслуги перед городом Костромой</w:t>
      </w:r>
      <w:r w:rsidR="00D618D9">
        <w:rPr>
          <w:rFonts w:ascii="Times New Roman" w:hAnsi="Times New Roman" w:cs="Times New Roman"/>
          <w:sz w:val="26"/>
          <w:szCs w:val="26"/>
        </w:rPr>
        <w:t>"</w:t>
      </w:r>
      <w:r w:rsidRPr="00110539">
        <w:rPr>
          <w:rFonts w:ascii="Times New Roman" w:hAnsi="Times New Roman" w:cs="Times New Roman"/>
          <w:sz w:val="26"/>
          <w:szCs w:val="26"/>
          <w:lang w:eastAsia="ru-RU"/>
        </w:rPr>
        <w:t>.</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4. Внесены изменения в Порядок использования изображения герба города Костромы юридическими и физическими лицами в коммерческих и иных целях, утвержденный решением Думы города Костромы от 29 августа 2008 года № 134:</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 перечень документов, представление которых является обязательным для выдачи разрешения на право использования изображения герба города Костромы (далее – разрешение), дополнен копией документа, удостоверяющего личность индивидуального предпринимателя или лица, являющегося руководителем юридического лица, а также документом, подтверждающим полномочия лица, непосредственно обращающегося с заявлением о предоставлении муниципальной услуги (в случае, когда с заявлением обращается представитель индивидуального предпринимателя или юридического лица);</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2) установлено, что воспроизведение герба города Костромы не допускается на продукции, продажа которой запрещена лицам, не достигшим совершеннолетия.</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5. В связи с празднованием в 2019 году 25-летия Думы города Костромы в 2018 году Думой города Костромы объявлены и проведены конкурсы:</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 на лучшую эмблему Думы города Костромы.</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По итогам открытого конкурса на лучшую эмблему Думы города Костромы работа, признанная лучшей по результатам конкурсного отбора, утверждена в качестве официальной эмблемы Думы города Костромы;</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2) на лучший знак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25-летие Думы города Костромы</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Проект знака, признанный конкурсной комиссией лучшим, используется Думой города Костромы для изготовления знака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25-летие Думы города Костромы</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w:t>
      </w:r>
    </w:p>
    <w:p w:rsidR="00110539" w:rsidRPr="00110539" w:rsidRDefault="00110539" w:rsidP="00110539">
      <w:pPr>
        <w:spacing w:after="0" w:line="240" w:lineRule="auto"/>
        <w:ind w:right="-143"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3) на лучшие фотографии, освещающие деятельность Думы города Костромы.</w:t>
      </w:r>
    </w:p>
    <w:p w:rsidR="00110539" w:rsidRPr="00110539" w:rsidRDefault="00110539" w:rsidP="00110539">
      <w:pPr>
        <w:spacing w:after="0" w:line="240" w:lineRule="auto"/>
        <w:ind w:right="-143" w:firstLine="709"/>
        <w:jc w:val="both"/>
        <w:rPr>
          <w:rFonts w:ascii="Times New Roman" w:eastAsia="Arial" w:hAnsi="Times New Roman" w:cs="Times New Roman"/>
          <w:b/>
          <w:kern w:val="2"/>
          <w:sz w:val="26"/>
          <w:szCs w:val="26"/>
          <w14:cntxtAlts/>
        </w:rPr>
      </w:pPr>
      <w:r w:rsidRPr="00110539">
        <w:rPr>
          <w:rFonts w:ascii="Times New Roman" w:hAnsi="Times New Roman" w:cs="Times New Roman"/>
          <w:sz w:val="26"/>
          <w:szCs w:val="26"/>
          <w:lang w:eastAsia="ru-RU"/>
        </w:rPr>
        <w:t>Представленные на конкурс фотог</w:t>
      </w:r>
      <w:r w:rsidR="007D2A57">
        <w:rPr>
          <w:rFonts w:ascii="Times New Roman" w:hAnsi="Times New Roman" w:cs="Times New Roman"/>
          <w:sz w:val="26"/>
          <w:szCs w:val="26"/>
          <w:lang w:eastAsia="ru-RU"/>
        </w:rPr>
        <w:t>рафии были размещены</w:t>
      </w:r>
      <w:r w:rsidRPr="00110539">
        <w:rPr>
          <w:rFonts w:ascii="Times New Roman" w:hAnsi="Times New Roman" w:cs="Times New Roman"/>
          <w:sz w:val="26"/>
          <w:szCs w:val="26"/>
          <w:lang w:eastAsia="ru-RU"/>
        </w:rPr>
        <w:t xml:space="preserve"> на выставке, посвященной 25-летию Думы города Костромы, юбилейной печатной продукции.</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rPr>
      </w:pPr>
      <w:r w:rsidRPr="00110539">
        <w:rPr>
          <w:rFonts w:ascii="Times New Roman" w:hAnsi="Times New Roman" w:cs="Times New Roman"/>
          <w:kern w:val="3"/>
          <w:sz w:val="26"/>
          <w:szCs w:val="26"/>
          <w:lang w:eastAsia="ru-RU"/>
        </w:rPr>
        <w:t xml:space="preserve">6. В целях совершенствования деятельности органов местного самоуправления города Костромы по осуществлению международных и внешнеэкономических связей </w:t>
      </w:r>
      <w:r w:rsidRPr="00110539">
        <w:rPr>
          <w:rFonts w:ascii="Times New Roman" w:hAnsi="Times New Roman" w:cs="Times New Roman"/>
          <w:kern w:val="3"/>
          <w:sz w:val="26"/>
          <w:szCs w:val="26"/>
        </w:rPr>
        <w:t>Думой города Костромы приняты изменения в Положение об осуществлении органами местного самоуправления города Костромы международных и внешнеэкономических связей, в соответствии с которыми:</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lang w:eastAsia="ru-RU"/>
        </w:rPr>
      </w:pPr>
      <w:r w:rsidRPr="00110539">
        <w:rPr>
          <w:rFonts w:ascii="Times New Roman" w:hAnsi="Times New Roman" w:cs="Times New Roman"/>
          <w:kern w:val="3"/>
          <w:sz w:val="26"/>
          <w:szCs w:val="26"/>
          <w:lang w:eastAsia="ru-RU"/>
        </w:rPr>
        <w:t>1) определено, что работа по осуществлению международных и внешнеэкономических связей органов местного самоуправления города Костромы возлагается на отраслевой (функциональный) орган Администрации города Костромы, уполномоченный в сфере международных и внешнеэкономических связей (ранее указанные обязанности были закреплены за сотрудником Администрации города Костромы, назначаемым главой Администрации города Костромы);</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lang w:eastAsia="ru-RU"/>
        </w:rPr>
      </w:pPr>
      <w:r w:rsidRPr="00110539">
        <w:rPr>
          <w:rFonts w:ascii="Times New Roman" w:hAnsi="Times New Roman" w:cs="Times New Roman"/>
          <w:kern w:val="3"/>
          <w:sz w:val="26"/>
          <w:szCs w:val="26"/>
          <w:lang w:eastAsia="ru-RU"/>
        </w:rPr>
        <w:lastRenderedPageBreak/>
        <w:t>2) указано, что координация международных и внешнеэкономических связей на территории города Костромы осуществляется уполномоченным исполнительным органом государственной власти Костромской области;</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lang w:eastAsia="ru-RU"/>
        </w:rPr>
      </w:pPr>
      <w:r w:rsidRPr="00110539">
        <w:rPr>
          <w:rFonts w:ascii="Times New Roman" w:hAnsi="Times New Roman" w:cs="Times New Roman"/>
          <w:kern w:val="3"/>
          <w:sz w:val="26"/>
          <w:szCs w:val="26"/>
          <w:lang w:eastAsia="ru-RU"/>
        </w:rPr>
        <w:t>3) установлено, что план мероприятий по осуществлению международных и внешнеэкономических связей города Костромы на очередной год составляет уполномоченный орган Администрации и направляет его Главе города Костромы. В течение года в план мероприятий могут вноситься изменения в случае поступления предложений о проведении мероприятий по осуществлению международных и внешнеэкономических связей города Костромы, а также в случае установления новых международных и внешнеэкономических связей города Костромы.</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lang w:eastAsia="ru-RU"/>
        </w:rPr>
      </w:pPr>
      <w:r w:rsidRPr="00110539">
        <w:rPr>
          <w:rFonts w:ascii="Times New Roman" w:hAnsi="Times New Roman" w:cs="Times New Roman"/>
          <w:kern w:val="3"/>
          <w:sz w:val="26"/>
          <w:szCs w:val="26"/>
          <w:lang w:eastAsia="ru-RU"/>
        </w:rPr>
        <w:t>4) предусмотрено создание Совета по вопросам осуществления международных с</w:t>
      </w:r>
      <w:r w:rsidR="00D40249">
        <w:rPr>
          <w:rFonts w:ascii="Times New Roman" w:hAnsi="Times New Roman" w:cs="Times New Roman"/>
          <w:kern w:val="3"/>
          <w:sz w:val="26"/>
          <w:szCs w:val="26"/>
          <w:lang w:eastAsia="ru-RU"/>
        </w:rPr>
        <w:t>вязей при Главе города Костромы;</w:t>
      </w:r>
    </w:p>
    <w:p w:rsidR="00110539" w:rsidRPr="00110539" w:rsidRDefault="00110539" w:rsidP="00110539">
      <w:pPr>
        <w:widowControl w:val="0"/>
        <w:autoSpaceDE w:val="0"/>
        <w:autoSpaceDN w:val="0"/>
        <w:spacing w:after="0" w:line="240" w:lineRule="auto"/>
        <w:ind w:firstLineChars="272" w:firstLine="707"/>
        <w:jc w:val="both"/>
        <w:textAlignment w:val="baseline"/>
        <w:rPr>
          <w:rFonts w:ascii="Times New Roman" w:hAnsi="Times New Roman" w:cs="Times New Roman"/>
          <w:kern w:val="3"/>
          <w:sz w:val="26"/>
          <w:szCs w:val="26"/>
          <w:lang w:eastAsia="ru-RU"/>
        </w:rPr>
      </w:pPr>
      <w:r w:rsidRPr="00110539">
        <w:rPr>
          <w:rFonts w:ascii="Times New Roman" w:hAnsi="Times New Roman" w:cs="Times New Roman"/>
          <w:kern w:val="3"/>
          <w:sz w:val="26"/>
          <w:szCs w:val="26"/>
          <w:lang w:eastAsia="ru-RU"/>
        </w:rPr>
        <w:t>7. В целях координации и развития связей между городами-побратимами города Костромы, обеспечения согласованности и эффективности деятельности органов местного самоуправления города Костромы в сфере международных связей, формирования позитивного имиджа города Костромы 3 марта 2020 года был создан Совет по вопросам осуществления международных связей при Главе города Костромы.</w:t>
      </w:r>
    </w:p>
    <w:p w:rsidR="00110539" w:rsidRPr="00110539" w:rsidRDefault="00110539" w:rsidP="001B73A1">
      <w:pPr>
        <w:autoSpaceDE w:val="0"/>
        <w:autoSpaceDN w:val="0"/>
        <w:adjustRightInd w:val="0"/>
        <w:spacing w:after="0" w:line="240" w:lineRule="auto"/>
        <w:jc w:val="both"/>
        <w:rPr>
          <w:rFonts w:ascii="Times New Roman" w:hAnsi="Times New Roman" w:cs="Times New Roman"/>
          <w:kern w:val="2"/>
          <w:sz w:val="26"/>
          <w:szCs w:val="26"/>
          <w14:cntxtAlts/>
        </w:rPr>
      </w:pPr>
    </w:p>
    <w:p w:rsidR="00110539" w:rsidRPr="00110539" w:rsidRDefault="00110539" w:rsidP="001B73A1">
      <w:pPr>
        <w:spacing w:after="120" w:line="240" w:lineRule="auto"/>
        <w:ind w:right="-142"/>
        <w:jc w:val="center"/>
        <w:rPr>
          <w:rFonts w:ascii="Times New Roman" w:hAnsi="Times New Roman" w:cs="Times New Roman"/>
          <w:b/>
          <w:kern w:val="2"/>
          <w:sz w:val="26"/>
          <w:szCs w:val="26"/>
          <w14:cntxtAlts/>
        </w:rPr>
      </w:pPr>
      <w:r w:rsidRPr="00110539">
        <w:rPr>
          <w:rFonts w:ascii="Times New Roman" w:hAnsi="Times New Roman" w:cs="Times New Roman"/>
          <w:b/>
          <w:kern w:val="2"/>
          <w:sz w:val="26"/>
          <w:szCs w:val="26"/>
          <w14:cntxtAlts/>
        </w:rPr>
        <w:t>П</w:t>
      </w:r>
      <w:r w:rsidRPr="00110539">
        <w:rPr>
          <w:rFonts w:ascii="Times New Roman" w:eastAsia="Arial" w:hAnsi="Times New Roman" w:cs="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Pr="00110539">
        <w:rPr>
          <w:rFonts w:ascii="Times New Roman" w:hAnsi="Times New Roman" w:cs="Times New Roman"/>
          <w:b/>
          <w:kern w:val="2"/>
          <w:sz w:val="26"/>
          <w:szCs w:val="26"/>
          <w14:cntxtAlts/>
        </w:rPr>
        <w:t xml:space="preserve"> и статусе лиц, за</w:t>
      </w:r>
      <w:r w:rsidR="00034F30">
        <w:rPr>
          <w:rFonts w:ascii="Times New Roman" w:hAnsi="Times New Roman" w:cs="Times New Roman"/>
          <w:b/>
          <w:kern w:val="2"/>
          <w:sz w:val="26"/>
          <w:szCs w:val="26"/>
          <w14:cntxtAlts/>
        </w:rPr>
        <w:t>мещающих муниципальные должности</w:t>
      </w:r>
    </w:p>
    <w:p w:rsidR="00110539" w:rsidRPr="00110539" w:rsidRDefault="00110539" w:rsidP="00110539">
      <w:pPr>
        <w:spacing w:after="0" w:line="240" w:lineRule="auto"/>
        <w:ind w:left="30" w:right="-143" w:firstLine="679"/>
        <w:jc w:val="both"/>
        <w:rPr>
          <w:rFonts w:ascii="Times New Roman" w:hAnsi="Times New Roman" w:cs="Times New Roman"/>
          <w:sz w:val="26"/>
          <w:szCs w:val="26"/>
          <w:lang w:eastAsia="ru-RU"/>
        </w:rPr>
      </w:pPr>
      <w:r w:rsidRPr="00110539">
        <w:rPr>
          <w:rFonts w:ascii="Times New Roman" w:hAnsi="Times New Roman" w:cs="Times New Roman"/>
          <w:sz w:val="26"/>
          <w:szCs w:val="26"/>
        </w:rPr>
        <w:t xml:space="preserve">1. В течение отчетного периода подготовлены следующие решения Думы города Костромы и внесены изменения в решения Думы города Костромы </w:t>
      </w:r>
      <w:r w:rsidRPr="00110539">
        <w:rPr>
          <w:rFonts w:ascii="Times New Roman" w:eastAsia="Arial" w:hAnsi="Times New Roman" w:cs="Times New Roman"/>
          <w:spacing w:val="-10"/>
          <w:sz w:val="26"/>
          <w:szCs w:val="26"/>
        </w:rPr>
        <w:t>в соответствии с законодательством Российской Федерации о муниципальной службе</w:t>
      </w:r>
      <w:r w:rsidRPr="00110539">
        <w:rPr>
          <w:rFonts w:ascii="Times New Roman" w:hAnsi="Times New Roman" w:cs="Times New Roman"/>
          <w:sz w:val="26"/>
          <w:szCs w:val="26"/>
          <w:lang w:eastAsia="ru-RU"/>
        </w:rPr>
        <w:t>:</w:t>
      </w:r>
    </w:p>
    <w:p w:rsidR="00110539" w:rsidRPr="00110539" w:rsidRDefault="00110539" w:rsidP="00110539">
      <w:pPr>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 Положение о муниципальной службе в городе Костроме дополнено новой статьей, регулирующей вопрос подготовки граждан для муниципальной службы города Костромы на договорной основе;</w:t>
      </w:r>
    </w:p>
    <w:p w:rsidR="00110539" w:rsidRPr="00110539" w:rsidRDefault="00110539" w:rsidP="00110539">
      <w:pPr>
        <w:widowControl w:val="0"/>
        <w:autoSpaceDE w:val="0"/>
        <w:spacing w:after="0" w:line="240" w:lineRule="auto"/>
        <w:ind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2) установлены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 должностей муниципальной службы, дополнены требованиями для замещения ведущих должностей муниципальной службы лицами, заключившими договоры о целевом обучении;</w:t>
      </w:r>
    </w:p>
    <w:p w:rsidR="00110539" w:rsidRPr="00110539" w:rsidRDefault="00110539" w:rsidP="00110539">
      <w:pPr>
        <w:widowControl w:val="0"/>
        <w:autoSpaceDE w:val="0"/>
        <w:spacing w:after="0" w:line="240" w:lineRule="auto"/>
        <w:ind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 xml:space="preserve">3) внесены изменения в Положение о пенсионном обеспечении муниципальных служащих города Костромы: </w:t>
      </w:r>
      <w:r w:rsidRPr="00110539">
        <w:rPr>
          <w:rFonts w:ascii="Times New Roman" w:hAnsi="Times New Roman" w:cs="Times New Roman"/>
          <w:sz w:val="26"/>
          <w:szCs w:val="26"/>
        </w:rPr>
        <w:t>изменены условия установления дополнительной к страховой пенсии по старости выплаты - пенсии за выслугу лет лицам, замещавшим должности муниципальной службы, и предусмотрено постепенное увеличение пенсионного возраста и стажа муниципальной службы, дающих право на назначение и выплату пенсии за выслугу лет;</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lang w:eastAsia="ru-RU"/>
        </w:rPr>
        <w:t xml:space="preserve">4) </w:t>
      </w:r>
      <w:r w:rsidRPr="00110539">
        <w:rPr>
          <w:rFonts w:ascii="Times New Roman" w:hAnsi="Times New Roman" w:cs="Times New Roman"/>
          <w:sz w:val="26"/>
          <w:szCs w:val="26"/>
        </w:rPr>
        <w:t>приведены в соответствие с Федеральным законом от 2 марта 2007 года</w:t>
      </w:r>
      <w:r w:rsidRPr="00110539">
        <w:rPr>
          <w:rFonts w:ascii="Times New Roman" w:hAnsi="Times New Roman" w:cs="Times New Roman"/>
          <w:sz w:val="26"/>
          <w:szCs w:val="26"/>
        </w:rPr>
        <w:br/>
        <w:t xml:space="preserve">№ 25-ФЗ </w:t>
      </w:r>
      <w:r w:rsidR="00D618D9">
        <w:rPr>
          <w:rFonts w:ascii="Times New Roman" w:hAnsi="Times New Roman" w:cs="Times New Roman"/>
          <w:sz w:val="26"/>
          <w:szCs w:val="26"/>
        </w:rPr>
        <w:t>"</w:t>
      </w:r>
      <w:r w:rsidRPr="00110539">
        <w:rPr>
          <w:rFonts w:ascii="Times New Roman" w:hAnsi="Times New Roman" w:cs="Times New Roman"/>
          <w:sz w:val="26"/>
          <w:szCs w:val="26"/>
        </w:rPr>
        <w:t>О муниципальной службе в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положения решений Думы города Костромы в части определения и установления стажа муниципальной службы для определения продолжительности ежегодного дополнительного оплачиваемого отпуска за выслугу лет, установления ежемесячной надбавки к должностному окладу за выслугу лет и для назначения пенсии за выслугу лет муниципальным служащим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lastRenderedPageBreak/>
        <w:t>5) утвержден Порядок проведения конкурса на заключение договора о целевом обучении с обязательством последующего прохождения муниципальной службы</w:t>
      </w:r>
      <w:r w:rsidRPr="00110539">
        <w:rPr>
          <w:rFonts w:ascii="Times New Roman" w:hAnsi="Times New Roman" w:cs="Times New Roman"/>
          <w:sz w:val="26"/>
          <w:szCs w:val="26"/>
          <w:lang w:eastAsia="ru-RU"/>
        </w:rPr>
        <w:t xml:space="preserve"> города Костромы;</w:t>
      </w:r>
    </w:p>
    <w:p w:rsidR="00110539" w:rsidRPr="00110539" w:rsidRDefault="00110539" w:rsidP="00110539">
      <w:pPr>
        <w:spacing w:after="0" w:line="240" w:lineRule="auto"/>
        <w:ind w:left="30" w:right="-1" w:firstLine="679"/>
        <w:jc w:val="both"/>
        <w:rPr>
          <w:rFonts w:ascii="Times New Roman" w:hAnsi="Times New Roman" w:cs="Times New Roman"/>
          <w:sz w:val="26"/>
          <w:szCs w:val="26"/>
        </w:rPr>
      </w:pPr>
      <w:r w:rsidRPr="00110539">
        <w:rPr>
          <w:rFonts w:ascii="Times New Roman" w:hAnsi="Times New Roman" w:cs="Times New Roman"/>
          <w:sz w:val="26"/>
          <w:szCs w:val="26"/>
        </w:rPr>
        <w:t>6) утверждено Положение о дополнительном профессиональном образовании Главы города Костромы, депутатов Думы города Костромы, муниципальных служащих города Костромы;</w:t>
      </w:r>
    </w:p>
    <w:p w:rsidR="00110539" w:rsidRPr="00110539" w:rsidRDefault="00110539" w:rsidP="00110539">
      <w:pPr>
        <w:widowControl w:val="0"/>
        <w:autoSpaceDE w:val="0"/>
        <w:spacing w:after="0" w:line="240" w:lineRule="auto"/>
        <w:ind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 xml:space="preserve">7) </w:t>
      </w:r>
      <w:r w:rsidRPr="00110539">
        <w:rPr>
          <w:rFonts w:ascii="Times New Roman" w:hAnsi="Times New Roman" w:cs="Times New Roman"/>
          <w:bCs/>
          <w:sz w:val="26"/>
          <w:szCs w:val="26"/>
          <w:lang w:eastAsia="ru-RU"/>
        </w:rPr>
        <w:t>утверждено Положение о порядке принятия муниципальным служащим города Костромы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10539" w:rsidRPr="00110539" w:rsidRDefault="00110539" w:rsidP="00110539">
      <w:pPr>
        <w:widowControl w:val="0"/>
        <w:autoSpaceDE w:val="0"/>
        <w:spacing w:after="0" w:line="240" w:lineRule="auto"/>
        <w:ind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8) внесено уточнение о том, что муниципальный служащий уведомляет о личной заинтересованности при исполнении должностных обязанностей, которая может привести к конфликту интересов, не своего непосредственного начальника, а представителя нанимателя (работодателя);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rPr>
        <w:t xml:space="preserve">9) при определении условия оплаты труда муниципальных служащих </w:t>
      </w:r>
      <w:r w:rsidRPr="00110539">
        <w:rPr>
          <w:rFonts w:ascii="Times New Roman" w:hAnsi="Times New Roman" w:cs="Times New Roman"/>
          <w:sz w:val="26"/>
          <w:szCs w:val="26"/>
          <w:lang w:eastAsia="ru-RU"/>
        </w:rPr>
        <w:t xml:space="preserve">установлена возможность осуществления дополнительного поощрения муниципального служащего в случае признания его </w:t>
      </w:r>
      <w:r w:rsidRPr="00110539">
        <w:rPr>
          <w:rFonts w:ascii="Times New Roman" w:hAnsi="Times New Roman" w:cs="Times New Roman"/>
          <w:sz w:val="26"/>
          <w:szCs w:val="26"/>
        </w:rPr>
        <w:t>победы в областном и(или) муниципальном конкурсе, проводимом в целях выявления муниципальных служащих, имеющих профессиональные достижения в сфере местного самоуправления; повышения престижа профессии муниципального служащего; совершенствования кадровой работы в органах местного самоуправления; обмена опытом в вопросах организации местного самоуправления; развития муниципальной службы</w:t>
      </w:r>
      <w:r w:rsidRPr="00110539">
        <w:rPr>
          <w:rFonts w:ascii="Times New Roman" w:hAnsi="Times New Roman" w:cs="Times New Roman"/>
          <w:sz w:val="26"/>
          <w:szCs w:val="26"/>
          <w:lang w:eastAsia="ru-RU"/>
        </w:rPr>
        <w:t>;</w:t>
      </w:r>
    </w:p>
    <w:p w:rsidR="00110539" w:rsidRPr="00110539" w:rsidRDefault="00110539" w:rsidP="00110539">
      <w:pPr>
        <w:autoSpaceDN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10) усовершенствован порядок выплаты материальной помощи муниципальному служащему в части ее выплаты пропорционально отработанному времени при выходе муниципального служащего на работу в текущем календарном году после отпуска по беременности и родам, отпуска по уходу за ребенком, либо преступлении к работе на условиях неполного рабочего времени, при условии нахождения в отпуске по уходу за ребенком;</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rPr>
        <w:t xml:space="preserve">11) </w:t>
      </w:r>
      <w:r w:rsidRPr="00110539">
        <w:rPr>
          <w:rFonts w:ascii="Times New Roman" w:hAnsi="Times New Roman" w:cs="Times New Roman"/>
          <w:sz w:val="26"/>
          <w:szCs w:val="26"/>
          <w:lang w:eastAsia="ru-RU"/>
        </w:rPr>
        <w:t>общая продолжительность ежегодных дополнительных оплачиваемых отпусков муниципальных служащих за выслугу лет сокращена с 15 до 10 дней;</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12) исключена возможность установления ежегодного основного оплачиваемого отпуска для муниципальных служащих свыше 30 календарных дней;</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13) предусмотрена возможность предоставления ежегодного дополнительного оплачиваемого отпуска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14) приведен в соответствие с требованиями федерального законодательства запрет для главы Администрации города Костромы заниматься предпринимательской, а также иной оплачиваемой деятельностью, за исключением преподавательской, научной и иной творческой деятельности;</w:t>
      </w:r>
    </w:p>
    <w:p w:rsidR="00110539" w:rsidRPr="00034F30" w:rsidRDefault="00110539" w:rsidP="00034F30">
      <w:pPr>
        <w:autoSpaceDE w:val="0"/>
        <w:autoSpaceDN w:val="0"/>
        <w:adjustRightInd w:val="0"/>
        <w:spacing w:after="0" w:line="240" w:lineRule="auto"/>
        <w:ind w:firstLine="679"/>
        <w:jc w:val="both"/>
        <w:rPr>
          <w:rFonts w:ascii="Times New Roman" w:hAnsi="Times New Roman" w:cs="Times New Roman"/>
          <w:bCs/>
          <w:sz w:val="26"/>
          <w:szCs w:val="26"/>
          <w:lang w:eastAsia="ru-RU"/>
        </w:rPr>
      </w:pPr>
      <w:r w:rsidRPr="00110539">
        <w:rPr>
          <w:rFonts w:ascii="Times New Roman" w:hAnsi="Times New Roman" w:cs="Times New Roman"/>
          <w:sz w:val="26"/>
          <w:szCs w:val="26"/>
          <w:lang w:eastAsia="ru-RU"/>
        </w:rPr>
        <w:t xml:space="preserve">15) </w:t>
      </w:r>
      <w:r w:rsidRPr="00110539">
        <w:rPr>
          <w:rFonts w:ascii="Times New Roman" w:hAnsi="Times New Roman" w:cs="Times New Roman"/>
          <w:bCs/>
          <w:sz w:val="26"/>
          <w:szCs w:val="26"/>
          <w:lang w:eastAsia="ru-RU"/>
        </w:rPr>
        <w:t>установлен 10-летний срок, в течение которого гражданин, в случае признания его не прошедшим военную службу по призыву, не имея на то законных оснований, не может быть принят на муниципальную службу, а муниципальный служащий не может находиться на муниципальной службе.</w:t>
      </w:r>
    </w:p>
    <w:p w:rsidR="00110539" w:rsidRPr="00110539" w:rsidRDefault="00110539" w:rsidP="00110539">
      <w:pPr>
        <w:widowControl w:val="0"/>
        <w:autoSpaceDE w:val="0"/>
        <w:spacing w:after="0" w:line="240" w:lineRule="auto"/>
        <w:ind w:firstLine="709"/>
        <w:jc w:val="both"/>
        <w:rPr>
          <w:rFonts w:ascii="Times New Roman" w:eastAsia="Arial" w:hAnsi="Times New Roman" w:cs="Times New Roman"/>
          <w:bCs/>
          <w:sz w:val="26"/>
          <w:szCs w:val="26"/>
          <w:lang w:eastAsia="ru-RU"/>
        </w:rPr>
      </w:pPr>
      <w:r w:rsidRPr="00110539">
        <w:rPr>
          <w:rFonts w:ascii="Times New Roman" w:eastAsia="Arial" w:hAnsi="Times New Roman" w:cs="Times New Roman"/>
          <w:sz w:val="26"/>
          <w:szCs w:val="26"/>
        </w:rPr>
        <w:t xml:space="preserve">2. Кроме того, приняты решения Думы города Костромы </w:t>
      </w:r>
      <w:r w:rsidRPr="00110539">
        <w:rPr>
          <w:rFonts w:ascii="Times New Roman" w:eastAsia="Arial" w:hAnsi="Times New Roman" w:cs="Times New Roman"/>
          <w:spacing w:val="-10"/>
          <w:sz w:val="26"/>
          <w:szCs w:val="26"/>
        </w:rPr>
        <w:t xml:space="preserve">в соответствии с </w:t>
      </w:r>
      <w:r w:rsidRPr="00110539">
        <w:rPr>
          <w:rFonts w:ascii="Times New Roman" w:eastAsia="Arial" w:hAnsi="Times New Roman" w:cs="Times New Roman"/>
          <w:spacing w:val="-10"/>
          <w:sz w:val="26"/>
          <w:szCs w:val="26"/>
        </w:rPr>
        <w:lastRenderedPageBreak/>
        <w:t>законодательством Российской Федерации</w:t>
      </w:r>
      <w:r w:rsidRPr="00110539">
        <w:rPr>
          <w:rFonts w:ascii="Times New Roman" w:eastAsia="Arial" w:hAnsi="Times New Roman" w:cs="Times New Roman"/>
          <w:sz w:val="26"/>
          <w:szCs w:val="26"/>
        </w:rPr>
        <w:t xml:space="preserve"> о статусе лиц, замещающих муниципальные должности, так:</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утверждены Правила этики депутатов Думы города Костромы, которые устанавливают:</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общие требования по соблюдению этики депутатов Думы города Костромы;</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правила этики депутата, относящиеся к деятельности депутата в Думе города Костромы;</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правила этики депутата во взаимоотношениях с избирателями</w:t>
      </w:r>
      <w:r w:rsidR="00D4024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правила этики депутата во взаимоотношениях с государственными органами, органами местного самоуправления, иными органами и организациями, их должностными лицами</w:t>
      </w:r>
      <w:r w:rsidR="00D4024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этику публичных выступлений депутата</w:t>
      </w:r>
      <w:r w:rsidR="00D4024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539">
        <w:rPr>
          <w:rFonts w:ascii="Times New Roman" w:hAnsi="Times New Roman" w:cs="Times New Roman"/>
          <w:sz w:val="26"/>
          <w:szCs w:val="26"/>
        </w:rPr>
        <w:t>- меры воздействия, применяемые к депутату за нарушение данных Правил, и порядок их применения;</w:t>
      </w:r>
    </w:p>
    <w:p w:rsidR="00110539" w:rsidRPr="00110539" w:rsidRDefault="00110539" w:rsidP="00110539">
      <w:pPr>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bCs/>
          <w:sz w:val="26"/>
          <w:szCs w:val="26"/>
          <w:lang w:eastAsia="ru-RU"/>
        </w:rPr>
        <w:t xml:space="preserve">2) в связи с изменениями законодательства о пенсионном обеспечении в Российской Федерации, учитывая, что </w:t>
      </w:r>
      <w:r w:rsidRPr="00110539">
        <w:rPr>
          <w:rFonts w:ascii="Times New Roman" w:eastAsia="Lucida Sans Unicode" w:hAnsi="Times New Roman" w:cs="Times New Roman"/>
          <w:sz w:val="26"/>
          <w:szCs w:val="26"/>
        </w:rPr>
        <w:t>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Федеральным законом,</w:t>
      </w:r>
      <w:r w:rsidRPr="00110539">
        <w:rPr>
          <w:rFonts w:ascii="Times New Roman" w:hAnsi="Times New Roman" w:cs="Times New Roman"/>
          <w:bCs/>
          <w:sz w:val="26"/>
          <w:szCs w:val="26"/>
          <w:lang w:eastAsia="ru-RU"/>
        </w:rPr>
        <w:t xml:space="preserve"> внесены соответствующие изменения в Положение о ежемесячной доплате к пенсии лицам, замещавшим муниципальные должности города Костромы.</w:t>
      </w:r>
    </w:p>
    <w:p w:rsidR="00110539" w:rsidRPr="00110539" w:rsidRDefault="00110539" w:rsidP="00110539">
      <w:pPr>
        <w:spacing w:after="0" w:line="240" w:lineRule="auto"/>
        <w:ind w:right="-143" w:firstLine="679"/>
        <w:jc w:val="both"/>
        <w:rPr>
          <w:rFonts w:ascii="Times New Roman" w:eastAsia="Arial" w:hAnsi="Times New Roman" w:cs="Times New Roman"/>
          <w:bCs/>
          <w:sz w:val="26"/>
          <w:szCs w:val="26"/>
        </w:rPr>
      </w:pPr>
      <w:r w:rsidRPr="00110539">
        <w:rPr>
          <w:rFonts w:ascii="Times New Roman" w:hAnsi="Times New Roman" w:cs="Times New Roman"/>
          <w:sz w:val="26"/>
          <w:szCs w:val="26"/>
        </w:rPr>
        <w:t>3. В</w:t>
      </w:r>
      <w:r w:rsidRPr="00110539">
        <w:rPr>
          <w:rFonts w:ascii="Times New Roman" w:eastAsia="Arial" w:hAnsi="Times New Roman" w:cs="Times New Roman"/>
          <w:sz w:val="26"/>
          <w:szCs w:val="26"/>
        </w:rPr>
        <w:t xml:space="preserve">несены изменения в Порядок </w:t>
      </w:r>
      <w:r w:rsidRPr="00110539">
        <w:rPr>
          <w:rFonts w:ascii="Times New Roman" w:eastAsia="Arial" w:hAnsi="Times New Roman" w:cs="Times New Roman"/>
          <w:bCs/>
          <w:sz w:val="26"/>
          <w:szCs w:val="26"/>
        </w:rPr>
        <w:t>проведения конкурса на замещение должности муниципальной службы города Костромы: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iCs/>
          <w:sz w:val="26"/>
          <w:szCs w:val="26"/>
          <w:lang w:eastAsia="ru-RU"/>
        </w:rPr>
      </w:pPr>
      <w:r w:rsidRPr="00110539">
        <w:rPr>
          <w:rFonts w:ascii="Times New Roman" w:hAnsi="Times New Roman" w:cs="Times New Roman"/>
          <w:iCs/>
          <w:sz w:val="26"/>
          <w:szCs w:val="26"/>
          <w:lang w:eastAsia="ru-RU"/>
        </w:rPr>
        <w:t xml:space="preserve">1) квалификационные требования для замещения должностей муниципальной службы приведены в соответствие с Федеральным законом </w:t>
      </w:r>
      <w:r w:rsidR="00D618D9">
        <w:rPr>
          <w:rFonts w:ascii="Times New Roman" w:hAnsi="Times New Roman" w:cs="Times New Roman"/>
          <w:sz w:val="26"/>
          <w:szCs w:val="26"/>
        </w:rPr>
        <w:t>"</w:t>
      </w:r>
      <w:r w:rsidRPr="00110539">
        <w:rPr>
          <w:rFonts w:ascii="Times New Roman" w:hAnsi="Times New Roman" w:cs="Times New Roman"/>
          <w:sz w:val="26"/>
          <w:szCs w:val="26"/>
        </w:rPr>
        <w:t>О муниципальной службе в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w:t>
      </w:r>
      <w:r w:rsidR="00D618D9">
        <w:rPr>
          <w:rFonts w:ascii="Times New Roman" w:hAnsi="Times New Roman" w:cs="Times New Roman"/>
          <w:iCs/>
          <w:sz w:val="26"/>
          <w:szCs w:val="26"/>
          <w:lang w:eastAsia="ru-RU"/>
        </w:rPr>
        <w:t xml:space="preserve"> </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iCs/>
          <w:sz w:val="26"/>
          <w:szCs w:val="26"/>
          <w:lang w:eastAsia="ru-RU"/>
        </w:rPr>
        <w:t>2) п</w:t>
      </w:r>
      <w:r w:rsidRPr="00110539">
        <w:rPr>
          <w:rFonts w:ascii="Times New Roman" w:hAnsi="Times New Roman" w:cs="Times New Roman"/>
          <w:sz w:val="26"/>
          <w:szCs w:val="26"/>
        </w:rPr>
        <w:t xml:space="preserve">редусмотрена обязанность опубликования объявления о проведении конкурса и о его результатах на официальном сайте органа, проводящего конкурс, и официальном сайте федеральной государственной информационной системы </w:t>
      </w:r>
      <w:r w:rsidR="00D618D9">
        <w:rPr>
          <w:rFonts w:ascii="Times New Roman" w:hAnsi="Times New Roman" w:cs="Times New Roman"/>
          <w:sz w:val="26"/>
          <w:szCs w:val="26"/>
        </w:rPr>
        <w:t>"</w:t>
      </w:r>
      <w:r w:rsidRPr="00110539">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в информационно-телекоммуникационной сети </w:t>
      </w:r>
      <w:r w:rsidR="00D618D9">
        <w:rPr>
          <w:rFonts w:ascii="Times New Roman" w:hAnsi="Times New Roman" w:cs="Times New Roman"/>
          <w:sz w:val="26"/>
          <w:szCs w:val="26"/>
        </w:rPr>
        <w:t>"</w:t>
      </w:r>
      <w:r w:rsidRPr="00110539">
        <w:rPr>
          <w:rFonts w:ascii="Times New Roman" w:hAnsi="Times New Roman" w:cs="Times New Roman"/>
          <w:sz w:val="26"/>
          <w:szCs w:val="26"/>
        </w:rPr>
        <w:t>Интернет</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iCs/>
          <w:sz w:val="26"/>
          <w:szCs w:val="26"/>
          <w:lang w:eastAsia="ru-RU"/>
        </w:rPr>
      </w:pPr>
      <w:r w:rsidRPr="00110539">
        <w:rPr>
          <w:rFonts w:ascii="Times New Roman" w:hAnsi="Times New Roman" w:cs="Times New Roman"/>
          <w:iCs/>
          <w:sz w:val="26"/>
          <w:szCs w:val="26"/>
          <w:lang w:eastAsia="ru-RU"/>
        </w:rPr>
        <w:t xml:space="preserve">3) перечень случаев, когда </w:t>
      </w:r>
      <w:r w:rsidRPr="00110539">
        <w:rPr>
          <w:rFonts w:ascii="Times New Roman" w:hAnsi="Times New Roman" w:cs="Times New Roman"/>
          <w:bCs/>
          <w:sz w:val="26"/>
          <w:szCs w:val="26"/>
          <w:lang w:eastAsia="ru-RU"/>
        </w:rPr>
        <w:t xml:space="preserve">конкурс на замещение должности муниципальной службы города Костромы не проводится, </w:t>
      </w:r>
      <w:r w:rsidRPr="00110539">
        <w:rPr>
          <w:rFonts w:ascii="Times New Roman" w:hAnsi="Times New Roman" w:cs="Times New Roman"/>
          <w:iCs/>
          <w:sz w:val="26"/>
          <w:szCs w:val="26"/>
          <w:lang w:eastAsia="ru-RU"/>
        </w:rPr>
        <w:t>дополнен</w:t>
      </w:r>
      <w:r w:rsidRPr="00110539">
        <w:rPr>
          <w:rFonts w:ascii="Times New Roman" w:hAnsi="Times New Roman" w:cs="Times New Roman"/>
          <w:bCs/>
          <w:sz w:val="26"/>
          <w:szCs w:val="26"/>
          <w:lang w:eastAsia="ru-RU"/>
        </w:rPr>
        <w:t xml:space="preserve"> случаем, когда </w:t>
      </w:r>
      <w:r w:rsidRPr="00110539">
        <w:rPr>
          <w:rFonts w:ascii="Times New Roman" w:hAnsi="Times New Roman" w:cs="Times New Roman"/>
          <w:sz w:val="26"/>
          <w:szCs w:val="26"/>
          <w:lang w:eastAsia="ru-RU"/>
        </w:rPr>
        <w:t>заключается срочный трудовой договор</w:t>
      </w:r>
      <w:r w:rsidRPr="00110539">
        <w:rPr>
          <w:rFonts w:ascii="Times New Roman" w:hAnsi="Times New Roman" w:cs="Times New Roman"/>
          <w:bCs/>
          <w:sz w:val="26"/>
          <w:szCs w:val="26"/>
          <w:lang w:eastAsia="ru-RU"/>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iCs/>
          <w:sz w:val="26"/>
          <w:szCs w:val="26"/>
          <w:lang w:eastAsia="ru-RU"/>
        </w:rPr>
      </w:pPr>
      <w:r w:rsidRPr="00110539">
        <w:rPr>
          <w:rFonts w:ascii="Times New Roman" w:hAnsi="Times New Roman" w:cs="Times New Roman"/>
          <w:iCs/>
          <w:sz w:val="26"/>
          <w:szCs w:val="26"/>
          <w:lang w:eastAsia="ru-RU"/>
        </w:rPr>
        <w:t>4) установлена</w:t>
      </w:r>
      <w:r w:rsidRPr="00110539">
        <w:rPr>
          <w:rFonts w:ascii="Times New Roman" w:hAnsi="Times New Roman" w:cs="Times New Roman"/>
          <w:sz w:val="26"/>
          <w:szCs w:val="26"/>
        </w:rPr>
        <w:t xml:space="preserve"> обязанность представления</w:t>
      </w:r>
      <w:r w:rsidRPr="00110539">
        <w:rPr>
          <w:rFonts w:ascii="Times New Roman" w:hAnsi="Times New Roman" w:cs="Times New Roman"/>
          <w:iCs/>
          <w:sz w:val="26"/>
          <w:szCs w:val="26"/>
          <w:lang w:eastAsia="ru-RU"/>
        </w:rPr>
        <w:t xml:space="preserve"> кандидатом для участия в </w:t>
      </w:r>
      <w:r w:rsidRPr="00110539">
        <w:rPr>
          <w:rFonts w:ascii="Times New Roman" w:hAnsi="Times New Roman" w:cs="Times New Roman"/>
          <w:bCs/>
          <w:sz w:val="26"/>
          <w:szCs w:val="26"/>
          <w:lang w:eastAsia="ru-RU"/>
        </w:rPr>
        <w:t xml:space="preserve">конкурсе на замещение должности муниципальной службы города Костромы </w:t>
      </w:r>
      <w:r w:rsidRPr="00110539">
        <w:rPr>
          <w:rFonts w:ascii="Times New Roman" w:hAnsi="Times New Roman" w:cs="Times New Roman"/>
          <w:sz w:val="26"/>
          <w:szCs w:val="26"/>
          <w:lang w:eastAsia="ru-RU"/>
        </w:rPr>
        <w:t xml:space="preserve">сведений об адресах сайтов и (или) страниц сайтов в информационно-телекоммуникационной сети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Интернет</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 xml:space="preserve">,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w:t>
      </w:r>
      <w:r w:rsidRPr="00110539">
        <w:rPr>
          <w:rFonts w:ascii="Times New Roman" w:hAnsi="Times New Roman" w:cs="Times New Roman"/>
          <w:bCs/>
          <w:sz w:val="26"/>
          <w:szCs w:val="26"/>
          <w:lang w:eastAsia="ru-RU"/>
        </w:rPr>
        <w:t xml:space="preserve">в соответствии с </w:t>
      </w:r>
      <w:r w:rsidRPr="00110539">
        <w:rPr>
          <w:rFonts w:ascii="Times New Roman" w:hAnsi="Times New Roman" w:cs="Times New Roman"/>
          <w:iCs/>
          <w:sz w:val="26"/>
          <w:szCs w:val="26"/>
          <w:lang w:eastAsia="ru-RU"/>
        </w:rPr>
        <w:t xml:space="preserve">Федеральным законом </w:t>
      </w:r>
      <w:r w:rsidR="00D618D9">
        <w:rPr>
          <w:rFonts w:ascii="Times New Roman" w:hAnsi="Times New Roman" w:cs="Times New Roman"/>
          <w:sz w:val="26"/>
          <w:szCs w:val="26"/>
        </w:rPr>
        <w:t>"</w:t>
      </w:r>
      <w:r w:rsidRPr="00110539">
        <w:rPr>
          <w:rFonts w:ascii="Times New Roman" w:hAnsi="Times New Roman" w:cs="Times New Roman"/>
          <w:sz w:val="26"/>
          <w:szCs w:val="26"/>
        </w:rPr>
        <w:t>О муниципальной службе в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w:t>
      </w:r>
    </w:p>
    <w:p w:rsidR="00110539" w:rsidRPr="00110539" w:rsidRDefault="00110539" w:rsidP="00110539">
      <w:pPr>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4. Внесены изменения в Положение о кадровом резерве Думы города Костромы: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lang w:eastAsia="ru-RU"/>
        </w:rPr>
        <w:lastRenderedPageBreak/>
        <w:t xml:space="preserve">1) установлена возможность проведения конкурса на включение в кадровый резерв </w:t>
      </w:r>
      <w:r w:rsidRPr="00110539">
        <w:rPr>
          <w:rFonts w:ascii="Times New Roman" w:hAnsi="Times New Roman" w:cs="Times New Roman"/>
          <w:sz w:val="26"/>
          <w:szCs w:val="26"/>
        </w:rPr>
        <w:t>(далее – конкурс);</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lang w:eastAsia="ru-RU"/>
        </w:rPr>
        <w:t xml:space="preserve">2) установлен порядок проведения конкурса; </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3) определены случаи пересмотра кадрового резерва;</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4) предусмотрена обязанность размещения объявления о проведении конкурса и о его результатах на официальном сайте государственной информационной системы в области государственной службы (федеральной государственной информационной системы </w:t>
      </w:r>
      <w:r w:rsidR="00D618D9">
        <w:rPr>
          <w:rFonts w:ascii="Times New Roman" w:hAnsi="Times New Roman" w:cs="Times New Roman"/>
          <w:sz w:val="26"/>
          <w:szCs w:val="26"/>
        </w:rPr>
        <w:t>"</w:t>
      </w:r>
      <w:r w:rsidRPr="00110539">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в информационно-телекоммуникационной сети </w:t>
      </w:r>
      <w:r w:rsidR="00D618D9">
        <w:rPr>
          <w:rFonts w:ascii="Times New Roman" w:hAnsi="Times New Roman" w:cs="Times New Roman"/>
          <w:sz w:val="26"/>
          <w:szCs w:val="26"/>
        </w:rPr>
        <w:t>"</w:t>
      </w:r>
      <w:r w:rsidRPr="00110539">
        <w:rPr>
          <w:rFonts w:ascii="Times New Roman" w:hAnsi="Times New Roman" w:cs="Times New Roman"/>
          <w:sz w:val="26"/>
          <w:szCs w:val="26"/>
        </w:rPr>
        <w:t>Интернет</w:t>
      </w:r>
      <w:r w:rsidR="00D618D9">
        <w:rPr>
          <w:rFonts w:ascii="Times New Roman" w:hAnsi="Times New Roman" w:cs="Times New Roman"/>
          <w:sz w:val="26"/>
          <w:szCs w:val="26"/>
        </w:rPr>
        <w:t>"</w:t>
      </w:r>
      <w:r w:rsidR="0070544C">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5) расширен перечень случаев, при которых муниципальный служащий (гражданин) исключается из кадрового резерва.</w:t>
      </w:r>
    </w:p>
    <w:p w:rsidR="00110539" w:rsidRPr="00110539" w:rsidRDefault="00110539" w:rsidP="00034F30">
      <w:pPr>
        <w:spacing w:after="0" w:line="240" w:lineRule="auto"/>
        <w:ind w:right="-143" w:firstLine="709"/>
        <w:jc w:val="both"/>
        <w:rPr>
          <w:rFonts w:ascii="Times New Roman" w:hAnsi="Times New Roman" w:cs="Times New Roman"/>
          <w:b/>
          <w:kern w:val="2"/>
          <w:sz w:val="26"/>
          <w:szCs w:val="26"/>
          <w14:cntxtAlts/>
        </w:rPr>
      </w:pPr>
      <w:r w:rsidRPr="00110539">
        <w:rPr>
          <w:rFonts w:ascii="Times New Roman" w:hAnsi="Times New Roman" w:cs="Times New Roman"/>
          <w:sz w:val="26"/>
          <w:szCs w:val="26"/>
        </w:rPr>
        <w:t xml:space="preserve">5. Утверждено Положение о порядке представления сведений об адресах сайтов и (или) страниц сайтов в информационно-телекоммуникационной сети </w:t>
      </w:r>
      <w:r w:rsidR="00D618D9">
        <w:rPr>
          <w:rFonts w:ascii="Times New Roman" w:hAnsi="Times New Roman" w:cs="Times New Roman"/>
          <w:sz w:val="26"/>
          <w:szCs w:val="26"/>
        </w:rPr>
        <w:t>"</w:t>
      </w:r>
      <w:r w:rsidRPr="00110539">
        <w:rPr>
          <w:rFonts w:ascii="Times New Roman" w:hAnsi="Times New Roman" w:cs="Times New Roman"/>
          <w:sz w:val="26"/>
          <w:szCs w:val="26"/>
        </w:rPr>
        <w:t>Интернет</w:t>
      </w:r>
      <w:r w:rsidR="00D618D9">
        <w:rPr>
          <w:rFonts w:ascii="Times New Roman" w:hAnsi="Times New Roman" w:cs="Times New Roman"/>
          <w:sz w:val="26"/>
          <w:szCs w:val="26"/>
        </w:rPr>
        <w:t>"</w:t>
      </w:r>
      <w:r w:rsidRPr="00110539">
        <w:rPr>
          <w:rFonts w:ascii="Times New Roman" w:hAnsi="Times New Roman" w:cs="Times New Roman"/>
          <w:sz w:val="26"/>
          <w:szCs w:val="26"/>
        </w:rPr>
        <w:t>, на которых лица, претендующие на замещение должности муниципальной службы города Костромы, и муниципальные служащие города Костромы размещали общедоступную информацию, а также данные, позволяющие их идентифицировать.</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 xml:space="preserve">6. В Положение </w:t>
      </w:r>
      <w:r w:rsidR="00D618D9">
        <w:rPr>
          <w:rFonts w:ascii="Times New Roman" w:hAnsi="Times New Roman" w:cs="Times New Roman"/>
          <w:bCs/>
          <w:sz w:val="26"/>
          <w:szCs w:val="26"/>
          <w:lang w:eastAsia="ru-RU"/>
        </w:rPr>
        <w:t>"</w:t>
      </w:r>
      <w:r w:rsidRPr="00110539">
        <w:rPr>
          <w:rFonts w:ascii="Times New Roman" w:hAnsi="Times New Roman" w:cs="Times New Roman"/>
          <w:bCs/>
          <w:sz w:val="26"/>
          <w:szCs w:val="26"/>
          <w:lang w:eastAsia="ru-RU"/>
        </w:rPr>
        <w:t xml:space="preserve">О почетном звании </w:t>
      </w:r>
      <w:r w:rsidR="00D618D9">
        <w:rPr>
          <w:rFonts w:ascii="Times New Roman" w:hAnsi="Times New Roman" w:cs="Times New Roman"/>
          <w:bCs/>
          <w:sz w:val="26"/>
          <w:szCs w:val="26"/>
          <w:lang w:eastAsia="ru-RU"/>
        </w:rPr>
        <w:t>"</w:t>
      </w:r>
      <w:r w:rsidRPr="00110539">
        <w:rPr>
          <w:rFonts w:ascii="Times New Roman" w:hAnsi="Times New Roman" w:cs="Times New Roman"/>
          <w:bCs/>
          <w:sz w:val="26"/>
          <w:szCs w:val="26"/>
          <w:lang w:eastAsia="ru-RU"/>
        </w:rPr>
        <w:t>Заслуженный работник муниципальной службы города Костромы</w:t>
      </w:r>
      <w:r w:rsidR="00D618D9">
        <w:rPr>
          <w:rFonts w:ascii="Times New Roman" w:hAnsi="Times New Roman" w:cs="Times New Roman"/>
          <w:bCs/>
          <w:sz w:val="26"/>
          <w:szCs w:val="26"/>
          <w:lang w:eastAsia="ru-RU"/>
        </w:rPr>
        <w:t>"</w:t>
      </w:r>
      <w:r w:rsidRPr="00110539">
        <w:rPr>
          <w:rFonts w:ascii="Times New Roman" w:hAnsi="Times New Roman" w:cs="Times New Roman"/>
          <w:bCs/>
          <w:sz w:val="26"/>
          <w:szCs w:val="26"/>
          <w:lang w:eastAsia="ru-RU"/>
        </w:rPr>
        <w:t xml:space="preserve"> внесены изменения: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 xml:space="preserve">1) Положение дополнено нормами о необходимости получения согласия на обработку персональных данных граждан, представляемых </w:t>
      </w:r>
      <w:r w:rsidRPr="00110539">
        <w:rPr>
          <w:rFonts w:ascii="Times New Roman" w:hAnsi="Times New Roman" w:cs="Times New Roman"/>
          <w:sz w:val="26"/>
          <w:szCs w:val="26"/>
          <w:lang w:eastAsia="ru-RU"/>
        </w:rPr>
        <w:t>на присвоение почетного звания</w:t>
      </w:r>
      <w:r w:rsidRPr="00110539">
        <w:rPr>
          <w:rFonts w:ascii="Times New Roman" w:hAnsi="Times New Roman" w:cs="Times New Roman"/>
          <w:bCs/>
          <w:sz w:val="26"/>
          <w:szCs w:val="26"/>
          <w:lang w:eastAsia="ru-RU"/>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2) у</w:t>
      </w:r>
      <w:r w:rsidRPr="00110539">
        <w:rPr>
          <w:rFonts w:ascii="Times New Roman" w:hAnsi="Times New Roman" w:cs="Times New Roman"/>
          <w:sz w:val="26"/>
          <w:szCs w:val="26"/>
        </w:rPr>
        <w:t xml:space="preserve">читывая отсутствие механизма своевременного получения информации о совершенных административных правонарушениях, а также несоразмерность общественной опасности и последующего наказания в виде лишения почетного звания </w:t>
      </w:r>
      <w:r w:rsidRPr="00110539">
        <w:rPr>
          <w:rFonts w:ascii="Times New Roman" w:hAnsi="Times New Roman" w:cs="Times New Roman"/>
          <w:bCs/>
          <w:sz w:val="26"/>
          <w:szCs w:val="26"/>
          <w:lang w:eastAsia="ru-RU"/>
        </w:rPr>
        <w:t xml:space="preserve">из оснований для лишения почетного звания </w:t>
      </w:r>
      <w:r w:rsidR="00D618D9">
        <w:rPr>
          <w:rFonts w:ascii="Times New Roman" w:hAnsi="Times New Roman" w:cs="Times New Roman"/>
          <w:bCs/>
          <w:sz w:val="26"/>
          <w:szCs w:val="26"/>
          <w:lang w:eastAsia="ru-RU"/>
        </w:rPr>
        <w:t>"</w:t>
      </w:r>
      <w:r w:rsidRPr="00110539">
        <w:rPr>
          <w:rFonts w:ascii="Times New Roman" w:hAnsi="Times New Roman" w:cs="Times New Roman"/>
          <w:bCs/>
          <w:sz w:val="26"/>
          <w:szCs w:val="26"/>
          <w:lang w:eastAsia="ru-RU"/>
        </w:rPr>
        <w:t>Заслуженный работник муниципальной службы города Костромы</w:t>
      </w:r>
      <w:r w:rsidR="00D618D9">
        <w:rPr>
          <w:rFonts w:ascii="Times New Roman" w:hAnsi="Times New Roman" w:cs="Times New Roman"/>
          <w:bCs/>
          <w:sz w:val="26"/>
          <w:szCs w:val="26"/>
          <w:lang w:eastAsia="ru-RU"/>
        </w:rPr>
        <w:t>"</w:t>
      </w:r>
      <w:r w:rsidRPr="00110539">
        <w:rPr>
          <w:rFonts w:ascii="Times New Roman" w:hAnsi="Times New Roman" w:cs="Times New Roman"/>
          <w:bCs/>
          <w:sz w:val="26"/>
          <w:szCs w:val="26"/>
          <w:lang w:eastAsia="ru-RU"/>
        </w:rPr>
        <w:t xml:space="preserve"> исключено совершение награжденным административного правонарушения;</w:t>
      </w:r>
    </w:p>
    <w:p w:rsidR="00110539" w:rsidRPr="00034F30" w:rsidRDefault="00110539" w:rsidP="00034F30">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110539">
        <w:rPr>
          <w:rFonts w:ascii="Times New Roman" w:hAnsi="Times New Roman" w:cs="Times New Roman"/>
          <w:bCs/>
          <w:sz w:val="26"/>
          <w:szCs w:val="26"/>
          <w:lang w:eastAsia="ru-RU"/>
        </w:rPr>
        <w:t>3) расширен возможный круг лиц, представляемых к присвоению почетного звания, гражданами, замещавшими должность муниципальной службы города Костромы, в течение двух лет после увольнения.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7. Внесены изменения в Порядок </w:t>
      </w:r>
      <w:r w:rsidRPr="00110539">
        <w:rPr>
          <w:rFonts w:ascii="Times New Roman" w:hAnsi="Times New Roman" w:cs="Times New Roman"/>
          <w:sz w:val="26"/>
          <w:szCs w:val="26"/>
        </w:rPr>
        <w:t>проведения конкурса на замещение должности главы Администрации города Костромы, предусматривающие</w:t>
      </w:r>
      <w:r w:rsidRPr="00110539">
        <w:rPr>
          <w:rFonts w:ascii="Times New Roman" w:hAnsi="Times New Roman" w:cs="Times New Roman"/>
          <w:sz w:val="26"/>
          <w:szCs w:val="26"/>
          <w:lang w:eastAsia="ru-RU"/>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1) дополнение перечня предоставляемых для участия в конкурсе документов, а также дополнение перечня ссылками на правовые акты, устанавливающие формы документов;</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2) уточнение, что гражданами, принявшими решение участвовать в конкурсе, сведения о расходах не предоставляются;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3) закрепление нормы, что конкурсной комиссией в одном заседании производится как оценка соответствия заявителя квалификационным требованиям, так и наличие(отсутствие) обстоятельств, препятствующих участию в конкурсе. При этом, учитывая, что в данном случае рассматриваются персональные данные кандидатов на должность и сведения конфиденциального характера, предусмотре</w:t>
      </w:r>
      <w:r w:rsidR="00D40249">
        <w:rPr>
          <w:rFonts w:ascii="Times New Roman" w:hAnsi="Times New Roman" w:cs="Times New Roman"/>
          <w:sz w:val="26"/>
          <w:szCs w:val="26"/>
          <w:lang w:eastAsia="ru-RU"/>
        </w:rPr>
        <w:t>н</w:t>
      </w:r>
      <w:r w:rsidRPr="00110539">
        <w:rPr>
          <w:rFonts w:ascii="Times New Roman" w:hAnsi="Times New Roman" w:cs="Times New Roman"/>
          <w:sz w:val="26"/>
          <w:szCs w:val="26"/>
          <w:lang w:eastAsia="ru-RU"/>
        </w:rPr>
        <w:t xml:space="preserve"> закрытый характер указанного заседания;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4) </w:t>
      </w:r>
      <w:r w:rsidR="00B334F9">
        <w:rPr>
          <w:rFonts w:ascii="Times New Roman" w:hAnsi="Times New Roman" w:cs="Times New Roman"/>
          <w:sz w:val="26"/>
          <w:szCs w:val="26"/>
          <w:lang w:eastAsia="ru-RU"/>
        </w:rPr>
        <w:t xml:space="preserve">положение, в соответствии с которым </w:t>
      </w:r>
      <w:r w:rsidRPr="00110539">
        <w:rPr>
          <w:rFonts w:ascii="Times New Roman" w:hAnsi="Times New Roman" w:cs="Times New Roman"/>
          <w:sz w:val="26"/>
          <w:szCs w:val="26"/>
          <w:lang w:eastAsia="ru-RU"/>
        </w:rPr>
        <w:t>н</w:t>
      </w:r>
      <w:r w:rsidRPr="00110539">
        <w:rPr>
          <w:rFonts w:ascii="Times New Roman" w:hAnsi="Times New Roman" w:cs="Times New Roman"/>
          <w:sz w:val="26"/>
          <w:szCs w:val="26"/>
        </w:rPr>
        <w:t>а первом заседании конкурсной комиссией определяется перечень вопросов, необходимых для отражения в докладе участника конкурса в случае его допуска ко второму этапу конкурса;</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lang w:eastAsia="ru-RU"/>
        </w:rPr>
        <w:lastRenderedPageBreak/>
        <w:t xml:space="preserve">5) дополнение Порядка правом граждан, допущенных к участию во втором этапе конкурса (собеседовании), на размещение кратких тезисов своего доклада </w:t>
      </w:r>
      <w:r w:rsidRPr="00110539">
        <w:rPr>
          <w:rFonts w:ascii="Times New Roman" w:hAnsi="Times New Roman" w:cs="Times New Roman"/>
          <w:sz w:val="26"/>
          <w:szCs w:val="26"/>
        </w:rPr>
        <w:t xml:space="preserve">на официальном сайте Думы города Костромы в информационно-телекоммуникационной сети </w:t>
      </w:r>
      <w:r w:rsidR="00D618D9">
        <w:rPr>
          <w:rFonts w:ascii="Times New Roman" w:hAnsi="Times New Roman" w:cs="Times New Roman"/>
          <w:sz w:val="26"/>
          <w:szCs w:val="26"/>
        </w:rPr>
        <w:t>"</w:t>
      </w:r>
      <w:r w:rsidRPr="00110539">
        <w:rPr>
          <w:rFonts w:ascii="Times New Roman" w:hAnsi="Times New Roman" w:cs="Times New Roman"/>
          <w:sz w:val="26"/>
          <w:szCs w:val="26"/>
        </w:rPr>
        <w:t>Интернет</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034F30" w:rsidRDefault="00110539" w:rsidP="00034F3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hAnsi="Times New Roman" w:cs="Times New Roman"/>
          <w:sz w:val="26"/>
          <w:szCs w:val="26"/>
        </w:rPr>
        <w:t>6) снятие ограничения в 30 календарных дней для повторного конкурса в случае его проведения в связи с невозможностью осуществления в установленный срок проверочных мероприятий (то есть повторный конкурс, в случае его проведения, будет проходить в общем порядке – не позднее 45 рабочих дней со дня создания конкурсной комиссии)</w:t>
      </w:r>
      <w:r w:rsidRPr="00110539">
        <w:rPr>
          <w:rFonts w:ascii="Times New Roman" w:hAnsi="Times New Roman" w:cs="Times New Roman"/>
          <w:sz w:val="26"/>
          <w:szCs w:val="26"/>
          <w:lang w:eastAsia="ru-RU"/>
        </w:rPr>
        <w:t>.</w:t>
      </w:r>
    </w:p>
    <w:p w:rsidR="00110539" w:rsidRPr="00110539" w:rsidRDefault="00FF75E8" w:rsidP="00110539">
      <w:pPr>
        <w:widowControl w:val="0"/>
        <w:autoSpaceDE w:val="0"/>
        <w:spacing w:after="0" w:line="240" w:lineRule="auto"/>
        <w:ind w:firstLine="709"/>
        <w:jc w:val="both"/>
        <w:rPr>
          <w:rFonts w:ascii="Times New Roman" w:hAnsi="Times New Roman" w:cs="Times New Roman"/>
          <w:sz w:val="26"/>
          <w:szCs w:val="26"/>
        </w:rPr>
      </w:pPr>
      <w:r>
        <w:rPr>
          <w:rFonts w:ascii="Times New Roman" w:eastAsia="Arial" w:hAnsi="Times New Roman" w:cs="Times New Roman"/>
          <w:sz w:val="26"/>
          <w:szCs w:val="26"/>
        </w:rPr>
        <w:t xml:space="preserve">8. Изменен </w:t>
      </w:r>
      <w:r w:rsidR="00110539" w:rsidRPr="00110539">
        <w:rPr>
          <w:rFonts w:ascii="Times New Roman" w:hAnsi="Times New Roman" w:cs="Times New Roman"/>
          <w:sz w:val="26"/>
          <w:szCs w:val="26"/>
        </w:rPr>
        <w:t>Порядок внесения предложений о кандидатурах на должности председателя и заместителя председателя Контрольно-счетной комиссии города Костромы в целях приведения в соответствие с действующим законодательством Российской Федерации, а именно:</w:t>
      </w:r>
    </w:p>
    <w:p w:rsidR="00110539" w:rsidRPr="00110539" w:rsidRDefault="00110539" w:rsidP="00110539">
      <w:pPr>
        <w:widowControl w:val="0"/>
        <w:autoSpaceDE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д</w:t>
      </w:r>
      <w:r w:rsidR="00FF75E8">
        <w:rPr>
          <w:rFonts w:ascii="Times New Roman" w:hAnsi="Times New Roman" w:cs="Times New Roman"/>
          <w:sz w:val="26"/>
          <w:szCs w:val="26"/>
        </w:rPr>
        <w:t>ополнен</w:t>
      </w:r>
      <w:r w:rsidRPr="00110539">
        <w:rPr>
          <w:rFonts w:ascii="Times New Roman" w:hAnsi="Times New Roman" w:cs="Times New Roman"/>
          <w:sz w:val="26"/>
          <w:szCs w:val="26"/>
        </w:rPr>
        <w:t xml:space="preserve"> перечень документов, представляемых субъектом выдвижения при внесении в Думу города Костромы предложений о кандидатуре на должность председателя Контрольно-счетной комиссии города Костромы, сведениями об адресах сайтов и (или) страниц сайтов в информационно-телекоммуникационной сети </w:t>
      </w:r>
      <w:r w:rsidR="00D618D9">
        <w:rPr>
          <w:rFonts w:ascii="Times New Roman" w:hAnsi="Times New Roman" w:cs="Times New Roman"/>
          <w:sz w:val="26"/>
          <w:szCs w:val="26"/>
        </w:rPr>
        <w:t>"</w:t>
      </w:r>
      <w:r w:rsidRPr="00110539">
        <w:rPr>
          <w:rFonts w:ascii="Times New Roman" w:hAnsi="Times New Roman" w:cs="Times New Roman"/>
          <w:sz w:val="26"/>
          <w:szCs w:val="26"/>
        </w:rPr>
        <w:t>Интернет</w:t>
      </w:r>
      <w:r w:rsidR="00D618D9">
        <w:rPr>
          <w:rFonts w:ascii="Times New Roman" w:hAnsi="Times New Roman" w:cs="Times New Roman"/>
          <w:sz w:val="26"/>
          <w:szCs w:val="26"/>
        </w:rPr>
        <w:t>"</w:t>
      </w:r>
      <w:r w:rsidRPr="00110539">
        <w:rPr>
          <w:rFonts w:ascii="Times New Roman" w:hAnsi="Times New Roman" w:cs="Times New Roman"/>
          <w:sz w:val="26"/>
          <w:szCs w:val="26"/>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110539" w:rsidRPr="00110539" w:rsidRDefault="00FF75E8" w:rsidP="00110539">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предусмотрено</w:t>
      </w:r>
      <w:r w:rsidR="00110539" w:rsidRPr="00110539">
        <w:rPr>
          <w:rFonts w:ascii="Times New Roman" w:hAnsi="Times New Roman" w:cs="Times New Roman"/>
          <w:sz w:val="26"/>
          <w:szCs w:val="26"/>
        </w:rPr>
        <w:t xml:space="preserve">, что </w:t>
      </w:r>
      <w:r w:rsidR="00110539" w:rsidRPr="00110539">
        <w:rPr>
          <w:rFonts w:ascii="Times New Roman" w:eastAsia="Arial" w:hAnsi="Times New Roman" w:cs="Times New Roman"/>
          <w:sz w:val="26"/>
          <w:szCs w:val="26"/>
        </w:rPr>
        <w:t>Глава города Костромы при поступлении в Думу города Костромы предложений организует в течение 30 календарных дней проведение проверки:</w:t>
      </w:r>
    </w:p>
    <w:p w:rsidR="00110539" w:rsidRPr="00110539" w:rsidRDefault="00110539" w:rsidP="00110539">
      <w:pPr>
        <w:widowControl w:val="0"/>
        <w:autoSpaceDE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 соответствия кандидатов, предложенных на должность председателя (заместителя председателя) Контрольно-счетной комиссии города Костромы, требованиям, установленным Федеральными законами, законами Костромской области, </w:t>
      </w:r>
      <w:r w:rsidR="00B334F9">
        <w:rPr>
          <w:rFonts w:ascii="Times New Roman" w:hAnsi="Times New Roman" w:cs="Times New Roman"/>
          <w:sz w:val="26"/>
          <w:szCs w:val="26"/>
        </w:rPr>
        <w:t>решениями Думы города Костромы;</w:t>
      </w:r>
    </w:p>
    <w:p w:rsidR="00110539" w:rsidRPr="00110539" w:rsidRDefault="00110539" w:rsidP="00110539">
      <w:pPr>
        <w:widowControl w:val="0"/>
        <w:autoSpaceDE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достоверности и полноты представленных кандидатами сведений;</w:t>
      </w:r>
    </w:p>
    <w:p w:rsidR="00110539" w:rsidRPr="00110539" w:rsidRDefault="00FF75E8" w:rsidP="00110539">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sz w:val="26"/>
          <w:szCs w:val="26"/>
        </w:rPr>
        <w:t>3) уточнен</w:t>
      </w:r>
      <w:r w:rsidR="00110539" w:rsidRPr="00110539">
        <w:rPr>
          <w:rFonts w:ascii="Times New Roman" w:hAnsi="Times New Roman" w:cs="Times New Roman"/>
          <w:sz w:val="26"/>
          <w:szCs w:val="26"/>
        </w:rPr>
        <w:t xml:space="preserve"> порядок направления предложений о кандидатурах на должности председателя и заместителя председателя Контрольно-счетной комиссии города Костромы в постоянные депутатские комиссии Ду</w:t>
      </w:r>
      <w:r>
        <w:rPr>
          <w:rFonts w:ascii="Times New Roman" w:hAnsi="Times New Roman" w:cs="Times New Roman"/>
          <w:sz w:val="26"/>
          <w:szCs w:val="26"/>
        </w:rPr>
        <w:t>мы города Костромы, предусмотрена</w:t>
      </w:r>
      <w:r w:rsidR="00110539" w:rsidRPr="00110539">
        <w:rPr>
          <w:rFonts w:ascii="Times New Roman" w:hAnsi="Times New Roman" w:cs="Times New Roman"/>
          <w:sz w:val="26"/>
          <w:szCs w:val="26"/>
        </w:rPr>
        <w:t xml:space="preserve"> необходимость учета данных о результатах проверок.</w:t>
      </w:r>
    </w:p>
    <w:p w:rsidR="00110539" w:rsidRPr="00110539" w:rsidRDefault="00110539" w:rsidP="00110539">
      <w:pPr>
        <w:spacing w:after="0" w:line="240" w:lineRule="auto"/>
        <w:jc w:val="both"/>
        <w:rPr>
          <w:rFonts w:ascii="Times New Roman" w:hAnsi="Times New Roman" w:cs="Times New Roman"/>
          <w:sz w:val="26"/>
          <w:szCs w:val="26"/>
        </w:rPr>
      </w:pPr>
    </w:p>
    <w:p w:rsidR="00110539" w:rsidRPr="00034F30" w:rsidRDefault="00110539" w:rsidP="001B73A1">
      <w:pPr>
        <w:pStyle w:val="ConsPlusNormal"/>
        <w:spacing w:after="120"/>
        <w:ind w:firstLine="680"/>
        <w:jc w:val="center"/>
        <w:rPr>
          <w:rFonts w:ascii="Times New Roman" w:eastAsiaTheme="minorHAnsi" w:hAnsi="Times New Roman"/>
          <w:b/>
          <w:kern w:val="2"/>
          <w:sz w:val="26"/>
          <w:szCs w:val="26"/>
          <w:lang w:eastAsia="en-US"/>
          <w14:cntxtAlts/>
        </w:rPr>
      </w:pPr>
      <w:r w:rsidRPr="00110539">
        <w:rPr>
          <w:rFonts w:ascii="Times New Roman" w:eastAsiaTheme="minorHAnsi" w:hAnsi="Times New Roman"/>
          <w:b/>
          <w:kern w:val="2"/>
          <w:sz w:val="26"/>
          <w:szCs w:val="26"/>
          <w:lang w:eastAsia="en-US"/>
          <w14:cntxtAlts/>
        </w:rPr>
        <w:t>Рассмотрение вопросов реализации общеобязательных норм, установленных решениями Думы города Костромы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1. В целях приведения решений Думы города Костромы в соответствие с законодательством приняты изменения в Правила выявления, перемещения, хранения и утилизации брошенных (бесхозяйных) транспортных средств, частей разукомплектованных транспортных средств на территории города Костромы. Действие Правил распространено на территории общественного пользования, которые включают в себя улицы, площади, иные территории общего пользования и </w:t>
      </w:r>
      <w:r w:rsidRPr="00110539">
        <w:rPr>
          <w:rFonts w:ascii="Times New Roman" w:hAnsi="Times New Roman" w:cs="Times New Roman"/>
          <w:sz w:val="26"/>
          <w:szCs w:val="26"/>
          <w:lang w:eastAsia="ru-RU"/>
        </w:rPr>
        <w:t>придомовые территории города Костромы.</w:t>
      </w:r>
    </w:p>
    <w:p w:rsidR="00110539" w:rsidRPr="00110539" w:rsidRDefault="00110539" w:rsidP="00110539">
      <w:pPr>
        <w:spacing w:after="0" w:line="240" w:lineRule="auto"/>
        <w:ind w:firstLine="679"/>
        <w:jc w:val="both"/>
        <w:rPr>
          <w:rFonts w:ascii="Times New Roman" w:hAnsi="Times New Roman" w:cs="Times New Roman"/>
          <w:sz w:val="26"/>
          <w:szCs w:val="26"/>
        </w:rPr>
      </w:pPr>
      <w:r w:rsidRPr="00110539">
        <w:rPr>
          <w:rFonts w:ascii="Times New Roman" w:eastAsia="Calibri" w:hAnsi="Times New Roman" w:cs="Times New Roman"/>
          <w:sz w:val="26"/>
          <w:szCs w:val="26"/>
        </w:rPr>
        <w:t xml:space="preserve">2.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дополнен положениями о том, что </w:t>
      </w:r>
      <w:r w:rsidRPr="00110539">
        <w:rPr>
          <w:rFonts w:ascii="Times New Roman" w:hAnsi="Times New Roman" w:cs="Times New Roman"/>
          <w:sz w:val="26"/>
          <w:szCs w:val="26"/>
        </w:rPr>
        <w:t xml:space="preserve">при </w:t>
      </w:r>
      <w:r w:rsidRPr="00110539">
        <w:rPr>
          <w:rFonts w:ascii="Times New Roman" w:hAnsi="Times New Roman" w:cs="Times New Roman"/>
          <w:sz w:val="26"/>
          <w:szCs w:val="26"/>
        </w:rPr>
        <w:lastRenderedPageBreak/>
        <w:t xml:space="preserve">проведении осмотра зданий, сооружений лицо, ответственное за эксплуатацию здания, сооружения, представляет лицам, проводящим осмотр, не только проектную документацию, но и иную необходимую для эксплуатации здания, сооружения документацию, а также журнал эксплуатации здания, сооружения, только если его наличие является обязательным в соответствии </w:t>
      </w:r>
      <w:r w:rsidR="00B16DB9">
        <w:rPr>
          <w:rFonts w:ascii="Times New Roman" w:hAnsi="Times New Roman" w:cs="Times New Roman"/>
          <w:sz w:val="26"/>
          <w:szCs w:val="26"/>
        </w:rPr>
        <w:t>с действующим законодательством.</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bCs/>
          <w:sz w:val="26"/>
          <w:szCs w:val="26"/>
          <w:lang w:eastAsia="ru-RU"/>
        </w:rPr>
      </w:pPr>
      <w:r w:rsidRPr="00110539">
        <w:rPr>
          <w:rFonts w:ascii="Times New Roman" w:hAnsi="Times New Roman" w:cs="Times New Roman"/>
          <w:sz w:val="26"/>
          <w:szCs w:val="26"/>
        </w:rPr>
        <w:t>3. Утверждено Положение о порядке выявления, учета и признания права муниципальной собственности на бесхозяйные вещи и находки на территории города Костромы, которым о</w:t>
      </w:r>
      <w:r w:rsidRPr="00110539">
        <w:rPr>
          <w:rFonts w:ascii="Times New Roman" w:hAnsi="Times New Roman" w:cs="Times New Roman"/>
          <w:bCs/>
          <w:sz w:val="26"/>
          <w:szCs w:val="26"/>
          <w:lang w:eastAsia="ru-RU"/>
        </w:rPr>
        <w:t>пределены:</w:t>
      </w:r>
    </w:p>
    <w:p w:rsidR="00110539" w:rsidRPr="00110539" w:rsidRDefault="00110539" w:rsidP="00110539">
      <w:pPr>
        <w:autoSpaceDE w:val="0"/>
        <w:autoSpaceDN w:val="0"/>
        <w:adjustRightInd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bCs/>
          <w:sz w:val="26"/>
          <w:szCs w:val="26"/>
          <w:lang w:eastAsia="ru-RU"/>
        </w:rPr>
        <w:t xml:space="preserve">1) </w:t>
      </w:r>
      <w:r w:rsidRPr="00110539">
        <w:rPr>
          <w:rFonts w:ascii="Times New Roman" w:hAnsi="Times New Roman" w:cs="Times New Roman"/>
          <w:bCs/>
          <w:sz w:val="26"/>
          <w:szCs w:val="26"/>
        </w:rPr>
        <w:t>уполномоченный орган, который принимает меры по о</w:t>
      </w:r>
      <w:r w:rsidRPr="00110539">
        <w:rPr>
          <w:rFonts w:ascii="Times New Roman" w:hAnsi="Times New Roman" w:cs="Times New Roman"/>
          <w:sz w:val="26"/>
          <w:szCs w:val="26"/>
        </w:rPr>
        <w:t xml:space="preserve">формлению документов для признания находящейся на территории города Костромы вещи бесхозяйной, постановке на учет бесхозяйных недвижимых вещей, принятию в муниципальную собственность города Костромы бесхозяйных вещей и находок - Управление имущественных и земельных отношений Администрации города Костромы; </w:t>
      </w:r>
    </w:p>
    <w:p w:rsidR="00110539" w:rsidRPr="00110539" w:rsidRDefault="00110539" w:rsidP="00110539">
      <w:pPr>
        <w:autoSpaceDN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bCs/>
          <w:sz w:val="26"/>
          <w:szCs w:val="26"/>
        </w:rPr>
        <w:t>2) порядок поступления бесхозяйных движимых вещей и находок в муниципальную собственность города Костромы</w:t>
      </w:r>
      <w:r w:rsidRPr="00110539">
        <w:rPr>
          <w:rFonts w:ascii="Times New Roman" w:hAnsi="Times New Roman" w:cs="Times New Roman"/>
          <w:sz w:val="26"/>
          <w:szCs w:val="26"/>
        </w:rPr>
        <w:t xml:space="preserve">. </w:t>
      </w:r>
    </w:p>
    <w:p w:rsidR="00110539" w:rsidRPr="00110539" w:rsidRDefault="00110539" w:rsidP="00110539">
      <w:pPr>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4. В Правила содержания мест погребения в городе Костроме внесены изменения, согласно которым:</w:t>
      </w:r>
    </w:p>
    <w:p w:rsidR="00110539" w:rsidRPr="00110539" w:rsidRDefault="00110539" w:rsidP="00110539">
      <w:pPr>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1) введена обязанность лица, на которое зарегистрировано семейное (родовое) захоронение, обеспечивать содержание места семейного (родового) захоронения в надлежащем состоянии</w:t>
      </w:r>
      <w:r w:rsidRPr="00110539">
        <w:rPr>
          <w:rFonts w:ascii="Times New Roman" w:hAnsi="Times New Roman" w:cs="Times New Roman"/>
          <w:sz w:val="26"/>
          <w:szCs w:val="26"/>
          <w:lang w:eastAsia="ru-RU"/>
        </w:rPr>
        <w:t xml:space="preserve"> в соответствии с порядком деятельности общественных кладбищ</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предусмотрено право лица, на которое зарегистрировано семейное (родовое) захоронение, или иного лица по его поручению на установку намогильных сооружений на семейном (родовом) захоронении;</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установлено, что получение разрешения потребуется как на установку, так и на замену намогильного сооружения и (или) могильной ограды;</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установлен запрет оставлять демонтированные намогильные сооружения при их замене или осуществлении благоустройства не только на мест</w:t>
      </w:r>
      <w:r w:rsidR="00B16DB9">
        <w:rPr>
          <w:rFonts w:ascii="Times New Roman" w:hAnsi="Times New Roman" w:cs="Times New Roman"/>
          <w:sz w:val="26"/>
          <w:szCs w:val="26"/>
        </w:rPr>
        <w:t>е</w:t>
      </w:r>
      <w:r w:rsidRPr="00110539">
        <w:rPr>
          <w:rFonts w:ascii="Times New Roman" w:hAnsi="Times New Roman" w:cs="Times New Roman"/>
          <w:sz w:val="26"/>
          <w:szCs w:val="26"/>
        </w:rPr>
        <w:t xml:space="preserve"> захоронения, но и на территори</w:t>
      </w:r>
      <w:r w:rsidR="00B16DB9">
        <w:rPr>
          <w:rFonts w:ascii="Times New Roman" w:hAnsi="Times New Roman" w:cs="Times New Roman"/>
          <w:sz w:val="26"/>
          <w:szCs w:val="26"/>
        </w:rPr>
        <w:t>и</w:t>
      </w:r>
      <w:r w:rsidRPr="00110539">
        <w:rPr>
          <w:rFonts w:ascii="Times New Roman" w:hAnsi="Times New Roman" w:cs="Times New Roman"/>
          <w:sz w:val="26"/>
          <w:szCs w:val="26"/>
        </w:rPr>
        <w:t xml:space="preserve"> кладбища.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5. Во исполнение положений Устава города Костромы, Думой города Костромы утвержден Порядок официального опубликования (обнародования) муниципальных правовых актов города Костромы и соглашений, заключенных между органами местного самоуправления (решение Думы города Костромы от</w:t>
      </w:r>
      <w:r w:rsidR="001B73A1">
        <w:rPr>
          <w:rFonts w:ascii="Times New Roman" w:hAnsi="Times New Roman" w:cs="Times New Roman"/>
          <w:sz w:val="26"/>
          <w:szCs w:val="26"/>
        </w:rPr>
        <w:br/>
      </w:r>
      <w:r w:rsidRPr="00110539">
        <w:rPr>
          <w:rFonts w:ascii="Times New Roman" w:hAnsi="Times New Roman" w:cs="Times New Roman"/>
          <w:sz w:val="26"/>
          <w:szCs w:val="26"/>
        </w:rPr>
        <w:t>25 октября 2018 года № 179), который определяет правила официального опубликования (обнародования) муниципальных правовых актов города Костромы и соглашений, заключенных между органами местного самоуправления:</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 в периодическом печатном издании – бюллетене </w:t>
      </w:r>
      <w:r w:rsidR="00D618D9">
        <w:rPr>
          <w:rFonts w:ascii="Times New Roman" w:hAnsi="Times New Roman" w:cs="Times New Roman"/>
          <w:sz w:val="26"/>
          <w:szCs w:val="26"/>
        </w:rPr>
        <w:t>"</w:t>
      </w:r>
      <w:r w:rsidRPr="00110539">
        <w:rPr>
          <w:rFonts w:ascii="Times New Roman" w:hAnsi="Times New Roman" w:cs="Times New Roman"/>
          <w:sz w:val="26"/>
          <w:szCs w:val="26"/>
        </w:rPr>
        <w:t>Официальный вестник города Костромы</w:t>
      </w:r>
      <w:r w:rsidR="00D618D9">
        <w:rPr>
          <w:rFonts w:ascii="Times New Roman" w:hAnsi="Times New Roman" w:cs="Times New Roman"/>
          <w:sz w:val="26"/>
          <w:szCs w:val="26"/>
        </w:rPr>
        <w:t>"</w:t>
      </w:r>
      <w:r w:rsidR="00B334F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 в сетевом издании </w:t>
      </w:r>
      <w:r w:rsidR="00D618D9">
        <w:rPr>
          <w:rFonts w:ascii="Times New Roman" w:hAnsi="Times New Roman" w:cs="Times New Roman"/>
          <w:sz w:val="26"/>
          <w:szCs w:val="26"/>
        </w:rPr>
        <w:t>"</w:t>
      </w:r>
      <w:r w:rsidRPr="00110539">
        <w:rPr>
          <w:rFonts w:ascii="Times New Roman" w:hAnsi="Times New Roman" w:cs="Times New Roman"/>
          <w:sz w:val="26"/>
          <w:szCs w:val="26"/>
        </w:rPr>
        <w:t>Официальный вестник города Костромы</w:t>
      </w:r>
      <w:r w:rsidR="00D618D9">
        <w:rPr>
          <w:rFonts w:ascii="Times New Roman" w:hAnsi="Times New Roman" w:cs="Times New Roman"/>
          <w:sz w:val="26"/>
          <w:szCs w:val="26"/>
        </w:rPr>
        <w:t>"</w:t>
      </w:r>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Главной новеллой указанного Порядка стало закрепление права органов местного самоуправления города Костромы на использование сетевого издания для официального опубликования муниципальных правовых актов.</w:t>
      </w:r>
    </w:p>
    <w:p w:rsidR="00110539" w:rsidRPr="00110539" w:rsidRDefault="007D2A57" w:rsidP="0011053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110539" w:rsidRPr="00110539">
        <w:rPr>
          <w:rFonts w:ascii="Times New Roman" w:hAnsi="Times New Roman" w:cs="Times New Roman"/>
          <w:sz w:val="26"/>
          <w:szCs w:val="26"/>
        </w:rPr>
        <w:t>. Внесены изменения в Положение о почетных аллеях на общественных кладбищах города Костромы, утвержденное решением Думы города Костромы от</w:t>
      </w:r>
      <w:r w:rsidR="001B73A1">
        <w:rPr>
          <w:rFonts w:ascii="Times New Roman" w:hAnsi="Times New Roman" w:cs="Times New Roman"/>
          <w:sz w:val="26"/>
          <w:szCs w:val="26"/>
        </w:rPr>
        <w:br/>
      </w:r>
      <w:r w:rsidR="00110539" w:rsidRPr="00110539">
        <w:rPr>
          <w:rFonts w:ascii="Times New Roman" w:hAnsi="Times New Roman" w:cs="Times New Roman"/>
          <w:sz w:val="26"/>
          <w:szCs w:val="26"/>
        </w:rPr>
        <w:t>22 декабря 2011 года № 305:</w:t>
      </w:r>
    </w:p>
    <w:p w:rsidR="00110539" w:rsidRPr="007D2A57" w:rsidRDefault="00110539" w:rsidP="007D2A57">
      <w:pPr>
        <w:spacing w:after="0" w:line="240" w:lineRule="auto"/>
        <w:ind w:firstLine="709"/>
        <w:jc w:val="both"/>
        <w:rPr>
          <w:rFonts w:ascii="Times New Roman" w:hAnsi="Times New Roman" w:cs="Times New Roman"/>
          <w:sz w:val="26"/>
          <w:szCs w:val="26"/>
        </w:rPr>
      </w:pPr>
      <w:r w:rsidRPr="007D2A57">
        <w:rPr>
          <w:rFonts w:ascii="Times New Roman" w:hAnsi="Times New Roman" w:cs="Times New Roman"/>
          <w:sz w:val="26"/>
          <w:szCs w:val="26"/>
        </w:rPr>
        <w:lastRenderedPageBreak/>
        <w:t>1</w:t>
      </w:r>
      <w:r w:rsidR="007D2A57">
        <w:rPr>
          <w:rFonts w:ascii="Times New Roman" w:hAnsi="Times New Roman" w:cs="Times New Roman"/>
          <w:sz w:val="26"/>
          <w:szCs w:val="26"/>
        </w:rPr>
        <w:t>)</w:t>
      </w:r>
      <w:r w:rsidR="007D2A57" w:rsidRPr="007D2A57">
        <w:rPr>
          <w:rFonts w:ascii="Times New Roman" w:hAnsi="Times New Roman" w:cs="Times New Roman"/>
          <w:sz w:val="26"/>
          <w:szCs w:val="26"/>
        </w:rPr>
        <w:t xml:space="preserve"> к категории лиц, погребение которых возможно на почетных аллеях на общественных кладбищах города Костромы, отнесены граждане, удостоенные звания </w:t>
      </w:r>
      <w:r w:rsidR="00D618D9">
        <w:rPr>
          <w:rFonts w:ascii="Times New Roman" w:hAnsi="Times New Roman" w:cs="Times New Roman"/>
          <w:sz w:val="26"/>
          <w:szCs w:val="26"/>
        </w:rPr>
        <w:t>"</w:t>
      </w:r>
      <w:r w:rsidR="007D2A57" w:rsidRPr="007D2A57">
        <w:rPr>
          <w:rFonts w:ascii="Times New Roman" w:hAnsi="Times New Roman" w:cs="Times New Roman"/>
          <w:sz w:val="26"/>
          <w:szCs w:val="26"/>
        </w:rPr>
        <w:t>Почетный гражданин Костромской области</w:t>
      </w:r>
      <w:r w:rsidR="00D618D9">
        <w:rPr>
          <w:rFonts w:ascii="Times New Roman" w:hAnsi="Times New Roman" w:cs="Times New Roman"/>
          <w:sz w:val="26"/>
          <w:szCs w:val="26"/>
        </w:rPr>
        <w:t>"</w:t>
      </w:r>
      <w:r w:rsidR="007D2A57" w:rsidRPr="007D2A57">
        <w:rPr>
          <w:rFonts w:ascii="Times New Roman" w:hAnsi="Times New Roman" w:cs="Times New Roman"/>
          <w:sz w:val="26"/>
          <w:szCs w:val="26"/>
        </w:rPr>
        <w:t xml:space="preserve"> и их супруги;</w:t>
      </w:r>
    </w:p>
    <w:p w:rsidR="00110539" w:rsidRPr="00110539" w:rsidRDefault="00110539" w:rsidP="007D2A57">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установлено положение о том, что в случае смерти супруга гражданина, относящегося к категориям, позволяющим осуществить погребение на почетной аллее ранее этого гражданина, обратиться в Администрацию города Костромы с ходатайством о погребении на почетной аллее вправе только его супруг. Кроме того, в данном случае необходимо к ходатайству приложить копию свидетельства о заключении брака.</w:t>
      </w:r>
    </w:p>
    <w:p w:rsidR="00110539" w:rsidRPr="00110539" w:rsidRDefault="00110539" w:rsidP="00110539">
      <w:pPr>
        <w:widowControl w:val="0"/>
        <w:autoSpaceDE w:val="0"/>
        <w:spacing w:after="0" w:line="240" w:lineRule="auto"/>
        <w:ind w:firstLine="679"/>
        <w:jc w:val="both"/>
        <w:rPr>
          <w:rFonts w:ascii="Times New Roman" w:eastAsia="Arial" w:hAnsi="Times New Roman" w:cs="Times New Roman"/>
          <w:kern w:val="2"/>
          <w:sz w:val="26"/>
          <w:szCs w:val="26"/>
          <w14:cntxtAlts/>
        </w:rPr>
      </w:pPr>
      <w:r w:rsidRPr="00110539">
        <w:rPr>
          <w:rFonts w:ascii="Times New Roman" w:eastAsia="Arial" w:hAnsi="Times New Roman" w:cs="Times New Roman"/>
          <w:kern w:val="2"/>
          <w:sz w:val="26"/>
          <w:szCs w:val="26"/>
          <w14:cntxtAlts/>
        </w:rPr>
        <w:t>7. Думой города Костромы внесены изменения в р</w:t>
      </w:r>
      <w:r w:rsidRPr="00110539">
        <w:rPr>
          <w:rFonts w:ascii="Times New Roman" w:eastAsia="Arial" w:hAnsi="Times New Roman" w:cs="Times New Roman"/>
          <w:bCs/>
          <w:kern w:val="2"/>
          <w:sz w:val="26"/>
          <w:szCs w:val="26"/>
          <w14:cntxtAlts/>
        </w:rPr>
        <w:t xml:space="preserve">ешение Думы города Костромы от 26 октября 2017 года № 170 </w:t>
      </w:r>
      <w:r w:rsidR="00D618D9">
        <w:rPr>
          <w:rFonts w:ascii="Times New Roman" w:eastAsia="Arial" w:hAnsi="Times New Roman" w:cs="Times New Roman"/>
          <w:bCs/>
          <w:kern w:val="2"/>
          <w:sz w:val="26"/>
          <w:szCs w:val="26"/>
          <w14:cntxtAlts/>
        </w:rPr>
        <w:t>"</w:t>
      </w:r>
      <w:r w:rsidRPr="00110539">
        <w:rPr>
          <w:rFonts w:ascii="Times New Roman" w:eastAsia="Arial" w:hAnsi="Times New Roman" w:cs="Times New Roman"/>
          <w:bCs/>
          <w:kern w:val="2"/>
          <w:sz w:val="26"/>
          <w:szCs w:val="26"/>
          <w14:cntxtAlts/>
        </w:rPr>
        <w:t>О реализации органами местного самоуправления города Костромы прав в сфере профилактики правонарушений</w:t>
      </w:r>
      <w:r w:rsidR="00D618D9">
        <w:rPr>
          <w:rFonts w:ascii="Times New Roman" w:eastAsia="Arial" w:hAnsi="Times New Roman" w:cs="Times New Roman"/>
          <w:kern w:val="2"/>
          <w:sz w:val="26"/>
          <w:szCs w:val="26"/>
          <w14:cntxtAlts/>
        </w:rPr>
        <w:t>"</w:t>
      </w:r>
      <w:r w:rsidRPr="00110539">
        <w:rPr>
          <w:rFonts w:ascii="Times New Roman" w:eastAsia="Arial" w:hAnsi="Times New Roman" w:cs="Times New Roman"/>
          <w:kern w:val="2"/>
          <w:sz w:val="26"/>
          <w:szCs w:val="26"/>
          <w14:cntxtAlts/>
        </w:rPr>
        <w:t xml:space="preserve"> в части исключения вопросов финансирования органов Администрации города Костромы и расходов, направляемых на мероприятия по профилактике правонарушений.</w:t>
      </w:r>
    </w:p>
    <w:p w:rsidR="00110539" w:rsidRPr="00110539" w:rsidRDefault="00110539" w:rsidP="00110539">
      <w:pPr>
        <w:autoSpaceDN w:val="0"/>
        <w:spacing w:after="0" w:line="240" w:lineRule="auto"/>
        <w:ind w:firstLine="709"/>
        <w:jc w:val="both"/>
        <w:rPr>
          <w:rFonts w:ascii="Times New Roman" w:hAnsi="Times New Roman" w:cs="Times New Roman"/>
          <w:bCs/>
          <w:kern w:val="2"/>
          <w:sz w:val="26"/>
          <w:szCs w:val="26"/>
          <w:lang w:eastAsia="ru-RU"/>
          <w14:cntxtAlts/>
        </w:rPr>
      </w:pPr>
      <w:r w:rsidRPr="00110539">
        <w:rPr>
          <w:rFonts w:ascii="Times New Roman" w:hAnsi="Times New Roman" w:cs="Times New Roman"/>
          <w:kern w:val="2"/>
          <w:sz w:val="26"/>
          <w:szCs w:val="26"/>
          <w14:cntxtAlts/>
        </w:rPr>
        <w:t xml:space="preserve">8. В целях приведения решений Думы города Костромы в соответствие с законодательством приняты изменения в отдельные решения Думы города Костромы, </w:t>
      </w:r>
      <w:r w:rsidRPr="00110539">
        <w:rPr>
          <w:rFonts w:ascii="Times New Roman" w:hAnsi="Times New Roman" w:cs="Times New Roman"/>
          <w:bCs/>
          <w:kern w:val="2"/>
          <w:sz w:val="26"/>
          <w:szCs w:val="26"/>
          <w:lang w:eastAsia="ru-RU"/>
          <w14:cntxtAlts/>
        </w:rPr>
        <w:t>направленные на унификацию форм согласий на обработку персональных данных, разработанных в соответствии с Федеральным законом от 27</w:t>
      </w:r>
      <w:r w:rsidR="00B334F9">
        <w:rPr>
          <w:rFonts w:ascii="Times New Roman" w:hAnsi="Times New Roman" w:cs="Times New Roman"/>
          <w:bCs/>
          <w:kern w:val="2"/>
          <w:sz w:val="26"/>
          <w:szCs w:val="26"/>
          <w:lang w:eastAsia="ru-RU"/>
          <w14:cntxtAlts/>
        </w:rPr>
        <w:t xml:space="preserve"> </w:t>
      </w:r>
      <w:r w:rsidRPr="00110539">
        <w:rPr>
          <w:rFonts w:ascii="Times New Roman" w:hAnsi="Times New Roman" w:cs="Times New Roman"/>
          <w:bCs/>
          <w:kern w:val="2"/>
          <w:sz w:val="26"/>
          <w:szCs w:val="26"/>
          <w:lang w:eastAsia="ru-RU"/>
          <w14:cntxtAlts/>
        </w:rPr>
        <w:t>июля 2006 года</w:t>
      </w:r>
      <w:r w:rsidR="001B73A1">
        <w:rPr>
          <w:rFonts w:ascii="Times New Roman" w:hAnsi="Times New Roman" w:cs="Times New Roman"/>
          <w:bCs/>
          <w:kern w:val="2"/>
          <w:sz w:val="26"/>
          <w:szCs w:val="26"/>
          <w:lang w:eastAsia="ru-RU"/>
          <w14:cntxtAlts/>
        </w:rPr>
        <w:br/>
      </w:r>
      <w:r w:rsidRPr="00110539">
        <w:rPr>
          <w:rFonts w:ascii="Times New Roman" w:hAnsi="Times New Roman" w:cs="Times New Roman"/>
          <w:bCs/>
          <w:kern w:val="2"/>
          <w:sz w:val="26"/>
          <w:szCs w:val="26"/>
          <w:lang w:eastAsia="ru-RU"/>
          <w14:cntxtAlts/>
        </w:rPr>
        <w:t xml:space="preserve">№ 152-ФЗ </w:t>
      </w:r>
      <w:r w:rsidR="00D618D9">
        <w:rPr>
          <w:rFonts w:ascii="Times New Roman" w:hAnsi="Times New Roman" w:cs="Times New Roman"/>
          <w:bCs/>
          <w:kern w:val="2"/>
          <w:sz w:val="26"/>
          <w:szCs w:val="26"/>
          <w:lang w:eastAsia="ru-RU"/>
          <w14:cntxtAlts/>
        </w:rPr>
        <w:t>"</w:t>
      </w:r>
      <w:r w:rsidRPr="00110539">
        <w:rPr>
          <w:rFonts w:ascii="Times New Roman" w:hAnsi="Times New Roman" w:cs="Times New Roman"/>
          <w:bCs/>
          <w:kern w:val="2"/>
          <w:sz w:val="26"/>
          <w:szCs w:val="26"/>
          <w:lang w:eastAsia="ru-RU"/>
          <w14:cntxtAlts/>
        </w:rPr>
        <w:t>О персональных данных</w:t>
      </w:r>
      <w:r w:rsidR="00D618D9">
        <w:rPr>
          <w:rFonts w:ascii="Times New Roman" w:hAnsi="Times New Roman" w:cs="Times New Roman"/>
          <w:bCs/>
          <w:kern w:val="2"/>
          <w:sz w:val="26"/>
          <w:szCs w:val="26"/>
          <w:lang w:eastAsia="ru-RU"/>
          <w14:cntxtAlts/>
        </w:rPr>
        <w:t>"</w:t>
      </w:r>
      <w:r w:rsidRPr="00110539">
        <w:rPr>
          <w:rFonts w:ascii="Times New Roman" w:hAnsi="Times New Roman" w:cs="Times New Roman"/>
          <w:bCs/>
          <w:kern w:val="2"/>
          <w:sz w:val="26"/>
          <w:szCs w:val="26"/>
          <w:lang w:eastAsia="ru-RU"/>
          <w14:cntxtAlts/>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eastAsia="Calibri" w:hAnsi="Times New Roman" w:cs="Times New Roman"/>
          <w:kern w:val="2"/>
          <w:sz w:val="26"/>
          <w:szCs w:val="26"/>
          <w14:cntxtAlts/>
        </w:rPr>
        <w:t>9. У</w:t>
      </w:r>
      <w:r w:rsidRPr="00110539">
        <w:rPr>
          <w:rFonts w:ascii="Times New Roman" w:eastAsia="Calibri" w:hAnsi="Times New Roman" w:cs="Times New Roman"/>
          <w:bCs/>
          <w:sz w:val="26"/>
          <w:szCs w:val="26"/>
          <w:lang w:eastAsia="ru-RU"/>
        </w:rPr>
        <w:t xml:space="preserve">твержден Порядок </w:t>
      </w:r>
      <w:r w:rsidRPr="00110539">
        <w:rPr>
          <w:rFonts w:ascii="Times New Roman" w:hAnsi="Times New Roman" w:cs="Times New Roman"/>
          <w:sz w:val="26"/>
          <w:szCs w:val="26"/>
          <w:lang w:eastAsia="ru-RU"/>
        </w:rPr>
        <w:t>взаимодействия органов местного самоуправления города Костромы, подведомственных им муниципальных учреждений с организаторами добровольческой (волонтерской) деятельности, добровольческими (волонтерскими) организациями, в котором закреплены: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требования к предложению о намерении взаимодействовать в части организации добровольческой деятельности (далее - предложение), направляемому организаторами добровольческой деятельности, добровольческими организациями в адрес органов местного самоуправления, муниципальным учреждениям;</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срок рассмотрения органом местного самоуправления, муниципальным учреждением предложения, не превышающий 10 рабочих дней со дня его поступления;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условия осуществления добровольческой деятельности, о которых орган местного самоуправления, муниципальное учреждение информирует организатора добровольческой деятельности, добровольческую организацию в случае принятия предложения;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требования к содержанию соглашения о взаимодействии, на основании которого осуществляется взаимодействие органов местного самоуправления, учреждений и (или) организаций с организатором добровольческой деятельности, добровольческой организацией;</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5) процедура заключения соглашения, урегулирования разногласий, возникающих в процессе согласования проекта соглашения о взаимодействии.</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10539">
        <w:rPr>
          <w:rFonts w:ascii="Times New Roman" w:eastAsia="Calibri" w:hAnsi="Times New Roman" w:cs="Times New Roman"/>
          <w:kern w:val="2"/>
          <w:sz w:val="26"/>
          <w:szCs w:val="26"/>
          <w14:cntxtAlts/>
        </w:rPr>
        <w:t>10. У</w:t>
      </w:r>
      <w:r w:rsidRPr="00110539">
        <w:rPr>
          <w:rFonts w:ascii="Times New Roman" w:eastAsia="Calibri" w:hAnsi="Times New Roman" w:cs="Times New Roman"/>
          <w:bCs/>
          <w:sz w:val="26"/>
          <w:szCs w:val="26"/>
          <w:lang w:eastAsia="ru-RU"/>
        </w:rPr>
        <w:t>тверждено Положение об оказании поддержки благотворительной деятельности и добровольчеству (</w:t>
      </w:r>
      <w:proofErr w:type="spellStart"/>
      <w:r w:rsidRPr="00110539">
        <w:rPr>
          <w:rFonts w:ascii="Times New Roman" w:eastAsia="Calibri" w:hAnsi="Times New Roman" w:cs="Times New Roman"/>
          <w:bCs/>
          <w:sz w:val="26"/>
          <w:szCs w:val="26"/>
          <w:lang w:eastAsia="ru-RU"/>
        </w:rPr>
        <w:t>волонтерству</w:t>
      </w:r>
      <w:proofErr w:type="spellEnd"/>
      <w:r w:rsidRPr="00110539">
        <w:rPr>
          <w:rFonts w:ascii="Times New Roman" w:eastAsia="Calibri" w:hAnsi="Times New Roman" w:cs="Times New Roman"/>
          <w:bCs/>
          <w:sz w:val="26"/>
          <w:szCs w:val="26"/>
          <w:lang w:eastAsia="ru-RU"/>
        </w:rPr>
        <w:t>) на территории города Костромы</w:t>
      </w:r>
      <w:r w:rsidRPr="00110539">
        <w:rPr>
          <w:rFonts w:ascii="Times New Roman" w:hAnsi="Times New Roman" w:cs="Times New Roman"/>
          <w:sz w:val="26"/>
          <w:szCs w:val="26"/>
          <w:lang w:eastAsia="ru-RU"/>
        </w:rPr>
        <w:t>, в котором закреплены: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принципы, на основании которых осуществляется муниципальная поддержка благотворительной деятельности и добровольчества (</w:t>
      </w:r>
      <w:proofErr w:type="spellStart"/>
      <w:r w:rsidRPr="00110539">
        <w:rPr>
          <w:rFonts w:ascii="Times New Roman" w:hAnsi="Times New Roman" w:cs="Times New Roman"/>
          <w:sz w:val="26"/>
          <w:szCs w:val="26"/>
        </w:rPr>
        <w:t>волонтерства</w:t>
      </w:r>
      <w:proofErr w:type="spellEnd"/>
      <w:r w:rsidRPr="00110539">
        <w:rPr>
          <w:rFonts w:ascii="Times New Roman" w:hAnsi="Times New Roman" w:cs="Times New Roman"/>
          <w:sz w:val="26"/>
          <w:szCs w:val="26"/>
        </w:rPr>
        <w:t>) на территории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lastRenderedPageBreak/>
        <w:t>2) направления муниципальной поддержки в сфере благотворительной деятельности и добровольчества (</w:t>
      </w:r>
      <w:proofErr w:type="spellStart"/>
      <w:r w:rsidRPr="00110539">
        <w:rPr>
          <w:rFonts w:ascii="Times New Roman" w:hAnsi="Times New Roman" w:cs="Times New Roman"/>
          <w:sz w:val="26"/>
          <w:szCs w:val="26"/>
        </w:rPr>
        <w:t>волонтерства</w:t>
      </w:r>
      <w:proofErr w:type="spellEnd"/>
      <w:r w:rsidRPr="00110539">
        <w:rPr>
          <w:rFonts w:ascii="Times New Roman" w:hAnsi="Times New Roman" w:cs="Times New Roman"/>
          <w:sz w:val="26"/>
          <w:szCs w:val="26"/>
        </w:rPr>
        <w:t>);</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формы муниципальной поддержки в сфере благотворительной деятельности и добровольчества (</w:t>
      </w:r>
      <w:proofErr w:type="spellStart"/>
      <w:r w:rsidRPr="00110539">
        <w:rPr>
          <w:rFonts w:ascii="Times New Roman" w:hAnsi="Times New Roman" w:cs="Times New Roman"/>
          <w:sz w:val="26"/>
          <w:szCs w:val="26"/>
        </w:rPr>
        <w:t>волонтерства</w:t>
      </w:r>
      <w:proofErr w:type="spellEnd"/>
      <w:r w:rsidRPr="00110539">
        <w:rPr>
          <w:rFonts w:ascii="Times New Roman" w:hAnsi="Times New Roman" w:cs="Times New Roman"/>
          <w:sz w:val="26"/>
          <w:szCs w:val="26"/>
        </w:rPr>
        <w:t>).</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w:t>
      </w:r>
      <w:r w:rsidR="001B73A1">
        <w:rPr>
          <w:rFonts w:ascii="Times New Roman" w:hAnsi="Times New Roman" w:cs="Times New Roman"/>
          <w:sz w:val="26"/>
          <w:szCs w:val="26"/>
        </w:rPr>
        <w:t>1</w:t>
      </w:r>
      <w:r w:rsidRPr="00110539">
        <w:rPr>
          <w:rFonts w:ascii="Times New Roman" w:hAnsi="Times New Roman" w:cs="Times New Roman"/>
          <w:sz w:val="26"/>
          <w:szCs w:val="26"/>
        </w:rPr>
        <w:t>. Одобрены изменения в Порядок организации и проведения фейерверков, массовых просветительных, театрально-зрелищных, спортивных и иных массовых мероприятий в городе Костроме, предусматривающие:</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1) установление возможности проведения массового мероприятия длительного характера, для проведения которого организатором будет подаваться одна заявка и единый пакет документов;</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2) установление порядка включения массовых мероприятий в календарный план общегородских массовых просветительных, театрально-зрелищных мероприятий, проводимых Администрацией города Костромы;</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3) закрепление нормы, согласно которой Порядок организации и проведения фейерверков, массовых просветительных, театрально-зрелищных, спортивных и иных массовых мероприятий в городе Костроме не распространяется на организацию и проведение массовых мероприятий, фейерверков, проводимых на территории объектов, находящихся в собственности или в пользовании физических лиц, юридических лиц или организаций, не зарегистрированных в качестве юридического лица;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4) дополнен</w:t>
      </w:r>
      <w:r w:rsidR="00B16DB9">
        <w:rPr>
          <w:rFonts w:ascii="Times New Roman" w:hAnsi="Times New Roman" w:cs="Times New Roman"/>
          <w:sz w:val="26"/>
          <w:szCs w:val="26"/>
        </w:rPr>
        <w:t>ие</w:t>
      </w:r>
      <w:r w:rsidRPr="00110539">
        <w:rPr>
          <w:rFonts w:ascii="Times New Roman" w:hAnsi="Times New Roman" w:cs="Times New Roman"/>
          <w:sz w:val="26"/>
          <w:szCs w:val="26"/>
        </w:rPr>
        <w:t xml:space="preserve"> перечн</w:t>
      </w:r>
      <w:r w:rsidR="00B16DB9">
        <w:rPr>
          <w:rFonts w:ascii="Times New Roman" w:hAnsi="Times New Roman" w:cs="Times New Roman"/>
          <w:sz w:val="26"/>
          <w:szCs w:val="26"/>
        </w:rPr>
        <w:t>я</w:t>
      </w:r>
      <w:r w:rsidRPr="00110539">
        <w:rPr>
          <w:rFonts w:ascii="Times New Roman" w:hAnsi="Times New Roman" w:cs="Times New Roman"/>
          <w:sz w:val="26"/>
          <w:szCs w:val="26"/>
        </w:rPr>
        <w:t xml:space="preserve"> документов, прилагаемых к заявке, эскизной документацией элементов оформления массового мероприятия, фейерверка и места их размещения и программой проведения ма</w:t>
      </w:r>
      <w:r w:rsidR="00B334F9">
        <w:rPr>
          <w:rFonts w:ascii="Times New Roman" w:hAnsi="Times New Roman" w:cs="Times New Roman"/>
          <w:sz w:val="26"/>
          <w:szCs w:val="26"/>
        </w:rPr>
        <w:t>ссового мероприятия, фейерверка;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5) установлен</w:t>
      </w:r>
      <w:r w:rsidR="00B16DB9">
        <w:rPr>
          <w:rFonts w:ascii="Times New Roman" w:hAnsi="Times New Roman" w:cs="Times New Roman"/>
          <w:sz w:val="26"/>
          <w:szCs w:val="26"/>
        </w:rPr>
        <w:t>ие</w:t>
      </w:r>
      <w:r w:rsidRPr="00110539">
        <w:rPr>
          <w:rFonts w:ascii="Times New Roman" w:hAnsi="Times New Roman" w:cs="Times New Roman"/>
          <w:sz w:val="26"/>
          <w:szCs w:val="26"/>
        </w:rPr>
        <w:t xml:space="preserve"> требовани</w:t>
      </w:r>
      <w:r w:rsidR="00B16DB9">
        <w:rPr>
          <w:rFonts w:ascii="Times New Roman" w:hAnsi="Times New Roman" w:cs="Times New Roman"/>
          <w:sz w:val="26"/>
          <w:szCs w:val="26"/>
        </w:rPr>
        <w:t>й</w:t>
      </w:r>
      <w:r w:rsidRPr="00110539">
        <w:rPr>
          <w:rFonts w:ascii="Times New Roman" w:hAnsi="Times New Roman" w:cs="Times New Roman"/>
          <w:sz w:val="26"/>
          <w:szCs w:val="26"/>
        </w:rPr>
        <w:t xml:space="preserve"> к организатору массового мероприятия, фейерверка в части необходимости представления к заявке о проведении массового мероприятия, фейерверка разрешения центра Единой системы организации воздушного движения Российской Федерации, выданного в случаях, установленных Правилами;</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6) необходимость указания в заявке на проведение массового мероприятия, фейерверка сведений о высоте подъема салюта, фейерверка в случае их проведения;</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7) отнесен</w:t>
      </w:r>
      <w:r w:rsidR="00B16DB9">
        <w:rPr>
          <w:rFonts w:ascii="Times New Roman" w:hAnsi="Times New Roman" w:cs="Times New Roman"/>
          <w:sz w:val="26"/>
          <w:szCs w:val="26"/>
        </w:rPr>
        <w:t>ие</w:t>
      </w:r>
      <w:r w:rsidRPr="00110539">
        <w:rPr>
          <w:rFonts w:ascii="Times New Roman" w:hAnsi="Times New Roman" w:cs="Times New Roman"/>
          <w:sz w:val="26"/>
          <w:szCs w:val="26"/>
        </w:rPr>
        <w:t xml:space="preserve"> к основаниям для отказа в проведении массового мероприятия, фейерверка такое основание, как создание помех для работы воздушного транспорта;</w:t>
      </w:r>
    </w:p>
    <w:p w:rsidR="00110539" w:rsidRPr="00110539" w:rsidRDefault="00110539" w:rsidP="00110539">
      <w:pPr>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8) установлен</w:t>
      </w:r>
      <w:r w:rsidR="00B16DB9">
        <w:rPr>
          <w:rFonts w:ascii="Times New Roman" w:hAnsi="Times New Roman" w:cs="Times New Roman"/>
          <w:sz w:val="26"/>
          <w:szCs w:val="26"/>
        </w:rPr>
        <w:t>ие</w:t>
      </w:r>
      <w:r w:rsidRPr="00110539">
        <w:rPr>
          <w:rFonts w:ascii="Times New Roman" w:hAnsi="Times New Roman" w:cs="Times New Roman"/>
          <w:sz w:val="26"/>
          <w:szCs w:val="26"/>
        </w:rPr>
        <w:t xml:space="preserve"> запрет</w:t>
      </w:r>
      <w:r w:rsidR="00B16DB9">
        <w:rPr>
          <w:rFonts w:ascii="Times New Roman" w:hAnsi="Times New Roman" w:cs="Times New Roman"/>
          <w:sz w:val="26"/>
          <w:szCs w:val="26"/>
        </w:rPr>
        <w:t>а</w:t>
      </w:r>
      <w:r w:rsidRPr="00110539">
        <w:rPr>
          <w:rFonts w:ascii="Times New Roman" w:hAnsi="Times New Roman" w:cs="Times New Roman"/>
          <w:sz w:val="26"/>
          <w:szCs w:val="26"/>
        </w:rPr>
        <w:t xml:space="preserve"> производства салютов и фейерверков в границах проекции полос воздушных подходов на земную или водную поверхность.</w:t>
      </w:r>
    </w:p>
    <w:p w:rsidR="00110539" w:rsidRPr="00110539" w:rsidRDefault="00110539" w:rsidP="00110539">
      <w:pPr>
        <w:autoSpaceDN w:val="0"/>
        <w:spacing w:after="0" w:line="240" w:lineRule="auto"/>
        <w:jc w:val="both"/>
        <w:rPr>
          <w:rFonts w:ascii="Times New Roman" w:hAnsi="Times New Roman" w:cs="Times New Roman"/>
          <w:kern w:val="2"/>
          <w:sz w:val="26"/>
          <w:szCs w:val="26"/>
          <w14:cntxtAlts/>
        </w:rPr>
      </w:pPr>
    </w:p>
    <w:p w:rsidR="00110539" w:rsidRPr="00110539" w:rsidRDefault="00110539" w:rsidP="00B16DB9">
      <w:pPr>
        <w:spacing w:after="120" w:line="240" w:lineRule="auto"/>
        <w:ind w:left="284" w:right="254"/>
        <w:jc w:val="center"/>
        <w:rPr>
          <w:rFonts w:ascii="Times New Roman" w:eastAsia="Arial" w:hAnsi="Times New Roman" w:cs="Times New Roman"/>
          <w:b/>
          <w:kern w:val="2"/>
          <w:sz w:val="26"/>
          <w:szCs w:val="26"/>
          <w14:cntxtAlts/>
        </w:rPr>
      </w:pPr>
      <w:r w:rsidRPr="00110539">
        <w:rPr>
          <w:rFonts w:ascii="Times New Roman" w:eastAsia="Arial" w:hAnsi="Times New Roman" w:cs="Times New Roman"/>
          <w:b/>
          <w:bCs/>
          <w:color w:val="000000"/>
          <w:kern w:val="2"/>
          <w:sz w:val="26"/>
          <w:szCs w:val="26"/>
          <w14:cntxtAlts/>
        </w:rPr>
        <w:t>О</w:t>
      </w:r>
      <w:r w:rsidRPr="00110539">
        <w:rPr>
          <w:rFonts w:ascii="Times New Roman" w:eastAsia="Arial" w:hAnsi="Times New Roman" w:cs="Times New Roman"/>
          <w:b/>
          <w:kern w:val="2"/>
          <w:sz w:val="26"/>
          <w:szCs w:val="26"/>
          <w14:cntxtAlts/>
        </w:rPr>
        <w:t>птимизация деятельности Думы города Костромы, постоянных депутатских комиссий Думы города Костромы, иных к</w:t>
      </w:r>
      <w:r w:rsidR="00034F30">
        <w:rPr>
          <w:rFonts w:ascii="Times New Roman" w:eastAsia="Arial" w:hAnsi="Times New Roman" w:cs="Times New Roman"/>
          <w:b/>
          <w:kern w:val="2"/>
          <w:sz w:val="26"/>
          <w:szCs w:val="26"/>
          <w14:cntxtAlts/>
        </w:rPr>
        <w:t xml:space="preserve">оллегиальных органов, созданных </w:t>
      </w:r>
      <w:r w:rsidRPr="00110539">
        <w:rPr>
          <w:rFonts w:ascii="Times New Roman" w:eastAsia="Arial" w:hAnsi="Times New Roman" w:cs="Times New Roman"/>
          <w:b/>
          <w:kern w:val="2"/>
          <w:sz w:val="26"/>
          <w:szCs w:val="26"/>
          <w14:cntxtAlts/>
        </w:rPr>
        <w:t>Думой города Костромы</w:t>
      </w:r>
    </w:p>
    <w:p w:rsidR="00110539" w:rsidRPr="00110539" w:rsidRDefault="00110539" w:rsidP="00110539">
      <w:pPr>
        <w:spacing w:after="0" w:line="240" w:lineRule="auto"/>
        <w:ind w:right="-143" w:firstLine="709"/>
        <w:jc w:val="both"/>
        <w:rPr>
          <w:rFonts w:ascii="Times New Roman" w:eastAsia="Arial" w:hAnsi="Times New Roman" w:cs="Times New Roman"/>
          <w:sz w:val="26"/>
          <w:szCs w:val="26"/>
        </w:rPr>
      </w:pPr>
      <w:r w:rsidRPr="00110539">
        <w:rPr>
          <w:rFonts w:ascii="Times New Roman" w:eastAsia="Arial" w:hAnsi="Times New Roman" w:cs="Times New Roman"/>
          <w:sz w:val="26"/>
          <w:szCs w:val="26"/>
        </w:rPr>
        <w:t>1. В целях оптимизации деятельности постоянных депутатских комиссий Думы города Костромы, а также Думы города Костромы приняты решения о</w:t>
      </w:r>
      <w:r w:rsidR="00E87062">
        <w:rPr>
          <w:rFonts w:ascii="Times New Roman" w:eastAsia="Arial" w:hAnsi="Times New Roman" w:cs="Times New Roman"/>
          <w:sz w:val="26"/>
          <w:szCs w:val="26"/>
        </w:rPr>
        <w:t xml:space="preserve"> внесении изменений в Регламент</w:t>
      </w:r>
      <w:r w:rsidRPr="00110539">
        <w:rPr>
          <w:rFonts w:ascii="Times New Roman" w:eastAsia="Arial" w:hAnsi="Times New Roman" w:cs="Times New Roman"/>
          <w:sz w:val="26"/>
          <w:szCs w:val="26"/>
        </w:rPr>
        <w:t xml:space="preserve"> Думы города Костромы, а также в Положение о постоянных депутатских комиссиях Думы города Костромы</w:t>
      </w:r>
      <w:r w:rsidR="00B16DB9">
        <w:rPr>
          <w:rFonts w:ascii="Times New Roman" w:eastAsia="Arial" w:hAnsi="Times New Roman" w:cs="Times New Roman"/>
          <w:sz w:val="26"/>
          <w:szCs w:val="26"/>
        </w:rPr>
        <w:t>.</w:t>
      </w:r>
      <w:r w:rsidRPr="00110539">
        <w:rPr>
          <w:rFonts w:ascii="Times New Roman" w:eastAsia="Arial" w:hAnsi="Times New Roman" w:cs="Times New Roman"/>
          <w:sz w:val="26"/>
          <w:szCs w:val="26"/>
        </w:rPr>
        <w:t xml:space="preserve"> </w:t>
      </w:r>
      <w:r w:rsidR="00B16DB9">
        <w:rPr>
          <w:rFonts w:ascii="Times New Roman" w:eastAsia="Arial" w:hAnsi="Times New Roman" w:cs="Times New Roman"/>
          <w:sz w:val="26"/>
          <w:szCs w:val="26"/>
        </w:rPr>
        <w:t>В</w:t>
      </w:r>
      <w:r w:rsidRPr="00110539">
        <w:rPr>
          <w:rFonts w:ascii="Times New Roman" w:eastAsia="Arial" w:hAnsi="Times New Roman" w:cs="Times New Roman"/>
          <w:sz w:val="26"/>
          <w:szCs w:val="26"/>
        </w:rPr>
        <w:t xml:space="preserve"> соответствии с изменениями действующего законодательства Российской Федерации актуализировались Основные вопросы ведения постоянных депутатских комиссий Думы города Костромы шестого созыва, утвержденные решением Думы города Костромы от 5 октября 2015 года</w:t>
      </w:r>
      <w:r w:rsidR="00846CF2">
        <w:rPr>
          <w:rFonts w:ascii="Times New Roman" w:eastAsia="Arial" w:hAnsi="Times New Roman" w:cs="Times New Roman"/>
          <w:sz w:val="26"/>
          <w:szCs w:val="26"/>
        </w:rPr>
        <w:br/>
      </w:r>
      <w:r w:rsidRPr="00110539">
        <w:rPr>
          <w:rFonts w:ascii="Times New Roman" w:eastAsia="Arial" w:hAnsi="Times New Roman" w:cs="Times New Roman"/>
          <w:sz w:val="26"/>
          <w:szCs w:val="26"/>
        </w:rPr>
        <w:t>№ 205.</w:t>
      </w:r>
    </w:p>
    <w:p w:rsidR="00110539" w:rsidRPr="00110539" w:rsidRDefault="00110539" w:rsidP="00110539">
      <w:pPr>
        <w:spacing w:after="0" w:line="240" w:lineRule="auto"/>
        <w:ind w:right="-143" w:firstLine="709"/>
        <w:jc w:val="both"/>
        <w:rPr>
          <w:rFonts w:ascii="Times New Roman" w:hAnsi="Times New Roman" w:cs="Times New Roman"/>
          <w:bCs/>
          <w:sz w:val="26"/>
          <w:szCs w:val="26"/>
        </w:rPr>
      </w:pPr>
      <w:r w:rsidRPr="00110539">
        <w:rPr>
          <w:rFonts w:ascii="Times New Roman" w:eastAsia="Arial" w:hAnsi="Times New Roman" w:cs="Times New Roman"/>
          <w:sz w:val="26"/>
          <w:szCs w:val="26"/>
        </w:rPr>
        <w:lastRenderedPageBreak/>
        <w:t>2. Рассмотрен вопрос о</w:t>
      </w:r>
      <w:r w:rsidRPr="00110539">
        <w:rPr>
          <w:rFonts w:ascii="Times New Roman" w:hAnsi="Times New Roman" w:cs="Times New Roman"/>
          <w:bCs/>
          <w:sz w:val="26"/>
          <w:szCs w:val="26"/>
        </w:rPr>
        <w:t xml:space="preserve"> направлении депутатов Думы города Костромы шестого созыва для участия в работе коллегиальных органов, создаваемых Администрацией города Костромы, по предметам ведения постоянных депутатских комиссий.</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3. Внесены изменения в отдельные решения Думы города Костромы, регулирующие деятельность коллегиальных органов, созданных решениями Думы города Костромы, предусматривающие:</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rPr>
        <w:t>-</w:t>
      </w:r>
      <w:r w:rsidR="00D618D9">
        <w:rPr>
          <w:rFonts w:ascii="Times New Roman" w:hAnsi="Times New Roman" w:cs="Times New Roman"/>
          <w:sz w:val="26"/>
          <w:szCs w:val="26"/>
        </w:rPr>
        <w:t xml:space="preserve"> </w:t>
      </w:r>
      <w:r w:rsidRPr="00110539">
        <w:rPr>
          <w:rFonts w:ascii="Times New Roman" w:hAnsi="Times New Roman" w:cs="Times New Roman"/>
          <w:sz w:val="26"/>
          <w:szCs w:val="26"/>
          <w:lang w:eastAsia="ru-RU"/>
        </w:rPr>
        <w:t xml:space="preserve">изменения в составы Совета Думы, </w:t>
      </w:r>
      <w:r w:rsidRPr="00110539">
        <w:rPr>
          <w:rFonts w:ascii="Times New Roman" w:hAnsi="Times New Roman" w:cs="Times New Roman"/>
          <w:sz w:val="26"/>
          <w:szCs w:val="26"/>
        </w:rPr>
        <w:t xml:space="preserve">экспертной группы города Костромы по рассмотрению общественных инициатив, направленных гражданами Российской Федерации с использованием </w:t>
      </w:r>
      <w:proofErr w:type="spellStart"/>
      <w:r w:rsidRPr="00110539">
        <w:rPr>
          <w:rFonts w:ascii="Times New Roman" w:hAnsi="Times New Roman" w:cs="Times New Roman"/>
          <w:sz w:val="26"/>
          <w:szCs w:val="26"/>
        </w:rPr>
        <w:t>интернет-ресурса</w:t>
      </w:r>
      <w:proofErr w:type="spellEnd"/>
      <w:r w:rsidRPr="00110539">
        <w:rPr>
          <w:rFonts w:ascii="Times New Roman" w:hAnsi="Times New Roman" w:cs="Times New Roman"/>
          <w:sz w:val="26"/>
          <w:szCs w:val="26"/>
        </w:rPr>
        <w:t xml:space="preserve"> </w:t>
      </w:r>
      <w:r w:rsidR="00D618D9">
        <w:rPr>
          <w:rFonts w:ascii="Times New Roman" w:hAnsi="Times New Roman" w:cs="Times New Roman"/>
          <w:sz w:val="26"/>
          <w:szCs w:val="26"/>
        </w:rPr>
        <w:t>"</w:t>
      </w:r>
      <w:r w:rsidRPr="00110539">
        <w:rPr>
          <w:rFonts w:ascii="Times New Roman" w:hAnsi="Times New Roman" w:cs="Times New Roman"/>
          <w:sz w:val="26"/>
          <w:szCs w:val="26"/>
        </w:rPr>
        <w:t>Российская общественная инициатива</w:t>
      </w:r>
      <w:r w:rsidR="00D618D9">
        <w:rPr>
          <w:rFonts w:ascii="Times New Roman" w:hAnsi="Times New Roman" w:cs="Times New Roman"/>
          <w:sz w:val="26"/>
          <w:szCs w:val="26"/>
        </w:rPr>
        <w:t>"</w:t>
      </w:r>
      <w:r w:rsidRPr="00110539">
        <w:rPr>
          <w:rFonts w:ascii="Times New Roman" w:hAnsi="Times New Roman" w:cs="Times New Roman"/>
          <w:sz w:val="26"/>
          <w:szCs w:val="26"/>
        </w:rPr>
        <w:t xml:space="preserve"> и </w:t>
      </w:r>
      <w:r w:rsidRPr="00110539">
        <w:rPr>
          <w:rFonts w:ascii="Times New Roman" w:hAnsi="Times New Roman" w:cs="Times New Roman"/>
          <w:sz w:val="26"/>
          <w:szCs w:val="26"/>
          <w:lang w:eastAsia="ru-RU"/>
        </w:rPr>
        <w:t>Комиссии по восстановлению прав реабилитированных жертв политических репрессий;</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приведение к единообразию полномочий членов коллегиальных органов при Главе города Костромы, установленных в положениях о различных коллегиальных органах;</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установление единого подхода к прекращению полномочий членов коллегиальных органов при Главе города Костромы;</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xml:space="preserve">- обозначение среди главных задач Координационного совета по обеспечению правопорядка на территории города Костромы при Главе города Костромы (далее – Координационный совет) координацию деятельности в сфере профилактики правонарушений; изменение требований к составу Координационного совета в связи с принятием Указа Президента Российской Федерации от 5 апреля 2016 года № 156 </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 xml:space="preserve">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110539">
        <w:rPr>
          <w:rFonts w:ascii="Times New Roman" w:hAnsi="Times New Roman" w:cs="Times New Roman"/>
          <w:sz w:val="26"/>
          <w:szCs w:val="26"/>
          <w:lang w:eastAsia="ru-RU"/>
        </w:rPr>
        <w:t>прекурсоров</w:t>
      </w:r>
      <w:proofErr w:type="spellEnd"/>
      <w:r w:rsidRPr="00110539">
        <w:rPr>
          <w:rFonts w:ascii="Times New Roman" w:hAnsi="Times New Roman" w:cs="Times New Roman"/>
          <w:sz w:val="26"/>
          <w:szCs w:val="26"/>
          <w:lang w:eastAsia="ru-RU"/>
        </w:rPr>
        <w:t xml:space="preserve"> и в сфере миграции</w:t>
      </w:r>
      <w:r w:rsidR="00D618D9">
        <w:rPr>
          <w:rFonts w:ascii="Times New Roman" w:hAnsi="Times New Roman" w:cs="Times New Roman"/>
          <w:sz w:val="26"/>
          <w:szCs w:val="26"/>
          <w:lang w:eastAsia="ru-RU"/>
        </w:rPr>
        <w:t>"</w:t>
      </w:r>
      <w:r w:rsidRPr="00110539">
        <w:rPr>
          <w:rFonts w:ascii="Times New Roman" w:hAnsi="Times New Roman" w:cs="Times New Roman"/>
          <w:sz w:val="26"/>
          <w:szCs w:val="26"/>
          <w:lang w:eastAsia="ru-RU"/>
        </w:rPr>
        <w:t xml:space="preserve"> и упразднением Федеральной миграционной службы России и Федеральной службы Российской Федерации по контролю за оборотом наркотиков; актуализацию наименований органов, представители которых входят в состав Координационного совета;</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 устранение проблем, связанных с применением на практике отдельных положений;</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уточнение статуса Коллегии при Главе города Костромы (далее – Коллегия) (данный орган является совещательным);</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предварительное рассмотрение Коллегией проектов решений Думы города Костромы о внесении изменений в решения Думы города Костромы о местных налогах, проектов решений Думы города Костромы, регулирующих бюджетные правоотношения, приводящих к изменению доходов бюджета города Костромы, проектов муниципальных правовых актов города Костромы, предусматривающих увеличение расходов и (или) снижение доходов бюджета города Костромы, в случае принятия Главой города Костромы (в том числе по предложению постоянной депутатской комиссии Думы города Костромы) решения о рассмотрении их на заседании Коллегии;</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определение круга лиц, входящих в состав Коллегии по должностям непосредственно в Положении о Коллегии при Главе города Костромы в целях поддержания состава Коллегии в актуальном состоянии;</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w:t>
      </w:r>
      <w:r w:rsidR="00D618D9">
        <w:rPr>
          <w:rFonts w:ascii="Times New Roman" w:hAnsi="Times New Roman" w:cs="Times New Roman"/>
          <w:sz w:val="26"/>
          <w:szCs w:val="26"/>
        </w:rPr>
        <w:t xml:space="preserve"> </w:t>
      </w:r>
      <w:r w:rsidRPr="00110539">
        <w:rPr>
          <w:rFonts w:ascii="Times New Roman" w:hAnsi="Times New Roman" w:cs="Times New Roman"/>
          <w:sz w:val="26"/>
          <w:szCs w:val="26"/>
        </w:rPr>
        <w:t>что в случае невозможности присутствия на заседании Коллегии председателя постоянной или временной депутатской комиссии Думы города Костромы либо руководителя депутатской фракции или депутатской группы, в заседании принимают участие их заместители (при наличии);</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lastRenderedPageBreak/>
        <w:t>- что у председателя Коллегии имеется только один заместитель, которым является заместитель Главы города Костромы;</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исключение нормы о том, что Коллегия осуществляет свою деятельность на основе планов, утверждаемых председателем Коллегии, в связи с тем, что заседания Коллегии, в случае принятия Главой города Костромы решения о проведении Коллегии, включаются в ежемесячные планы работы Думы города Костромы;</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оптимизацию сроков подписания протокола заседания Коллегии и направления копии протокола заседания Коллегии членам Коллегии, а также выписок из протокола – заинтересованным органам, организациям, должностным лицам и гражданам;</w:t>
      </w:r>
    </w:p>
    <w:p w:rsidR="00110539" w:rsidRPr="00110539" w:rsidRDefault="00110539" w:rsidP="00110539">
      <w:pPr>
        <w:spacing w:after="0" w:line="240" w:lineRule="auto"/>
        <w:ind w:right="-143" w:firstLine="720"/>
        <w:jc w:val="both"/>
        <w:rPr>
          <w:rFonts w:ascii="Times New Roman" w:hAnsi="Times New Roman" w:cs="Times New Roman"/>
          <w:sz w:val="26"/>
          <w:szCs w:val="26"/>
        </w:rPr>
      </w:pPr>
      <w:r w:rsidRPr="00110539">
        <w:rPr>
          <w:rFonts w:ascii="Times New Roman" w:hAnsi="Times New Roman" w:cs="Times New Roman"/>
          <w:sz w:val="26"/>
          <w:szCs w:val="26"/>
        </w:rPr>
        <w:t>- порядок, при соблюдении которого особое мнение члена Коллегии подлежит приобщению к протоколу заседания Коллегии.</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eastAsia="Arial" w:hAnsi="Times New Roman" w:cs="Times New Roman"/>
          <w:bCs/>
          <w:color w:val="000000"/>
          <w:sz w:val="26"/>
          <w:szCs w:val="26"/>
        </w:rPr>
        <w:t xml:space="preserve">4. </w:t>
      </w:r>
      <w:r w:rsidRPr="00110539">
        <w:rPr>
          <w:rFonts w:ascii="Times New Roman" w:hAnsi="Times New Roman" w:cs="Times New Roman"/>
          <w:sz w:val="26"/>
          <w:szCs w:val="26"/>
          <w:lang w:eastAsia="ru-RU"/>
        </w:rPr>
        <w:t>Предусмотрено, что депутат Думы ежегодно (не позднее января месяца) отчитывается перед избирателями о своей депутатской деятельности, после чего отчет размещается на сайте Думы города Костромы.</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5. В целях совершенствования деятельности депутатов Думы города Костромы в рамках законодательства о публичных мероприятиях Думой города Костромы определены специально отведенные места на территории города Костромы для проведения встреч депутатов Думы города Костромы с избирателями, перечень помещений, предоставляемых органами местного самоуправления города Костромы депутатам Думы города Костромы для проведения встреч с избирателями, и порядок их предоставления.</w:t>
      </w:r>
    </w:p>
    <w:p w:rsidR="00110539" w:rsidRPr="00110539" w:rsidRDefault="00110539" w:rsidP="00110539">
      <w:pPr>
        <w:spacing w:after="0" w:line="240" w:lineRule="auto"/>
        <w:ind w:right="-143" w:firstLine="720"/>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6. В целях установления правового регулирования</w:t>
      </w:r>
      <w:r w:rsidR="00D618D9">
        <w:rPr>
          <w:rFonts w:ascii="Times New Roman" w:hAnsi="Times New Roman" w:cs="Times New Roman"/>
          <w:sz w:val="26"/>
          <w:szCs w:val="26"/>
          <w:lang w:eastAsia="ru-RU"/>
        </w:rPr>
        <w:t xml:space="preserve"> </w:t>
      </w:r>
      <w:r w:rsidRPr="00110539">
        <w:rPr>
          <w:rFonts w:ascii="Times New Roman" w:hAnsi="Times New Roman" w:cs="Times New Roman"/>
          <w:sz w:val="26"/>
          <w:szCs w:val="26"/>
          <w:lang w:eastAsia="ru-RU"/>
        </w:rPr>
        <w:t>отношений, связанных с организацией работы передвижной приемной Главы города Костромы и главы Администрации города Костромы и рассмотрением обращений жителей города Костромы, поступивших в передвижную приемную Главы города Костромы и главы Администрации города Костромы, реализацией органами местного самоуправления города Костромы права на оказание в городе Костроме гражданам бесплатной юридической помощи при работе передвижной приемной принят Порядок организации работы передвижной приемной Главы города Костромы и главы Администрации города Костромы. Определено, что передвижная приемная осуществляет прием устных и письменных обращений жителей города Костромы, поступивших в адрес Главы города Костромы, Думы города Костромы и Администрации города Костромы, а также предоставляет устные консультации по вопросам, входящим в компетенцию Главы города Костромы, Думы города Костромы, Администрации города Костромы.</w:t>
      </w:r>
    </w:p>
    <w:p w:rsidR="00110539" w:rsidRPr="00110539" w:rsidRDefault="00110539" w:rsidP="00110539">
      <w:pPr>
        <w:spacing w:after="0" w:line="240" w:lineRule="auto"/>
        <w:ind w:left="30" w:right="-143" w:firstLine="679"/>
        <w:jc w:val="both"/>
        <w:rPr>
          <w:rFonts w:ascii="Times New Roman" w:eastAsia="Arial" w:hAnsi="Times New Roman" w:cs="Times New Roman"/>
          <w:sz w:val="26"/>
          <w:szCs w:val="26"/>
        </w:rPr>
      </w:pPr>
      <w:r w:rsidRPr="00110539">
        <w:rPr>
          <w:rFonts w:ascii="Times New Roman" w:hAnsi="Times New Roman" w:cs="Times New Roman"/>
          <w:sz w:val="26"/>
          <w:szCs w:val="26"/>
        </w:rPr>
        <w:t xml:space="preserve">7. Приняты проекты решений Думы, оптимизирующие деятельность </w:t>
      </w:r>
      <w:r w:rsidRPr="00110539">
        <w:rPr>
          <w:rFonts w:ascii="Times New Roman" w:eastAsia="Arial" w:hAnsi="Times New Roman" w:cs="Times New Roman"/>
          <w:sz w:val="26"/>
          <w:szCs w:val="26"/>
        </w:rPr>
        <w:t>Молодежной палаты при Думе города Костромы и Общественной палаты при Думе города Костромы, обновлены составы Молодежной палаты при Думе города Костромы и Общественной палаты при Думе города Костромы действующего созыва.</w:t>
      </w:r>
    </w:p>
    <w:p w:rsidR="00110539" w:rsidRPr="00110539" w:rsidRDefault="00110539" w:rsidP="00110539">
      <w:pPr>
        <w:spacing w:after="0" w:line="240" w:lineRule="auto"/>
        <w:ind w:left="30" w:right="-143" w:firstLine="679"/>
        <w:jc w:val="both"/>
        <w:rPr>
          <w:rFonts w:ascii="Times New Roman" w:hAnsi="Times New Roman" w:cs="Times New Roman"/>
          <w:kern w:val="2"/>
          <w:sz w:val="26"/>
          <w:szCs w:val="26"/>
          <w14:cntxtAlts/>
        </w:rPr>
      </w:pPr>
    </w:p>
    <w:p w:rsidR="00110539" w:rsidRPr="00110539" w:rsidRDefault="00110539" w:rsidP="00034F30">
      <w:pPr>
        <w:spacing w:after="0" w:line="240" w:lineRule="auto"/>
        <w:ind w:right="-143"/>
        <w:jc w:val="center"/>
        <w:rPr>
          <w:rFonts w:ascii="Times New Roman" w:eastAsia="Arial" w:hAnsi="Times New Roman" w:cs="Times New Roman"/>
          <w:b/>
          <w:kern w:val="2"/>
          <w:sz w:val="26"/>
          <w:szCs w:val="26"/>
          <w14:cntxtAlts/>
        </w:rPr>
      </w:pPr>
      <w:r w:rsidRPr="00110539">
        <w:rPr>
          <w:rFonts w:ascii="Times New Roman" w:eastAsia="Arial" w:hAnsi="Times New Roman" w:cs="Times New Roman"/>
          <w:b/>
          <w:kern w:val="2"/>
          <w:sz w:val="26"/>
          <w:szCs w:val="26"/>
          <w14:cntxtAlts/>
        </w:rPr>
        <w:t>Взаимодействие с Администрацией города Костромы</w:t>
      </w:r>
    </w:p>
    <w:p w:rsidR="00110539" w:rsidRPr="00110539" w:rsidRDefault="00110539" w:rsidP="00846CF2">
      <w:pPr>
        <w:spacing w:after="120" w:line="240" w:lineRule="auto"/>
        <w:ind w:right="-142"/>
        <w:jc w:val="center"/>
        <w:rPr>
          <w:rFonts w:ascii="Times New Roman" w:eastAsia="Arial" w:hAnsi="Times New Roman" w:cs="Times New Roman"/>
          <w:b/>
          <w:kern w:val="2"/>
          <w:sz w:val="26"/>
          <w:szCs w:val="26"/>
          <w14:cntxtAlts/>
        </w:rPr>
      </w:pPr>
      <w:r w:rsidRPr="00110539">
        <w:rPr>
          <w:rFonts w:ascii="Times New Roman" w:eastAsia="Arial" w:hAnsi="Times New Roman" w:cs="Times New Roman"/>
          <w:b/>
          <w:kern w:val="2"/>
          <w:sz w:val="26"/>
          <w:szCs w:val="26"/>
          <w14:cntxtAlts/>
        </w:rPr>
        <w:t>и другими органами</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В отчетном периоде работа осуществлялась в тесном взаимодействии с Администрацией города Костромы, Контрольно-счетной комиссией города Костромы, прокуратурой города Костромы иными </w:t>
      </w:r>
      <w:r w:rsidR="00034F30">
        <w:rPr>
          <w:rFonts w:ascii="Times New Roman" w:hAnsi="Times New Roman" w:cs="Times New Roman"/>
          <w:sz w:val="26"/>
          <w:szCs w:val="26"/>
        </w:rPr>
        <w:t>органами. Были выработаны</w:t>
      </w:r>
      <w:r w:rsidRPr="00110539">
        <w:rPr>
          <w:rFonts w:ascii="Times New Roman" w:hAnsi="Times New Roman" w:cs="Times New Roman"/>
          <w:sz w:val="26"/>
          <w:szCs w:val="26"/>
        </w:rPr>
        <w:t xml:space="preserve"> рекомендации органам местного самоуправления города Костромы, выполнение которых привело к оптимизации деятельности указанных органов и позволило </w:t>
      </w:r>
      <w:r w:rsidRPr="00110539">
        <w:rPr>
          <w:rFonts w:ascii="Times New Roman" w:hAnsi="Times New Roman" w:cs="Times New Roman"/>
          <w:sz w:val="26"/>
          <w:szCs w:val="26"/>
        </w:rPr>
        <w:lastRenderedPageBreak/>
        <w:t>повысить эффективность работы органов местного самоуправления города Костромы по решению вопросов местного значения на территории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Так, даны: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xml:space="preserve">1) рекомендации при рассмотрении отчетов главы Администрации города Костромы о результатах его деятельности и деятельности Администрации города Костромы; </w:t>
      </w:r>
      <w:r w:rsidRPr="00110539">
        <w:rPr>
          <w:rFonts w:ascii="Times New Roman" w:eastAsia="Arial" w:hAnsi="Times New Roman" w:cs="Times New Roman"/>
          <w:bCs/>
          <w:color w:val="000000"/>
          <w:sz w:val="26"/>
          <w:szCs w:val="26"/>
        </w:rPr>
        <w:t>отчетов начальника Управления внутренних дел Российской Федерации по городу Костроме о деятельности под</w:t>
      </w:r>
      <w:r w:rsidR="00B334F9">
        <w:rPr>
          <w:rFonts w:ascii="Times New Roman" w:eastAsia="Arial" w:hAnsi="Times New Roman" w:cs="Times New Roman"/>
          <w:bCs/>
          <w:color w:val="000000"/>
          <w:sz w:val="26"/>
          <w:szCs w:val="26"/>
        </w:rPr>
        <w:t>чиненных органов внутренних дел;</w:t>
      </w:r>
    </w:p>
    <w:p w:rsidR="00110539" w:rsidRPr="00110539" w:rsidRDefault="00110539" w:rsidP="00110539">
      <w:pPr>
        <w:spacing w:after="0" w:line="240" w:lineRule="auto"/>
        <w:ind w:firstLine="679"/>
        <w:jc w:val="both"/>
        <w:rPr>
          <w:rFonts w:ascii="Times New Roman" w:hAnsi="Times New Roman" w:cs="Times New Roman"/>
          <w:sz w:val="26"/>
          <w:szCs w:val="26"/>
          <w:lang w:eastAsia="ru-RU"/>
        </w:rPr>
      </w:pPr>
      <w:r w:rsidRPr="00110539">
        <w:rPr>
          <w:rFonts w:ascii="Times New Roman" w:hAnsi="Times New Roman" w:cs="Times New Roman"/>
          <w:sz w:val="26"/>
          <w:szCs w:val="26"/>
          <w:lang w:eastAsia="ru-RU"/>
        </w:rPr>
        <w:t>2) предложения в планы работы Контрольно-счетной комиссии города Костромы.</w:t>
      </w:r>
    </w:p>
    <w:p w:rsidR="00110539" w:rsidRPr="00110539" w:rsidRDefault="00110539" w:rsidP="00110539">
      <w:pPr>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В связи с принятием Закона Костромской области от 19 февраля 2018 года</w:t>
      </w:r>
      <w:r w:rsidR="00846CF2">
        <w:rPr>
          <w:rFonts w:ascii="Times New Roman" w:hAnsi="Times New Roman" w:cs="Times New Roman"/>
          <w:kern w:val="2"/>
          <w:sz w:val="26"/>
          <w:szCs w:val="26"/>
          <w14:cntxtAlts/>
        </w:rPr>
        <w:br/>
      </w:r>
      <w:r w:rsidRPr="00110539">
        <w:rPr>
          <w:rFonts w:ascii="Times New Roman" w:hAnsi="Times New Roman" w:cs="Times New Roman"/>
          <w:kern w:val="2"/>
          <w:sz w:val="26"/>
          <w:szCs w:val="26"/>
          <w14:cntxtAlts/>
        </w:rPr>
        <w:t xml:space="preserve">№ 346-6-ЗКО </w:t>
      </w:r>
      <w:r w:rsidR="00D618D9">
        <w:rPr>
          <w:rFonts w:ascii="Times New Roman" w:hAnsi="Times New Roman" w:cs="Times New Roman"/>
          <w:kern w:val="2"/>
          <w:sz w:val="26"/>
          <w:szCs w:val="26"/>
          <w14:cntxtAlts/>
        </w:rPr>
        <w:t>"</w:t>
      </w:r>
      <w:r w:rsidRPr="00110539">
        <w:rPr>
          <w:rFonts w:ascii="Times New Roman" w:hAnsi="Times New Roman" w:cs="Times New Roman"/>
          <w:kern w:val="2"/>
          <w:sz w:val="26"/>
          <w:szCs w:val="26"/>
          <w14:cntxtAlts/>
        </w:rPr>
        <w:t>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w:t>
      </w:r>
      <w:r w:rsidR="00D618D9">
        <w:rPr>
          <w:rFonts w:ascii="Times New Roman" w:hAnsi="Times New Roman" w:cs="Times New Roman"/>
          <w:kern w:val="2"/>
          <w:sz w:val="26"/>
          <w:szCs w:val="26"/>
          <w14:cntxtAlts/>
        </w:rPr>
        <w:t>"</w:t>
      </w:r>
      <w:r w:rsidRPr="00110539">
        <w:rPr>
          <w:rFonts w:ascii="Times New Roman" w:hAnsi="Times New Roman" w:cs="Times New Roman"/>
          <w:kern w:val="2"/>
          <w:sz w:val="26"/>
          <w:szCs w:val="26"/>
          <w14:cntxtAlts/>
        </w:rPr>
        <w:t xml:space="preserve">, согласно которому с 1 апреля 2018 года Администрация города Костромы наделена отдельными государственными полномочиями Костромской области по организации и осуществлению деятельности по опеке и попечительству в отношении лиц, ограниченных в дееспособности или признанных недееспособными, а также в отношении несовершеннолетних, Думой города Костромы принято решение от 21 марта 2018 года № 46 </w:t>
      </w:r>
      <w:r w:rsidR="00D618D9">
        <w:rPr>
          <w:rFonts w:ascii="Times New Roman" w:hAnsi="Times New Roman" w:cs="Times New Roman"/>
          <w:kern w:val="2"/>
          <w:sz w:val="26"/>
          <w:szCs w:val="26"/>
          <w14:cntxtAlts/>
        </w:rPr>
        <w:t>"</w:t>
      </w:r>
      <w:r w:rsidRPr="00110539">
        <w:rPr>
          <w:rFonts w:ascii="Times New Roman" w:hAnsi="Times New Roman" w:cs="Times New Roman"/>
          <w:kern w:val="2"/>
          <w:sz w:val="26"/>
          <w:szCs w:val="26"/>
          <w14:cntxtAlts/>
        </w:rPr>
        <w:t>Об учреждении Управления опеки и попечительства Администрации города Костромы в качестве юридического лица и об утверждении Положения об Управлении</w:t>
      </w:r>
      <w:r w:rsidR="00D618D9">
        <w:rPr>
          <w:rFonts w:ascii="Times New Roman" w:hAnsi="Times New Roman" w:cs="Times New Roman"/>
          <w:kern w:val="2"/>
          <w:sz w:val="26"/>
          <w:szCs w:val="26"/>
          <w14:cntxtAlts/>
        </w:rPr>
        <w:t>"</w:t>
      </w:r>
      <w:r w:rsidRPr="00110539">
        <w:rPr>
          <w:rFonts w:ascii="Times New Roman" w:hAnsi="Times New Roman" w:cs="Times New Roman"/>
          <w:kern w:val="2"/>
          <w:sz w:val="26"/>
          <w:szCs w:val="26"/>
          <w14:cntxtAlts/>
        </w:rPr>
        <w:t>.</w:t>
      </w:r>
    </w:p>
    <w:p w:rsidR="00110539" w:rsidRPr="00110539" w:rsidRDefault="00110539" w:rsidP="00110539">
      <w:pPr>
        <w:autoSpaceDE w:val="0"/>
        <w:spacing w:after="0" w:line="240" w:lineRule="auto"/>
        <w:ind w:firstLine="67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 xml:space="preserve"> Принимая во внимание назначение главы Администрации города Костромы, рассмотрены представленные главой Администрации города Костромы предложения по формированию новой структуры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eastAsia="Lucida Sans Unicode" w:hAnsi="Times New Roman" w:cs="Times New Roman"/>
          <w:kern w:val="2"/>
          <w:sz w:val="26"/>
          <w:szCs w:val="26"/>
          <w14:cntxtAlts/>
        </w:rPr>
      </w:pPr>
      <w:r w:rsidRPr="00110539">
        <w:rPr>
          <w:rFonts w:ascii="Times New Roman" w:hAnsi="Times New Roman" w:cs="Times New Roman"/>
          <w:kern w:val="2"/>
          <w:sz w:val="26"/>
          <w:szCs w:val="26"/>
          <w14:cntxtAlts/>
        </w:rPr>
        <w:t xml:space="preserve">Главой Администрации города Костромы предложены </w:t>
      </w:r>
      <w:r w:rsidRPr="00110539">
        <w:rPr>
          <w:rFonts w:ascii="Times New Roman" w:eastAsia="Lucida Sans Unicode" w:hAnsi="Times New Roman" w:cs="Times New Roman"/>
          <w:kern w:val="2"/>
          <w:sz w:val="26"/>
          <w:szCs w:val="26"/>
          <w14:cntxtAlts/>
        </w:rPr>
        <w:t>следующие изменения:</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1) включение в структуру Администрации должности Управляющего делами Администрации города Костромы, не включенной в структурную и штатную численность отраслевых (функциональных) органов Администрации.</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Одновременно с созданием должности Управляющего делами Администрации города Костромы упраздняется Управление организационной работы, документационного обеспечения и связей с общественностью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В структуре Администрации города Костромы в качестве отраслевых (функциональных) органов образовываются Отдел по работе с общественными организациями Администрации города Костромы и Отдел организационной работы и документационного обеспечения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2) упразднение Отдела административных органов Администрации города Костромы (включен в структуру Правового управления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3) образование в структуре Администрации города Костромы нового отраслевого (функционального) органа Администрации города Костромы в сфере строительства, транспортного обслуживания, благоустройства и дорожной деятельности – Комитета по строительству, транспорту и дорожной деятельности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4) переименование Комитета городского хозяйства Администрации города Костромы в Управление жилищно-коммунального хозяйств</w:t>
      </w:r>
      <w:r w:rsidR="00846CF2">
        <w:rPr>
          <w:rFonts w:ascii="Times New Roman" w:hAnsi="Times New Roman" w:cs="Times New Roman"/>
          <w:kern w:val="2"/>
          <w:sz w:val="26"/>
          <w:szCs w:val="26"/>
          <w14:cntxtAlts/>
        </w:rPr>
        <w:t>а Администрации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lastRenderedPageBreak/>
        <w:t xml:space="preserve">5) образование в структуре Администрации города Костромы новых подразделений Администрации города Костромы, не включенных в структурную и штатную численность отраслевых (функциональных) органов Администрации города Костромы, - </w:t>
      </w:r>
      <w:proofErr w:type="spellStart"/>
      <w:r w:rsidRPr="00110539">
        <w:rPr>
          <w:rFonts w:ascii="Times New Roman" w:hAnsi="Times New Roman" w:cs="Times New Roman"/>
          <w:kern w:val="2"/>
          <w:sz w:val="26"/>
          <w:szCs w:val="26"/>
          <w14:cntxtAlts/>
        </w:rPr>
        <w:t>Режимно</w:t>
      </w:r>
      <w:proofErr w:type="spellEnd"/>
      <w:r w:rsidRPr="00110539">
        <w:rPr>
          <w:rFonts w:ascii="Times New Roman" w:hAnsi="Times New Roman" w:cs="Times New Roman"/>
          <w:kern w:val="2"/>
          <w:sz w:val="26"/>
          <w:szCs w:val="26"/>
          <w14:cntxtAlts/>
        </w:rPr>
        <w:t xml:space="preserve">-секретного подразделения Администрации города Костромы и Мобилизационного подразделения Администрации города Костромы. При этом штатная численность Администрации города Костромы увеличена на 1 штатную единицу – главного специалиста </w:t>
      </w:r>
      <w:proofErr w:type="spellStart"/>
      <w:r w:rsidRPr="00110539">
        <w:rPr>
          <w:rFonts w:ascii="Times New Roman" w:hAnsi="Times New Roman" w:cs="Times New Roman"/>
          <w:kern w:val="2"/>
          <w:sz w:val="26"/>
          <w:szCs w:val="26"/>
          <w14:cntxtAlts/>
        </w:rPr>
        <w:t>Режимно</w:t>
      </w:r>
      <w:proofErr w:type="spellEnd"/>
      <w:r w:rsidRPr="00110539">
        <w:rPr>
          <w:rFonts w:ascii="Times New Roman" w:hAnsi="Times New Roman" w:cs="Times New Roman"/>
          <w:kern w:val="2"/>
          <w:sz w:val="26"/>
          <w:szCs w:val="26"/>
          <w14:cntxtAlts/>
        </w:rPr>
        <w:t>-секретного подразделения Администрации города Костромы, а Мобилизационное подразделение укомплектовано за счет имеющейся должности консультанта по мобилизационной работе Администрации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Думой города Костромы приняты положения об отраслевых (функциональных) органах Администрации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1) Комитет</w:t>
      </w:r>
      <w:r w:rsidR="00E87062">
        <w:rPr>
          <w:rFonts w:ascii="Times New Roman" w:hAnsi="Times New Roman" w:cs="Times New Roman"/>
          <w:kern w:val="2"/>
          <w:sz w:val="26"/>
          <w:szCs w:val="26"/>
          <w14:cntxtAlts/>
        </w:rPr>
        <w:t>а</w:t>
      </w:r>
      <w:r w:rsidRPr="00110539">
        <w:rPr>
          <w:rFonts w:ascii="Times New Roman" w:hAnsi="Times New Roman" w:cs="Times New Roman"/>
          <w:kern w:val="2"/>
          <w:sz w:val="26"/>
          <w:szCs w:val="26"/>
          <w14:cntxtAlts/>
        </w:rPr>
        <w:t xml:space="preserve"> по строительству, транспорту и дорожной деятельности Администрации города Костромы (решени</w:t>
      </w:r>
      <w:r w:rsidR="00B16DB9">
        <w:rPr>
          <w:rFonts w:ascii="Times New Roman" w:hAnsi="Times New Roman" w:cs="Times New Roman"/>
          <w:kern w:val="2"/>
          <w:sz w:val="26"/>
          <w:szCs w:val="26"/>
          <w14:cntxtAlts/>
        </w:rPr>
        <w:t>е</w:t>
      </w:r>
      <w:r w:rsidRPr="00110539">
        <w:rPr>
          <w:rFonts w:ascii="Times New Roman" w:hAnsi="Times New Roman" w:cs="Times New Roman"/>
          <w:kern w:val="2"/>
          <w:sz w:val="26"/>
          <w:szCs w:val="26"/>
          <w14:cntxtAlts/>
        </w:rPr>
        <w:t xml:space="preserve"> Думы города Костромы от 25 октября 2018 года № 174);</w:t>
      </w:r>
    </w:p>
    <w:p w:rsidR="00110539" w:rsidRPr="00110539" w:rsidRDefault="00E87062" w:rsidP="00110539">
      <w:pPr>
        <w:autoSpaceDE w:val="0"/>
        <w:spacing w:after="0" w:line="240" w:lineRule="auto"/>
        <w:ind w:firstLine="679"/>
        <w:jc w:val="both"/>
        <w:rPr>
          <w:rFonts w:ascii="Times New Roman" w:hAnsi="Times New Roman" w:cs="Times New Roman"/>
          <w:kern w:val="2"/>
          <w:sz w:val="26"/>
          <w:szCs w:val="26"/>
          <w14:cntxtAlts/>
        </w:rPr>
      </w:pPr>
      <w:r>
        <w:rPr>
          <w:rFonts w:ascii="Times New Roman" w:hAnsi="Times New Roman" w:cs="Times New Roman"/>
          <w:kern w:val="2"/>
          <w:sz w:val="26"/>
          <w:szCs w:val="26"/>
          <w14:cntxtAlts/>
        </w:rPr>
        <w:t>2) Управления</w:t>
      </w:r>
      <w:r w:rsidR="00110539" w:rsidRPr="00110539">
        <w:rPr>
          <w:rFonts w:ascii="Times New Roman" w:hAnsi="Times New Roman" w:cs="Times New Roman"/>
          <w:kern w:val="2"/>
          <w:sz w:val="26"/>
          <w:szCs w:val="26"/>
          <w14:cntxtAlts/>
        </w:rPr>
        <w:t xml:space="preserve"> жилищно-коммунального хозяйства Администрации города Костромы (решение Думы города Костромы от 25 октября 2018 года № 175). </w:t>
      </w:r>
    </w:p>
    <w:p w:rsidR="00110539" w:rsidRPr="00110539" w:rsidRDefault="00110539" w:rsidP="00110539">
      <w:pPr>
        <w:spacing w:after="0" w:line="240" w:lineRule="auto"/>
        <w:ind w:firstLine="70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Думой города Костромы корректировались положения об отраслевых (функциональных) органах Администрации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kern w:val="2"/>
          <w:sz w:val="26"/>
          <w:szCs w:val="26"/>
          <w14:cntxtAlts/>
        </w:rPr>
      </w:pPr>
      <w:r w:rsidRPr="00110539">
        <w:rPr>
          <w:rFonts w:ascii="Times New Roman" w:hAnsi="Times New Roman" w:cs="Times New Roman"/>
          <w:kern w:val="2"/>
          <w:sz w:val="26"/>
          <w:szCs w:val="26"/>
          <w14:cntxtAlts/>
        </w:rPr>
        <w:t>1) в</w:t>
      </w:r>
      <w:r w:rsidRPr="00110539">
        <w:rPr>
          <w:rFonts w:ascii="Times New Roman" w:hAnsi="Times New Roman" w:cs="Times New Roman"/>
          <w:sz w:val="26"/>
          <w:szCs w:val="26"/>
        </w:rPr>
        <w:t>несены изменения в части наделения отраслевых (функциональных) органов Администрации города Костромы полномочиями по составлению протоколов об административных правонарушениях, предусмотренных Кодексом Костромской области об административных правонарушениях</w:t>
      </w:r>
      <w:r w:rsidRPr="00110539">
        <w:rPr>
          <w:rFonts w:ascii="Times New Roman" w:hAnsi="Times New Roman" w:cs="Times New Roman"/>
          <w:kern w:val="2"/>
          <w:sz w:val="26"/>
          <w:szCs w:val="26"/>
          <w14:cntxtAlts/>
        </w:rPr>
        <w:t>;</w:t>
      </w:r>
    </w:p>
    <w:p w:rsidR="00110539" w:rsidRPr="00110539" w:rsidRDefault="00E87062" w:rsidP="00110539">
      <w:pPr>
        <w:autoSpaceDE w:val="0"/>
        <w:spacing w:after="0" w:line="240" w:lineRule="auto"/>
        <w:ind w:firstLine="679"/>
        <w:jc w:val="both"/>
        <w:rPr>
          <w:rFonts w:ascii="Times New Roman" w:hAnsi="Times New Roman" w:cs="Times New Roman"/>
          <w:kern w:val="2"/>
          <w:sz w:val="26"/>
          <w:szCs w:val="26"/>
          <w14:cntxtAlts/>
        </w:rPr>
      </w:pPr>
      <w:r>
        <w:rPr>
          <w:rFonts w:ascii="Times New Roman" w:hAnsi="Times New Roman" w:cs="Times New Roman"/>
          <w:kern w:val="2"/>
          <w:sz w:val="26"/>
          <w:szCs w:val="26"/>
          <w14:cntxtAlts/>
        </w:rPr>
        <w:t>2) в отношении</w:t>
      </w:r>
      <w:r w:rsidR="00110539" w:rsidRPr="00110539">
        <w:rPr>
          <w:rFonts w:ascii="Times New Roman" w:hAnsi="Times New Roman" w:cs="Times New Roman"/>
          <w:kern w:val="2"/>
          <w:sz w:val="26"/>
          <w:szCs w:val="26"/>
          <w14:cntxtAlts/>
        </w:rPr>
        <w:t xml:space="preserve"> Управления муниципальных инспекций Администрации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kern w:val="2"/>
          <w:sz w:val="26"/>
          <w:szCs w:val="26"/>
          <w14:cntxtAlts/>
        </w:rPr>
        <w:t>- н</w:t>
      </w:r>
      <w:r w:rsidRPr="00110539">
        <w:rPr>
          <w:rFonts w:ascii="Times New Roman" w:hAnsi="Times New Roman" w:cs="Times New Roman"/>
          <w:sz w:val="26"/>
          <w:szCs w:val="26"/>
        </w:rPr>
        <w:t>а Управление возложены полномочия по осуществлению муниципального контроля за соблюдением Правил благоустройства территории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установлен перечень полномочий Управления в сфере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исключено из полномочий Управления выдача специального разрешения на движение по автомобильным дорогам местного значения города Костромы крупногабаритного и (или) тяжеловесного транспортного средства с последующей передачей указанного полномочия Комитету по строительству, транспорту и дорожной деятельности Администрации города Костромы;</w:t>
      </w:r>
    </w:p>
    <w:p w:rsidR="00110539" w:rsidRPr="00110539" w:rsidRDefault="00110539" w:rsidP="00110539">
      <w:pPr>
        <w:autoSpaceDE w:val="0"/>
        <w:spacing w:after="0" w:line="240" w:lineRule="auto"/>
        <w:ind w:firstLine="679"/>
        <w:jc w:val="both"/>
        <w:rPr>
          <w:rFonts w:ascii="Times New Roman" w:hAnsi="Times New Roman" w:cs="Times New Roman"/>
          <w:sz w:val="26"/>
          <w:szCs w:val="26"/>
        </w:rPr>
      </w:pPr>
      <w:r w:rsidRPr="00110539">
        <w:rPr>
          <w:rFonts w:ascii="Times New Roman" w:hAnsi="Times New Roman" w:cs="Times New Roman"/>
          <w:sz w:val="26"/>
          <w:szCs w:val="26"/>
        </w:rPr>
        <w:t>- исключено из полномочий Управления осуществление контроля размещения и организации сноса (демонтажа) самовольных построе</w:t>
      </w:r>
      <w:r w:rsidR="00846CF2">
        <w:rPr>
          <w:rFonts w:ascii="Times New Roman" w:hAnsi="Times New Roman" w:cs="Times New Roman"/>
          <w:sz w:val="26"/>
          <w:szCs w:val="26"/>
        </w:rPr>
        <w:t>к на территории города Костромы.</w:t>
      </w:r>
    </w:p>
    <w:p w:rsidR="00110539" w:rsidRPr="00110539" w:rsidRDefault="00110539" w:rsidP="00110539">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kern w:val="2"/>
          <w:sz w:val="26"/>
          <w:szCs w:val="26"/>
          <w14:cntxtAlts/>
        </w:rPr>
        <w:t>4. В</w:t>
      </w:r>
      <w:r w:rsidRPr="00110539">
        <w:rPr>
          <w:rFonts w:ascii="Times New Roman" w:hAnsi="Times New Roman" w:cs="Times New Roman"/>
          <w:b/>
          <w:sz w:val="26"/>
          <w:szCs w:val="26"/>
        </w:rPr>
        <w:t xml:space="preserve"> </w:t>
      </w:r>
      <w:r w:rsidRPr="00110539">
        <w:rPr>
          <w:rFonts w:ascii="Times New Roman" w:hAnsi="Times New Roman" w:cs="Times New Roman"/>
          <w:sz w:val="26"/>
          <w:szCs w:val="26"/>
        </w:rPr>
        <w:t>с</w:t>
      </w:r>
      <w:r w:rsidRPr="00110539">
        <w:rPr>
          <w:rFonts w:ascii="Times New Roman" w:hAnsi="Times New Roman" w:cs="Times New Roman"/>
          <w:sz w:val="26"/>
          <w:szCs w:val="26"/>
          <w:lang w:eastAsia="ru-RU"/>
        </w:rPr>
        <w:t>труктуру Контрольно-счетной комиссии города Костромы внесено изменение:</w:t>
      </w:r>
      <w:r w:rsidRPr="00110539">
        <w:rPr>
          <w:rFonts w:ascii="Times New Roman" w:hAnsi="Times New Roman" w:cs="Times New Roman"/>
          <w:b/>
          <w:sz w:val="26"/>
          <w:szCs w:val="26"/>
          <w:lang w:eastAsia="ru-RU"/>
        </w:rPr>
        <w:t xml:space="preserve"> </w:t>
      </w:r>
      <w:r w:rsidRPr="00110539">
        <w:rPr>
          <w:rFonts w:ascii="Times New Roman" w:hAnsi="Times New Roman" w:cs="Times New Roman"/>
          <w:sz w:val="26"/>
          <w:szCs w:val="26"/>
        </w:rPr>
        <w:t>в состав аппарата</w:t>
      </w:r>
      <w:r w:rsidRPr="00110539">
        <w:rPr>
          <w:rFonts w:ascii="Times New Roman" w:hAnsi="Times New Roman" w:cs="Times New Roman"/>
          <w:sz w:val="26"/>
          <w:szCs w:val="26"/>
          <w:lang w:eastAsia="ru-RU"/>
        </w:rPr>
        <w:t xml:space="preserve"> Контрольно-счетной комиссии города Костромы</w:t>
      </w:r>
      <w:r w:rsidRPr="00110539">
        <w:rPr>
          <w:rFonts w:ascii="Times New Roman" w:hAnsi="Times New Roman" w:cs="Times New Roman"/>
          <w:sz w:val="26"/>
          <w:szCs w:val="26"/>
        </w:rPr>
        <w:t xml:space="preserve"> введена новая должность – Эксперт, при этом штатная численность не изменилась.</w:t>
      </w:r>
    </w:p>
    <w:p w:rsidR="009E1464" w:rsidRDefault="00110539" w:rsidP="009E1464">
      <w:pPr>
        <w:autoSpaceDE w:val="0"/>
        <w:autoSpaceDN w:val="0"/>
        <w:adjustRightInd w:val="0"/>
        <w:spacing w:after="0" w:line="240" w:lineRule="auto"/>
        <w:ind w:firstLine="709"/>
        <w:jc w:val="both"/>
        <w:rPr>
          <w:rFonts w:ascii="Times New Roman" w:hAnsi="Times New Roman" w:cs="Times New Roman"/>
          <w:sz w:val="26"/>
          <w:szCs w:val="26"/>
        </w:rPr>
      </w:pPr>
      <w:r w:rsidRPr="00110539">
        <w:rPr>
          <w:rFonts w:ascii="Times New Roman" w:hAnsi="Times New Roman" w:cs="Times New Roman"/>
          <w:sz w:val="26"/>
          <w:szCs w:val="26"/>
        </w:rPr>
        <w:t xml:space="preserve">5. Принято решение о ликвидации Избирательной комиссии городского округа город Кострома Костромской области как юридического лица, которым назначена ликвидационная комиссия и установлено, что общий срок проведения мероприятий по ликвидации Избирательной комиссии городского округа город Кострома Костромской области не может превышать шести месяцев со дня вступления в силу </w:t>
      </w:r>
      <w:r w:rsidRPr="00110539">
        <w:rPr>
          <w:rFonts w:ascii="Times New Roman" w:hAnsi="Times New Roman" w:cs="Times New Roman"/>
          <w:sz w:val="26"/>
          <w:szCs w:val="26"/>
        </w:rPr>
        <w:lastRenderedPageBreak/>
        <w:t>данного решения, а также приведены в соответствие с законодательством решения Думы города Костромы и отдельные положения решений Думы города Костромы, регулирующие деятельность Избирательной комиссии городского округа город Кострома Костромской области.</w:t>
      </w:r>
    </w:p>
    <w:p w:rsidR="00A93AB1" w:rsidRDefault="00A93AB1" w:rsidP="009E1464">
      <w:pPr>
        <w:autoSpaceDE w:val="0"/>
        <w:autoSpaceDN w:val="0"/>
        <w:adjustRightInd w:val="0"/>
        <w:spacing w:after="0" w:line="240" w:lineRule="auto"/>
        <w:ind w:firstLine="709"/>
        <w:jc w:val="both"/>
        <w:rPr>
          <w:rFonts w:ascii="Times New Roman" w:hAnsi="Times New Roman" w:cs="Times New Roman"/>
          <w:sz w:val="26"/>
          <w:szCs w:val="26"/>
        </w:rPr>
      </w:pPr>
    </w:p>
    <w:p w:rsidR="00A93AB1" w:rsidRPr="00A93AB1" w:rsidRDefault="00A93AB1" w:rsidP="00846CF2">
      <w:pPr>
        <w:autoSpaceDE w:val="0"/>
        <w:autoSpaceDN w:val="0"/>
        <w:adjustRightInd w:val="0"/>
        <w:spacing w:after="120" w:line="240" w:lineRule="auto"/>
        <w:ind w:firstLine="539"/>
        <w:jc w:val="center"/>
        <w:rPr>
          <w:rFonts w:ascii="Times New Roman" w:hAnsi="Times New Roman"/>
          <w:b/>
          <w:sz w:val="26"/>
          <w:szCs w:val="26"/>
        </w:rPr>
      </w:pPr>
      <w:r>
        <w:rPr>
          <w:rFonts w:ascii="Times New Roman" w:hAnsi="Times New Roman"/>
          <w:b/>
          <w:sz w:val="26"/>
          <w:szCs w:val="26"/>
        </w:rPr>
        <w:t>Оценка</w:t>
      </w:r>
      <w:r w:rsidRPr="00A93AB1">
        <w:rPr>
          <w:rFonts w:ascii="Times New Roman" w:hAnsi="Times New Roman"/>
          <w:b/>
          <w:sz w:val="26"/>
          <w:szCs w:val="26"/>
        </w:rPr>
        <w:t xml:space="preserve"> регулирующего в</w:t>
      </w:r>
      <w:r>
        <w:rPr>
          <w:rFonts w:ascii="Times New Roman" w:hAnsi="Times New Roman"/>
          <w:b/>
          <w:sz w:val="26"/>
          <w:szCs w:val="26"/>
        </w:rPr>
        <w:t>оздействия проектов и экспертиза</w:t>
      </w:r>
      <w:r w:rsidRPr="00A93AB1">
        <w:rPr>
          <w:rFonts w:ascii="Times New Roman" w:hAnsi="Times New Roman"/>
          <w:b/>
          <w:sz w:val="26"/>
          <w:szCs w:val="26"/>
        </w:rPr>
        <w:t xml:space="preserve"> муниципальных нормативных правовых актов</w:t>
      </w:r>
    </w:p>
    <w:p w:rsidR="00A93AB1" w:rsidRPr="0048614C" w:rsidRDefault="00A93AB1" w:rsidP="00A93AB1">
      <w:pPr>
        <w:autoSpaceDE w:val="0"/>
        <w:autoSpaceDN w:val="0"/>
        <w:adjustRightInd w:val="0"/>
        <w:spacing w:after="0" w:line="240" w:lineRule="auto"/>
        <w:ind w:firstLine="540"/>
        <w:jc w:val="both"/>
        <w:rPr>
          <w:rFonts w:ascii="Times New Roman" w:hAnsi="Times New Roman"/>
          <w:sz w:val="26"/>
          <w:szCs w:val="26"/>
        </w:rPr>
      </w:pPr>
      <w:r w:rsidRPr="0048614C">
        <w:rPr>
          <w:rFonts w:ascii="Times New Roman" w:hAnsi="Times New Roman"/>
          <w:sz w:val="26"/>
          <w:szCs w:val="26"/>
        </w:rPr>
        <w:t xml:space="preserve">В июле 2013 года внесены изменения в Федеральный закон </w:t>
      </w:r>
      <w:r w:rsidR="00D618D9">
        <w:rPr>
          <w:rFonts w:ascii="Times New Roman" w:hAnsi="Times New Roman"/>
          <w:sz w:val="26"/>
          <w:szCs w:val="26"/>
        </w:rPr>
        <w:t>"</w:t>
      </w:r>
      <w:r w:rsidRPr="0048614C">
        <w:rPr>
          <w:rFonts w:ascii="Times New Roman" w:hAnsi="Times New Roman"/>
          <w:sz w:val="26"/>
          <w:szCs w:val="26"/>
        </w:rPr>
        <w:t>Об общих принципах организации местного самоуправления в Российской Федерации</w:t>
      </w:r>
      <w:r w:rsidR="00D618D9">
        <w:rPr>
          <w:rFonts w:ascii="Times New Roman" w:hAnsi="Times New Roman"/>
          <w:sz w:val="26"/>
          <w:szCs w:val="26"/>
        </w:rPr>
        <w:t>"</w:t>
      </w:r>
      <w:r w:rsidRPr="0048614C">
        <w:rPr>
          <w:rFonts w:ascii="Times New Roman" w:hAnsi="Times New Roman"/>
          <w:sz w:val="26"/>
          <w:szCs w:val="26"/>
        </w:rPr>
        <w:t>, которые ввели нормы, обязывающие органы местного самоу</w:t>
      </w:r>
      <w:r>
        <w:rPr>
          <w:rFonts w:ascii="Times New Roman" w:hAnsi="Times New Roman"/>
          <w:sz w:val="26"/>
          <w:szCs w:val="26"/>
        </w:rPr>
        <w:t xml:space="preserve">правления проводить с 2015 года </w:t>
      </w:r>
      <w:r w:rsidRPr="0048614C">
        <w:rPr>
          <w:rFonts w:ascii="Times New Roman" w:hAnsi="Times New Roman"/>
          <w:sz w:val="26"/>
          <w:szCs w:val="26"/>
        </w:rPr>
        <w:t>оценку регулирующего воздействия прое</w:t>
      </w:r>
      <w:r>
        <w:rPr>
          <w:rFonts w:ascii="Times New Roman" w:hAnsi="Times New Roman"/>
          <w:sz w:val="26"/>
          <w:szCs w:val="26"/>
        </w:rPr>
        <w:t>ктов нормативных правовых актов и</w:t>
      </w:r>
      <w:r w:rsidRPr="0048614C">
        <w:rPr>
          <w:rFonts w:ascii="Times New Roman" w:hAnsi="Times New Roman"/>
          <w:sz w:val="26"/>
          <w:szCs w:val="26"/>
        </w:rPr>
        <w:t xml:space="preserve"> экспертизу действующих нормативных правовых актов.</w:t>
      </w:r>
    </w:p>
    <w:p w:rsidR="00A93AB1" w:rsidRPr="0048614C" w:rsidRDefault="00A93AB1" w:rsidP="00A93AB1">
      <w:pPr>
        <w:autoSpaceDE w:val="0"/>
        <w:autoSpaceDN w:val="0"/>
        <w:adjustRightInd w:val="0"/>
        <w:spacing w:after="0" w:line="240" w:lineRule="auto"/>
        <w:ind w:firstLine="709"/>
        <w:jc w:val="both"/>
        <w:rPr>
          <w:rFonts w:ascii="Times New Roman" w:hAnsi="Times New Roman"/>
          <w:sz w:val="26"/>
          <w:szCs w:val="26"/>
          <w:lang w:eastAsia="ru-RU"/>
        </w:rPr>
      </w:pPr>
      <w:r w:rsidRPr="0048614C">
        <w:rPr>
          <w:rFonts w:ascii="Times New Roman" w:hAnsi="Times New Roman"/>
          <w:sz w:val="26"/>
          <w:szCs w:val="26"/>
        </w:rPr>
        <w:t xml:space="preserve">Во исполнение вышеуказанного Федерального закона принято </w:t>
      </w:r>
      <w:r>
        <w:rPr>
          <w:rFonts w:ascii="Times New Roman" w:hAnsi="Times New Roman"/>
          <w:sz w:val="26"/>
          <w:szCs w:val="26"/>
          <w:lang w:eastAsia="ru-RU"/>
        </w:rPr>
        <w:t>р</w:t>
      </w:r>
      <w:r w:rsidRPr="0048614C">
        <w:rPr>
          <w:rFonts w:ascii="Times New Roman" w:hAnsi="Times New Roman"/>
          <w:sz w:val="26"/>
          <w:szCs w:val="26"/>
          <w:lang w:eastAsia="ru-RU"/>
        </w:rPr>
        <w:t xml:space="preserve">ешение Думы города Костромы от 18 декабря 2014 года № 250 </w:t>
      </w:r>
      <w:r w:rsidR="00D618D9">
        <w:rPr>
          <w:rFonts w:ascii="Times New Roman" w:hAnsi="Times New Roman"/>
          <w:sz w:val="26"/>
          <w:szCs w:val="26"/>
          <w:lang w:eastAsia="ru-RU"/>
        </w:rPr>
        <w:t>"</w:t>
      </w:r>
      <w:r w:rsidRPr="0048614C">
        <w:rPr>
          <w:rFonts w:ascii="Times New Roman" w:hAnsi="Times New Roman"/>
          <w:sz w:val="26"/>
          <w:szCs w:val="26"/>
          <w:lang w:eastAsia="ru-RU"/>
        </w:rPr>
        <w:t>Об утверждении Порядка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Pr>
          <w:rFonts w:ascii="Times New Roman" w:hAnsi="Times New Roman"/>
          <w:sz w:val="26"/>
          <w:szCs w:val="26"/>
          <w:lang w:eastAsia="ru-RU"/>
        </w:rPr>
        <w:t>.</w:t>
      </w:r>
    </w:p>
    <w:p w:rsidR="00A93AB1" w:rsidRDefault="00A93AB1" w:rsidP="00A93AB1">
      <w:pPr>
        <w:pStyle w:val="Default"/>
        <w:ind w:firstLine="709"/>
        <w:jc w:val="both"/>
        <w:rPr>
          <w:rFonts w:ascii="Times New Roman" w:hAnsi="Times New Roman" w:cs="Times New Roman"/>
          <w:sz w:val="26"/>
          <w:szCs w:val="26"/>
        </w:rPr>
      </w:pPr>
      <w:r w:rsidRPr="0048614C">
        <w:rPr>
          <w:rFonts w:ascii="Times New Roman" w:hAnsi="Times New Roman" w:cs="Times New Roman"/>
          <w:sz w:val="26"/>
          <w:szCs w:val="26"/>
        </w:rPr>
        <w:t>Указанные процедуры являются инструментом всесторонней оценки эффектов разрабатываемых проектов решений Думы</w:t>
      </w:r>
      <w:r>
        <w:rPr>
          <w:rFonts w:ascii="Times New Roman" w:hAnsi="Times New Roman"/>
          <w:sz w:val="26"/>
          <w:szCs w:val="26"/>
        </w:rPr>
        <w:t xml:space="preserve"> города Костромы</w:t>
      </w:r>
      <w:r w:rsidRPr="0048614C">
        <w:rPr>
          <w:rFonts w:ascii="Times New Roman" w:hAnsi="Times New Roman" w:cs="Times New Roman"/>
          <w:sz w:val="26"/>
          <w:szCs w:val="26"/>
        </w:rPr>
        <w:t xml:space="preserve">, а также действующих решений. </w:t>
      </w:r>
    </w:p>
    <w:p w:rsidR="00A93AB1" w:rsidRDefault="00A93AB1" w:rsidP="00A93AB1">
      <w:pPr>
        <w:pStyle w:val="Default"/>
        <w:ind w:firstLine="709"/>
        <w:jc w:val="both"/>
        <w:rPr>
          <w:rFonts w:ascii="Times New Roman" w:hAnsi="Times New Roman" w:cs="Times New Roman"/>
          <w:sz w:val="26"/>
          <w:szCs w:val="26"/>
        </w:rPr>
      </w:pPr>
      <w:r>
        <w:rPr>
          <w:rFonts w:ascii="Times New Roman" w:hAnsi="Times New Roman" w:cs="Times New Roman"/>
          <w:sz w:val="26"/>
          <w:szCs w:val="26"/>
        </w:rPr>
        <w:t>Так, з</w:t>
      </w:r>
      <w:r w:rsidRPr="007413E6">
        <w:rPr>
          <w:rFonts w:ascii="Times New Roman" w:hAnsi="Times New Roman" w:cs="Times New Roman"/>
          <w:sz w:val="26"/>
          <w:szCs w:val="26"/>
        </w:rPr>
        <w:t xml:space="preserve">адачами проведения </w:t>
      </w:r>
      <w:r w:rsidRPr="00504E8A">
        <w:rPr>
          <w:rFonts w:ascii="Times New Roman" w:hAnsi="Times New Roman" w:cs="Times New Roman"/>
          <w:sz w:val="26"/>
          <w:szCs w:val="26"/>
        </w:rPr>
        <w:t>оценки регулирующего воздействия</w:t>
      </w:r>
      <w:r w:rsidRPr="007413E6">
        <w:rPr>
          <w:rFonts w:ascii="Times New Roman" w:hAnsi="Times New Roman" w:cs="Times New Roman"/>
          <w:sz w:val="26"/>
          <w:szCs w:val="26"/>
        </w:rPr>
        <w:t xml:space="preserve"> является выбор наиболее эффективного варианта правового регулирования общественных отношений на основе анализа альтернативных вариантов такого регулирования и возможных положительных и отрицательных последствий (экономических, социальных и других) его введения, а также обеспечение возможности учета мнений лиц, интересы которых затрагиваются предлагаемым правовым регулированием. </w:t>
      </w:r>
    </w:p>
    <w:p w:rsidR="00A93AB1" w:rsidRPr="00B54827"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EE1870">
        <w:rPr>
          <w:rFonts w:ascii="Times New Roman" w:hAnsi="Times New Roman"/>
          <w:bCs/>
          <w:color w:val="000000"/>
          <w:sz w:val="26"/>
          <w:szCs w:val="26"/>
          <w:lang w:eastAsia="ru-RU"/>
        </w:rPr>
        <w:t>Экспертиза</w:t>
      </w:r>
      <w:r w:rsidRPr="00F85D5A">
        <w:rPr>
          <w:rFonts w:ascii="Times New Roman" w:hAnsi="Times New Roman"/>
          <w:bCs/>
          <w:color w:val="000000"/>
          <w:sz w:val="26"/>
          <w:szCs w:val="26"/>
          <w:lang w:eastAsia="ru-RU"/>
        </w:rPr>
        <w:t xml:space="preserve"> действующих нормативных актов проводится</w:t>
      </w:r>
      <w:r w:rsidRPr="00B54827">
        <w:rPr>
          <w:rFonts w:ascii="Times New Roman" w:hAnsi="Times New Roman"/>
          <w:color w:val="000000"/>
          <w:sz w:val="26"/>
          <w:szCs w:val="26"/>
          <w:lang w:eastAsia="ru-RU"/>
        </w:rPr>
        <w:t xml:space="preserve"> </w:t>
      </w:r>
      <w:r w:rsidRPr="00B54827">
        <w:rPr>
          <w:rFonts w:ascii="Times New Roman" w:hAnsi="Times New Roman"/>
          <w:bCs/>
          <w:color w:val="000000"/>
          <w:sz w:val="26"/>
          <w:szCs w:val="26"/>
          <w:lang w:eastAsia="ru-RU"/>
        </w:rPr>
        <w:t xml:space="preserve">в целях оценки достижения заявленных при разработке данного нормативного акта целей регулирования, эффективности выбранного варианта правового регулирования общественных отношений, анализа фактических положительных и отрицательных последствий вступления нормативного акта в силу, а также выявления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города </w:t>
      </w:r>
      <w:r w:rsidRPr="00F85D5A">
        <w:rPr>
          <w:rFonts w:ascii="Times New Roman" w:hAnsi="Times New Roman"/>
          <w:bCs/>
          <w:color w:val="000000"/>
          <w:sz w:val="26"/>
          <w:szCs w:val="26"/>
          <w:lang w:eastAsia="ru-RU"/>
        </w:rPr>
        <w:t xml:space="preserve">Костромы </w:t>
      </w:r>
      <w:r w:rsidRPr="00B54827">
        <w:rPr>
          <w:rFonts w:ascii="Times New Roman" w:hAnsi="Times New Roman"/>
          <w:bCs/>
          <w:color w:val="000000"/>
          <w:sz w:val="26"/>
          <w:szCs w:val="26"/>
          <w:lang w:eastAsia="ru-RU"/>
        </w:rPr>
        <w:t xml:space="preserve">или способствующих их введению. </w:t>
      </w:r>
    </w:p>
    <w:p w:rsidR="00A93AB1" w:rsidRDefault="00A93AB1" w:rsidP="00A93AB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w:t>
      </w:r>
      <w:r w:rsidR="00846CF2">
        <w:rPr>
          <w:rFonts w:ascii="Times New Roman" w:hAnsi="Times New Roman"/>
          <w:sz w:val="26"/>
          <w:szCs w:val="26"/>
          <w:lang w:eastAsia="ru-RU"/>
        </w:rPr>
        <w:t xml:space="preserve">ценке регулирующего воздействия </w:t>
      </w:r>
      <w:r>
        <w:rPr>
          <w:rFonts w:ascii="Times New Roman" w:hAnsi="Times New Roman"/>
          <w:sz w:val="26"/>
          <w:szCs w:val="26"/>
          <w:lang w:eastAsia="ru-RU"/>
        </w:rPr>
        <w:t>подлежат проекты нормативных актов, устанавливающие новые или изменяющие ранее предусмотренные такими актами обязанности для субъектов предпринимательской и инвестиционной деятельности, за исключением проектов решений Думы города Костромы, устанавливающих, изменяющих, приостанавливающих, отменяющих местные налоги и проектов решений Думы города Костромы, регулирующих бюджетные правоотношения.</w:t>
      </w:r>
    </w:p>
    <w:p w:rsidR="00A93AB1" w:rsidRPr="0048614C" w:rsidRDefault="00A93AB1" w:rsidP="00A93AB1">
      <w:pPr>
        <w:autoSpaceDE w:val="0"/>
        <w:autoSpaceDN w:val="0"/>
        <w:adjustRightInd w:val="0"/>
        <w:spacing w:after="0" w:line="240" w:lineRule="auto"/>
        <w:ind w:firstLine="540"/>
        <w:jc w:val="both"/>
        <w:rPr>
          <w:rFonts w:ascii="Times New Roman" w:hAnsi="Times New Roman"/>
          <w:sz w:val="26"/>
          <w:szCs w:val="26"/>
        </w:rPr>
      </w:pPr>
      <w:r>
        <w:rPr>
          <w:rFonts w:ascii="Times New Roman" w:eastAsia="Times New Roman" w:hAnsi="Times New Roman"/>
          <w:sz w:val="26"/>
          <w:szCs w:val="26"/>
          <w:lang w:eastAsia="ru-RU"/>
        </w:rPr>
        <w:t>За отчетный период Думой города Костромы рассмотрено около 200 проектов решений, затрагивающих вопросы осуществления предпринимательской и инвестиционной деятельности.</w:t>
      </w:r>
    </w:p>
    <w:p w:rsidR="00A93AB1" w:rsidRPr="0048614C" w:rsidRDefault="00A93AB1" w:rsidP="00A93AB1">
      <w:pPr>
        <w:autoSpaceDE w:val="0"/>
        <w:autoSpaceDN w:val="0"/>
        <w:adjustRightInd w:val="0"/>
        <w:spacing w:after="0" w:line="240" w:lineRule="auto"/>
        <w:ind w:firstLine="540"/>
        <w:jc w:val="both"/>
        <w:rPr>
          <w:rFonts w:ascii="Times New Roman" w:hAnsi="Times New Roman"/>
          <w:sz w:val="26"/>
          <w:szCs w:val="26"/>
        </w:rPr>
      </w:pPr>
      <w:r w:rsidRPr="0048614C">
        <w:rPr>
          <w:rFonts w:ascii="Times New Roman" w:hAnsi="Times New Roman"/>
          <w:sz w:val="26"/>
          <w:szCs w:val="26"/>
        </w:rPr>
        <w:lastRenderedPageBreak/>
        <w:t>Проведение оценки регулирующего воздействия – это обязательная процедура</w:t>
      </w:r>
      <w:r>
        <w:rPr>
          <w:rFonts w:ascii="Times New Roman" w:hAnsi="Times New Roman"/>
          <w:sz w:val="26"/>
          <w:szCs w:val="26"/>
        </w:rPr>
        <w:t xml:space="preserve"> (далее – ОРВ), предшествующая принятию Думой города Костромы нормативного акта.</w:t>
      </w:r>
      <w:r w:rsidRPr="0048614C">
        <w:rPr>
          <w:rFonts w:ascii="Times New Roman" w:hAnsi="Times New Roman"/>
          <w:sz w:val="26"/>
          <w:szCs w:val="26"/>
        </w:rPr>
        <w:t xml:space="preserve"> Результат проведения </w:t>
      </w:r>
      <w:r>
        <w:rPr>
          <w:rFonts w:ascii="Times New Roman" w:hAnsi="Times New Roman"/>
          <w:sz w:val="26"/>
          <w:szCs w:val="26"/>
        </w:rPr>
        <w:t>ОРВ</w:t>
      </w:r>
      <w:r w:rsidRPr="0048614C">
        <w:rPr>
          <w:rFonts w:ascii="Times New Roman" w:hAnsi="Times New Roman"/>
          <w:sz w:val="26"/>
          <w:szCs w:val="26"/>
        </w:rPr>
        <w:t xml:space="preserve"> оформляется </w:t>
      </w:r>
      <w:r>
        <w:rPr>
          <w:rFonts w:ascii="Times New Roman" w:hAnsi="Times New Roman"/>
          <w:sz w:val="26"/>
          <w:szCs w:val="26"/>
        </w:rPr>
        <w:t xml:space="preserve">сводным </w:t>
      </w:r>
      <w:r w:rsidRPr="0048614C">
        <w:rPr>
          <w:rFonts w:ascii="Times New Roman" w:hAnsi="Times New Roman"/>
          <w:sz w:val="26"/>
          <w:szCs w:val="26"/>
        </w:rPr>
        <w:t>отчетом и направляется в Думу</w:t>
      </w:r>
      <w:r>
        <w:rPr>
          <w:rFonts w:ascii="Times New Roman" w:hAnsi="Times New Roman"/>
          <w:sz w:val="26"/>
          <w:szCs w:val="26"/>
        </w:rPr>
        <w:t xml:space="preserve"> города Костромы</w:t>
      </w:r>
      <w:r w:rsidRPr="0048614C">
        <w:rPr>
          <w:rFonts w:ascii="Times New Roman" w:hAnsi="Times New Roman"/>
          <w:sz w:val="26"/>
          <w:szCs w:val="26"/>
        </w:rPr>
        <w:t>.</w:t>
      </w:r>
    </w:p>
    <w:p w:rsidR="00A93AB1" w:rsidRPr="0048614C" w:rsidRDefault="00A93AB1" w:rsidP="00A93AB1">
      <w:pPr>
        <w:autoSpaceDE w:val="0"/>
        <w:autoSpaceDN w:val="0"/>
        <w:adjustRightInd w:val="0"/>
        <w:spacing w:after="0" w:line="240" w:lineRule="auto"/>
        <w:ind w:firstLine="540"/>
        <w:jc w:val="both"/>
        <w:rPr>
          <w:rFonts w:ascii="Times New Roman" w:hAnsi="Times New Roman"/>
          <w:sz w:val="26"/>
          <w:szCs w:val="26"/>
        </w:rPr>
      </w:pPr>
      <w:r w:rsidRPr="0048614C">
        <w:rPr>
          <w:rFonts w:ascii="Times New Roman" w:hAnsi="Times New Roman"/>
          <w:sz w:val="26"/>
          <w:szCs w:val="26"/>
        </w:rPr>
        <w:t xml:space="preserve">Депутатами Думы </w:t>
      </w:r>
      <w:r>
        <w:rPr>
          <w:rFonts w:ascii="Times New Roman" w:hAnsi="Times New Roman"/>
          <w:sz w:val="26"/>
          <w:szCs w:val="26"/>
        </w:rPr>
        <w:t>города Костромы</w:t>
      </w:r>
      <w:r w:rsidRPr="0048614C">
        <w:rPr>
          <w:rFonts w:ascii="Times New Roman" w:hAnsi="Times New Roman"/>
          <w:sz w:val="26"/>
          <w:szCs w:val="26"/>
        </w:rPr>
        <w:t xml:space="preserve">, данные </w:t>
      </w:r>
      <w:r>
        <w:rPr>
          <w:rFonts w:ascii="Times New Roman" w:hAnsi="Times New Roman"/>
          <w:sz w:val="26"/>
          <w:szCs w:val="26"/>
        </w:rPr>
        <w:t>сводные отчёты учитывались</w:t>
      </w:r>
      <w:r w:rsidRPr="0048614C">
        <w:rPr>
          <w:rFonts w:ascii="Times New Roman" w:hAnsi="Times New Roman"/>
          <w:sz w:val="26"/>
          <w:szCs w:val="26"/>
        </w:rPr>
        <w:t xml:space="preserve"> при рассмотрении проектов решений</w:t>
      </w:r>
      <w:r>
        <w:rPr>
          <w:rFonts w:ascii="Times New Roman" w:hAnsi="Times New Roman"/>
          <w:sz w:val="26"/>
          <w:szCs w:val="26"/>
        </w:rPr>
        <w:t>, а также для внесения изменений</w:t>
      </w:r>
      <w:r w:rsidRPr="0048614C">
        <w:rPr>
          <w:rFonts w:ascii="Times New Roman" w:hAnsi="Times New Roman"/>
          <w:sz w:val="26"/>
          <w:szCs w:val="26"/>
        </w:rPr>
        <w:t xml:space="preserve"> в действующие решения.</w:t>
      </w:r>
    </w:p>
    <w:p w:rsidR="00A93AB1" w:rsidRDefault="00A93AB1" w:rsidP="00A93AB1">
      <w:pPr>
        <w:autoSpaceDE w:val="0"/>
        <w:autoSpaceDN w:val="0"/>
        <w:adjustRightInd w:val="0"/>
        <w:spacing w:after="0" w:line="240" w:lineRule="auto"/>
        <w:ind w:firstLine="540"/>
        <w:jc w:val="both"/>
        <w:rPr>
          <w:rFonts w:ascii="Times New Roman" w:hAnsi="Times New Roman"/>
          <w:sz w:val="26"/>
          <w:szCs w:val="26"/>
        </w:rPr>
      </w:pPr>
      <w:r w:rsidRPr="0048614C">
        <w:rPr>
          <w:rFonts w:ascii="Times New Roman" w:hAnsi="Times New Roman"/>
          <w:sz w:val="26"/>
          <w:szCs w:val="26"/>
        </w:rPr>
        <w:t xml:space="preserve">По результатам проведения </w:t>
      </w:r>
      <w:r>
        <w:rPr>
          <w:rFonts w:ascii="Times New Roman" w:hAnsi="Times New Roman"/>
          <w:sz w:val="26"/>
          <w:szCs w:val="26"/>
        </w:rPr>
        <w:t>ОРВ</w:t>
      </w:r>
      <w:r w:rsidRPr="0048614C">
        <w:rPr>
          <w:rFonts w:ascii="Times New Roman" w:hAnsi="Times New Roman"/>
          <w:sz w:val="26"/>
          <w:szCs w:val="26"/>
        </w:rPr>
        <w:t xml:space="preserve"> проектов решений в 2015</w:t>
      </w:r>
      <w:r>
        <w:rPr>
          <w:rFonts w:ascii="Times New Roman" w:hAnsi="Times New Roman"/>
          <w:sz w:val="26"/>
          <w:szCs w:val="26"/>
        </w:rPr>
        <w:t>-2020 годах</w:t>
      </w:r>
      <w:r w:rsidRPr="0048614C">
        <w:rPr>
          <w:rFonts w:ascii="Times New Roman" w:hAnsi="Times New Roman"/>
          <w:sz w:val="26"/>
          <w:szCs w:val="26"/>
        </w:rPr>
        <w:t xml:space="preserve"> в Думу поступило </w:t>
      </w:r>
      <w:r w:rsidRPr="00667F09">
        <w:rPr>
          <w:rFonts w:ascii="Times New Roman" w:hAnsi="Times New Roman"/>
          <w:sz w:val="26"/>
          <w:szCs w:val="26"/>
        </w:rPr>
        <w:t>96</w:t>
      </w:r>
      <w:r>
        <w:rPr>
          <w:rFonts w:ascii="Times New Roman" w:hAnsi="Times New Roman"/>
          <w:sz w:val="26"/>
          <w:szCs w:val="26"/>
        </w:rPr>
        <w:t xml:space="preserve"> сводных отчётов. П</w:t>
      </w:r>
      <w:r w:rsidRPr="0048614C">
        <w:rPr>
          <w:rFonts w:ascii="Times New Roman" w:hAnsi="Times New Roman"/>
          <w:sz w:val="26"/>
          <w:szCs w:val="26"/>
        </w:rPr>
        <w:t xml:space="preserve">о результатам рассмотрения депутатами </w:t>
      </w:r>
      <w:r>
        <w:rPr>
          <w:rFonts w:ascii="Times New Roman" w:hAnsi="Times New Roman"/>
          <w:sz w:val="26"/>
          <w:szCs w:val="26"/>
        </w:rPr>
        <w:t>около</w:t>
      </w:r>
      <w:r w:rsidRPr="007D22B0">
        <w:rPr>
          <w:rFonts w:ascii="Times New Roman" w:hAnsi="Times New Roman"/>
          <w:sz w:val="26"/>
          <w:szCs w:val="26"/>
        </w:rPr>
        <w:t xml:space="preserve"> половины </w:t>
      </w:r>
      <w:r>
        <w:rPr>
          <w:rFonts w:ascii="Times New Roman" w:hAnsi="Times New Roman"/>
          <w:sz w:val="26"/>
          <w:szCs w:val="26"/>
        </w:rPr>
        <w:t>проектов решений</w:t>
      </w:r>
      <w:r w:rsidRPr="0048614C">
        <w:rPr>
          <w:rFonts w:ascii="Times New Roman" w:hAnsi="Times New Roman"/>
          <w:sz w:val="26"/>
          <w:szCs w:val="26"/>
        </w:rPr>
        <w:t xml:space="preserve"> Думы возвращены в адрес разработчика</w:t>
      </w:r>
      <w:r>
        <w:rPr>
          <w:rFonts w:ascii="Times New Roman" w:hAnsi="Times New Roman"/>
          <w:sz w:val="26"/>
          <w:szCs w:val="26"/>
        </w:rPr>
        <w:t>, из них 11 проектов возвращались повторно</w:t>
      </w:r>
      <w:r w:rsidRPr="0048614C">
        <w:rPr>
          <w:rFonts w:ascii="Times New Roman" w:hAnsi="Times New Roman"/>
          <w:sz w:val="26"/>
          <w:szCs w:val="26"/>
        </w:rPr>
        <w:t xml:space="preserve">. По ряду проектов, в том числе регулирующих </w:t>
      </w:r>
      <w:r>
        <w:rPr>
          <w:rFonts w:ascii="Times New Roman" w:hAnsi="Times New Roman"/>
          <w:sz w:val="26"/>
          <w:szCs w:val="26"/>
        </w:rPr>
        <w:t>размещение</w:t>
      </w:r>
      <w:r w:rsidRPr="0048614C">
        <w:rPr>
          <w:rFonts w:ascii="Times New Roman" w:hAnsi="Times New Roman"/>
          <w:sz w:val="26"/>
          <w:szCs w:val="26"/>
        </w:rPr>
        <w:t xml:space="preserve"> наружной рекламы</w:t>
      </w:r>
      <w:r>
        <w:rPr>
          <w:rFonts w:ascii="Times New Roman" w:hAnsi="Times New Roman"/>
          <w:sz w:val="26"/>
          <w:szCs w:val="26"/>
        </w:rPr>
        <w:t xml:space="preserve"> и нестационарных торговых объектов</w:t>
      </w:r>
      <w:r w:rsidRPr="0048614C">
        <w:rPr>
          <w:rFonts w:ascii="Times New Roman" w:hAnsi="Times New Roman"/>
          <w:sz w:val="26"/>
          <w:szCs w:val="26"/>
        </w:rPr>
        <w:t>, предложения и замечания субъектов малого и среднего бизнеса депутатами учтены.</w:t>
      </w:r>
    </w:p>
    <w:p w:rsidR="00A93AB1" w:rsidRPr="008A5AD7"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8A5AD7">
        <w:rPr>
          <w:rFonts w:ascii="Times New Roman" w:hAnsi="Times New Roman"/>
          <w:sz w:val="26"/>
          <w:szCs w:val="26"/>
          <w:lang w:eastAsia="ru-RU"/>
        </w:rPr>
        <w:t xml:space="preserve">В </w:t>
      </w:r>
      <w:r w:rsidRPr="008A5AD7">
        <w:rPr>
          <w:rFonts w:ascii="Times New Roman" w:hAnsi="Times New Roman"/>
          <w:bCs/>
          <w:sz w:val="26"/>
          <w:szCs w:val="26"/>
          <w:lang w:eastAsia="ru-RU"/>
        </w:rPr>
        <w:t>целях</w:t>
      </w:r>
      <w:r w:rsidRPr="008A5AD7">
        <w:rPr>
          <w:rFonts w:ascii="Times New Roman" w:hAnsi="Times New Roman"/>
          <w:sz w:val="26"/>
          <w:szCs w:val="26"/>
          <w:lang w:eastAsia="ru-RU"/>
        </w:rPr>
        <w:t xml:space="preserve"> </w:t>
      </w:r>
      <w:r w:rsidRPr="008A5AD7">
        <w:rPr>
          <w:rFonts w:ascii="Times New Roman" w:hAnsi="Times New Roman"/>
          <w:bCs/>
          <w:sz w:val="26"/>
          <w:szCs w:val="26"/>
          <w:lang w:eastAsia="ru-RU"/>
        </w:rPr>
        <w:t>достижения</w:t>
      </w:r>
      <w:r w:rsidRPr="008A5AD7">
        <w:rPr>
          <w:rFonts w:ascii="Times New Roman" w:hAnsi="Times New Roman"/>
          <w:sz w:val="26"/>
          <w:szCs w:val="26"/>
          <w:lang w:eastAsia="ru-RU"/>
        </w:rPr>
        <w:t xml:space="preserve"> конкретных, </w:t>
      </w:r>
      <w:r w:rsidRPr="008A5AD7">
        <w:rPr>
          <w:rFonts w:ascii="Times New Roman" w:hAnsi="Times New Roman"/>
          <w:bCs/>
          <w:sz w:val="26"/>
          <w:szCs w:val="26"/>
          <w:lang w:eastAsia="ru-RU"/>
        </w:rPr>
        <w:t>эффективных</w:t>
      </w:r>
      <w:r w:rsidRPr="008A5AD7">
        <w:rPr>
          <w:rFonts w:ascii="Times New Roman" w:hAnsi="Times New Roman"/>
          <w:sz w:val="26"/>
          <w:szCs w:val="26"/>
          <w:lang w:eastAsia="ru-RU"/>
        </w:rPr>
        <w:t xml:space="preserve"> </w:t>
      </w:r>
      <w:r w:rsidRPr="008A5AD7">
        <w:rPr>
          <w:rFonts w:ascii="Times New Roman" w:hAnsi="Times New Roman"/>
          <w:bCs/>
          <w:sz w:val="26"/>
          <w:szCs w:val="26"/>
          <w:lang w:eastAsia="ru-RU"/>
        </w:rPr>
        <w:t xml:space="preserve">результатов по вопросам осуществления процедур ОРВ Дума города Костромы продолжает конструктивно взаимодействовать с Администрацией города Костромы и предпринимательскими сообществами города Костромы в рамках, заключенных трехсторонних соглашений. </w:t>
      </w:r>
      <w:r>
        <w:rPr>
          <w:rFonts w:ascii="Times New Roman" w:hAnsi="Times New Roman"/>
          <w:color w:val="000000"/>
          <w:sz w:val="26"/>
          <w:szCs w:val="26"/>
          <w:lang w:eastAsia="ru-RU"/>
        </w:rPr>
        <w:t>По результатам такой работы</w:t>
      </w:r>
      <w:r w:rsidRPr="008A5AD7">
        <w:rPr>
          <w:rFonts w:ascii="Times New Roman" w:hAnsi="Times New Roman"/>
          <w:color w:val="000000"/>
          <w:sz w:val="26"/>
          <w:szCs w:val="26"/>
          <w:lang w:eastAsia="ru-RU"/>
        </w:rPr>
        <w:t xml:space="preserve"> устранена основная часть замечаний, изложенных в заключениях об ОРВ.</w:t>
      </w:r>
    </w:p>
    <w:p w:rsidR="00A93AB1" w:rsidRDefault="00A93AB1" w:rsidP="00A93AB1">
      <w:pPr>
        <w:autoSpaceDE w:val="0"/>
        <w:autoSpaceDN w:val="0"/>
        <w:adjustRightInd w:val="0"/>
        <w:spacing w:after="0" w:line="240" w:lineRule="auto"/>
        <w:ind w:firstLine="709"/>
        <w:jc w:val="both"/>
        <w:rPr>
          <w:rFonts w:ascii="Times New Roman" w:hAnsi="Times New Roman"/>
          <w:sz w:val="26"/>
          <w:szCs w:val="26"/>
        </w:rPr>
      </w:pPr>
      <w:r w:rsidRPr="008A5AD7">
        <w:rPr>
          <w:rFonts w:ascii="Times New Roman" w:hAnsi="Times New Roman"/>
          <w:bCs/>
          <w:sz w:val="26"/>
          <w:szCs w:val="26"/>
          <w:lang w:eastAsia="ru-RU"/>
        </w:rPr>
        <w:t>В отчетном периоде</w:t>
      </w:r>
      <w:r w:rsidRPr="008A5AD7">
        <w:rPr>
          <w:rFonts w:ascii="Times New Roman" w:hAnsi="Times New Roman"/>
          <w:color w:val="000000"/>
          <w:sz w:val="26"/>
          <w:szCs w:val="26"/>
          <w:lang w:eastAsia="ru-RU"/>
        </w:rPr>
        <w:t xml:space="preserve"> обеспечивалось рассмотрение некоторых наиболее значимых проектов решений Думы города Костромы,</w:t>
      </w:r>
      <w:r w:rsidRPr="008A5AD7">
        <w:rPr>
          <w:rFonts w:ascii="Times New Roman" w:eastAsia="Times New Roman" w:hAnsi="Times New Roman"/>
          <w:bCs/>
          <w:sz w:val="26"/>
          <w:szCs w:val="24"/>
          <w:lang w:eastAsia="ru-RU"/>
        </w:rPr>
        <w:t xml:space="preserve"> затрагивающих интересы субъектов предпринимательской и инвестиционной деятельности, на заседаниях Совета по предпринимательству при Главе города Костромы,</w:t>
      </w:r>
      <w:r w:rsidRPr="008A5AD7">
        <w:rPr>
          <w:rFonts w:ascii="Times New Roman" w:hAnsi="Times New Roman"/>
          <w:color w:val="000000"/>
          <w:sz w:val="26"/>
          <w:szCs w:val="26"/>
          <w:lang w:eastAsia="ru-RU"/>
        </w:rPr>
        <w:t xml:space="preserve"> при участии в таком обсуждении Администрации города, Уполномоченного по защите прав предпринимателей в Костромской области, заинтересованных юридических лиц и общественных организаций (Опора России, Деловая Россия, Торгово-промышленная палата Костромской области).</w:t>
      </w:r>
      <w:r w:rsidRPr="008A5AD7">
        <w:rPr>
          <w:rFonts w:ascii="Times New Roman" w:hAnsi="Times New Roman"/>
          <w:bCs/>
          <w:sz w:val="26"/>
          <w:szCs w:val="26"/>
          <w:lang w:eastAsia="ru-RU"/>
        </w:rPr>
        <w:t xml:space="preserve"> Также</w:t>
      </w:r>
      <w:r>
        <w:rPr>
          <w:rFonts w:ascii="Times New Roman" w:hAnsi="Times New Roman"/>
          <w:bCs/>
          <w:sz w:val="26"/>
          <w:szCs w:val="26"/>
          <w:lang w:eastAsia="ru-RU"/>
        </w:rPr>
        <w:t>,</w:t>
      </w:r>
      <w:r w:rsidRPr="008A5AD7">
        <w:rPr>
          <w:rFonts w:ascii="Times New Roman" w:hAnsi="Times New Roman"/>
          <w:bCs/>
          <w:sz w:val="26"/>
          <w:szCs w:val="26"/>
          <w:lang w:eastAsia="ru-RU"/>
        </w:rPr>
        <w:t xml:space="preserve"> в целях дальнейшего совершенствования законодательства</w:t>
      </w:r>
      <w:r w:rsidR="0019328F">
        <w:rPr>
          <w:rFonts w:ascii="Times New Roman" w:hAnsi="Times New Roman"/>
          <w:bCs/>
          <w:sz w:val="26"/>
          <w:szCs w:val="26"/>
          <w:lang w:eastAsia="ru-RU"/>
        </w:rPr>
        <w:t>,</w:t>
      </w:r>
      <w:r w:rsidRPr="008A5AD7">
        <w:rPr>
          <w:rFonts w:ascii="Times New Roman" w:hAnsi="Times New Roman"/>
          <w:bCs/>
          <w:sz w:val="26"/>
          <w:szCs w:val="26"/>
          <w:lang w:eastAsia="ru-RU"/>
        </w:rPr>
        <w:t xml:space="preserve"> рассматривались вопросы</w:t>
      </w:r>
      <w:r w:rsidRPr="008A5AD7">
        <w:rPr>
          <w:rFonts w:ascii="Times New Roman" w:hAnsi="Times New Roman"/>
          <w:sz w:val="26"/>
          <w:szCs w:val="26"/>
        </w:rPr>
        <w:t xml:space="preserve"> о проблемах </w:t>
      </w:r>
      <w:proofErr w:type="spellStart"/>
      <w:r w:rsidRPr="008A5AD7">
        <w:rPr>
          <w:rFonts w:ascii="Times New Roman" w:hAnsi="Times New Roman"/>
          <w:sz w:val="26"/>
          <w:szCs w:val="26"/>
        </w:rPr>
        <w:t>правоприменения</w:t>
      </w:r>
      <w:proofErr w:type="spellEnd"/>
      <w:r w:rsidRPr="008A5AD7">
        <w:rPr>
          <w:rFonts w:ascii="Times New Roman" w:hAnsi="Times New Roman"/>
          <w:sz w:val="26"/>
          <w:szCs w:val="26"/>
        </w:rPr>
        <w:t xml:space="preserve"> Правил предоставления органами местного самоуправления города Костромы права на размещение нестационарных торговых объектов на территории города, утвержденных решением Думы города Костромы от 24 апреля 2015 года № 76, и о реализации прав хозяйствующих субъектов – владельцев нестационарных торговых объектов.</w:t>
      </w:r>
    </w:p>
    <w:p w:rsidR="00A93AB1" w:rsidRPr="008A5AD7" w:rsidRDefault="00A93AB1" w:rsidP="00A93AB1">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В рамках утвержденных Планов</w:t>
      </w:r>
      <w:r w:rsidRPr="008D0078">
        <w:rPr>
          <w:rFonts w:ascii="Times New Roman" w:hAnsi="Times New Roman"/>
          <w:sz w:val="26"/>
          <w:szCs w:val="26"/>
        </w:rPr>
        <w:t xml:space="preserve"> проведения экспертизы нормативных правовых актов, затрагивающих вопросы осуществления предпринимательской и инвестици</w:t>
      </w:r>
      <w:r>
        <w:rPr>
          <w:rFonts w:ascii="Times New Roman" w:hAnsi="Times New Roman"/>
          <w:sz w:val="26"/>
          <w:szCs w:val="26"/>
        </w:rPr>
        <w:t xml:space="preserve">онной деятельности в 2015-2018 годах </w:t>
      </w:r>
      <w:r w:rsidRPr="008D0078">
        <w:rPr>
          <w:rFonts w:ascii="Times New Roman" w:hAnsi="Times New Roman"/>
          <w:sz w:val="26"/>
          <w:szCs w:val="26"/>
        </w:rPr>
        <w:t xml:space="preserve">проведена экспертиза </w:t>
      </w:r>
      <w:r>
        <w:rPr>
          <w:rFonts w:ascii="Times New Roman" w:hAnsi="Times New Roman"/>
          <w:sz w:val="26"/>
          <w:szCs w:val="26"/>
        </w:rPr>
        <w:t xml:space="preserve">10 </w:t>
      </w:r>
      <w:r w:rsidRPr="008D0078">
        <w:rPr>
          <w:rFonts w:ascii="Times New Roman" w:hAnsi="Times New Roman"/>
          <w:sz w:val="26"/>
          <w:szCs w:val="26"/>
        </w:rPr>
        <w:t>решений Думы горо</w:t>
      </w:r>
      <w:r>
        <w:rPr>
          <w:rFonts w:ascii="Times New Roman" w:hAnsi="Times New Roman"/>
          <w:sz w:val="26"/>
          <w:szCs w:val="26"/>
        </w:rPr>
        <w:t xml:space="preserve">да Костромы </w:t>
      </w:r>
      <w:r w:rsidRPr="008D0078">
        <w:rPr>
          <w:rFonts w:ascii="Times New Roman" w:hAnsi="Times New Roman"/>
          <w:sz w:val="26"/>
          <w:szCs w:val="26"/>
        </w:rPr>
        <w:t>в которых выявлены избыточные положения, необоснованно затрудняющие осуществление предпринимательской и инвестиционной деятельности и принято решение о внесении в них изменений.</w:t>
      </w:r>
      <w:r>
        <w:rPr>
          <w:rFonts w:ascii="Times New Roman" w:hAnsi="Times New Roman"/>
          <w:sz w:val="26"/>
          <w:szCs w:val="26"/>
        </w:rPr>
        <w:t xml:space="preserve"> В 2018 году процедура проведения указанной экспертизы Думой города Костромы отменена.</w:t>
      </w:r>
    </w:p>
    <w:p w:rsidR="00A93AB1" w:rsidRPr="000F1E4F"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F1E4F">
        <w:rPr>
          <w:rFonts w:ascii="Times New Roman" w:hAnsi="Times New Roman"/>
          <w:color w:val="000000"/>
          <w:sz w:val="26"/>
          <w:szCs w:val="26"/>
          <w:lang w:eastAsia="ru-RU"/>
        </w:rPr>
        <w:t xml:space="preserve">Среди </w:t>
      </w:r>
      <w:r w:rsidRPr="000F1E4F">
        <w:rPr>
          <w:rFonts w:ascii="Times New Roman" w:hAnsi="Times New Roman"/>
          <w:bCs/>
          <w:color w:val="000000"/>
          <w:sz w:val="26"/>
          <w:szCs w:val="26"/>
          <w:lang w:eastAsia="ru-RU"/>
        </w:rPr>
        <w:t>основных организационных о</w:t>
      </w:r>
      <w:r>
        <w:rPr>
          <w:rFonts w:ascii="Times New Roman" w:hAnsi="Times New Roman"/>
          <w:bCs/>
          <w:color w:val="000000"/>
          <w:sz w:val="26"/>
          <w:szCs w:val="26"/>
          <w:lang w:eastAsia="ru-RU"/>
        </w:rPr>
        <w:t>граничений для проведения ОРВ</w:t>
      </w:r>
      <w:r w:rsidRPr="00B03C16">
        <w:rPr>
          <w:rFonts w:ascii="Times New Roman" w:hAnsi="Times New Roman"/>
          <w:color w:val="000000"/>
          <w:sz w:val="26"/>
          <w:szCs w:val="26"/>
          <w:lang w:eastAsia="ru-RU"/>
        </w:rPr>
        <w:t xml:space="preserve">, выявившихся в </w:t>
      </w:r>
      <w:r>
        <w:rPr>
          <w:rFonts w:ascii="Times New Roman" w:hAnsi="Times New Roman"/>
          <w:color w:val="000000"/>
          <w:sz w:val="26"/>
          <w:szCs w:val="26"/>
          <w:lang w:eastAsia="ru-RU"/>
        </w:rPr>
        <w:t>отчетном периоде</w:t>
      </w:r>
      <w:r w:rsidRPr="000F1E4F">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необходимо выделить следующие:</w:t>
      </w:r>
    </w:p>
    <w:p w:rsidR="00A93AB1" w:rsidRPr="00B03C16"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1</w:t>
      </w:r>
      <w:r w:rsidR="00B334F9">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00B334F9">
        <w:rPr>
          <w:rFonts w:ascii="Times New Roman" w:hAnsi="Times New Roman"/>
          <w:color w:val="000000"/>
          <w:sz w:val="26"/>
          <w:szCs w:val="26"/>
          <w:lang w:eastAsia="ru-RU"/>
        </w:rPr>
        <w:t>н</w:t>
      </w:r>
      <w:r w:rsidRPr="000F1E4F">
        <w:rPr>
          <w:rFonts w:ascii="Times New Roman" w:hAnsi="Times New Roman"/>
          <w:bCs/>
          <w:color w:val="000000"/>
          <w:sz w:val="26"/>
          <w:szCs w:val="26"/>
          <w:lang w:eastAsia="ru-RU"/>
        </w:rPr>
        <w:t xml:space="preserve">изкая активность участников </w:t>
      </w:r>
      <w:r>
        <w:rPr>
          <w:rFonts w:ascii="Times New Roman" w:hAnsi="Times New Roman"/>
          <w:bCs/>
          <w:color w:val="000000"/>
          <w:sz w:val="26"/>
          <w:szCs w:val="26"/>
          <w:lang w:eastAsia="ru-RU"/>
        </w:rPr>
        <w:t>публичны</w:t>
      </w:r>
      <w:r w:rsidRPr="00B03C16">
        <w:rPr>
          <w:rFonts w:ascii="Times New Roman" w:hAnsi="Times New Roman"/>
          <w:bCs/>
          <w:color w:val="000000"/>
          <w:sz w:val="26"/>
          <w:szCs w:val="26"/>
          <w:lang w:eastAsia="ru-RU"/>
        </w:rPr>
        <w:t xml:space="preserve">х обсуждений и </w:t>
      </w:r>
      <w:r w:rsidRPr="000F1E4F">
        <w:rPr>
          <w:rFonts w:ascii="Times New Roman" w:hAnsi="Times New Roman"/>
          <w:bCs/>
          <w:color w:val="000000"/>
          <w:sz w:val="26"/>
          <w:szCs w:val="26"/>
          <w:lang w:eastAsia="ru-RU"/>
        </w:rPr>
        <w:t>консультаций через официальные сайты</w:t>
      </w:r>
      <w:r w:rsidR="00B334F9">
        <w:rPr>
          <w:rFonts w:ascii="Times New Roman" w:hAnsi="Times New Roman"/>
          <w:color w:val="000000"/>
          <w:sz w:val="26"/>
          <w:szCs w:val="26"/>
          <w:lang w:eastAsia="ru-RU"/>
        </w:rPr>
        <w:t>;</w:t>
      </w:r>
    </w:p>
    <w:p w:rsidR="00A93AB1"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bCs/>
          <w:color w:val="000000"/>
          <w:sz w:val="26"/>
          <w:szCs w:val="26"/>
          <w:lang w:eastAsia="ru-RU"/>
        </w:rPr>
        <w:t>2</w:t>
      </w:r>
      <w:r w:rsidR="00B334F9">
        <w:rPr>
          <w:rFonts w:ascii="Times New Roman" w:hAnsi="Times New Roman"/>
          <w:bCs/>
          <w:color w:val="000000"/>
          <w:sz w:val="26"/>
          <w:szCs w:val="26"/>
          <w:lang w:eastAsia="ru-RU"/>
        </w:rPr>
        <w:t>)</w:t>
      </w:r>
      <w:r>
        <w:rPr>
          <w:rFonts w:ascii="Times New Roman" w:hAnsi="Times New Roman"/>
          <w:bCs/>
          <w:color w:val="000000"/>
          <w:sz w:val="26"/>
          <w:szCs w:val="26"/>
          <w:lang w:eastAsia="ru-RU"/>
        </w:rPr>
        <w:t xml:space="preserve"> </w:t>
      </w:r>
      <w:r w:rsidR="00B334F9">
        <w:rPr>
          <w:rFonts w:ascii="Times New Roman" w:hAnsi="Times New Roman"/>
          <w:bCs/>
          <w:color w:val="000000"/>
          <w:sz w:val="26"/>
          <w:szCs w:val="26"/>
          <w:lang w:eastAsia="ru-RU"/>
        </w:rPr>
        <w:t>н</w:t>
      </w:r>
      <w:r w:rsidRPr="000F1E4F">
        <w:rPr>
          <w:rFonts w:ascii="Times New Roman" w:hAnsi="Times New Roman"/>
          <w:bCs/>
          <w:color w:val="000000"/>
          <w:sz w:val="26"/>
          <w:szCs w:val="26"/>
          <w:lang w:eastAsia="ru-RU"/>
        </w:rPr>
        <w:t xml:space="preserve">изкая активность предпринимательских объединений в прошедших </w:t>
      </w:r>
      <w:r>
        <w:rPr>
          <w:rFonts w:ascii="Times New Roman" w:hAnsi="Times New Roman"/>
          <w:bCs/>
          <w:color w:val="000000"/>
          <w:sz w:val="26"/>
          <w:szCs w:val="26"/>
          <w:lang w:eastAsia="ru-RU"/>
        </w:rPr>
        <w:t xml:space="preserve">публичных </w:t>
      </w:r>
      <w:r w:rsidRPr="000F1E4F">
        <w:rPr>
          <w:rFonts w:ascii="Times New Roman" w:hAnsi="Times New Roman"/>
          <w:bCs/>
          <w:color w:val="000000"/>
          <w:sz w:val="26"/>
          <w:szCs w:val="26"/>
          <w:lang w:eastAsia="ru-RU"/>
        </w:rPr>
        <w:t xml:space="preserve">консультациях, а также в вопросе заключения соглашений о взаимодействии при проведении ОРВ. </w:t>
      </w:r>
      <w:r>
        <w:rPr>
          <w:rFonts w:ascii="Times New Roman" w:hAnsi="Times New Roman"/>
          <w:color w:val="000000"/>
          <w:sz w:val="26"/>
          <w:szCs w:val="26"/>
          <w:lang w:eastAsia="ru-RU"/>
        </w:rPr>
        <w:t>Б</w:t>
      </w:r>
      <w:r w:rsidRPr="00B03C16">
        <w:rPr>
          <w:rFonts w:ascii="Times New Roman" w:hAnsi="Times New Roman"/>
          <w:color w:val="000000"/>
          <w:sz w:val="26"/>
          <w:szCs w:val="26"/>
          <w:lang w:eastAsia="ru-RU"/>
        </w:rPr>
        <w:t>ольшинство организаций, принимающих участие</w:t>
      </w:r>
      <w:r w:rsidRPr="000F1E4F">
        <w:rPr>
          <w:rFonts w:ascii="Times New Roman" w:hAnsi="Times New Roman"/>
          <w:color w:val="000000"/>
          <w:sz w:val="26"/>
          <w:szCs w:val="26"/>
          <w:lang w:eastAsia="ru-RU"/>
        </w:rPr>
        <w:t xml:space="preserve"> в оценке регулирующего воздействия проектов правовых актов не имеют </w:t>
      </w:r>
      <w:r w:rsidRPr="000F1E4F">
        <w:rPr>
          <w:rFonts w:ascii="Times New Roman" w:hAnsi="Times New Roman"/>
          <w:color w:val="000000"/>
          <w:sz w:val="26"/>
          <w:szCs w:val="26"/>
          <w:lang w:eastAsia="ru-RU"/>
        </w:rPr>
        <w:lastRenderedPageBreak/>
        <w:t>штатных эксперт</w:t>
      </w:r>
      <w:r>
        <w:rPr>
          <w:rFonts w:ascii="Times New Roman" w:hAnsi="Times New Roman"/>
          <w:color w:val="000000"/>
          <w:sz w:val="26"/>
          <w:szCs w:val="26"/>
          <w:lang w:eastAsia="ru-RU"/>
        </w:rPr>
        <w:t>ов для участия в такой работе</w:t>
      </w:r>
      <w:r w:rsidRPr="00B03C16">
        <w:rPr>
          <w:rFonts w:ascii="Times New Roman" w:hAnsi="Times New Roman"/>
          <w:color w:val="000000"/>
          <w:sz w:val="26"/>
          <w:szCs w:val="26"/>
          <w:lang w:eastAsia="ru-RU"/>
        </w:rPr>
        <w:t>. Возможно указанным фактором</w:t>
      </w:r>
      <w:r w:rsidRPr="000F1E4F">
        <w:rPr>
          <w:rFonts w:ascii="Times New Roman" w:hAnsi="Times New Roman"/>
          <w:color w:val="000000"/>
          <w:sz w:val="26"/>
          <w:szCs w:val="26"/>
          <w:lang w:eastAsia="ru-RU"/>
        </w:rPr>
        <w:t xml:space="preserve"> определялась пассивность предпринимательских объединений на этапе согласования их участия в процедурах оценки. </w:t>
      </w:r>
      <w:r>
        <w:rPr>
          <w:rFonts w:ascii="Times New Roman" w:hAnsi="Times New Roman"/>
          <w:color w:val="000000"/>
          <w:sz w:val="26"/>
          <w:szCs w:val="26"/>
          <w:lang w:eastAsia="ru-RU"/>
        </w:rPr>
        <w:t>А</w:t>
      </w:r>
      <w:r w:rsidRPr="00B03C16">
        <w:rPr>
          <w:rFonts w:ascii="Times New Roman" w:hAnsi="Times New Roman"/>
          <w:bCs/>
          <w:sz w:val="26"/>
          <w:szCs w:val="26"/>
          <w:lang w:eastAsia="ru-RU"/>
        </w:rPr>
        <w:t xml:space="preserve">ктивное участие в осуществлении процедур ОРВ </w:t>
      </w:r>
      <w:r>
        <w:rPr>
          <w:rFonts w:ascii="Times New Roman" w:hAnsi="Times New Roman"/>
          <w:bCs/>
          <w:sz w:val="26"/>
          <w:szCs w:val="26"/>
          <w:lang w:eastAsia="ru-RU"/>
        </w:rPr>
        <w:t>в отчетном периоде принимали</w:t>
      </w:r>
      <w:r w:rsidRPr="00B03C16">
        <w:rPr>
          <w:rFonts w:ascii="Times New Roman" w:hAnsi="Times New Roman"/>
          <w:bCs/>
          <w:sz w:val="26"/>
          <w:szCs w:val="26"/>
          <w:lang w:eastAsia="ru-RU"/>
        </w:rPr>
        <w:t xml:space="preserve"> только 2 организации: </w:t>
      </w:r>
      <w:r w:rsidRPr="00B03C16">
        <w:rPr>
          <w:rFonts w:ascii="Times New Roman" w:hAnsi="Times New Roman"/>
          <w:color w:val="000000"/>
          <w:sz w:val="26"/>
          <w:szCs w:val="26"/>
          <w:lang w:eastAsia="ru-RU"/>
        </w:rPr>
        <w:t>Костромское региональное отделение Общероссийская общественн</w:t>
      </w:r>
      <w:r>
        <w:rPr>
          <w:rFonts w:ascii="Times New Roman" w:hAnsi="Times New Roman"/>
          <w:color w:val="000000"/>
          <w:sz w:val="26"/>
          <w:szCs w:val="26"/>
          <w:lang w:eastAsia="ru-RU"/>
        </w:rPr>
        <w:t xml:space="preserve">ая организация </w:t>
      </w:r>
      <w:r w:rsidR="00D618D9">
        <w:rPr>
          <w:rFonts w:ascii="Times New Roman" w:hAnsi="Times New Roman"/>
          <w:color w:val="000000"/>
          <w:sz w:val="26"/>
          <w:szCs w:val="26"/>
          <w:lang w:eastAsia="ru-RU"/>
        </w:rPr>
        <w:t>"</w:t>
      </w:r>
      <w:r>
        <w:rPr>
          <w:rFonts w:ascii="Times New Roman" w:hAnsi="Times New Roman"/>
          <w:color w:val="000000"/>
          <w:sz w:val="26"/>
          <w:szCs w:val="26"/>
          <w:lang w:eastAsia="ru-RU"/>
        </w:rPr>
        <w:t>Деловая России</w:t>
      </w:r>
      <w:r w:rsidR="00D618D9">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и</w:t>
      </w:r>
      <w:r w:rsidRPr="00B03C16">
        <w:rPr>
          <w:rFonts w:ascii="Times New Roman" w:hAnsi="Times New Roman"/>
          <w:color w:val="000000"/>
          <w:sz w:val="26"/>
          <w:szCs w:val="26"/>
          <w:lang w:eastAsia="ru-RU"/>
        </w:rPr>
        <w:t xml:space="preserve"> Костромское региональное отделение Общероссийская общественная организация малого и среднего предпринимательства </w:t>
      </w:r>
      <w:r w:rsidR="00D618D9">
        <w:rPr>
          <w:rFonts w:ascii="Times New Roman" w:hAnsi="Times New Roman"/>
          <w:color w:val="000000"/>
          <w:sz w:val="26"/>
          <w:szCs w:val="26"/>
          <w:lang w:eastAsia="ru-RU"/>
        </w:rPr>
        <w:t>"</w:t>
      </w:r>
      <w:r w:rsidRPr="00B03C16">
        <w:rPr>
          <w:rFonts w:ascii="Times New Roman" w:hAnsi="Times New Roman"/>
          <w:color w:val="000000"/>
          <w:sz w:val="26"/>
          <w:szCs w:val="26"/>
          <w:lang w:eastAsia="ru-RU"/>
        </w:rPr>
        <w:t>ОПОРА РОССИИ</w:t>
      </w:r>
      <w:r w:rsidR="00D618D9">
        <w:rPr>
          <w:rFonts w:ascii="Times New Roman" w:hAnsi="Times New Roman"/>
          <w:color w:val="000000"/>
          <w:sz w:val="26"/>
          <w:szCs w:val="26"/>
          <w:lang w:eastAsia="ru-RU"/>
        </w:rPr>
        <w:t>"</w:t>
      </w:r>
      <w:r w:rsidR="00B334F9">
        <w:rPr>
          <w:rFonts w:ascii="Times New Roman" w:hAnsi="Times New Roman"/>
          <w:color w:val="000000"/>
          <w:sz w:val="26"/>
          <w:szCs w:val="26"/>
          <w:lang w:eastAsia="ru-RU"/>
        </w:rPr>
        <w:t>;</w:t>
      </w:r>
    </w:p>
    <w:p w:rsidR="00A93AB1" w:rsidRDefault="00A93AB1" w:rsidP="00A93AB1">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3</w:t>
      </w:r>
      <w:r w:rsidR="00B334F9">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00B334F9">
        <w:rPr>
          <w:rFonts w:ascii="Times New Roman" w:hAnsi="Times New Roman"/>
          <w:color w:val="000000"/>
          <w:sz w:val="26"/>
          <w:szCs w:val="26"/>
          <w:lang w:eastAsia="ru-RU"/>
        </w:rPr>
        <w:t>н</w:t>
      </w:r>
      <w:r>
        <w:rPr>
          <w:rFonts w:ascii="Times New Roman" w:hAnsi="Times New Roman"/>
          <w:color w:val="000000"/>
          <w:sz w:val="26"/>
          <w:szCs w:val="26"/>
          <w:lang w:eastAsia="ru-RU"/>
        </w:rPr>
        <w:t xml:space="preserve">еоднократное нарушение разработчиком проектов нормативных актов процедур ОРВ. </w:t>
      </w:r>
    </w:p>
    <w:p w:rsidR="00110539" w:rsidRPr="00B936F4" w:rsidRDefault="00110539" w:rsidP="00110539">
      <w:pPr>
        <w:pStyle w:val="Standard"/>
        <w:jc w:val="both"/>
        <w:rPr>
          <w:rFonts w:eastAsia="Times New Roman" w:cs="Times New Roman"/>
          <w:sz w:val="26"/>
          <w:szCs w:val="26"/>
          <w:lang w:val="ru-RU"/>
        </w:rPr>
      </w:pPr>
    </w:p>
    <w:p w:rsidR="00846CF2" w:rsidRDefault="00A35B1C" w:rsidP="00A93AB1">
      <w:pPr>
        <w:spacing w:after="0" w:line="240" w:lineRule="auto"/>
        <w:ind w:firstLine="709"/>
        <w:jc w:val="center"/>
        <w:rPr>
          <w:rFonts w:ascii="Times New Roman" w:hAnsi="Times New Roman"/>
          <w:b/>
          <w:sz w:val="26"/>
          <w:szCs w:val="26"/>
        </w:rPr>
      </w:pPr>
      <w:r w:rsidRPr="00436E14">
        <w:rPr>
          <w:rFonts w:ascii="Times New Roman" w:hAnsi="Times New Roman"/>
          <w:b/>
          <w:sz w:val="26"/>
          <w:szCs w:val="26"/>
        </w:rPr>
        <w:t>Экономика. Бюджет. Налоги. Имущество</w:t>
      </w:r>
      <w:r w:rsidR="00A93AB1">
        <w:rPr>
          <w:rFonts w:ascii="Times New Roman" w:hAnsi="Times New Roman"/>
          <w:b/>
          <w:sz w:val="26"/>
          <w:szCs w:val="26"/>
        </w:rPr>
        <w:t>.</w:t>
      </w:r>
    </w:p>
    <w:p w:rsidR="00A35B1C" w:rsidRPr="00436E14" w:rsidRDefault="00A93AB1" w:rsidP="00A93AB1">
      <w:pPr>
        <w:spacing w:after="0" w:line="240" w:lineRule="auto"/>
        <w:ind w:firstLine="709"/>
        <w:jc w:val="center"/>
        <w:rPr>
          <w:rFonts w:ascii="Times New Roman" w:hAnsi="Times New Roman"/>
          <w:b/>
          <w:sz w:val="26"/>
          <w:szCs w:val="26"/>
        </w:rPr>
      </w:pPr>
      <w:r>
        <w:rPr>
          <w:rFonts w:ascii="Times New Roman" w:hAnsi="Times New Roman"/>
          <w:b/>
          <w:sz w:val="26"/>
          <w:szCs w:val="26"/>
        </w:rPr>
        <w:t>Меры экономической поддержки</w:t>
      </w:r>
      <w:r w:rsidR="00846CF2">
        <w:rPr>
          <w:rFonts w:ascii="Times New Roman" w:hAnsi="Times New Roman"/>
          <w:b/>
          <w:sz w:val="26"/>
          <w:szCs w:val="26"/>
        </w:rPr>
        <w:t>.</w:t>
      </w:r>
    </w:p>
    <w:p w:rsidR="00A35B1C" w:rsidRPr="00436E14" w:rsidRDefault="00A35B1C" w:rsidP="00846CF2">
      <w:pPr>
        <w:spacing w:after="120" w:line="240" w:lineRule="auto"/>
        <w:ind w:firstLine="709"/>
        <w:jc w:val="center"/>
        <w:rPr>
          <w:rFonts w:ascii="Times New Roman" w:hAnsi="Times New Roman"/>
          <w:b/>
          <w:sz w:val="26"/>
          <w:szCs w:val="26"/>
        </w:rPr>
      </w:pPr>
      <w:r w:rsidRPr="00436E14">
        <w:rPr>
          <w:rFonts w:ascii="Times New Roman" w:hAnsi="Times New Roman"/>
          <w:b/>
          <w:sz w:val="26"/>
          <w:szCs w:val="26"/>
        </w:rPr>
        <w:t>Бюджетная политика</w:t>
      </w:r>
    </w:p>
    <w:p w:rsidR="00A35B1C" w:rsidRPr="00AB2891" w:rsidRDefault="00A35B1C" w:rsidP="00A35B1C">
      <w:pPr>
        <w:spacing w:after="0" w:line="240" w:lineRule="auto"/>
        <w:ind w:firstLine="709"/>
        <w:jc w:val="both"/>
        <w:rPr>
          <w:rFonts w:ascii="Times New Roman" w:eastAsia="Times New Roman" w:hAnsi="Times New Roman"/>
          <w:sz w:val="26"/>
          <w:szCs w:val="26"/>
          <w:lang w:eastAsia="ru-RU"/>
        </w:rPr>
      </w:pPr>
      <w:r w:rsidRPr="00AB2891">
        <w:rPr>
          <w:rFonts w:ascii="Times New Roman" w:eastAsia="Times New Roman" w:hAnsi="Times New Roman"/>
          <w:sz w:val="26"/>
          <w:szCs w:val="26"/>
          <w:lang w:eastAsia="ru-RU"/>
        </w:rPr>
        <w:t>В целях совершенствования бюджетного процесса в городе Костроме внесены изменения в Положение о бюджетном процессе в городе Костроме, в соответствии с которыми:</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sidRPr="00AB2891">
        <w:rPr>
          <w:rFonts w:ascii="Times New Roman" w:eastAsia="Times New Roman" w:hAnsi="Times New Roman"/>
          <w:sz w:val="26"/>
          <w:szCs w:val="26"/>
          <w:lang w:eastAsia="ru-RU"/>
        </w:rPr>
        <w:t>уточнена процедура рассмотрения проекта решения о бюджете города в первом чтении, в связи с чем внесенные поправки в статью 17 Положения о бюджетном процессе в городе Костроме предусматривают возможность при рассмотрении проекта решения о бюджете города во втором чтении в случае необходимости внесения изменений в показатели, утвержденные в первом чтении, соответствующие изменения вносить в решение Думы о принятии в первом чтении проекта решения о бюджете города;</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sidRPr="00AB2891">
        <w:rPr>
          <w:rFonts w:ascii="Times New Roman" w:eastAsia="Times New Roman" w:hAnsi="Times New Roman"/>
          <w:sz w:val="26"/>
          <w:szCs w:val="26"/>
          <w:lang w:eastAsia="ru-RU"/>
        </w:rPr>
        <w:t>предусмотрена персональная ответственность за неисполнение мероприятий, запланированных в решении о бюджете на соответствующий финансовый год, и влияющих на изменение бюджетных ассигнований по указанным мероприятиям, и предоставления информации с обоснованием объективных (субъективных) причин невыполнения данных мероприятий на соответствующем заседании профильной постоянной депутатской комиссии и на заседании Думы города Костромы в форме доклада заместителя главы Администрации города Костромы, курирующего исполнение данных мероприятий;</w:t>
      </w:r>
    </w:p>
    <w:p w:rsidR="00A35B1C"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sidRPr="00AB2891">
        <w:rPr>
          <w:rFonts w:ascii="Times New Roman" w:eastAsia="Times New Roman" w:hAnsi="Times New Roman"/>
          <w:sz w:val="26"/>
          <w:szCs w:val="26"/>
          <w:lang w:eastAsia="ru-RU"/>
        </w:rPr>
        <w:t>установлен предельный срок внесения в Думу города Костромы проектов муниципальных программ и предложений о внесении изменений в муниципальные программы, связанные с необходимостью рассмотрения Думой проекта решения о бюджете города, не позд</w:t>
      </w:r>
      <w:r w:rsidR="00E87062">
        <w:rPr>
          <w:rFonts w:ascii="Times New Roman" w:eastAsia="Times New Roman" w:hAnsi="Times New Roman"/>
          <w:sz w:val="26"/>
          <w:szCs w:val="26"/>
          <w:lang w:eastAsia="ru-RU"/>
        </w:rPr>
        <w:t xml:space="preserve">нее 10 сентября, то есть </w:t>
      </w:r>
      <w:r w:rsidR="00A35B1C">
        <w:rPr>
          <w:rFonts w:ascii="Times New Roman" w:eastAsia="Times New Roman" w:hAnsi="Times New Roman"/>
          <w:sz w:val="26"/>
          <w:szCs w:val="26"/>
          <w:lang w:eastAsia="ru-RU"/>
        </w:rPr>
        <w:t>на 2 месяца</w:t>
      </w:r>
      <w:r w:rsidR="00E87062">
        <w:rPr>
          <w:rFonts w:ascii="Times New Roman" w:eastAsia="Times New Roman" w:hAnsi="Times New Roman"/>
          <w:sz w:val="26"/>
          <w:szCs w:val="26"/>
          <w:lang w:eastAsia="ru-RU"/>
        </w:rPr>
        <w:t xml:space="preserve"> ранее установленного срока</w:t>
      </w:r>
      <w:r w:rsidR="00A35B1C">
        <w:rPr>
          <w:rFonts w:ascii="Times New Roman" w:eastAsia="Times New Roman" w:hAnsi="Times New Roman"/>
          <w:sz w:val="26"/>
          <w:szCs w:val="26"/>
          <w:lang w:eastAsia="ru-RU"/>
        </w:rPr>
        <w:t>;</w:t>
      </w:r>
    </w:p>
    <w:p w:rsidR="00A35B1C" w:rsidRDefault="0019328F" w:rsidP="00A35B1C">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 </w:t>
      </w:r>
      <w:r w:rsidR="00A35B1C">
        <w:rPr>
          <w:rFonts w:ascii="Times New Roman" w:hAnsi="Times New Roman"/>
          <w:sz w:val="26"/>
          <w:szCs w:val="26"/>
          <w:lang w:eastAsia="ru-RU"/>
        </w:rPr>
        <w:t xml:space="preserve">установлены </w:t>
      </w:r>
      <w:r w:rsidR="00A35B1C">
        <w:rPr>
          <w:rFonts w:ascii="Times New Roman" w:eastAsia="Times New Roman" w:hAnsi="Times New Roman"/>
          <w:sz w:val="26"/>
          <w:szCs w:val="26"/>
        </w:rPr>
        <w:t>требования</w:t>
      </w:r>
      <w:r w:rsidR="00A35B1C" w:rsidRPr="00E268BA">
        <w:rPr>
          <w:rFonts w:ascii="Times New Roman" w:eastAsia="Times New Roman" w:hAnsi="Times New Roman"/>
          <w:sz w:val="26"/>
          <w:szCs w:val="26"/>
        </w:rPr>
        <w:t xml:space="preserve"> </w:t>
      </w:r>
      <w:r w:rsidR="00A35B1C">
        <w:rPr>
          <w:rFonts w:ascii="Times New Roman" w:eastAsia="Times New Roman" w:hAnsi="Times New Roman"/>
          <w:sz w:val="26"/>
          <w:szCs w:val="26"/>
        </w:rPr>
        <w:t xml:space="preserve">к </w:t>
      </w:r>
      <w:r w:rsidR="00A35B1C">
        <w:rPr>
          <w:rFonts w:ascii="Times New Roman" w:hAnsi="Times New Roman"/>
          <w:sz w:val="26"/>
          <w:szCs w:val="26"/>
        </w:rPr>
        <w:t>заключению</w:t>
      </w:r>
      <w:r w:rsidR="00A35B1C" w:rsidRPr="00E268BA">
        <w:rPr>
          <w:rFonts w:ascii="Times New Roman" w:hAnsi="Times New Roman"/>
          <w:sz w:val="26"/>
          <w:szCs w:val="26"/>
        </w:rPr>
        <w:t xml:space="preserve"> К</w:t>
      </w:r>
      <w:r w:rsidR="00A35B1C">
        <w:rPr>
          <w:rFonts w:ascii="Times New Roman" w:hAnsi="Times New Roman"/>
          <w:sz w:val="26"/>
          <w:szCs w:val="26"/>
        </w:rPr>
        <w:t>онтрольно-счетной</w:t>
      </w:r>
      <w:r w:rsidR="00A35B1C" w:rsidRPr="00E268BA">
        <w:rPr>
          <w:rFonts w:ascii="Times New Roman" w:hAnsi="Times New Roman"/>
          <w:sz w:val="26"/>
          <w:szCs w:val="26"/>
        </w:rPr>
        <w:t xml:space="preserve"> </w:t>
      </w:r>
      <w:r w:rsidR="00A35B1C">
        <w:rPr>
          <w:rFonts w:ascii="Times New Roman" w:hAnsi="Times New Roman"/>
          <w:sz w:val="26"/>
          <w:szCs w:val="26"/>
        </w:rPr>
        <w:t>комиссии</w:t>
      </w:r>
      <w:r w:rsidR="00A35B1C" w:rsidRPr="00E268BA">
        <w:rPr>
          <w:rFonts w:ascii="Times New Roman" w:hAnsi="Times New Roman"/>
          <w:sz w:val="26"/>
          <w:szCs w:val="26"/>
        </w:rPr>
        <w:t xml:space="preserve"> на годовой отчет об исполнении бюджета города</w:t>
      </w:r>
      <w:r w:rsidR="00A35B1C">
        <w:rPr>
          <w:rFonts w:ascii="Times New Roman" w:hAnsi="Times New Roman"/>
          <w:sz w:val="26"/>
          <w:szCs w:val="26"/>
        </w:rPr>
        <w:t xml:space="preserve">, а также установлен предмет рассмотрения </w:t>
      </w:r>
      <w:r w:rsidR="00A35B1C" w:rsidRPr="00E268BA">
        <w:rPr>
          <w:rFonts w:ascii="Times New Roman" w:hAnsi="Times New Roman"/>
          <w:sz w:val="26"/>
          <w:szCs w:val="26"/>
        </w:rPr>
        <w:t>К</w:t>
      </w:r>
      <w:r w:rsidR="00A35B1C">
        <w:rPr>
          <w:rFonts w:ascii="Times New Roman" w:hAnsi="Times New Roman"/>
          <w:sz w:val="26"/>
          <w:szCs w:val="26"/>
        </w:rPr>
        <w:t>онтрольно-счетной</w:t>
      </w:r>
      <w:r w:rsidR="00A35B1C" w:rsidRPr="00E268BA">
        <w:rPr>
          <w:rFonts w:ascii="Times New Roman" w:hAnsi="Times New Roman"/>
          <w:sz w:val="26"/>
          <w:szCs w:val="26"/>
        </w:rPr>
        <w:t xml:space="preserve"> </w:t>
      </w:r>
      <w:r w:rsidR="00A35B1C">
        <w:rPr>
          <w:rFonts w:ascii="Times New Roman" w:hAnsi="Times New Roman"/>
          <w:sz w:val="26"/>
          <w:szCs w:val="26"/>
        </w:rPr>
        <w:t>комиссией</w:t>
      </w:r>
      <w:r w:rsidR="00A35B1C" w:rsidRPr="00E268BA">
        <w:rPr>
          <w:rFonts w:ascii="Times New Roman" w:hAnsi="Times New Roman"/>
          <w:sz w:val="26"/>
          <w:szCs w:val="26"/>
        </w:rPr>
        <w:t xml:space="preserve"> </w:t>
      </w:r>
      <w:r w:rsidR="00A35B1C">
        <w:rPr>
          <w:rFonts w:ascii="Times New Roman" w:hAnsi="Times New Roman"/>
          <w:sz w:val="26"/>
          <w:szCs w:val="26"/>
        </w:rPr>
        <w:t>достоверности отчетности;</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Pr>
          <w:rFonts w:ascii="Times New Roman" w:eastAsia="Times New Roman" w:hAnsi="Times New Roman"/>
          <w:sz w:val="26"/>
          <w:szCs w:val="26"/>
          <w:lang w:eastAsia="ru-RU"/>
        </w:rPr>
        <w:t>уточнены</w:t>
      </w:r>
      <w:r w:rsidR="00A35B1C" w:rsidRPr="00444FC9">
        <w:rPr>
          <w:rFonts w:ascii="Times New Roman" w:eastAsia="Times New Roman" w:hAnsi="Times New Roman"/>
          <w:sz w:val="26"/>
          <w:szCs w:val="26"/>
          <w:lang w:eastAsia="ru-RU"/>
        </w:rPr>
        <w:t xml:space="preserve"> бюджетные полномочия отдельных участников бюджетного процесса по организации и осуществлению внутреннего финансового аудита и внутреннего ф</w:t>
      </w:r>
      <w:r w:rsidR="001E6404">
        <w:rPr>
          <w:rFonts w:ascii="Times New Roman" w:eastAsia="Times New Roman" w:hAnsi="Times New Roman"/>
          <w:sz w:val="26"/>
          <w:szCs w:val="26"/>
          <w:lang w:eastAsia="ru-RU"/>
        </w:rPr>
        <w:t>инансового контроля</w:t>
      </w:r>
      <w:r w:rsidR="00A35B1C">
        <w:rPr>
          <w:rFonts w:ascii="Times New Roman" w:eastAsia="Times New Roman" w:hAnsi="Times New Roman"/>
          <w:sz w:val="26"/>
          <w:szCs w:val="26"/>
          <w:lang w:eastAsia="ru-RU"/>
        </w:rPr>
        <w:t>.</w:t>
      </w:r>
    </w:p>
    <w:p w:rsidR="00A35B1C" w:rsidRPr="00AB2891" w:rsidRDefault="00A35B1C" w:rsidP="00A35B1C">
      <w:pPr>
        <w:spacing w:after="0" w:line="240" w:lineRule="auto"/>
        <w:ind w:firstLine="709"/>
        <w:jc w:val="both"/>
        <w:rPr>
          <w:rFonts w:ascii="Times New Roman" w:eastAsia="Times New Roman" w:hAnsi="Times New Roman"/>
          <w:sz w:val="26"/>
          <w:szCs w:val="26"/>
          <w:lang w:eastAsia="ru-RU"/>
        </w:rPr>
      </w:pPr>
      <w:r w:rsidRPr="00AB2891">
        <w:rPr>
          <w:rFonts w:ascii="Times New Roman" w:eastAsia="Times New Roman" w:hAnsi="Times New Roman"/>
          <w:sz w:val="26"/>
          <w:szCs w:val="26"/>
          <w:lang w:eastAsia="ru-RU"/>
        </w:rPr>
        <w:t xml:space="preserve">В целях совершенствования нормативного правового регулирования процедуры направления в Думу города Костромы проектов муниципальных программ города Костромы и предложений о внесении изменений в муниципальные программы города Костромы, проведения более глубокого анализа причин неисполнения или ненадлежащего исполнения программных (подпрограммных) мероприятий и недопущения аналогичных ситуаций при реализации вновь </w:t>
      </w:r>
      <w:r w:rsidRPr="00AB2891">
        <w:rPr>
          <w:rFonts w:ascii="Times New Roman" w:eastAsia="Times New Roman" w:hAnsi="Times New Roman"/>
          <w:sz w:val="26"/>
          <w:szCs w:val="26"/>
          <w:lang w:eastAsia="ru-RU"/>
        </w:rPr>
        <w:lastRenderedPageBreak/>
        <w:t>принимаемых муниципальных программ, внесены изменения в Порядок рассмотрения Думой города Костромы проектов муниципальных программ города Костромы и предложений о внесении изменений в муниципальные программы города Костромы,</w:t>
      </w:r>
      <w:r>
        <w:rPr>
          <w:rFonts w:ascii="Times New Roman" w:eastAsia="Times New Roman" w:hAnsi="Times New Roman"/>
          <w:sz w:val="26"/>
          <w:szCs w:val="26"/>
          <w:lang w:eastAsia="ru-RU"/>
        </w:rPr>
        <w:t xml:space="preserve"> на основании которых установлено</w:t>
      </w:r>
      <w:r w:rsidRPr="00AB2891">
        <w:rPr>
          <w:rFonts w:ascii="Times New Roman" w:eastAsia="Times New Roman" w:hAnsi="Times New Roman"/>
          <w:sz w:val="26"/>
          <w:szCs w:val="26"/>
          <w:lang w:eastAsia="ru-RU"/>
        </w:rPr>
        <w:t>:</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sidRPr="00AB2891">
        <w:rPr>
          <w:rFonts w:ascii="Times New Roman" w:eastAsia="Times New Roman" w:hAnsi="Times New Roman"/>
          <w:sz w:val="26"/>
          <w:szCs w:val="26"/>
          <w:lang w:eastAsia="ru-RU"/>
        </w:rPr>
        <w:t>рассматривать проекты муниципальных программ города Костромы и предложений о внесении изменений в муниципальные программы города Костромы только после их рассмотрения на заседании координационного органа Администрации города Ко</w:t>
      </w:r>
      <w:r w:rsidR="00A35B1C">
        <w:rPr>
          <w:rFonts w:ascii="Times New Roman" w:eastAsia="Times New Roman" w:hAnsi="Times New Roman"/>
          <w:sz w:val="26"/>
          <w:szCs w:val="26"/>
          <w:lang w:eastAsia="ru-RU"/>
        </w:rPr>
        <w:t>стромы. Данная поправка позволяет</w:t>
      </w:r>
      <w:r w:rsidR="00A35B1C" w:rsidRPr="00AB2891">
        <w:rPr>
          <w:rFonts w:ascii="Times New Roman" w:eastAsia="Times New Roman" w:hAnsi="Times New Roman"/>
          <w:sz w:val="26"/>
          <w:szCs w:val="26"/>
          <w:lang w:eastAsia="ru-RU"/>
        </w:rPr>
        <w:t xml:space="preserve"> обеспечить своевременное определение заместителя главы Администрации города Костромы, ответственного за направления реализации муниципальной программы, которая предусматривает соисполнителей программных мероприятий;</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35B1C">
        <w:rPr>
          <w:rFonts w:ascii="Times New Roman" w:eastAsia="Times New Roman" w:hAnsi="Times New Roman"/>
          <w:sz w:val="26"/>
          <w:szCs w:val="26"/>
          <w:lang w:eastAsia="ru-RU"/>
        </w:rPr>
        <w:t>в более ранний срок направлять в Думу города Костромы проекты</w:t>
      </w:r>
      <w:r w:rsidR="00A35B1C" w:rsidRPr="00AB2891">
        <w:rPr>
          <w:rFonts w:ascii="Times New Roman" w:eastAsia="Times New Roman" w:hAnsi="Times New Roman"/>
          <w:sz w:val="26"/>
          <w:szCs w:val="26"/>
          <w:lang w:eastAsia="ru-RU"/>
        </w:rPr>
        <w:t xml:space="preserve"> муниципальных программ города Костромы и предложений о внесении изменений в муниципальные программы города Костромы, связанных с необходимостью рассмотрения Думой города Костромы проекта бюджета на очередной финансовый год и на плановый период, - не позднее 10 сентября, то есть почти на 2 ме</w:t>
      </w:r>
      <w:r w:rsidR="00A35B1C">
        <w:rPr>
          <w:rFonts w:ascii="Times New Roman" w:eastAsia="Times New Roman" w:hAnsi="Times New Roman"/>
          <w:sz w:val="26"/>
          <w:szCs w:val="26"/>
          <w:lang w:eastAsia="ru-RU"/>
        </w:rPr>
        <w:t>сяца раньше</w:t>
      </w:r>
      <w:r w:rsidR="00A35B1C" w:rsidRPr="00AB2891">
        <w:rPr>
          <w:rFonts w:ascii="Times New Roman" w:eastAsia="Times New Roman" w:hAnsi="Times New Roman"/>
          <w:sz w:val="26"/>
          <w:szCs w:val="26"/>
          <w:lang w:eastAsia="ru-RU"/>
        </w:rPr>
        <w:t>;</w:t>
      </w:r>
    </w:p>
    <w:p w:rsidR="00A35B1C" w:rsidRPr="00AB2891" w:rsidRDefault="0019328F" w:rsidP="00A35B1C">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w:t>
      </w:r>
      <w:r w:rsidR="00A35B1C">
        <w:rPr>
          <w:rFonts w:ascii="Times New Roman" w:hAnsi="Times New Roman"/>
          <w:sz w:val="26"/>
          <w:szCs w:val="26"/>
        </w:rPr>
        <w:t>расширить</w:t>
      </w:r>
      <w:r w:rsidR="00A35B1C" w:rsidRPr="00AB2891">
        <w:rPr>
          <w:rFonts w:ascii="Times New Roman" w:hAnsi="Times New Roman"/>
          <w:sz w:val="26"/>
          <w:szCs w:val="26"/>
        </w:rPr>
        <w:t xml:space="preserve"> перечень документов, необходимых для представления о</w:t>
      </w:r>
      <w:r w:rsidR="00A35B1C" w:rsidRPr="00AB2891">
        <w:rPr>
          <w:rFonts w:ascii="Times New Roman" w:hAnsi="Times New Roman"/>
          <w:sz w:val="26"/>
          <w:szCs w:val="26"/>
          <w:lang w:eastAsia="ru-RU"/>
        </w:rPr>
        <w:t>дновременно с проектом муниципальной программы или предложениями о внесении изменений в муниципальные программы, предусмотрев также необходимость представления сведений</w:t>
      </w:r>
      <w:r w:rsidR="00A35B1C" w:rsidRPr="00AB2891">
        <w:rPr>
          <w:rFonts w:ascii="Times New Roman" w:hAnsi="Times New Roman"/>
          <w:sz w:val="26"/>
          <w:szCs w:val="26"/>
        </w:rPr>
        <w:t xml:space="preserve"> о реализации муниципальной программы за период ее действия в разрезе по годам и по каждому ответственному исполнителю муниципальной программы</w:t>
      </w:r>
      <w:r w:rsidR="00A35B1C" w:rsidRPr="00AB2891">
        <w:rPr>
          <w:rFonts w:ascii="Times New Roman" w:hAnsi="Times New Roman"/>
          <w:sz w:val="26"/>
          <w:szCs w:val="26"/>
          <w:lang w:eastAsia="ru-RU"/>
        </w:rPr>
        <w:t>.</w:t>
      </w:r>
    </w:p>
    <w:p w:rsidR="00A35B1C" w:rsidRPr="00AB2891" w:rsidRDefault="00A35B1C" w:rsidP="00A35B1C">
      <w:pPr>
        <w:spacing w:after="0" w:line="240" w:lineRule="auto"/>
        <w:ind w:firstLine="709"/>
        <w:jc w:val="both"/>
        <w:rPr>
          <w:rFonts w:ascii="Times New Roman" w:hAnsi="Times New Roman"/>
          <w:sz w:val="26"/>
          <w:szCs w:val="26"/>
        </w:rPr>
      </w:pPr>
      <w:r w:rsidRPr="00AB2891">
        <w:rPr>
          <w:rFonts w:ascii="Times New Roman" w:hAnsi="Times New Roman"/>
          <w:sz w:val="26"/>
          <w:szCs w:val="26"/>
        </w:rPr>
        <w:t>В соответствии с требованиями бюджетного законодательства Российской Федерации, Положением о бюджетном процессе в городе Костроме установлена обязательность среднесрочного планирования при составлении бюджета города Костромы и его утверждение на три года (очередной год и плановый период), а также внедрены принципы программно-целевого структурирования расходов бюджета.</w:t>
      </w:r>
    </w:p>
    <w:p w:rsidR="00A35B1C" w:rsidRDefault="00A35B1C"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результате планомерной и оперативной работы в конце каждого отчетного года принимались бюджеты города Костромы на очередной финансовый год, </w:t>
      </w:r>
      <w:r w:rsidRPr="00D326AC">
        <w:rPr>
          <w:rFonts w:ascii="Times New Roman" w:hAnsi="Times New Roman"/>
          <w:bCs/>
          <w:sz w:val="26"/>
          <w:szCs w:val="26"/>
        </w:rPr>
        <w:t>что позволило с начала финансового года доводить бюджетные ассигнования и лимиты бюджетных обязательств до главных распорядителей с начала очередного финансового года в полном объеме.</w:t>
      </w:r>
    </w:p>
    <w:p w:rsidR="00A35B1C" w:rsidRPr="00D326AC" w:rsidRDefault="00A35B1C" w:rsidP="00A35B1C">
      <w:pPr>
        <w:spacing w:after="0" w:line="240" w:lineRule="auto"/>
        <w:ind w:firstLine="709"/>
        <w:jc w:val="both"/>
        <w:rPr>
          <w:rFonts w:ascii="Times New Roman" w:hAnsi="Times New Roman"/>
          <w:bCs/>
          <w:sz w:val="26"/>
          <w:szCs w:val="26"/>
        </w:rPr>
      </w:pPr>
      <w:r w:rsidRPr="00D326AC">
        <w:rPr>
          <w:rFonts w:ascii="Times New Roman" w:hAnsi="Times New Roman"/>
          <w:bCs/>
          <w:sz w:val="26"/>
          <w:szCs w:val="26"/>
        </w:rPr>
        <w:t xml:space="preserve">Сроки принятия бюджетов на очередной </w:t>
      </w:r>
      <w:r>
        <w:rPr>
          <w:rFonts w:ascii="Times New Roman" w:hAnsi="Times New Roman"/>
          <w:bCs/>
          <w:sz w:val="26"/>
          <w:szCs w:val="26"/>
        </w:rPr>
        <w:t>финансовый год</w:t>
      </w:r>
      <w:r w:rsidRPr="00D326AC">
        <w:rPr>
          <w:rFonts w:ascii="Times New Roman" w:hAnsi="Times New Roman"/>
          <w:bCs/>
          <w:sz w:val="26"/>
          <w:szCs w:val="26"/>
        </w:rPr>
        <w:t>:</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2016 год – </w:t>
      </w:r>
      <w:r w:rsidRPr="007624A9">
        <w:rPr>
          <w:rFonts w:ascii="Times New Roman" w:hAnsi="Times New Roman"/>
          <w:sz w:val="26"/>
          <w:szCs w:val="26"/>
        </w:rPr>
        <w:t>17</w:t>
      </w:r>
      <w:r>
        <w:rPr>
          <w:rFonts w:ascii="Times New Roman" w:hAnsi="Times New Roman"/>
          <w:sz w:val="26"/>
          <w:szCs w:val="26"/>
        </w:rPr>
        <w:t xml:space="preserve"> декабря </w:t>
      </w:r>
      <w:r w:rsidRPr="007624A9">
        <w:rPr>
          <w:rFonts w:ascii="Times New Roman" w:hAnsi="Times New Roman"/>
          <w:sz w:val="26"/>
          <w:szCs w:val="26"/>
        </w:rPr>
        <w:t xml:space="preserve">2015 </w:t>
      </w:r>
      <w:r>
        <w:rPr>
          <w:rFonts w:ascii="Times New Roman" w:hAnsi="Times New Roman"/>
          <w:sz w:val="26"/>
          <w:szCs w:val="26"/>
        </w:rPr>
        <w:t>года;</w:t>
      </w:r>
    </w:p>
    <w:p w:rsidR="00A35B1C" w:rsidRDefault="00A35B1C" w:rsidP="00A35B1C">
      <w:pPr>
        <w:spacing w:after="0" w:line="240" w:lineRule="auto"/>
        <w:ind w:firstLine="709"/>
        <w:jc w:val="both"/>
        <w:rPr>
          <w:rFonts w:ascii="Times New Roman" w:hAnsi="Times New Roman"/>
          <w:sz w:val="26"/>
          <w:szCs w:val="26"/>
        </w:rPr>
      </w:pPr>
      <w:r w:rsidRPr="00D326AC">
        <w:rPr>
          <w:rFonts w:ascii="Times New Roman" w:hAnsi="Times New Roman"/>
          <w:sz w:val="26"/>
          <w:szCs w:val="26"/>
        </w:rPr>
        <w:t xml:space="preserve">на </w:t>
      </w:r>
      <w:r>
        <w:rPr>
          <w:rFonts w:ascii="Times New Roman" w:hAnsi="Times New Roman"/>
          <w:sz w:val="26"/>
          <w:szCs w:val="26"/>
        </w:rPr>
        <w:t xml:space="preserve">2017 год – </w:t>
      </w:r>
      <w:r w:rsidRPr="007624A9">
        <w:rPr>
          <w:rFonts w:ascii="Times New Roman" w:hAnsi="Times New Roman"/>
          <w:sz w:val="26"/>
          <w:szCs w:val="26"/>
        </w:rPr>
        <w:t>22</w:t>
      </w:r>
      <w:r>
        <w:rPr>
          <w:rFonts w:ascii="Times New Roman" w:hAnsi="Times New Roman"/>
          <w:sz w:val="26"/>
          <w:szCs w:val="26"/>
        </w:rPr>
        <w:t xml:space="preserve"> декабря </w:t>
      </w:r>
      <w:r w:rsidRPr="007624A9">
        <w:rPr>
          <w:rFonts w:ascii="Times New Roman" w:hAnsi="Times New Roman"/>
          <w:sz w:val="26"/>
          <w:szCs w:val="26"/>
        </w:rPr>
        <w:t xml:space="preserve">2016 </w:t>
      </w:r>
      <w:r>
        <w:rPr>
          <w:rFonts w:ascii="Times New Roman" w:hAnsi="Times New Roman"/>
          <w:sz w:val="26"/>
          <w:szCs w:val="26"/>
        </w:rPr>
        <w:t>года;</w:t>
      </w:r>
    </w:p>
    <w:p w:rsidR="00A35B1C" w:rsidRDefault="00A35B1C" w:rsidP="00A35B1C">
      <w:pPr>
        <w:spacing w:after="0" w:line="240" w:lineRule="auto"/>
        <w:ind w:firstLine="709"/>
        <w:jc w:val="both"/>
        <w:rPr>
          <w:rFonts w:ascii="Times New Roman" w:hAnsi="Times New Roman"/>
          <w:sz w:val="26"/>
          <w:szCs w:val="26"/>
        </w:rPr>
      </w:pPr>
      <w:r w:rsidRPr="00D326AC">
        <w:rPr>
          <w:rFonts w:ascii="Times New Roman" w:hAnsi="Times New Roman"/>
          <w:sz w:val="26"/>
          <w:szCs w:val="26"/>
        </w:rPr>
        <w:t>на 201</w:t>
      </w:r>
      <w:r>
        <w:rPr>
          <w:rFonts w:ascii="Times New Roman" w:hAnsi="Times New Roman"/>
          <w:sz w:val="26"/>
          <w:szCs w:val="26"/>
        </w:rPr>
        <w:t>8</w:t>
      </w:r>
      <w:r w:rsidRPr="00D326AC">
        <w:rPr>
          <w:rFonts w:ascii="Times New Roman" w:hAnsi="Times New Roman"/>
          <w:sz w:val="26"/>
          <w:szCs w:val="26"/>
        </w:rPr>
        <w:t xml:space="preserve"> год </w:t>
      </w:r>
      <w:r>
        <w:rPr>
          <w:rFonts w:ascii="Times New Roman" w:hAnsi="Times New Roman"/>
          <w:sz w:val="26"/>
          <w:szCs w:val="26"/>
        </w:rPr>
        <w:t>–</w:t>
      </w:r>
      <w:r w:rsidRPr="00D326AC">
        <w:rPr>
          <w:rFonts w:ascii="Times New Roman" w:hAnsi="Times New Roman"/>
          <w:sz w:val="26"/>
          <w:szCs w:val="26"/>
        </w:rPr>
        <w:t xml:space="preserve"> </w:t>
      </w:r>
      <w:r w:rsidRPr="007624A9">
        <w:rPr>
          <w:rFonts w:ascii="Times New Roman" w:hAnsi="Times New Roman"/>
          <w:sz w:val="26"/>
          <w:szCs w:val="26"/>
        </w:rPr>
        <w:t>21</w:t>
      </w:r>
      <w:r>
        <w:rPr>
          <w:rFonts w:ascii="Times New Roman" w:hAnsi="Times New Roman"/>
          <w:sz w:val="26"/>
          <w:szCs w:val="26"/>
        </w:rPr>
        <w:t xml:space="preserve"> декабря </w:t>
      </w:r>
      <w:r w:rsidRPr="007624A9">
        <w:rPr>
          <w:rFonts w:ascii="Times New Roman" w:hAnsi="Times New Roman"/>
          <w:sz w:val="26"/>
          <w:szCs w:val="26"/>
        </w:rPr>
        <w:t xml:space="preserve">2017 </w:t>
      </w:r>
      <w:r>
        <w:rPr>
          <w:rFonts w:ascii="Times New Roman" w:hAnsi="Times New Roman"/>
          <w:sz w:val="26"/>
          <w:szCs w:val="26"/>
        </w:rPr>
        <w:t>года;</w:t>
      </w:r>
    </w:p>
    <w:p w:rsidR="00A35B1C" w:rsidRDefault="00A35B1C" w:rsidP="00A35B1C">
      <w:pPr>
        <w:spacing w:after="0" w:line="240" w:lineRule="auto"/>
        <w:ind w:firstLine="709"/>
        <w:jc w:val="both"/>
        <w:rPr>
          <w:rFonts w:ascii="Times New Roman" w:hAnsi="Times New Roman"/>
          <w:sz w:val="26"/>
          <w:szCs w:val="26"/>
        </w:rPr>
      </w:pPr>
      <w:r w:rsidRPr="00D326AC">
        <w:rPr>
          <w:rFonts w:ascii="Times New Roman" w:hAnsi="Times New Roman"/>
          <w:sz w:val="26"/>
          <w:szCs w:val="26"/>
        </w:rPr>
        <w:t>на 201</w:t>
      </w:r>
      <w:r>
        <w:rPr>
          <w:rFonts w:ascii="Times New Roman" w:hAnsi="Times New Roman"/>
          <w:sz w:val="26"/>
          <w:szCs w:val="26"/>
        </w:rPr>
        <w:t>9</w:t>
      </w:r>
      <w:r w:rsidRPr="00D326AC">
        <w:rPr>
          <w:rFonts w:ascii="Times New Roman" w:hAnsi="Times New Roman"/>
          <w:sz w:val="26"/>
          <w:szCs w:val="26"/>
        </w:rPr>
        <w:t xml:space="preserve"> год – </w:t>
      </w:r>
      <w:r w:rsidRPr="007624A9">
        <w:rPr>
          <w:rFonts w:ascii="Times New Roman" w:hAnsi="Times New Roman"/>
          <w:sz w:val="26"/>
          <w:szCs w:val="26"/>
        </w:rPr>
        <w:t>21</w:t>
      </w:r>
      <w:r>
        <w:rPr>
          <w:rFonts w:ascii="Times New Roman" w:hAnsi="Times New Roman"/>
          <w:sz w:val="26"/>
          <w:szCs w:val="26"/>
        </w:rPr>
        <w:t xml:space="preserve"> декабря </w:t>
      </w:r>
      <w:r w:rsidRPr="007624A9">
        <w:rPr>
          <w:rFonts w:ascii="Times New Roman" w:hAnsi="Times New Roman"/>
          <w:sz w:val="26"/>
          <w:szCs w:val="26"/>
        </w:rPr>
        <w:t xml:space="preserve">2018 </w:t>
      </w:r>
      <w:r>
        <w:rPr>
          <w:rFonts w:ascii="Times New Roman" w:hAnsi="Times New Roman"/>
          <w:sz w:val="26"/>
          <w:szCs w:val="26"/>
        </w:rPr>
        <w:t>года;</w:t>
      </w:r>
    </w:p>
    <w:p w:rsidR="00A35B1C" w:rsidRPr="00D326A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2020 год – </w:t>
      </w:r>
      <w:r w:rsidRPr="007624A9">
        <w:rPr>
          <w:rFonts w:ascii="Times New Roman" w:hAnsi="Times New Roman"/>
          <w:sz w:val="26"/>
          <w:szCs w:val="26"/>
        </w:rPr>
        <w:t>19</w:t>
      </w:r>
      <w:r>
        <w:rPr>
          <w:rFonts w:ascii="Times New Roman" w:hAnsi="Times New Roman"/>
          <w:sz w:val="26"/>
          <w:szCs w:val="26"/>
        </w:rPr>
        <w:t xml:space="preserve"> декабря </w:t>
      </w:r>
      <w:r w:rsidRPr="007624A9">
        <w:rPr>
          <w:rFonts w:ascii="Times New Roman" w:hAnsi="Times New Roman"/>
          <w:sz w:val="26"/>
          <w:szCs w:val="26"/>
        </w:rPr>
        <w:t xml:space="preserve">2019 </w:t>
      </w:r>
      <w:r>
        <w:rPr>
          <w:rFonts w:ascii="Times New Roman" w:hAnsi="Times New Roman"/>
          <w:sz w:val="26"/>
          <w:szCs w:val="26"/>
        </w:rPr>
        <w:t>года.</w:t>
      </w:r>
    </w:p>
    <w:p w:rsidR="00A35B1C" w:rsidRPr="001A2342"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требованиями бюджетного законодательства Российской Федерации, </w:t>
      </w:r>
      <w:r w:rsidRPr="00852727">
        <w:rPr>
          <w:rFonts w:ascii="Times New Roman" w:hAnsi="Times New Roman"/>
          <w:sz w:val="26"/>
          <w:szCs w:val="26"/>
        </w:rPr>
        <w:t>Положение</w:t>
      </w:r>
      <w:r>
        <w:rPr>
          <w:rFonts w:ascii="Times New Roman" w:hAnsi="Times New Roman"/>
          <w:sz w:val="26"/>
          <w:szCs w:val="26"/>
        </w:rPr>
        <w:t>м</w:t>
      </w:r>
      <w:r w:rsidRPr="00852727">
        <w:rPr>
          <w:rFonts w:ascii="Times New Roman" w:hAnsi="Times New Roman"/>
          <w:sz w:val="26"/>
          <w:szCs w:val="26"/>
        </w:rPr>
        <w:t xml:space="preserve"> о бюджетном процессе</w:t>
      </w:r>
      <w:r>
        <w:rPr>
          <w:rFonts w:ascii="Times New Roman" w:hAnsi="Times New Roman"/>
          <w:sz w:val="26"/>
          <w:szCs w:val="26"/>
        </w:rPr>
        <w:t xml:space="preserve"> в городе Костроме </w:t>
      </w:r>
      <w:r w:rsidRPr="00852727">
        <w:rPr>
          <w:rFonts w:ascii="Times New Roman" w:hAnsi="Times New Roman"/>
          <w:sz w:val="26"/>
          <w:szCs w:val="26"/>
        </w:rPr>
        <w:t xml:space="preserve">бюджет </w:t>
      </w:r>
      <w:r>
        <w:rPr>
          <w:rFonts w:ascii="Times New Roman" w:hAnsi="Times New Roman"/>
          <w:sz w:val="26"/>
          <w:szCs w:val="26"/>
        </w:rPr>
        <w:t>составляется и утверждается</w:t>
      </w:r>
      <w:r w:rsidRPr="00852727">
        <w:rPr>
          <w:rFonts w:ascii="Times New Roman" w:hAnsi="Times New Roman"/>
          <w:sz w:val="26"/>
          <w:szCs w:val="26"/>
        </w:rPr>
        <w:t xml:space="preserve"> на трехлетний </w:t>
      </w:r>
      <w:r>
        <w:rPr>
          <w:rFonts w:ascii="Times New Roman" w:hAnsi="Times New Roman"/>
          <w:sz w:val="26"/>
          <w:szCs w:val="26"/>
        </w:rPr>
        <w:t xml:space="preserve">плановый </w:t>
      </w:r>
      <w:r w:rsidRPr="00852727">
        <w:rPr>
          <w:rFonts w:ascii="Times New Roman" w:hAnsi="Times New Roman"/>
          <w:sz w:val="26"/>
          <w:szCs w:val="26"/>
        </w:rPr>
        <w:t>период</w:t>
      </w:r>
      <w:r>
        <w:rPr>
          <w:rFonts w:ascii="Times New Roman" w:hAnsi="Times New Roman"/>
          <w:sz w:val="26"/>
          <w:szCs w:val="26"/>
        </w:rPr>
        <w:t xml:space="preserve"> </w:t>
      </w:r>
      <w:r w:rsidRPr="001A2342">
        <w:rPr>
          <w:rFonts w:ascii="Times New Roman" w:hAnsi="Times New Roman"/>
          <w:sz w:val="26"/>
          <w:szCs w:val="26"/>
        </w:rPr>
        <w:t xml:space="preserve">с учетом показателей прогноза социально-экономического развития города на ближайшие три года, а также с учетом изменений норм действующего налогового и бюджетного законодательства Российской Федерации. </w:t>
      </w:r>
    </w:p>
    <w:p w:rsidR="00A35B1C" w:rsidRPr="000C2480"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w:t>
      </w:r>
      <w:r w:rsidRPr="005A419A">
        <w:rPr>
          <w:rFonts w:ascii="Times New Roman" w:hAnsi="Times New Roman"/>
          <w:sz w:val="26"/>
          <w:szCs w:val="26"/>
        </w:rPr>
        <w:t xml:space="preserve">бюджета города Костромы </w:t>
      </w:r>
      <w:r>
        <w:rPr>
          <w:rFonts w:ascii="Times New Roman" w:hAnsi="Times New Roman"/>
          <w:sz w:val="26"/>
          <w:szCs w:val="26"/>
        </w:rPr>
        <w:t>в 2020</w:t>
      </w:r>
      <w:r w:rsidRPr="005A419A">
        <w:rPr>
          <w:rFonts w:ascii="Times New Roman" w:hAnsi="Times New Roman"/>
          <w:sz w:val="26"/>
          <w:szCs w:val="26"/>
        </w:rPr>
        <w:t xml:space="preserve"> год</w:t>
      </w:r>
      <w:r>
        <w:rPr>
          <w:rFonts w:ascii="Times New Roman" w:hAnsi="Times New Roman"/>
          <w:sz w:val="26"/>
          <w:szCs w:val="26"/>
        </w:rPr>
        <w:t>у</w:t>
      </w:r>
      <w:r w:rsidRPr="005A419A">
        <w:rPr>
          <w:rFonts w:ascii="Times New Roman" w:hAnsi="Times New Roman"/>
          <w:sz w:val="26"/>
          <w:szCs w:val="26"/>
        </w:rPr>
        <w:t xml:space="preserve"> </w:t>
      </w:r>
      <w:r>
        <w:rPr>
          <w:rFonts w:ascii="Times New Roman" w:hAnsi="Times New Roman"/>
          <w:sz w:val="26"/>
          <w:szCs w:val="26"/>
        </w:rPr>
        <w:t xml:space="preserve">по сравнению с 2015 годом увеличились по </w:t>
      </w:r>
      <w:r w:rsidRPr="005A419A">
        <w:rPr>
          <w:rFonts w:ascii="Times New Roman" w:hAnsi="Times New Roman"/>
          <w:sz w:val="26"/>
          <w:szCs w:val="26"/>
        </w:rPr>
        <w:t>доход</w:t>
      </w:r>
      <w:r>
        <w:rPr>
          <w:rFonts w:ascii="Times New Roman" w:hAnsi="Times New Roman"/>
          <w:sz w:val="26"/>
          <w:szCs w:val="26"/>
        </w:rPr>
        <w:t>ам</w:t>
      </w:r>
      <w:r w:rsidRPr="005A419A">
        <w:rPr>
          <w:rFonts w:ascii="Times New Roman" w:hAnsi="Times New Roman"/>
          <w:sz w:val="26"/>
          <w:szCs w:val="26"/>
        </w:rPr>
        <w:t xml:space="preserve"> бюджета</w:t>
      </w:r>
      <w:r>
        <w:rPr>
          <w:rFonts w:ascii="Times New Roman" w:hAnsi="Times New Roman"/>
          <w:sz w:val="26"/>
          <w:szCs w:val="26"/>
        </w:rPr>
        <w:t xml:space="preserve"> </w:t>
      </w:r>
      <w:r w:rsidRPr="000C2480">
        <w:rPr>
          <w:rFonts w:ascii="Times New Roman" w:hAnsi="Times New Roman"/>
          <w:sz w:val="26"/>
          <w:szCs w:val="26"/>
        </w:rPr>
        <w:t>на 3676445,4 тысячи рублей, по расходам на 3655892,7 тысячи рублей, по безвозмездным поступлениям на 2631215,8 тысячи рублей.</w:t>
      </w:r>
    </w:p>
    <w:p w:rsidR="00A35B1C" w:rsidRDefault="00A35B1C" w:rsidP="00846CF2">
      <w:pPr>
        <w:spacing w:after="0" w:line="240" w:lineRule="auto"/>
        <w:jc w:val="both"/>
        <w:rPr>
          <w:rFonts w:ascii="Times New Roman" w:hAnsi="Times New Roman"/>
          <w:sz w:val="26"/>
          <w:szCs w:val="26"/>
        </w:rPr>
      </w:pPr>
      <w:r w:rsidRPr="00FD3889">
        <w:rPr>
          <w:noProof/>
          <w:lang w:eastAsia="ru-RU"/>
        </w:rPr>
        <w:lastRenderedPageBreak/>
        <w:drawing>
          <wp:inline distT="0" distB="0" distL="0" distR="0">
            <wp:extent cx="6071235" cy="4930445"/>
            <wp:effectExtent l="0" t="0" r="5715"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6CF2" w:rsidRDefault="00846CF2" w:rsidP="00A35B1C">
      <w:pPr>
        <w:spacing w:after="0" w:line="240" w:lineRule="auto"/>
        <w:ind w:firstLine="709"/>
        <w:jc w:val="both"/>
        <w:rPr>
          <w:rFonts w:ascii="Times New Roman" w:hAnsi="Times New Roman"/>
          <w:sz w:val="26"/>
          <w:szCs w:val="26"/>
        </w:rPr>
      </w:pP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Увеличение собственных н</w:t>
      </w:r>
      <w:r w:rsidRPr="00F0547C">
        <w:rPr>
          <w:rFonts w:ascii="Times New Roman" w:hAnsi="Times New Roman"/>
          <w:sz w:val="26"/>
          <w:szCs w:val="26"/>
        </w:rPr>
        <w:t>алоговы</w:t>
      </w:r>
      <w:r>
        <w:rPr>
          <w:rFonts w:ascii="Times New Roman" w:hAnsi="Times New Roman"/>
          <w:sz w:val="26"/>
          <w:szCs w:val="26"/>
        </w:rPr>
        <w:t>х</w:t>
      </w:r>
      <w:r w:rsidRPr="00F0547C">
        <w:rPr>
          <w:rFonts w:ascii="Times New Roman" w:hAnsi="Times New Roman"/>
          <w:sz w:val="26"/>
          <w:szCs w:val="26"/>
        </w:rPr>
        <w:t xml:space="preserve"> и неналоговы</w:t>
      </w:r>
      <w:r>
        <w:rPr>
          <w:rFonts w:ascii="Times New Roman" w:hAnsi="Times New Roman"/>
          <w:sz w:val="26"/>
          <w:szCs w:val="26"/>
        </w:rPr>
        <w:t>х</w:t>
      </w:r>
      <w:r w:rsidRPr="00F0547C">
        <w:rPr>
          <w:rFonts w:ascii="Times New Roman" w:hAnsi="Times New Roman"/>
          <w:sz w:val="26"/>
          <w:szCs w:val="26"/>
        </w:rPr>
        <w:t xml:space="preserve"> доход</w:t>
      </w:r>
      <w:r>
        <w:rPr>
          <w:rFonts w:ascii="Times New Roman" w:hAnsi="Times New Roman"/>
          <w:sz w:val="26"/>
          <w:szCs w:val="26"/>
        </w:rPr>
        <w:t>ов</w:t>
      </w:r>
      <w:r w:rsidRPr="00F0547C">
        <w:rPr>
          <w:rFonts w:ascii="Times New Roman" w:hAnsi="Times New Roman"/>
          <w:sz w:val="26"/>
          <w:szCs w:val="26"/>
        </w:rPr>
        <w:t xml:space="preserve"> бюджета города Костромы </w:t>
      </w:r>
      <w:r>
        <w:rPr>
          <w:rFonts w:ascii="Times New Roman" w:hAnsi="Times New Roman"/>
          <w:sz w:val="26"/>
          <w:szCs w:val="26"/>
        </w:rPr>
        <w:t>произошло по следующим статьям:</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доходы физических лиц </w:t>
      </w:r>
      <w:r w:rsidRPr="00B10B4B">
        <w:rPr>
          <w:rFonts w:ascii="Times New Roman" w:hAnsi="Times New Roman"/>
          <w:sz w:val="26"/>
          <w:szCs w:val="26"/>
        </w:rPr>
        <w:t>на 693424,9</w:t>
      </w:r>
      <w:r>
        <w:rPr>
          <w:rFonts w:ascii="Times New Roman" w:hAnsi="Times New Roman"/>
          <w:color w:val="FF0000"/>
          <w:sz w:val="26"/>
          <w:szCs w:val="26"/>
        </w:rPr>
        <w:t xml:space="preserve"> </w:t>
      </w:r>
      <w:r>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н</w:t>
      </w:r>
      <w:r w:rsidRPr="00B10B4B">
        <w:rPr>
          <w:rFonts w:ascii="Times New Roman" w:hAnsi="Times New Roman"/>
          <w:sz w:val="26"/>
          <w:szCs w:val="26"/>
        </w:rPr>
        <w:t>алог, взимаемый в связи с применением упрощенной системы налогообложения</w:t>
      </w:r>
      <w:r>
        <w:rPr>
          <w:rFonts w:ascii="Times New Roman" w:hAnsi="Times New Roman"/>
          <w:sz w:val="26"/>
          <w:szCs w:val="26"/>
        </w:rPr>
        <w:t xml:space="preserve">, на </w:t>
      </w:r>
      <w:r w:rsidRPr="00B10B4B">
        <w:rPr>
          <w:rFonts w:ascii="Times New Roman" w:hAnsi="Times New Roman"/>
          <w:sz w:val="26"/>
          <w:szCs w:val="26"/>
        </w:rPr>
        <w:t>58642,4 тысячи</w:t>
      </w:r>
      <w:r>
        <w:rPr>
          <w:rFonts w:ascii="Times New Roman" w:hAnsi="Times New Roman"/>
          <w:sz w:val="26"/>
          <w:szCs w:val="26"/>
        </w:rPr>
        <w:t xml:space="preserve">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н</w:t>
      </w:r>
      <w:r w:rsidRPr="00B10B4B">
        <w:rPr>
          <w:rFonts w:ascii="Times New Roman" w:hAnsi="Times New Roman"/>
          <w:sz w:val="26"/>
          <w:szCs w:val="26"/>
        </w:rPr>
        <w:t>алог, взимаемый в связи с применением патентной системы налогообложения</w:t>
      </w:r>
      <w:r>
        <w:rPr>
          <w:rFonts w:ascii="Times New Roman" w:hAnsi="Times New Roman"/>
          <w:sz w:val="26"/>
          <w:szCs w:val="26"/>
        </w:rPr>
        <w:t xml:space="preserve">, на </w:t>
      </w:r>
      <w:r w:rsidRPr="00B10B4B">
        <w:rPr>
          <w:rFonts w:ascii="Times New Roman" w:hAnsi="Times New Roman"/>
          <w:sz w:val="26"/>
          <w:szCs w:val="26"/>
        </w:rPr>
        <w:t>8298,6</w:t>
      </w:r>
      <w:r>
        <w:rPr>
          <w:rFonts w:ascii="Times New Roman" w:hAnsi="Times New Roman"/>
          <w:sz w:val="26"/>
          <w:szCs w:val="26"/>
        </w:rPr>
        <w:t xml:space="preserve"> </w:t>
      </w:r>
      <w:r w:rsidRPr="00B10B4B">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физических лиц </w:t>
      </w:r>
      <w:r w:rsidRPr="00B10B4B">
        <w:rPr>
          <w:rFonts w:ascii="Times New Roman" w:hAnsi="Times New Roman"/>
          <w:sz w:val="26"/>
          <w:szCs w:val="26"/>
        </w:rPr>
        <w:t>на 168713,7 тысячи</w:t>
      </w:r>
      <w:r>
        <w:rPr>
          <w:rFonts w:ascii="Times New Roman" w:hAnsi="Times New Roman"/>
          <w:sz w:val="26"/>
          <w:szCs w:val="26"/>
        </w:rPr>
        <w:t xml:space="preserve"> рублей;</w:t>
      </w:r>
    </w:p>
    <w:p w:rsidR="00A35B1C" w:rsidRPr="005E0E73"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г</w:t>
      </w:r>
      <w:r w:rsidRPr="00B10B4B">
        <w:rPr>
          <w:rFonts w:ascii="Times New Roman" w:hAnsi="Times New Roman"/>
          <w:sz w:val="26"/>
          <w:szCs w:val="26"/>
        </w:rPr>
        <w:t>осударственная пошлина</w:t>
      </w:r>
      <w:r>
        <w:rPr>
          <w:rFonts w:ascii="Times New Roman" w:hAnsi="Times New Roman"/>
          <w:sz w:val="26"/>
          <w:szCs w:val="26"/>
        </w:rPr>
        <w:t xml:space="preserve"> </w:t>
      </w:r>
      <w:r w:rsidRPr="00B10B4B">
        <w:rPr>
          <w:rFonts w:ascii="Times New Roman" w:hAnsi="Times New Roman"/>
          <w:sz w:val="26"/>
          <w:szCs w:val="26"/>
        </w:rPr>
        <w:t>на 19462,4</w:t>
      </w:r>
      <w:r>
        <w:rPr>
          <w:rFonts w:ascii="Times New Roman" w:hAnsi="Times New Roman"/>
          <w:color w:val="FF0000"/>
          <w:sz w:val="26"/>
          <w:szCs w:val="26"/>
        </w:rPr>
        <w:t xml:space="preserve"> </w:t>
      </w:r>
      <w:r>
        <w:rPr>
          <w:rFonts w:ascii="Times New Roman" w:hAnsi="Times New Roman"/>
          <w:sz w:val="26"/>
          <w:szCs w:val="26"/>
        </w:rPr>
        <w:t>тысячи рублей;</w:t>
      </w:r>
    </w:p>
    <w:p w:rsidR="00A35B1C" w:rsidRPr="005E0E73" w:rsidRDefault="00A35B1C" w:rsidP="00A35B1C">
      <w:pPr>
        <w:spacing w:after="0" w:line="240" w:lineRule="auto"/>
        <w:ind w:firstLine="709"/>
        <w:jc w:val="both"/>
        <w:rPr>
          <w:rFonts w:ascii="Times New Roman" w:hAnsi="Times New Roman"/>
          <w:sz w:val="26"/>
          <w:szCs w:val="26"/>
        </w:rPr>
      </w:pPr>
      <w:r w:rsidRPr="00B10B4B">
        <w:rPr>
          <w:rFonts w:ascii="Times New Roman" w:hAnsi="Times New Roman"/>
          <w:sz w:val="26"/>
          <w:szCs w:val="26"/>
        </w:rPr>
        <w:t>Доходы от оказания платных услуг (работ) и компенсации затрат государства</w:t>
      </w:r>
      <w:r>
        <w:rPr>
          <w:rFonts w:ascii="Times New Roman" w:hAnsi="Times New Roman"/>
          <w:sz w:val="26"/>
          <w:szCs w:val="26"/>
        </w:rPr>
        <w:t xml:space="preserve"> </w:t>
      </w:r>
      <w:r w:rsidRPr="00B10B4B">
        <w:rPr>
          <w:rFonts w:ascii="Times New Roman" w:hAnsi="Times New Roman"/>
          <w:sz w:val="26"/>
          <w:szCs w:val="26"/>
        </w:rPr>
        <w:t>на 38897,9</w:t>
      </w:r>
      <w:r>
        <w:rPr>
          <w:rFonts w:ascii="Times New Roman" w:hAnsi="Times New Roman"/>
          <w:color w:val="FF0000"/>
          <w:sz w:val="26"/>
          <w:szCs w:val="26"/>
        </w:rPr>
        <w:t xml:space="preserve"> </w:t>
      </w:r>
      <w:r>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доходы от продажи материальных и нематериальных активов </w:t>
      </w:r>
      <w:r w:rsidRPr="00B10B4B">
        <w:rPr>
          <w:rFonts w:ascii="Times New Roman" w:hAnsi="Times New Roman"/>
          <w:sz w:val="26"/>
          <w:szCs w:val="26"/>
        </w:rPr>
        <w:t>на 68687,8</w:t>
      </w:r>
      <w:r>
        <w:rPr>
          <w:rFonts w:ascii="Times New Roman" w:hAnsi="Times New Roman"/>
          <w:color w:val="FF0000"/>
          <w:sz w:val="26"/>
          <w:szCs w:val="26"/>
        </w:rPr>
        <w:t xml:space="preserve"> </w:t>
      </w:r>
      <w:r>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Снижение собственных н</w:t>
      </w:r>
      <w:r w:rsidRPr="00F0547C">
        <w:rPr>
          <w:rFonts w:ascii="Times New Roman" w:hAnsi="Times New Roman"/>
          <w:sz w:val="26"/>
          <w:szCs w:val="26"/>
        </w:rPr>
        <w:t>алоговы</w:t>
      </w:r>
      <w:r>
        <w:rPr>
          <w:rFonts w:ascii="Times New Roman" w:hAnsi="Times New Roman"/>
          <w:sz w:val="26"/>
          <w:szCs w:val="26"/>
        </w:rPr>
        <w:t>х</w:t>
      </w:r>
      <w:r w:rsidRPr="00F0547C">
        <w:rPr>
          <w:rFonts w:ascii="Times New Roman" w:hAnsi="Times New Roman"/>
          <w:sz w:val="26"/>
          <w:szCs w:val="26"/>
        </w:rPr>
        <w:t xml:space="preserve"> и неналоговы</w:t>
      </w:r>
      <w:r>
        <w:rPr>
          <w:rFonts w:ascii="Times New Roman" w:hAnsi="Times New Roman"/>
          <w:sz w:val="26"/>
          <w:szCs w:val="26"/>
        </w:rPr>
        <w:t>х</w:t>
      </w:r>
      <w:r w:rsidRPr="00F0547C">
        <w:rPr>
          <w:rFonts w:ascii="Times New Roman" w:hAnsi="Times New Roman"/>
          <w:sz w:val="26"/>
          <w:szCs w:val="26"/>
        </w:rPr>
        <w:t xml:space="preserve"> доход</w:t>
      </w:r>
      <w:r>
        <w:rPr>
          <w:rFonts w:ascii="Times New Roman" w:hAnsi="Times New Roman"/>
          <w:sz w:val="26"/>
          <w:szCs w:val="26"/>
        </w:rPr>
        <w:t>ов</w:t>
      </w:r>
      <w:r w:rsidRPr="00F0547C">
        <w:rPr>
          <w:rFonts w:ascii="Times New Roman" w:hAnsi="Times New Roman"/>
          <w:sz w:val="26"/>
          <w:szCs w:val="26"/>
        </w:rPr>
        <w:t xml:space="preserve"> бюджета города Костромы </w:t>
      </w:r>
      <w:r>
        <w:rPr>
          <w:rFonts w:ascii="Times New Roman" w:hAnsi="Times New Roman"/>
          <w:sz w:val="26"/>
          <w:szCs w:val="26"/>
        </w:rPr>
        <w:t>произошло по следующим основным статьям:</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е</w:t>
      </w:r>
      <w:r w:rsidRPr="00B10B4B">
        <w:rPr>
          <w:rFonts w:ascii="Times New Roman" w:hAnsi="Times New Roman"/>
          <w:sz w:val="26"/>
          <w:szCs w:val="26"/>
        </w:rPr>
        <w:t>диный налог на вмененный доход для отдельных видов деятельности</w:t>
      </w:r>
      <w:r>
        <w:rPr>
          <w:rFonts w:ascii="Times New Roman" w:hAnsi="Times New Roman"/>
          <w:sz w:val="26"/>
          <w:szCs w:val="26"/>
        </w:rPr>
        <w:t xml:space="preserve"> на </w:t>
      </w:r>
      <w:r w:rsidRPr="00B10B4B">
        <w:rPr>
          <w:rFonts w:ascii="Times New Roman" w:hAnsi="Times New Roman"/>
          <w:sz w:val="26"/>
          <w:szCs w:val="26"/>
        </w:rPr>
        <w:t>73265,1</w:t>
      </w:r>
      <w:r>
        <w:rPr>
          <w:rFonts w:ascii="Times New Roman" w:hAnsi="Times New Roman"/>
          <w:sz w:val="26"/>
          <w:szCs w:val="26"/>
        </w:rPr>
        <w:t xml:space="preserve"> 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з</w:t>
      </w:r>
      <w:r w:rsidRPr="00B10B4B">
        <w:rPr>
          <w:rFonts w:ascii="Times New Roman" w:hAnsi="Times New Roman"/>
          <w:sz w:val="26"/>
          <w:szCs w:val="26"/>
        </w:rPr>
        <w:t>емельный налог</w:t>
      </w:r>
      <w:r>
        <w:rPr>
          <w:rFonts w:ascii="Times New Roman" w:hAnsi="Times New Roman"/>
          <w:sz w:val="26"/>
          <w:szCs w:val="26"/>
        </w:rPr>
        <w:t xml:space="preserve"> на </w:t>
      </w:r>
      <w:r w:rsidRPr="00B10B4B">
        <w:rPr>
          <w:rFonts w:ascii="Times New Roman" w:hAnsi="Times New Roman"/>
          <w:sz w:val="26"/>
          <w:szCs w:val="26"/>
        </w:rPr>
        <w:t xml:space="preserve">-34022,9 </w:t>
      </w:r>
      <w:r>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д</w:t>
      </w:r>
      <w:r w:rsidRPr="00B10B4B">
        <w:rPr>
          <w:rFonts w:ascii="Times New Roman" w:hAnsi="Times New Roman"/>
          <w:sz w:val="26"/>
          <w:szCs w:val="26"/>
        </w:rPr>
        <w:t>оходы от использования имущества, находящегося в гос</w:t>
      </w:r>
      <w:r>
        <w:rPr>
          <w:rFonts w:ascii="Times New Roman" w:hAnsi="Times New Roman"/>
          <w:sz w:val="26"/>
          <w:szCs w:val="26"/>
        </w:rPr>
        <w:t xml:space="preserve">ударственной </w:t>
      </w:r>
      <w:r w:rsidRPr="00B10B4B">
        <w:rPr>
          <w:rFonts w:ascii="Times New Roman" w:hAnsi="Times New Roman"/>
          <w:sz w:val="26"/>
          <w:szCs w:val="26"/>
        </w:rPr>
        <w:t>и муниц</w:t>
      </w:r>
      <w:r>
        <w:rPr>
          <w:rFonts w:ascii="Times New Roman" w:hAnsi="Times New Roman"/>
          <w:sz w:val="26"/>
          <w:szCs w:val="26"/>
        </w:rPr>
        <w:t>ипальной</w:t>
      </w:r>
      <w:r w:rsidRPr="00B10B4B">
        <w:rPr>
          <w:rFonts w:ascii="Times New Roman" w:hAnsi="Times New Roman"/>
          <w:sz w:val="26"/>
          <w:szCs w:val="26"/>
        </w:rPr>
        <w:t xml:space="preserve"> собственности</w:t>
      </w:r>
      <w:r>
        <w:rPr>
          <w:rFonts w:ascii="Times New Roman" w:hAnsi="Times New Roman"/>
          <w:sz w:val="26"/>
          <w:szCs w:val="26"/>
        </w:rPr>
        <w:t xml:space="preserve"> на </w:t>
      </w:r>
      <w:r w:rsidRPr="00B10B4B">
        <w:rPr>
          <w:rFonts w:ascii="Times New Roman" w:hAnsi="Times New Roman"/>
          <w:sz w:val="26"/>
          <w:szCs w:val="26"/>
        </w:rPr>
        <w:t>18312,9</w:t>
      </w:r>
      <w:r>
        <w:rPr>
          <w:rFonts w:ascii="Times New Roman" w:hAnsi="Times New Roman"/>
          <w:sz w:val="26"/>
          <w:szCs w:val="26"/>
        </w:rPr>
        <w:t xml:space="preserve"> </w:t>
      </w:r>
      <w:r w:rsidRPr="00B10B4B">
        <w:rPr>
          <w:rFonts w:ascii="Times New Roman" w:hAnsi="Times New Roman"/>
          <w:sz w:val="26"/>
          <w:szCs w:val="26"/>
        </w:rPr>
        <w:t>тысячи рублей;</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ш</w:t>
      </w:r>
      <w:r w:rsidRPr="00B10B4B">
        <w:rPr>
          <w:rFonts w:ascii="Times New Roman" w:hAnsi="Times New Roman"/>
          <w:sz w:val="26"/>
          <w:szCs w:val="26"/>
        </w:rPr>
        <w:t>трафы, санкции, возмещение ущерба</w:t>
      </w:r>
      <w:r>
        <w:rPr>
          <w:rFonts w:ascii="Times New Roman" w:hAnsi="Times New Roman"/>
          <w:sz w:val="26"/>
          <w:szCs w:val="26"/>
        </w:rPr>
        <w:t xml:space="preserve"> на </w:t>
      </w:r>
      <w:r w:rsidRPr="00B10B4B">
        <w:rPr>
          <w:rFonts w:ascii="Times New Roman" w:hAnsi="Times New Roman"/>
          <w:sz w:val="26"/>
          <w:szCs w:val="26"/>
        </w:rPr>
        <w:t>28390,1</w:t>
      </w:r>
      <w:r>
        <w:rPr>
          <w:rFonts w:ascii="Times New Roman" w:hAnsi="Times New Roman"/>
          <w:sz w:val="26"/>
          <w:szCs w:val="26"/>
        </w:rPr>
        <w:t xml:space="preserve"> </w:t>
      </w:r>
      <w:r w:rsidRPr="00B10B4B">
        <w:rPr>
          <w:rFonts w:ascii="Times New Roman" w:hAnsi="Times New Roman"/>
          <w:sz w:val="26"/>
          <w:szCs w:val="26"/>
        </w:rPr>
        <w:t>тысячи рублей</w:t>
      </w:r>
      <w:r>
        <w:rPr>
          <w:rFonts w:ascii="Times New Roman" w:hAnsi="Times New Roman"/>
          <w:sz w:val="26"/>
          <w:szCs w:val="26"/>
        </w:rPr>
        <w:t>.</w:t>
      </w:r>
    </w:p>
    <w:p w:rsidR="00A35B1C" w:rsidRDefault="00A35B1C" w:rsidP="00A35B1C">
      <w:pPr>
        <w:spacing w:after="0" w:line="240" w:lineRule="auto"/>
        <w:jc w:val="both"/>
        <w:rPr>
          <w:rFonts w:ascii="Times New Roman" w:hAnsi="Times New Roman"/>
          <w:sz w:val="26"/>
          <w:szCs w:val="26"/>
        </w:rPr>
      </w:pPr>
      <w:r w:rsidRPr="00FD3889">
        <w:rPr>
          <w:noProof/>
          <w:lang w:eastAsia="ru-RU"/>
        </w:rPr>
        <w:lastRenderedPageBreak/>
        <w:drawing>
          <wp:inline distT="0" distB="0" distL="0" distR="0">
            <wp:extent cx="6144260" cy="4222143"/>
            <wp:effectExtent l="0" t="0" r="8890" b="698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CF2" w:rsidRDefault="00846CF2" w:rsidP="00A35B1C">
      <w:pPr>
        <w:spacing w:after="0" w:line="240" w:lineRule="auto"/>
        <w:ind w:firstLine="709"/>
        <w:jc w:val="both"/>
        <w:rPr>
          <w:rFonts w:ascii="Times New Roman" w:hAnsi="Times New Roman"/>
          <w:sz w:val="26"/>
          <w:szCs w:val="26"/>
        </w:rPr>
      </w:pPr>
    </w:p>
    <w:p w:rsidR="00A35B1C" w:rsidRDefault="00A35B1C" w:rsidP="00A35B1C">
      <w:pPr>
        <w:spacing w:after="0" w:line="240" w:lineRule="auto"/>
        <w:ind w:firstLine="709"/>
        <w:jc w:val="both"/>
        <w:rPr>
          <w:rFonts w:ascii="Times New Roman" w:hAnsi="Times New Roman"/>
          <w:sz w:val="26"/>
          <w:szCs w:val="26"/>
        </w:rPr>
      </w:pPr>
      <w:r w:rsidRPr="004A6F5A">
        <w:rPr>
          <w:rFonts w:ascii="Times New Roman" w:hAnsi="Times New Roman"/>
          <w:sz w:val="26"/>
          <w:szCs w:val="26"/>
        </w:rPr>
        <w:t>В течени</w:t>
      </w:r>
      <w:r>
        <w:rPr>
          <w:rFonts w:ascii="Times New Roman" w:hAnsi="Times New Roman"/>
          <w:sz w:val="26"/>
          <w:szCs w:val="26"/>
        </w:rPr>
        <w:t>е</w:t>
      </w:r>
      <w:r w:rsidRPr="004A6F5A">
        <w:rPr>
          <w:rFonts w:ascii="Times New Roman" w:hAnsi="Times New Roman"/>
          <w:sz w:val="26"/>
          <w:szCs w:val="26"/>
        </w:rPr>
        <w:t xml:space="preserve"> </w:t>
      </w:r>
      <w:r>
        <w:rPr>
          <w:rFonts w:ascii="Times New Roman" w:hAnsi="Times New Roman"/>
          <w:sz w:val="26"/>
          <w:szCs w:val="26"/>
        </w:rPr>
        <w:t>финансового года в бюджет города Костромы вносились изменения,</w:t>
      </w:r>
      <w:r w:rsidRPr="004A6F5A">
        <w:rPr>
          <w:rFonts w:ascii="Times New Roman" w:hAnsi="Times New Roman"/>
          <w:sz w:val="26"/>
          <w:szCs w:val="26"/>
        </w:rPr>
        <w:t xml:space="preserve"> в соответствии с которыми уточнялась как расходная, так и доходная части бюджета.</w:t>
      </w:r>
    </w:p>
    <w:p w:rsidR="00A35B1C" w:rsidRPr="000046FE" w:rsidRDefault="00A35B1C" w:rsidP="00A35B1C">
      <w:pPr>
        <w:spacing w:after="0" w:line="240" w:lineRule="auto"/>
        <w:ind w:firstLine="709"/>
        <w:jc w:val="both"/>
        <w:rPr>
          <w:rFonts w:ascii="Times New Roman" w:hAnsi="Times New Roman"/>
          <w:sz w:val="26"/>
          <w:szCs w:val="26"/>
        </w:rPr>
      </w:pPr>
      <w:r w:rsidRPr="000046FE">
        <w:rPr>
          <w:rFonts w:ascii="Times New Roman" w:hAnsi="Times New Roman"/>
          <w:sz w:val="26"/>
          <w:szCs w:val="26"/>
        </w:rPr>
        <w:t xml:space="preserve">Структура расходов бюджета </w:t>
      </w:r>
      <w:r>
        <w:rPr>
          <w:rFonts w:ascii="Times New Roman" w:hAnsi="Times New Roman"/>
          <w:sz w:val="26"/>
          <w:szCs w:val="26"/>
        </w:rPr>
        <w:t>за отчетный период</w:t>
      </w:r>
      <w:r w:rsidRPr="000046FE">
        <w:rPr>
          <w:rFonts w:ascii="Times New Roman" w:hAnsi="Times New Roman"/>
          <w:sz w:val="26"/>
          <w:szCs w:val="26"/>
        </w:rPr>
        <w:t xml:space="preserve"> не претерпела существенных изменений и носила социальную направленность. В расходной части бюджета в полном объеме предусматривались средства на выплату заработной платы с начислениями. В максимально возможном объеме – на оплату коммунальных услуг, питание в детских учреждениях, меры социальной поддержки населению, исполнение судебных актов. </w:t>
      </w:r>
      <w:r>
        <w:rPr>
          <w:rFonts w:ascii="Times New Roman" w:hAnsi="Times New Roman"/>
          <w:sz w:val="26"/>
          <w:szCs w:val="26"/>
        </w:rPr>
        <w:t>Ф</w:t>
      </w:r>
      <w:r w:rsidRPr="000046FE">
        <w:rPr>
          <w:rFonts w:ascii="Times New Roman" w:hAnsi="Times New Roman"/>
          <w:sz w:val="26"/>
          <w:szCs w:val="26"/>
        </w:rPr>
        <w:t xml:space="preserve">онд оплаты труда работников муниципальных учреждений определен с учетом показателей заработной платы отдельных категорий работников социальной сферы в соответствии с указами Президента РФ от 7 мая 2012 года. </w:t>
      </w:r>
      <w:r w:rsidRPr="000046FE">
        <w:rPr>
          <w:rFonts w:ascii="Times New Roman" w:hAnsi="Times New Roman"/>
          <w:bCs/>
          <w:sz w:val="26"/>
          <w:szCs w:val="26"/>
        </w:rPr>
        <w:t xml:space="preserve">Бюджетные ассигнования также </w:t>
      </w:r>
      <w:r>
        <w:rPr>
          <w:rFonts w:ascii="Times New Roman" w:hAnsi="Times New Roman"/>
          <w:bCs/>
          <w:sz w:val="26"/>
          <w:szCs w:val="26"/>
        </w:rPr>
        <w:t>выделялись</w:t>
      </w:r>
      <w:r w:rsidRPr="000046FE">
        <w:rPr>
          <w:rFonts w:ascii="Times New Roman" w:hAnsi="Times New Roman"/>
          <w:bCs/>
          <w:sz w:val="26"/>
          <w:szCs w:val="26"/>
        </w:rPr>
        <w:t xml:space="preserve"> на поддержку пассажирск</w:t>
      </w:r>
      <w:r>
        <w:rPr>
          <w:rFonts w:ascii="Times New Roman" w:hAnsi="Times New Roman"/>
          <w:bCs/>
          <w:sz w:val="26"/>
          <w:szCs w:val="26"/>
        </w:rPr>
        <w:t>ого</w:t>
      </w:r>
      <w:r w:rsidRPr="000046FE">
        <w:rPr>
          <w:rFonts w:ascii="Times New Roman" w:hAnsi="Times New Roman"/>
          <w:bCs/>
          <w:sz w:val="26"/>
          <w:szCs w:val="26"/>
        </w:rPr>
        <w:t xml:space="preserve"> транспортн</w:t>
      </w:r>
      <w:r>
        <w:rPr>
          <w:rFonts w:ascii="Times New Roman" w:hAnsi="Times New Roman"/>
          <w:bCs/>
          <w:sz w:val="26"/>
          <w:szCs w:val="26"/>
        </w:rPr>
        <w:t>ого</w:t>
      </w:r>
      <w:r w:rsidRPr="000046FE">
        <w:rPr>
          <w:rFonts w:ascii="Times New Roman" w:hAnsi="Times New Roman"/>
          <w:bCs/>
          <w:sz w:val="26"/>
          <w:szCs w:val="26"/>
        </w:rPr>
        <w:t xml:space="preserve"> предприяти</w:t>
      </w:r>
      <w:r>
        <w:rPr>
          <w:rFonts w:ascii="Times New Roman" w:hAnsi="Times New Roman"/>
          <w:bCs/>
          <w:sz w:val="26"/>
          <w:szCs w:val="26"/>
        </w:rPr>
        <w:t>я</w:t>
      </w:r>
      <w:r w:rsidRPr="000046FE">
        <w:rPr>
          <w:rFonts w:ascii="Times New Roman" w:hAnsi="Times New Roman"/>
          <w:bCs/>
          <w:sz w:val="26"/>
          <w:szCs w:val="26"/>
        </w:rPr>
        <w:t xml:space="preserve"> города, содержание и ремонт дорог общего пользования. Продолжилось финансирование ремонта коммунальных объектов, сетей водоотведения, восстановление линий рециркуляции, текущего ремонта и содержания жилищного фонда, мероприятия по благоустройству муниципальных территорий общего пользования и по благоустройству дворовых территорий. </w:t>
      </w:r>
    </w:p>
    <w:p w:rsidR="00A35B1C" w:rsidRPr="00170CE8" w:rsidRDefault="00A35B1C" w:rsidP="00A35B1C">
      <w:pPr>
        <w:spacing w:after="0" w:line="240" w:lineRule="auto"/>
        <w:ind w:firstLine="709"/>
        <w:jc w:val="both"/>
        <w:rPr>
          <w:rFonts w:ascii="Times New Roman" w:hAnsi="Times New Roman"/>
          <w:sz w:val="26"/>
          <w:szCs w:val="26"/>
        </w:rPr>
      </w:pPr>
      <w:r w:rsidRPr="00170CE8">
        <w:rPr>
          <w:rFonts w:ascii="Times New Roman" w:hAnsi="Times New Roman"/>
          <w:sz w:val="26"/>
          <w:szCs w:val="26"/>
        </w:rPr>
        <w:t xml:space="preserve">Основную долю расходов бюджета города Костромы занимает финансирование отрасли </w:t>
      </w:r>
      <w:r w:rsidR="00D618D9">
        <w:rPr>
          <w:rFonts w:ascii="Times New Roman" w:hAnsi="Times New Roman"/>
          <w:sz w:val="26"/>
          <w:szCs w:val="26"/>
        </w:rPr>
        <w:t>"</w:t>
      </w:r>
      <w:r w:rsidRPr="00170CE8">
        <w:rPr>
          <w:rFonts w:ascii="Times New Roman" w:hAnsi="Times New Roman"/>
          <w:sz w:val="26"/>
          <w:szCs w:val="26"/>
        </w:rPr>
        <w:t>Образование</w:t>
      </w:r>
      <w:r w:rsidR="00D618D9">
        <w:rPr>
          <w:rFonts w:ascii="Times New Roman" w:hAnsi="Times New Roman"/>
          <w:sz w:val="26"/>
          <w:szCs w:val="26"/>
        </w:rPr>
        <w:t>"</w:t>
      </w:r>
      <w:r w:rsidRPr="00170CE8">
        <w:rPr>
          <w:rFonts w:ascii="Times New Roman" w:hAnsi="Times New Roman"/>
          <w:sz w:val="26"/>
          <w:szCs w:val="26"/>
        </w:rPr>
        <w:t xml:space="preserve">. За отчетный период расходы по данной отрасли составили </w:t>
      </w:r>
      <w:r w:rsidRPr="00007FD5">
        <w:rPr>
          <w:rFonts w:ascii="Times New Roman" w:hAnsi="Times New Roman"/>
          <w:bCs/>
          <w:sz w:val="26"/>
          <w:szCs w:val="26"/>
        </w:rPr>
        <w:t>17151415,3</w:t>
      </w:r>
      <w:r w:rsidRPr="00170CE8">
        <w:rPr>
          <w:rFonts w:ascii="Times New Roman" w:hAnsi="Times New Roman"/>
          <w:b/>
          <w:bCs/>
          <w:sz w:val="26"/>
          <w:szCs w:val="26"/>
        </w:rPr>
        <w:t xml:space="preserve"> </w:t>
      </w:r>
      <w:r w:rsidRPr="00170CE8">
        <w:rPr>
          <w:rFonts w:ascii="Times New Roman" w:hAnsi="Times New Roman"/>
          <w:sz w:val="26"/>
          <w:szCs w:val="26"/>
        </w:rPr>
        <w:t>тысячи рублей (5</w:t>
      </w:r>
      <w:r>
        <w:rPr>
          <w:rFonts w:ascii="Times New Roman" w:hAnsi="Times New Roman"/>
          <w:sz w:val="26"/>
          <w:szCs w:val="26"/>
        </w:rPr>
        <w:t>2</w:t>
      </w:r>
      <w:r w:rsidRPr="00170CE8">
        <w:rPr>
          <w:rFonts w:ascii="Times New Roman" w:hAnsi="Times New Roman"/>
          <w:sz w:val="26"/>
          <w:szCs w:val="26"/>
        </w:rPr>
        <w:t>,</w:t>
      </w:r>
      <w:r>
        <w:rPr>
          <w:rFonts w:ascii="Times New Roman" w:hAnsi="Times New Roman"/>
          <w:sz w:val="26"/>
          <w:szCs w:val="26"/>
        </w:rPr>
        <w:t>7</w:t>
      </w:r>
      <w:r w:rsidRPr="00170CE8">
        <w:rPr>
          <w:rFonts w:ascii="Times New Roman" w:hAnsi="Times New Roman"/>
          <w:sz w:val="26"/>
          <w:szCs w:val="26"/>
        </w:rPr>
        <w:t xml:space="preserve">%). </w:t>
      </w:r>
    </w:p>
    <w:p w:rsidR="00A35B1C" w:rsidRPr="00E47374" w:rsidRDefault="00A35B1C" w:rsidP="00A35B1C">
      <w:pPr>
        <w:spacing w:after="0" w:line="240" w:lineRule="auto"/>
        <w:ind w:firstLine="709"/>
        <w:jc w:val="both"/>
        <w:rPr>
          <w:rFonts w:ascii="Times New Roman" w:hAnsi="Times New Roman"/>
          <w:sz w:val="26"/>
          <w:szCs w:val="26"/>
        </w:rPr>
      </w:pPr>
      <w:r w:rsidRPr="00E47374">
        <w:rPr>
          <w:rFonts w:ascii="Times New Roman" w:hAnsi="Times New Roman"/>
          <w:sz w:val="26"/>
          <w:szCs w:val="26"/>
        </w:rPr>
        <w:t xml:space="preserve">По разделу </w:t>
      </w:r>
      <w:r w:rsidR="00D618D9">
        <w:rPr>
          <w:rFonts w:ascii="Times New Roman" w:hAnsi="Times New Roman"/>
          <w:sz w:val="26"/>
          <w:szCs w:val="26"/>
        </w:rPr>
        <w:t>"</w:t>
      </w:r>
      <w:r w:rsidRPr="00E47374">
        <w:rPr>
          <w:rFonts w:ascii="Times New Roman" w:hAnsi="Times New Roman"/>
          <w:sz w:val="26"/>
          <w:szCs w:val="26"/>
        </w:rPr>
        <w:t>Национальная экономика</w:t>
      </w:r>
      <w:r w:rsidR="00D618D9">
        <w:rPr>
          <w:rFonts w:ascii="Times New Roman" w:hAnsi="Times New Roman"/>
          <w:sz w:val="26"/>
          <w:szCs w:val="26"/>
        </w:rPr>
        <w:t>"</w:t>
      </w:r>
      <w:r w:rsidRPr="00E47374">
        <w:rPr>
          <w:rFonts w:ascii="Times New Roman" w:hAnsi="Times New Roman"/>
          <w:sz w:val="26"/>
          <w:szCs w:val="26"/>
        </w:rPr>
        <w:t xml:space="preserve"> расходы составили </w:t>
      </w:r>
      <w:r w:rsidRPr="00007FD5">
        <w:rPr>
          <w:rFonts w:ascii="Times New Roman" w:hAnsi="Times New Roman"/>
          <w:sz w:val="26"/>
          <w:szCs w:val="26"/>
        </w:rPr>
        <w:t>6711944,4</w:t>
      </w:r>
      <w:r>
        <w:rPr>
          <w:rFonts w:ascii="Times New Roman" w:hAnsi="Times New Roman"/>
          <w:sz w:val="26"/>
          <w:szCs w:val="26"/>
        </w:rPr>
        <w:t xml:space="preserve"> </w:t>
      </w:r>
      <w:r w:rsidRPr="00E47374">
        <w:rPr>
          <w:rFonts w:ascii="Times New Roman" w:hAnsi="Times New Roman"/>
          <w:sz w:val="26"/>
          <w:szCs w:val="26"/>
        </w:rPr>
        <w:t>тысячи рублей (</w:t>
      </w:r>
      <w:r>
        <w:rPr>
          <w:rFonts w:ascii="Times New Roman" w:hAnsi="Times New Roman"/>
          <w:sz w:val="26"/>
          <w:szCs w:val="26"/>
        </w:rPr>
        <w:t>20,6</w:t>
      </w:r>
      <w:r w:rsidRPr="00E47374">
        <w:rPr>
          <w:rFonts w:ascii="Times New Roman" w:hAnsi="Times New Roman"/>
          <w:sz w:val="26"/>
          <w:szCs w:val="26"/>
        </w:rPr>
        <w:t xml:space="preserve">%). Финансирование дорожного хозяйства города составило </w:t>
      </w:r>
      <w:r w:rsidRPr="00007FD5">
        <w:rPr>
          <w:rFonts w:ascii="Times New Roman" w:hAnsi="Times New Roman"/>
          <w:sz w:val="26"/>
          <w:szCs w:val="26"/>
        </w:rPr>
        <w:t>5825122,5</w:t>
      </w:r>
      <w:r w:rsidRPr="00E47374">
        <w:rPr>
          <w:rFonts w:ascii="Times New Roman" w:hAnsi="Times New Roman"/>
          <w:sz w:val="26"/>
          <w:szCs w:val="26"/>
        </w:rPr>
        <w:t xml:space="preserve"> тысячи рублей. Расходы на финансирование транспорта составили </w:t>
      </w:r>
      <w:r w:rsidRPr="00007FD5">
        <w:rPr>
          <w:rFonts w:ascii="Times New Roman" w:hAnsi="Times New Roman"/>
          <w:sz w:val="26"/>
          <w:szCs w:val="26"/>
        </w:rPr>
        <w:t>765421,4</w:t>
      </w:r>
      <w:r w:rsidRPr="00E47374">
        <w:rPr>
          <w:rFonts w:ascii="Times New Roman" w:hAnsi="Times New Roman"/>
          <w:sz w:val="26"/>
          <w:szCs w:val="26"/>
        </w:rPr>
        <w:t xml:space="preserve"> тысячи рублей. </w:t>
      </w:r>
    </w:p>
    <w:p w:rsidR="00A35B1C" w:rsidRPr="00F452AF" w:rsidRDefault="00A35B1C" w:rsidP="00A35B1C">
      <w:pPr>
        <w:autoSpaceDE w:val="0"/>
        <w:autoSpaceDN w:val="0"/>
        <w:adjustRightInd w:val="0"/>
        <w:spacing w:after="0" w:line="240" w:lineRule="auto"/>
        <w:ind w:firstLine="709"/>
        <w:jc w:val="both"/>
        <w:rPr>
          <w:rFonts w:ascii="Times New Roman" w:hAnsi="Times New Roman"/>
          <w:sz w:val="26"/>
          <w:szCs w:val="26"/>
        </w:rPr>
      </w:pPr>
      <w:r w:rsidRPr="00483F26">
        <w:rPr>
          <w:rFonts w:ascii="Times New Roman" w:hAnsi="Times New Roman"/>
          <w:sz w:val="26"/>
          <w:szCs w:val="26"/>
        </w:rPr>
        <w:t xml:space="preserve">Финансирование отрасли </w:t>
      </w:r>
      <w:r w:rsidR="00D618D9">
        <w:rPr>
          <w:rFonts w:ascii="Times New Roman" w:hAnsi="Times New Roman"/>
          <w:sz w:val="26"/>
          <w:szCs w:val="26"/>
        </w:rPr>
        <w:t>"</w:t>
      </w:r>
      <w:r w:rsidRPr="00483F26">
        <w:rPr>
          <w:rFonts w:ascii="Times New Roman" w:hAnsi="Times New Roman"/>
          <w:sz w:val="26"/>
          <w:szCs w:val="26"/>
        </w:rPr>
        <w:t>Жилищно-коммунальное хозяйство</w:t>
      </w:r>
      <w:r w:rsidR="00D618D9">
        <w:rPr>
          <w:rFonts w:ascii="Times New Roman" w:hAnsi="Times New Roman"/>
          <w:sz w:val="26"/>
          <w:szCs w:val="26"/>
        </w:rPr>
        <w:t>"</w:t>
      </w:r>
      <w:r w:rsidRPr="00483F26">
        <w:rPr>
          <w:rFonts w:ascii="Times New Roman" w:hAnsi="Times New Roman"/>
          <w:sz w:val="26"/>
          <w:szCs w:val="26"/>
        </w:rPr>
        <w:t xml:space="preserve"> составило </w:t>
      </w:r>
      <w:r w:rsidRPr="00007FD5">
        <w:rPr>
          <w:rFonts w:ascii="Times New Roman" w:hAnsi="Times New Roman"/>
          <w:sz w:val="26"/>
          <w:szCs w:val="26"/>
        </w:rPr>
        <w:t>3048244,9</w:t>
      </w:r>
      <w:r w:rsidRPr="00483F26">
        <w:rPr>
          <w:rFonts w:ascii="Times New Roman" w:hAnsi="Times New Roman"/>
          <w:sz w:val="26"/>
          <w:szCs w:val="26"/>
        </w:rPr>
        <w:t xml:space="preserve"> тысячи рублей (9,4%). Основной объем ассигнований направлен на </w:t>
      </w:r>
      <w:r w:rsidRPr="00483F26">
        <w:rPr>
          <w:rFonts w:ascii="Times New Roman" w:hAnsi="Times New Roman"/>
          <w:sz w:val="26"/>
          <w:szCs w:val="26"/>
        </w:rPr>
        <w:lastRenderedPageBreak/>
        <w:t>благоустройство города</w:t>
      </w:r>
      <w:r>
        <w:rPr>
          <w:rFonts w:ascii="Times New Roman" w:hAnsi="Times New Roman"/>
          <w:sz w:val="26"/>
          <w:szCs w:val="26"/>
        </w:rPr>
        <w:t xml:space="preserve"> </w:t>
      </w:r>
      <w:r w:rsidRPr="00483F26">
        <w:rPr>
          <w:rFonts w:ascii="Times New Roman" w:hAnsi="Times New Roman"/>
          <w:sz w:val="26"/>
          <w:szCs w:val="26"/>
        </w:rPr>
        <w:t xml:space="preserve">- </w:t>
      </w:r>
      <w:r w:rsidRPr="00007FD5">
        <w:rPr>
          <w:rFonts w:ascii="Times New Roman" w:hAnsi="Times New Roman"/>
          <w:sz w:val="26"/>
          <w:szCs w:val="26"/>
        </w:rPr>
        <w:t>1849835,5</w:t>
      </w:r>
      <w:r w:rsidRPr="00483F26">
        <w:rPr>
          <w:rFonts w:ascii="Times New Roman" w:hAnsi="Times New Roman"/>
          <w:sz w:val="26"/>
          <w:szCs w:val="26"/>
        </w:rPr>
        <w:t xml:space="preserve"> тысячи рублей.</w:t>
      </w:r>
      <w:r w:rsidRPr="00C5364D">
        <w:rPr>
          <w:rFonts w:ascii="Times New Roman" w:hAnsi="Times New Roman"/>
          <w:color w:val="FF0000"/>
          <w:sz w:val="26"/>
          <w:szCs w:val="26"/>
        </w:rPr>
        <w:t xml:space="preserve"> </w:t>
      </w:r>
      <w:r w:rsidRPr="00E95731">
        <w:rPr>
          <w:rFonts w:ascii="Times New Roman" w:hAnsi="Times New Roman"/>
          <w:sz w:val="26"/>
          <w:szCs w:val="26"/>
        </w:rPr>
        <w:t xml:space="preserve">Расходы по жилищному хозяйству составили </w:t>
      </w:r>
      <w:r w:rsidRPr="00007FD5">
        <w:rPr>
          <w:rFonts w:ascii="Times New Roman" w:hAnsi="Times New Roman"/>
          <w:sz w:val="26"/>
          <w:szCs w:val="26"/>
        </w:rPr>
        <w:t>424883,6</w:t>
      </w:r>
      <w:r w:rsidRPr="00E95731">
        <w:rPr>
          <w:rFonts w:ascii="Times New Roman" w:hAnsi="Times New Roman"/>
          <w:sz w:val="26"/>
          <w:szCs w:val="26"/>
        </w:rPr>
        <w:t xml:space="preserve"> тысячи рублей.</w:t>
      </w:r>
      <w:r w:rsidRPr="00C5364D">
        <w:rPr>
          <w:rFonts w:ascii="Times New Roman" w:hAnsi="Times New Roman"/>
          <w:color w:val="FF0000"/>
          <w:sz w:val="26"/>
          <w:szCs w:val="26"/>
        </w:rPr>
        <w:t xml:space="preserve"> </w:t>
      </w:r>
      <w:r w:rsidRPr="00E95731">
        <w:rPr>
          <w:rFonts w:ascii="Times New Roman" w:hAnsi="Times New Roman"/>
          <w:sz w:val="26"/>
          <w:szCs w:val="26"/>
        </w:rPr>
        <w:t xml:space="preserve">Расходы по коммунальному хозяйству составили </w:t>
      </w:r>
      <w:r w:rsidRPr="00007FD5">
        <w:rPr>
          <w:rFonts w:ascii="Times New Roman" w:hAnsi="Times New Roman"/>
          <w:sz w:val="26"/>
          <w:szCs w:val="26"/>
        </w:rPr>
        <w:t>218846,2</w:t>
      </w:r>
      <w:r w:rsidRPr="00E95731">
        <w:rPr>
          <w:rFonts w:ascii="Times New Roman" w:hAnsi="Times New Roman"/>
          <w:sz w:val="26"/>
          <w:szCs w:val="26"/>
        </w:rPr>
        <w:t xml:space="preserve"> тысячи рублей.</w:t>
      </w:r>
      <w:r>
        <w:rPr>
          <w:rFonts w:ascii="Times New Roman" w:hAnsi="Times New Roman"/>
          <w:color w:val="FF0000"/>
          <w:sz w:val="26"/>
          <w:szCs w:val="26"/>
        </w:rPr>
        <w:t xml:space="preserve"> </w:t>
      </w:r>
      <w:r w:rsidRPr="00F452AF">
        <w:rPr>
          <w:rFonts w:ascii="Times New Roman" w:hAnsi="Times New Roman"/>
          <w:sz w:val="26"/>
          <w:szCs w:val="26"/>
        </w:rPr>
        <w:t xml:space="preserve">В отчетном периоде успешно реализована муниципальная программа </w:t>
      </w:r>
      <w:r w:rsidR="00D618D9">
        <w:rPr>
          <w:rFonts w:ascii="Times New Roman" w:hAnsi="Times New Roman"/>
          <w:sz w:val="26"/>
          <w:szCs w:val="26"/>
        </w:rPr>
        <w:t>"</w:t>
      </w:r>
      <w:r w:rsidRPr="00F452AF">
        <w:rPr>
          <w:rFonts w:ascii="Times New Roman" w:hAnsi="Times New Roman"/>
          <w:sz w:val="26"/>
          <w:szCs w:val="26"/>
        </w:rPr>
        <w:t>Формирование современной городской среды</w:t>
      </w:r>
      <w:r w:rsidR="00D618D9">
        <w:rPr>
          <w:rFonts w:ascii="Times New Roman" w:hAnsi="Times New Roman"/>
          <w:sz w:val="26"/>
          <w:szCs w:val="26"/>
        </w:rPr>
        <w:t>"</w:t>
      </w:r>
      <w:r w:rsidRPr="00F452AF">
        <w:rPr>
          <w:rFonts w:ascii="Times New Roman" w:hAnsi="Times New Roman"/>
          <w:sz w:val="26"/>
          <w:szCs w:val="26"/>
        </w:rPr>
        <w:t xml:space="preserve"> с объемом финансирования 510865,6 тысячи рублей.</w:t>
      </w:r>
    </w:p>
    <w:p w:rsidR="00A35B1C" w:rsidRPr="00060EBE" w:rsidRDefault="00A35B1C" w:rsidP="00A35B1C">
      <w:pPr>
        <w:spacing w:after="0" w:line="240" w:lineRule="auto"/>
        <w:ind w:firstLine="709"/>
        <w:jc w:val="both"/>
        <w:rPr>
          <w:rFonts w:ascii="Times New Roman" w:hAnsi="Times New Roman"/>
          <w:sz w:val="26"/>
          <w:szCs w:val="26"/>
        </w:rPr>
      </w:pPr>
      <w:r w:rsidRPr="00060EBE">
        <w:rPr>
          <w:rFonts w:ascii="Times New Roman" w:hAnsi="Times New Roman"/>
          <w:sz w:val="26"/>
          <w:szCs w:val="26"/>
        </w:rPr>
        <w:t xml:space="preserve">По разделу </w:t>
      </w:r>
      <w:r w:rsidR="00D618D9">
        <w:rPr>
          <w:rFonts w:ascii="Times New Roman" w:hAnsi="Times New Roman"/>
          <w:sz w:val="26"/>
          <w:szCs w:val="26"/>
        </w:rPr>
        <w:t>"</w:t>
      </w:r>
      <w:r w:rsidRPr="00060EBE">
        <w:rPr>
          <w:rFonts w:ascii="Times New Roman" w:hAnsi="Times New Roman"/>
          <w:sz w:val="26"/>
          <w:szCs w:val="26"/>
        </w:rPr>
        <w:t>Социальная политика</w:t>
      </w:r>
      <w:r w:rsidR="00D618D9">
        <w:rPr>
          <w:rFonts w:ascii="Times New Roman" w:hAnsi="Times New Roman"/>
          <w:sz w:val="26"/>
          <w:szCs w:val="26"/>
        </w:rPr>
        <w:t>"</w:t>
      </w:r>
      <w:r w:rsidRPr="00060EBE">
        <w:rPr>
          <w:rFonts w:ascii="Times New Roman" w:hAnsi="Times New Roman"/>
          <w:sz w:val="26"/>
          <w:szCs w:val="26"/>
        </w:rPr>
        <w:t xml:space="preserve"> расходы составили </w:t>
      </w:r>
      <w:r w:rsidRPr="00007FD5">
        <w:rPr>
          <w:rFonts w:ascii="Times New Roman" w:hAnsi="Times New Roman"/>
          <w:sz w:val="26"/>
          <w:szCs w:val="26"/>
        </w:rPr>
        <w:t>806323,6</w:t>
      </w:r>
      <w:r w:rsidRPr="00060EBE">
        <w:rPr>
          <w:rFonts w:ascii="Times New Roman" w:hAnsi="Times New Roman"/>
          <w:sz w:val="26"/>
          <w:szCs w:val="26"/>
        </w:rPr>
        <w:t xml:space="preserve"> тысячи рублей. На предоставление мер социальной поддержки по частичной оплате населению стоимости услуг отопления и горячему водоснабжению направлено </w:t>
      </w:r>
      <w:r w:rsidRPr="00007FD5">
        <w:rPr>
          <w:rFonts w:ascii="Times New Roman" w:hAnsi="Times New Roman"/>
          <w:sz w:val="26"/>
          <w:szCs w:val="26"/>
        </w:rPr>
        <w:t>430914,2</w:t>
      </w:r>
      <w:r w:rsidRPr="00060EBE">
        <w:rPr>
          <w:rFonts w:ascii="Times New Roman" w:hAnsi="Times New Roman"/>
          <w:sz w:val="26"/>
          <w:szCs w:val="26"/>
        </w:rPr>
        <w:t xml:space="preserve"> тысячи рублей. </w:t>
      </w:r>
    </w:p>
    <w:p w:rsidR="00A35B1C" w:rsidRPr="00792908" w:rsidRDefault="00A35B1C" w:rsidP="00A35B1C">
      <w:pPr>
        <w:spacing w:after="0" w:line="240" w:lineRule="auto"/>
        <w:ind w:firstLine="709"/>
        <w:jc w:val="both"/>
        <w:rPr>
          <w:rFonts w:ascii="Times New Roman" w:hAnsi="Times New Roman"/>
          <w:sz w:val="26"/>
          <w:szCs w:val="26"/>
        </w:rPr>
      </w:pPr>
      <w:r w:rsidRPr="00792908">
        <w:rPr>
          <w:rFonts w:ascii="Times New Roman" w:hAnsi="Times New Roman"/>
          <w:sz w:val="26"/>
          <w:szCs w:val="26"/>
        </w:rPr>
        <w:t xml:space="preserve">Общий объем инвестиций, предусмотренных на финансирование объектов адресной инвестиционной программы города Костромы, за отчетный период составил 3245332,1 тысячи рублей. Основной объем бюджетных инвестиций – 2870017,1 тысячи рублей (88,4% общего объема расходов адресной инвестиционной программы) направлен на финансирование объектов социально-культурной сферы. На строительство дошкольных образовательных учреждений и общеобразовательных учреждений 2407410,5 тысячи рублей. За отчетный период в рамках адресной инвестиционной программы завершены работы по строительству физкультурно-оздоровительного комплекса: зала для футбола по адресу: г. Кострома, м/р-н Давыдовский-3, д. 17, строительству универсального зала (физкультурно-оздоровительного комплекса) по адресу: г. Кострома, ул. Бульварная, </w:t>
      </w:r>
      <w:r w:rsidR="00DD61C0">
        <w:rPr>
          <w:rFonts w:ascii="Times New Roman" w:hAnsi="Times New Roman"/>
          <w:sz w:val="26"/>
          <w:szCs w:val="26"/>
        </w:rPr>
        <w:t xml:space="preserve">д. </w:t>
      </w:r>
      <w:r w:rsidRPr="00792908">
        <w:rPr>
          <w:rFonts w:ascii="Times New Roman" w:hAnsi="Times New Roman"/>
          <w:sz w:val="26"/>
          <w:szCs w:val="26"/>
        </w:rPr>
        <w:t xml:space="preserve">6, реконструкция базы гребного спорта МБОУ ДОД г. Костромы </w:t>
      </w:r>
      <w:r w:rsidR="00D618D9">
        <w:rPr>
          <w:rFonts w:ascii="Times New Roman" w:hAnsi="Times New Roman"/>
          <w:sz w:val="26"/>
          <w:szCs w:val="26"/>
        </w:rPr>
        <w:t>"</w:t>
      </w:r>
      <w:r w:rsidRPr="00792908">
        <w:rPr>
          <w:rFonts w:ascii="Times New Roman" w:hAnsi="Times New Roman"/>
          <w:sz w:val="26"/>
          <w:szCs w:val="26"/>
        </w:rPr>
        <w:t xml:space="preserve">ДЮСШ </w:t>
      </w:r>
      <w:r w:rsidR="00DD61C0">
        <w:rPr>
          <w:rFonts w:ascii="Times New Roman" w:hAnsi="Times New Roman"/>
          <w:sz w:val="26"/>
          <w:szCs w:val="26"/>
        </w:rPr>
        <w:t>№</w:t>
      </w:r>
      <w:r w:rsidRPr="00792908">
        <w:rPr>
          <w:rFonts w:ascii="Times New Roman" w:hAnsi="Times New Roman"/>
          <w:sz w:val="26"/>
          <w:szCs w:val="26"/>
        </w:rPr>
        <w:t xml:space="preserve"> 9</w:t>
      </w:r>
      <w:r w:rsidR="00D618D9">
        <w:rPr>
          <w:rFonts w:ascii="Times New Roman" w:hAnsi="Times New Roman"/>
          <w:sz w:val="26"/>
          <w:szCs w:val="26"/>
        </w:rPr>
        <w:t>"</w:t>
      </w:r>
      <w:r w:rsidRPr="00792908">
        <w:rPr>
          <w:rFonts w:ascii="Times New Roman" w:hAnsi="Times New Roman"/>
          <w:sz w:val="26"/>
          <w:szCs w:val="26"/>
        </w:rPr>
        <w:t xml:space="preserve">, Речной проспект, </w:t>
      </w:r>
      <w:r w:rsidR="00DD61C0">
        <w:rPr>
          <w:rFonts w:ascii="Times New Roman" w:hAnsi="Times New Roman"/>
          <w:sz w:val="26"/>
          <w:szCs w:val="26"/>
        </w:rPr>
        <w:t xml:space="preserve">д. </w:t>
      </w:r>
      <w:r w:rsidRPr="00792908">
        <w:rPr>
          <w:rFonts w:ascii="Times New Roman" w:hAnsi="Times New Roman"/>
          <w:sz w:val="26"/>
          <w:szCs w:val="26"/>
        </w:rPr>
        <w:t xml:space="preserve">65. </w:t>
      </w:r>
    </w:p>
    <w:p w:rsidR="00A35B1C" w:rsidRPr="00954AA7" w:rsidRDefault="00A35B1C" w:rsidP="00A35B1C">
      <w:pPr>
        <w:spacing w:after="0" w:line="240" w:lineRule="auto"/>
        <w:ind w:firstLine="709"/>
        <w:jc w:val="right"/>
        <w:rPr>
          <w:rFonts w:ascii="Times New Roman" w:hAnsi="Times New Roman"/>
          <w:sz w:val="26"/>
          <w:szCs w:val="26"/>
        </w:rPr>
      </w:pPr>
      <w:r>
        <w:rPr>
          <w:rFonts w:ascii="Times New Roman" w:hAnsi="Times New Roman"/>
          <w:sz w:val="26"/>
          <w:szCs w:val="26"/>
        </w:rPr>
        <w:t>Рисунок 3</w:t>
      </w:r>
    </w:p>
    <w:p w:rsidR="00A35B1C" w:rsidRPr="002722F8" w:rsidRDefault="00A35B1C" w:rsidP="00A35B1C">
      <w:pPr>
        <w:spacing w:after="0" w:line="240" w:lineRule="auto"/>
        <w:ind w:hanging="567"/>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6466075" cy="396770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7726" cy="4005531"/>
                    </a:xfrm>
                    <a:prstGeom prst="rect">
                      <a:avLst/>
                    </a:prstGeom>
                    <a:noFill/>
                  </pic:spPr>
                </pic:pic>
              </a:graphicData>
            </a:graphic>
          </wp:inline>
        </w:drawing>
      </w:r>
    </w:p>
    <w:p w:rsidR="00A35B1C" w:rsidRDefault="00A35B1C" w:rsidP="00A35B1C">
      <w:pPr>
        <w:spacing w:after="0" w:line="240" w:lineRule="auto"/>
        <w:ind w:firstLine="709"/>
        <w:jc w:val="both"/>
        <w:rPr>
          <w:rFonts w:ascii="Times New Roman" w:hAnsi="Times New Roman"/>
          <w:sz w:val="26"/>
          <w:szCs w:val="26"/>
        </w:rPr>
      </w:pPr>
    </w:p>
    <w:p w:rsidR="00A35B1C" w:rsidRDefault="00A35B1C" w:rsidP="00A35B1C">
      <w:pPr>
        <w:spacing w:after="0" w:line="240" w:lineRule="auto"/>
        <w:ind w:firstLine="709"/>
        <w:jc w:val="both"/>
        <w:rPr>
          <w:rFonts w:ascii="Times New Roman" w:hAnsi="Times New Roman"/>
          <w:sz w:val="26"/>
          <w:szCs w:val="26"/>
        </w:rPr>
      </w:pPr>
      <w:r w:rsidRPr="00032FBB">
        <w:rPr>
          <w:rFonts w:ascii="Times New Roman" w:hAnsi="Times New Roman"/>
          <w:sz w:val="26"/>
          <w:szCs w:val="26"/>
        </w:rPr>
        <w:t xml:space="preserve">В </w:t>
      </w:r>
      <w:r>
        <w:rPr>
          <w:rFonts w:ascii="Times New Roman" w:hAnsi="Times New Roman"/>
          <w:sz w:val="26"/>
          <w:szCs w:val="26"/>
        </w:rPr>
        <w:t>течение отчетного периода</w:t>
      </w:r>
      <w:r w:rsidRPr="00032FBB">
        <w:rPr>
          <w:rFonts w:ascii="Times New Roman" w:hAnsi="Times New Roman"/>
          <w:sz w:val="26"/>
          <w:szCs w:val="26"/>
        </w:rPr>
        <w:t xml:space="preserve"> </w:t>
      </w:r>
      <w:r>
        <w:rPr>
          <w:rFonts w:ascii="Times New Roman" w:hAnsi="Times New Roman"/>
          <w:sz w:val="26"/>
          <w:szCs w:val="26"/>
        </w:rPr>
        <w:t>реализовывались</w:t>
      </w:r>
      <w:r w:rsidRPr="00032FBB">
        <w:rPr>
          <w:rFonts w:ascii="Times New Roman" w:hAnsi="Times New Roman"/>
          <w:sz w:val="26"/>
          <w:szCs w:val="26"/>
        </w:rPr>
        <w:t xml:space="preserve"> утвержденны</w:t>
      </w:r>
      <w:r>
        <w:rPr>
          <w:rFonts w:ascii="Times New Roman" w:hAnsi="Times New Roman"/>
          <w:sz w:val="26"/>
          <w:szCs w:val="26"/>
        </w:rPr>
        <w:t>е</w:t>
      </w:r>
      <w:r w:rsidRPr="00032FBB">
        <w:rPr>
          <w:rFonts w:ascii="Times New Roman" w:hAnsi="Times New Roman"/>
          <w:sz w:val="26"/>
          <w:szCs w:val="26"/>
        </w:rPr>
        <w:t xml:space="preserve"> муниципальны</w:t>
      </w:r>
      <w:r>
        <w:rPr>
          <w:rFonts w:ascii="Times New Roman" w:hAnsi="Times New Roman"/>
          <w:sz w:val="26"/>
          <w:szCs w:val="26"/>
        </w:rPr>
        <w:t>е</w:t>
      </w:r>
      <w:r w:rsidRPr="00032FBB">
        <w:rPr>
          <w:rFonts w:ascii="Times New Roman" w:hAnsi="Times New Roman"/>
          <w:sz w:val="26"/>
          <w:szCs w:val="26"/>
        </w:rPr>
        <w:t xml:space="preserve"> программ</w:t>
      </w:r>
      <w:r>
        <w:rPr>
          <w:rFonts w:ascii="Times New Roman" w:hAnsi="Times New Roman"/>
          <w:sz w:val="26"/>
          <w:szCs w:val="26"/>
        </w:rPr>
        <w:t>ы,</w:t>
      </w:r>
      <w:r w:rsidRPr="00032FBB">
        <w:rPr>
          <w:rFonts w:ascii="Times New Roman" w:hAnsi="Times New Roman"/>
          <w:sz w:val="26"/>
          <w:szCs w:val="26"/>
        </w:rPr>
        <w:t xml:space="preserve"> объ</w:t>
      </w:r>
      <w:r>
        <w:rPr>
          <w:rFonts w:ascii="Times New Roman" w:hAnsi="Times New Roman"/>
          <w:sz w:val="26"/>
          <w:szCs w:val="26"/>
        </w:rPr>
        <w:t xml:space="preserve">ем программных расходов </w:t>
      </w:r>
      <w:r w:rsidRPr="00B702AC">
        <w:rPr>
          <w:rFonts w:ascii="Times New Roman" w:hAnsi="Times New Roman"/>
          <w:sz w:val="26"/>
          <w:szCs w:val="26"/>
        </w:rPr>
        <w:t>составляет</w:t>
      </w:r>
      <w:r w:rsidRPr="00032FBB">
        <w:rPr>
          <w:rFonts w:ascii="Times New Roman" w:hAnsi="Times New Roman"/>
          <w:sz w:val="26"/>
          <w:szCs w:val="26"/>
        </w:rPr>
        <w:t xml:space="preserve"> </w:t>
      </w:r>
      <w:r>
        <w:rPr>
          <w:rFonts w:ascii="Times New Roman" w:hAnsi="Times New Roman"/>
          <w:sz w:val="26"/>
          <w:szCs w:val="26"/>
        </w:rPr>
        <w:t>98</w:t>
      </w:r>
      <w:r w:rsidR="00B334F9">
        <w:rPr>
          <w:rFonts w:ascii="Times New Roman" w:hAnsi="Times New Roman"/>
          <w:sz w:val="26"/>
          <w:szCs w:val="26"/>
        </w:rPr>
        <w:t>%</w:t>
      </w:r>
      <w:r>
        <w:rPr>
          <w:rFonts w:ascii="Times New Roman" w:hAnsi="Times New Roman"/>
          <w:sz w:val="26"/>
          <w:szCs w:val="26"/>
        </w:rPr>
        <w:t xml:space="preserve">. </w:t>
      </w:r>
    </w:p>
    <w:p w:rsidR="00A35B1C" w:rsidRDefault="00A35B1C" w:rsidP="00A35B1C">
      <w:pPr>
        <w:spacing w:after="0" w:line="240" w:lineRule="auto"/>
        <w:ind w:right="424"/>
        <w:jc w:val="both"/>
        <w:rPr>
          <w:rFonts w:ascii="Times New Roman" w:hAnsi="Times New Roman"/>
          <w:sz w:val="26"/>
          <w:szCs w:val="26"/>
        </w:rPr>
      </w:pPr>
      <w:r w:rsidRPr="00AB432C">
        <w:rPr>
          <w:noProof/>
          <w:lang w:eastAsia="ru-RU"/>
        </w:rPr>
        <w:lastRenderedPageBreak/>
        <w:drawing>
          <wp:inline distT="0" distB="0" distL="0" distR="0">
            <wp:extent cx="6057900" cy="6898081"/>
            <wp:effectExtent l="0" t="0" r="0" b="17145"/>
            <wp:docPr id="13" name="Диаграмма 13" descr="Название: Муниципальные программы за 2016-2020 годы"/>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61C0" w:rsidRDefault="00DD61C0" w:rsidP="00A35B1C">
      <w:pPr>
        <w:spacing w:after="0" w:line="240" w:lineRule="auto"/>
        <w:ind w:firstLine="709"/>
        <w:jc w:val="both"/>
        <w:rPr>
          <w:rFonts w:ascii="Times New Roman" w:hAnsi="Times New Roman"/>
          <w:sz w:val="26"/>
          <w:szCs w:val="26"/>
        </w:rPr>
      </w:pPr>
    </w:p>
    <w:p w:rsidR="00A35B1C" w:rsidRPr="00C5364D" w:rsidRDefault="00E87062"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Ежегодно организовывались </w:t>
      </w:r>
      <w:r w:rsidR="00A35B1C" w:rsidRPr="00C5364D">
        <w:rPr>
          <w:rFonts w:ascii="Times New Roman" w:hAnsi="Times New Roman"/>
          <w:sz w:val="26"/>
          <w:szCs w:val="26"/>
        </w:rPr>
        <w:t xml:space="preserve">публичные слушания по проекту решения Думы города Костромы </w:t>
      </w:r>
      <w:r w:rsidR="00A35B1C">
        <w:rPr>
          <w:rFonts w:ascii="Times New Roman" w:hAnsi="Times New Roman"/>
          <w:sz w:val="26"/>
          <w:szCs w:val="26"/>
        </w:rPr>
        <w:t>о</w:t>
      </w:r>
      <w:r w:rsidR="00A35B1C" w:rsidRPr="00C5364D">
        <w:rPr>
          <w:rFonts w:ascii="Times New Roman" w:hAnsi="Times New Roman"/>
          <w:sz w:val="26"/>
          <w:szCs w:val="26"/>
        </w:rPr>
        <w:t xml:space="preserve">б исполнении бюджета города Костромы за </w:t>
      </w:r>
      <w:r w:rsidR="00A35B1C">
        <w:rPr>
          <w:rFonts w:ascii="Times New Roman" w:hAnsi="Times New Roman"/>
          <w:sz w:val="26"/>
          <w:szCs w:val="26"/>
        </w:rPr>
        <w:t>отчетный период</w:t>
      </w:r>
      <w:r w:rsidR="00A35B1C" w:rsidRPr="00C5364D">
        <w:rPr>
          <w:rFonts w:ascii="Times New Roman" w:hAnsi="Times New Roman"/>
          <w:sz w:val="26"/>
          <w:szCs w:val="26"/>
        </w:rPr>
        <w:t xml:space="preserve"> и по проекту бюджета города Костромы на </w:t>
      </w:r>
      <w:r w:rsidR="00A35B1C">
        <w:rPr>
          <w:rFonts w:ascii="Times New Roman" w:hAnsi="Times New Roman"/>
          <w:sz w:val="26"/>
          <w:szCs w:val="26"/>
        </w:rPr>
        <w:t>очередной финансовый</w:t>
      </w:r>
      <w:r w:rsidR="00A35B1C" w:rsidRPr="00C5364D">
        <w:rPr>
          <w:rFonts w:ascii="Times New Roman" w:hAnsi="Times New Roman"/>
          <w:sz w:val="26"/>
          <w:szCs w:val="26"/>
        </w:rPr>
        <w:t xml:space="preserve"> год и на плановый период. По результатам публичных слушаний подготовлены итоговые документы (заключения) в которых в обобщенной форме отраж</w:t>
      </w:r>
      <w:r w:rsidR="0019328F">
        <w:rPr>
          <w:rFonts w:ascii="Times New Roman" w:hAnsi="Times New Roman"/>
          <w:sz w:val="26"/>
          <w:szCs w:val="26"/>
        </w:rPr>
        <w:t>ены</w:t>
      </w:r>
      <w:r w:rsidR="00A35B1C" w:rsidRPr="00C5364D">
        <w:rPr>
          <w:rFonts w:ascii="Times New Roman" w:hAnsi="Times New Roman"/>
          <w:sz w:val="26"/>
          <w:szCs w:val="26"/>
        </w:rPr>
        <w:t xml:space="preserve"> мнения, высказанные участниками публичных слушаний, внесенные ими предложения, принятые участниками публичных слушаний решения.</w:t>
      </w:r>
    </w:p>
    <w:p w:rsidR="00A35B1C" w:rsidRPr="00074A7E" w:rsidRDefault="00A35B1C" w:rsidP="00A35B1C">
      <w:pPr>
        <w:spacing w:after="0" w:line="240" w:lineRule="auto"/>
        <w:ind w:firstLine="709"/>
        <w:jc w:val="both"/>
        <w:rPr>
          <w:rFonts w:ascii="Times New Roman" w:hAnsi="Times New Roman"/>
          <w:sz w:val="26"/>
          <w:szCs w:val="26"/>
        </w:rPr>
      </w:pPr>
      <w:r w:rsidRPr="00074A7E">
        <w:rPr>
          <w:rFonts w:ascii="Times New Roman" w:hAnsi="Times New Roman"/>
          <w:sz w:val="26"/>
          <w:szCs w:val="26"/>
        </w:rPr>
        <w:t xml:space="preserve">На публичных слушаниях </w:t>
      </w:r>
      <w:r>
        <w:rPr>
          <w:rFonts w:ascii="Times New Roman" w:hAnsi="Times New Roman"/>
          <w:sz w:val="26"/>
          <w:szCs w:val="26"/>
        </w:rPr>
        <w:t xml:space="preserve">за отчетный период </w:t>
      </w:r>
      <w:r w:rsidRPr="00074A7E">
        <w:rPr>
          <w:rFonts w:ascii="Times New Roman" w:hAnsi="Times New Roman"/>
          <w:sz w:val="26"/>
          <w:szCs w:val="26"/>
        </w:rPr>
        <w:t>по проект</w:t>
      </w:r>
      <w:r>
        <w:rPr>
          <w:rFonts w:ascii="Times New Roman" w:hAnsi="Times New Roman"/>
          <w:sz w:val="26"/>
          <w:szCs w:val="26"/>
        </w:rPr>
        <w:t>ам</w:t>
      </w:r>
      <w:r w:rsidRPr="00074A7E">
        <w:rPr>
          <w:rFonts w:ascii="Times New Roman" w:hAnsi="Times New Roman"/>
          <w:sz w:val="26"/>
          <w:szCs w:val="26"/>
        </w:rPr>
        <w:t xml:space="preserve"> бюджета города Костромы на </w:t>
      </w:r>
      <w:r>
        <w:rPr>
          <w:rFonts w:ascii="Times New Roman" w:hAnsi="Times New Roman"/>
          <w:sz w:val="26"/>
          <w:szCs w:val="26"/>
        </w:rPr>
        <w:t>очередной финансовый год</w:t>
      </w:r>
      <w:r w:rsidRPr="00074A7E">
        <w:rPr>
          <w:rFonts w:ascii="Times New Roman" w:hAnsi="Times New Roman"/>
          <w:sz w:val="26"/>
          <w:szCs w:val="26"/>
        </w:rPr>
        <w:t xml:space="preserve"> и на плановый период жителями дано более </w:t>
      </w:r>
      <w:r>
        <w:rPr>
          <w:rFonts w:ascii="Times New Roman" w:hAnsi="Times New Roman"/>
          <w:sz w:val="26"/>
          <w:szCs w:val="26"/>
        </w:rPr>
        <w:t>370</w:t>
      </w:r>
      <w:r w:rsidRPr="00074A7E">
        <w:rPr>
          <w:rFonts w:ascii="Times New Roman" w:hAnsi="Times New Roman"/>
          <w:sz w:val="26"/>
          <w:szCs w:val="26"/>
        </w:rPr>
        <w:t xml:space="preserve"> предложений на общую сумму свыше </w:t>
      </w:r>
      <w:r>
        <w:rPr>
          <w:rFonts w:ascii="Times New Roman" w:hAnsi="Times New Roman"/>
          <w:sz w:val="26"/>
          <w:szCs w:val="26"/>
        </w:rPr>
        <w:t>4 000</w:t>
      </w:r>
      <w:r w:rsidRPr="00074A7E">
        <w:rPr>
          <w:rFonts w:ascii="Times New Roman" w:hAnsi="Times New Roman"/>
          <w:sz w:val="26"/>
          <w:szCs w:val="26"/>
        </w:rPr>
        <w:t xml:space="preserve"> тысяч рублей. </w:t>
      </w:r>
    </w:p>
    <w:p w:rsidR="00A35B1C" w:rsidRPr="00984731" w:rsidRDefault="00A35B1C" w:rsidP="00A35B1C">
      <w:pPr>
        <w:spacing w:after="0" w:line="240" w:lineRule="auto"/>
        <w:ind w:firstLine="709"/>
        <w:jc w:val="both"/>
        <w:rPr>
          <w:rFonts w:ascii="Times New Roman" w:hAnsi="Times New Roman"/>
          <w:sz w:val="26"/>
          <w:szCs w:val="26"/>
        </w:rPr>
      </w:pPr>
      <w:r w:rsidRPr="00074A7E">
        <w:rPr>
          <w:rFonts w:ascii="Times New Roman" w:hAnsi="Times New Roman"/>
          <w:sz w:val="26"/>
          <w:szCs w:val="26"/>
        </w:rPr>
        <w:lastRenderedPageBreak/>
        <w:t>Выполнение мероприятий публичных слушаний составило более 50</w:t>
      </w:r>
      <w:r w:rsidR="0019328F">
        <w:rPr>
          <w:rFonts w:ascii="Times New Roman" w:hAnsi="Times New Roman"/>
          <w:sz w:val="26"/>
          <w:szCs w:val="26"/>
        </w:rPr>
        <w:t>%</w:t>
      </w:r>
      <w:r w:rsidRPr="00074A7E">
        <w:rPr>
          <w:rFonts w:ascii="Times New Roman" w:hAnsi="Times New Roman"/>
          <w:sz w:val="26"/>
          <w:szCs w:val="26"/>
        </w:rPr>
        <w:t xml:space="preserve"> от общего количества поступивших предложений. Оставшиеся предложения участников публичных слушаний находятся на постоянном контроле.</w:t>
      </w:r>
      <w:r w:rsidRPr="00C5364D">
        <w:rPr>
          <w:rFonts w:ascii="Times New Roman" w:hAnsi="Times New Roman"/>
          <w:sz w:val="26"/>
          <w:szCs w:val="26"/>
        </w:rPr>
        <w:t xml:space="preserve"> </w:t>
      </w:r>
      <w:r>
        <w:rPr>
          <w:rFonts w:ascii="Times New Roman" w:hAnsi="Times New Roman"/>
          <w:sz w:val="26"/>
          <w:szCs w:val="26"/>
        </w:rPr>
        <w:t>Ежегодно</w:t>
      </w:r>
      <w:r w:rsidRPr="00C5364D">
        <w:rPr>
          <w:rFonts w:ascii="Times New Roman" w:hAnsi="Times New Roman"/>
          <w:sz w:val="26"/>
          <w:szCs w:val="26"/>
        </w:rPr>
        <w:t xml:space="preserve"> </w:t>
      </w:r>
      <w:r>
        <w:rPr>
          <w:rFonts w:ascii="Times New Roman" w:hAnsi="Times New Roman"/>
          <w:sz w:val="26"/>
          <w:szCs w:val="26"/>
        </w:rPr>
        <w:t>изыскиваются</w:t>
      </w:r>
      <w:r w:rsidRPr="00C5364D">
        <w:rPr>
          <w:rFonts w:ascii="Times New Roman" w:hAnsi="Times New Roman"/>
          <w:sz w:val="26"/>
          <w:szCs w:val="26"/>
        </w:rPr>
        <w:t xml:space="preserve"> финансовые ресурсы для обеспечения реализации мероприятий, предложенных участниками публичных слушаний по проектам бюджета предыдущих лет.</w:t>
      </w:r>
    </w:p>
    <w:p w:rsidR="00A35B1C" w:rsidRDefault="00A35B1C" w:rsidP="00A35B1C">
      <w:pPr>
        <w:spacing w:after="0" w:line="240" w:lineRule="auto"/>
        <w:ind w:firstLine="709"/>
        <w:jc w:val="both"/>
        <w:rPr>
          <w:rFonts w:ascii="Times New Roman" w:hAnsi="Times New Roman"/>
          <w:sz w:val="26"/>
          <w:szCs w:val="26"/>
        </w:rPr>
      </w:pPr>
    </w:p>
    <w:p w:rsidR="00DD61C0" w:rsidRDefault="00A35B1C" w:rsidP="00DD61C0">
      <w:pPr>
        <w:spacing w:after="0" w:line="240" w:lineRule="auto"/>
        <w:jc w:val="center"/>
        <w:rPr>
          <w:rFonts w:ascii="Times New Roman" w:hAnsi="Times New Roman"/>
          <w:b/>
          <w:sz w:val="26"/>
          <w:szCs w:val="26"/>
        </w:rPr>
      </w:pPr>
      <w:r w:rsidRPr="00436E14">
        <w:rPr>
          <w:rFonts w:ascii="Times New Roman" w:hAnsi="Times New Roman"/>
          <w:b/>
          <w:sz w:val="26"/>
          <w:szCs w:val="26"/>
        </w:rPr>
        <w:t>Установление, изменение и отмена местных налогов</w:t>
      </w:r>
    </w:p>
    <w:p w:rsidR="00A35B1C" w:rsidRPr="00436E14" w:rsidRDefault="00A35B1C" w:rsidP="00DD61C0">
      <w:pPr>
        <w:spacing w:after="120" w:line="240" w:lineRule="auto"/>
        <w:jc w:val="center"/>
        <w:rPr>
          <w:rFonts w:ascii="Times New Roman" w:hAnsi="Times New Roman"/>
          <w:b/>
          <w:sz w:val="26"/>
          <w:szCs w:val="26"/>
        </w:rPr>
      </w:pPr>
      <w:r w:rsidRPr="00436E14">
        <w:rPr>
          <w:rFonts w:ascii="Times New Roman" w:hAnsi="Times New Roman"/>
          <w:b/>
          <w:sz w:val="26"/>
          <w:szCs w:val="26"/>
        </w:rPr>
        <w:t>и сборов города Костромы</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реализации на территории города Костромы закона Костромской области </w:t>
      </w:r>
      <w:r w:rsidR="00D618D9">
        <w:rPr>
          <w:rFonts w:ascii="Times New Roman" w:hAnsi="Times New Roman"/>
          <w:sz w:val="26"/>
          <w:szCs w:val="26"/>
        </w:rPr>
        <w:t>"</w:t>
      </w:r>
      <w:r>
        <w:rPr>
          <w:rFonts w:ascii="Times New Roman" w:hAnsi="Times New Roman"/>
          <w:sz w:val="26"/>
          <w:szCs w:val="26"/>
        </w:rPr>
        <w:t>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w:t>
      </w:r>
      <w:r w:rsidR="00D618D9">
        <w:rPr>
          <w:rFonts w:ascii="Times New Roman" w:hAnsi="Times New Roman"/>
          <w:sz w:val="26"/>
          <w:szCs w:val="26"/>
        </w:rPr>
        <w:t>"</w:t>
      </w:r>
      <w:r>
        <w:rPr>
          <w:rFonts w:ascii="Times New Roman" w:hAnsi="Times New Roman"/>
          <w:sz w:val="26"/>
          <w:szCs w:val="26"/>
        </w:rPr>
        <w:t xml:space="preserve"> принято решение Думы</w:t>
      </w:r>
      <w:r w:rsidRPr="00AD4FB9">
        <w:t xml:space="preserve"> </w:t>
      </w:r>
      <w:r w:rsidR="00D618D9">
        <w:t>"</w:t>
      </w:r>
      <w:r w:rsidRPr="00AD4FB9">
        <w:rPr>
          <w:rFonts w:ascii="Times New Roman" w:hAnsi="Times New Roman"/>
          <w:sz w:val="26"/>
          <w:szCs w:val="26"/>
        </w:rPr>
        <w:t>Об установлении и введении в действие на территории города Костромы налога на имущество физических лиц</w:t>
      </w:r>
      <w:r w:rsidR="00D618D9">
        <w:rPr>
          <w:rFonts w:ascii="Times New Roman" w:hAnsi="Times New Roman"/>
          <w:sz w:val="26"/>
          <w:szCs w:val="26"/>
        </w:rPr>
        <w:t>"</w:t>
      </w:r>
      <w:r>
        <w:rPr>
          <w:rFonts w:ascii="Times New Roman" w:hAnsi="Times New Roman"/>
          <w:sz w:val="26"/>
          <w:szCs w:val="26"/>
        </w:rPr>
        <w:t xml:space="preserve">, в соответствии с которым предусматривалось установление и введение в действие с 1 января 2016 года на территории города Костромы порядка определения налоговой базы по налогу на имущество физических лиц исходя из кадастровой стоимости объектов налогообложения. Проект предусматривал изложение в новой редакции решения об установлении и введении в действие на территории города Костромы налога на имущество физических лиц, в соответствии с положениями главы 32 Налогового кодекса Российской Федерации. </w:t>
      </w:r>
    </w:p>
    <w:p w:rsidR="00A35B1C" w:rsidRPr="00AA5CF9" w:rsidRDefault="00A35B1C" w:rsidP="00A35B1C">
      <w:pPr>
        <w:suppressAutoHyphens/>
        <w:spacing w:after="0" w:line="240" w:lineRule="auto"/>
        <w:ind w:firstLine="851"/>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Также в</w:t>
      </w:r>
      <w:r w:rsidRPr="00AA5CF9">
        <w:rPr>
          <w:rFonts w:ascii="Times New Roman" w:eastAsia="Times New Roman" w:hAnsi="Times New Roman"/>
          <w:sz w:val="26"/>
          <w:szCs w:val="26"/>
          <w:lang w:eastAsia="zh-CN"/>
        </w:rPr>
        <w:t xml:space="preserve"> городе Костроме с 1 января 2016 года налоговая база как кадастровая стоимость имущества определяется в отношении имущества физических лиц, включенного в перечень, определяемый органами </w:t>
      </w:r>
      <w:r>
        <w:rPr>
          <w:rFonts w:ascii="Times New Roman" w:eastAsia="Times New Roman" w:hAnsi="Times New Roman"/>
          <w:sz w:val="26"/>
          <w:szCs w:val="26"/>
          <w:lang w:eastAsia="zh-CN"/>
        </w:rPr>
        <w:t xml:space="preserve">государственной </w:t>
      </w:r>
      <w:r w:rsidRPr="00AA5CF9">
        <w:rPr>
          <w:rFonts w:ascii="Times New Roman" w:eastAsia="Times New Roman" w:hAnsi="Times New Roman"/>
          <w:sz w:val="26"/>
          <w:szCs w:val="26"/>
          <w:lang w:eastAsia="zh-CN"/>
        </w:rPr>
        <w:t>власти Костромской области в соответствии с пунктом 7 статьи 378</w:t>
      </w:r>
      <w:r w:rsidRPr="00AA5CF9">
        <w:rPr>
          <w:rFonts w:ascii="Times New Roman" w:eastAsia="Times New Roman" w:hAnsi="Times New Roman"/>
          <w:sz w:val="26"/>
          <w:szCs w:val="26"/>
          <w:vertAlign w:val="superscript"/>
          <w:lang w:eastAsia="zh-CN"/>
        </w:rPr>
        <w:t>2</w:t>
      </w:r>
      <w:r w:rsidRPr="00AA5CF9">
        <w:rPr>
          <w:rFonts w:ascii="Times New Roman" w:eastAsia="Times New Roman" w:hAnsi="Times New Roman"/>
          <w:sz w:val="26"/>
          <w:szCs w:val="26"/>
          <w:lang w:eastAsia="zh-CN"/>
        </w:rPr>
        <w:t xml:space="preserve"> Налогового кодекса Российской Федерации. В 2016 году в данный перечень включены торговые центры (комплексы), собственниками которых являются физические лица, общей площадью выше 1500 квадратных метров и помещения в них.</w:t>
      </w:r>
      <w:r>
        <w:rPr>
          <w:rFonts w:ascii="Times New Roman" w:eastAsia="Times New Roman" w:hAnsi="Times New Roman"/>
          <w:sz w:val="26"/>
          <w:szCs w:val="26"/>
          <w:lang w:eastAsia="zh-CN"/>
        </w:rPr>
        <w:t xml:space="preserve"> С</w:t>
      </w:r>
      <w:r w:rsidRPr="00AA5CF9">
        <w:rPr>
          <w:rFonts w:ascii="Times New Roman" w:eastAsia="Times New Roman" w:hAnsi="Times New Roman"/>
          <w:sz w:val="26"/>
          <w:szCs w:val="26"/>
          <w:lang w:eastAsia="zh-CN"/>
        </w:rPr>
        <w:t xml:space="preserve"> 1 января 2017 года включены торговые центры (комплексы) общей площадью до 1500 квадратных метров (включительно) и помещения в них, административно-деловые центры и помещения в них, а также нежилые помещения торгового и административно-делового назначения, собственниками которых являются физические лица.</w:t>
      </w:r>
      <w:r>
        <w:rPr>
          <w:rFonts w:ascii="Times New Roman" w:eastAsia="Times New Roman" w:hAnsi="Times New Roman"/>
          <w:sz w:val="26"/>
          <w:szCs w:val="26"/>
          <w:lang w:eastAsia="zh-CN"/>
        </w:rPr>
        <w:t xml:space="preserve"> </w:t>
      </w:r>
    </w:p>
    <w:p w:rsidR="00A35B1C"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w:t>
      </w:r>
      <w:r w:rsidRPr="00EC027B">
        <w:rPr>
          <w:rFonts w:ascii="Times New Roman" w:hAnsi="Times New Roman"/>
          <w:sz w:val="26"/>
          <w:szCs w:val="26"/>
        </w:rPr>
        <w:t xml:space="preserve">приняты изменения в решение Думы города Костромы </w:t>
      </w:r>
      <w:r w:rsidRPr="00A17C95">
        <w:rPr>
          <w:rFonts w:ascii="Times New Roman" w:hAnsi="Times New Roman"/>
          <w:sz w:val="26"/>
          <w:szCs w:val="26"/>
        </w:rPr>
        <w:t>от 26</w:t>
      </w:r>
      <w:r w:rsidR="0019328F">
        <w:rPr>
          <w:rFonts w:ascii="Times New Roman" w:hAnsi="Times New Roman"/>
          <w:sz w:val="26"/>
          <w:szCs w:val="26"/>
        </w:rPr>
        <w:t> </w:t>
      </w:r>
      <w:r w:rsidRPr="00A17C95">
        <w:rPr>
          <w:rFonts w:ascii="Times New Roman" w:hAnsi="Times New Roman"/>
          <w:sz w:val="26"/>
          <w:szCs w:val="26"/>
        </w:rPr>
        <w:t xml:space="preserve">ноября 2015 года № 239 </w:t>
      </w:r>
      <w:r w:rsidR="00D618D9">
        <w:rPr>
          <w:rFonts w:ascii="Times New Roman" w:hAnsi="Times New Roman"/>
          <w:sz w:val="26"/>
          <w:szCs w:val="26"/>
        </w:rPr>
        <w:t>"</w:t>
      </w:r>
      <w:r w:rsidRPr="00A17C95">
        <w:rPr>
          <w:rFonts w:ascii="Times New Roman" w:hAnsi="Times New Roman"/>
          <w:sz w:val="26"/>
          <w:szCs w:val="26"/>
        </w:rPr>
        <w:t>Об установлении и введении в действие на территории города Костромы налога на имущества физических лиц</w:t>
      </w:r>
      <w:r w:rsidR="00D618D9">
        <w:rPr>
          <w:rFonts w:ascii="Times New Roman" w:hAnsi="Times New Roman"/>
          <w:sz w:val="26"/>
          <w:szCs w:val="26"/>
        </w:rPr>
        <w:t>"</w:t>
      </w:r>
      <w:r w:rsidRPr="00A17C95">
        <w:rPr>
          <w:rFonts w:ascii="Times New Roman" w:hAnsi="Times New Roman"/>
          <w:sz w:val="26"/>
          <w:szCs w:val="26"/>
        </w:rPr>
        <w:t>, предусматривающие:</w:t>
      </w:r>
    </w:p>
    <w:p w:rsidR="00A35B1C" w:rsidRDefault="0019328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1E6D17">
        <w:rPr>
          <w:rFonts w:ascii="Times New Roman" w:hAnsi="Times New Roman"/>
          <w:sz w:val="26"/>
          <w:szCs w:val="26"/>
        </w:rPr>
        <w:t>налоговые льготы неработающим трудоспособным родителям, опекунам, попечителям, осуществляющим уход за ребенком-инвалидом в возрасте до 18 лет, - в размере подлежащей уплате суммы налога, а также лицам, имеющим право на меры социальной поддержки в соответствии с</w:t>
      </w:r>
      <w:r w:rsidR="00DD61C0">
        <w:rPr>
          <w:rFonts w:ascii="Times New Roman" w:hAnsi="Times New Roman"/>
          <w:sz w:val="26"/>
          <w:szCs w:val="26"/>
        </w:rPr>
        <w:t xml:space="preserve"> Законом </w:t>
      </w:r>
      <w:r w:rsidR="00A35B1C" w:rsidRPr="001E6D17">
        <w:rPr>
          <w:rFonts w:ascii="Times New Roman" w:hAnsi="Times New Roman"/>
          <w:sz w:val="26"/>
          <w:szCs w:val="26"/>
        </w:rPr>
        <w:t xml:space="preserve">Костромской области от 21 июля 2008 года № 351-4-ЗКО </w:t>
      </w:r>
      <w:r w:rsidR="00D618D9">
        <w:rPr>
          <w:rFonts w:ascii="Times New Roman" w:hAnsi="Times New Roman"/>
          <w:sz w:val="26"/>
          <w:szCs w:val="26"/>
        </w:rPr>
        <w:t>"</w:t>
      </w:r>
      <w:r w:rsidR="00A35B1C" w:rsidRPr="001E6D17">
        <w:rPr>
          <w:rFonts w:ascii="Times New Roman" w:hAnsi="Times New Roman"/>
          <w:sz w:val="26"/>
          <w:szCs w:val="26"/>
        </w:rPr>
        <w:t>О мерах социальной поддержки многодетных семей в Костромской области</w:t>
      </w:r>
      <w:r w:rsidR="00D618D9">
        <w:rPr>
          <w:rFonts w:ascii="Times New Roman" w:hAnsi="Times New Roman"/>
          <w:sz w:val="26"/>
          <w:szCs w:val="26"/>
        </w:rPr>
        <w:t>"</w:t>
      </w:r>
      <w:r w:rsidR="00A35B1C" w:rsidRPr="001E6D17">
        <w:rPr>
          <w:rFonts w:ascii="Times New Roman" w:hAnsi="Times New Roman"/>
          <w:sz w:val="26"/>
          <w:szCs w:val="26"/>
        </w:rPr>
        <w:t>, - в размере 50</w:t>
      </w:r>
      <w:r>
        <w:rPr>
          <w:rFonts w:ascii="Times New Roman" w:hAnsi="Times New Roman"/>
          <w:sz w:val="26"/>
          <w:szCs w:val="26"/>
        </w:rPr>
        <w:t>%</w:t>
      </w:r>
      <w:r w:rsidR="00A35B1C" w:rsidRPr="001E6D17">
        <w:rPr>
          <w:rFonts w:ascii="Times New Roman" w:hAnsi="Times New Roman"/>
          <w:sz w:val="26"/>
          <w:szCs w:val="26"/>
        </w:rPr>
        <w:t xml:space="preserve"> подлежащей уплате суммы налога</w:t>
      </w:r>
      <w:r w:rsidR="00A35B1C">
        <w:rPr>
          <w:rFonts w:ascii="Times New Roman" w:hAnsi="Times New Roman"/>
          <w:sz w:val="26"/>
          <w:szCs w:val="26"/>
        </w:rPr>
        <w:t>;</w:t>
      </w:r>
    </w:p>
    <w:p w:rsidR="00A35B1C" w:rsidRPr="00EF4F9F"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w:t>
      </w:r>
      <w:r w:rsidR="00A35B1C" w:rsidRPr="00EF4F9F">
        <w:rPr>
          <w:rFonts w:ascii="Times New Roman" w:hAnsi="Times New Roman"/>
          <w:sz w:val="26"/>
          <w:szCs w:val="26"/>
        </w:rPr>
        <w:t xml:space="preserve">в целях приведения используемой в </w:t>
      </w:r>
      <w:r w:rsidR="00A35B1C">
        <w:rPr>
          <w:rFonts w:ascii="Times New Roman" w:hAnsi="Times New Roman"/>
          <w:sz w:val="26"/>
          <w:szCs w:val="26"/>
        </w:rPr>
        <w:t>решении Думы</w:t>
      </w:r>
      <w:r w:rsidR="00A35B1C" w:rsidRPr="00EF4F9F">
        <w:rPr>
          <w:rFonts w:ascii="Times New Roman" w:hAnsi="Times New Roman"/>
          <w:sz w:val="26"/>
          <w:szCs w:val="26"/>
        </w:rPr>
        <w:t xml:space="preserve"> терминологии в соответствие с изменившимся федеральным законодательством, </w:t>
      </w:r>
      <w:r w:rsidR="00A35B1C" w:rsidRPr="00EF4F9F">
        <w:rPr>
          <w:rFonts w:ascii="Times New Roman" w:eastAsia="Times New Roman" w:hAnsi="Times New Roman"/>
          <w:sz w:val="26"/>
          <w:szCs w:val="26"/>
          <w:lang w:eastAsia="ru-RU"/>
        </w:rPr>
        <w:t>исключен</w:t>
      </w:r>
      <w:r w:rsidR="00A35B1C" w:rsidRPr="000A7A47">
        <w:rPr>
          <w:rFonts w:ascii="Times New Roman" w:eastAsia="Times New Roman" w:hAnsi="Times New Roman"/>
          <w:sz w:val="26"/>
          <w:szCs w:val="26"/>
          <w:lang w:eastAsia="ru-RU"/>
        </w:rPr>
        <w:t>о</w:t>
      </w:r>
      <w:r w:rsidR="00A35B1C" w:rsidRPr="00EF4F9F">
        <w:rPr>
          <w:rFonts w:ascii="Times New Roman" w:eastAsia="Times New Roman" w:hAnsi="Times New Roman"/>
          <w:sz w:val="26"/>
          <w:szCs w:val="26"/>
          <w:lang w:eastAsia="ru-RU"/>
        </w:rPr>
        <w:t xml:space="preserve"> так</w:t>
      </w:r>
      <w:r w:rsidR="00A35B1C" w:rsidRPr="000A7A47">
        <w:rPr>
          <w:rFonts w:ascii="Times New Roman" w:eastAsia="Times New Roman" w:hAnsi="Times New Roman"/>
          <w:sz w:val="26"/>
          <w:szCs w:val="26"/>
          <w:lang w:eastAsia="ru-RU"/>
        </w:rPr>
        <w:t>ое</w:t>
      </w:r>
      <w:r w:rsidR="00A35B1C" w:rsidRPr="00EF4F9F">
        <w:rPr>
          <w:rFonts w:ascii="Times New Roman" w:eastAsia="Times New Roman" w:hAnsi="Times New Roman"/>
          <w:sz w:val="26"/>
          <w:szCs w:val="26"/>
          <w:lang w:eastAsia="ru-RU"/>
        </w:rPr>
        <w:t xml:space="preserve"> поняти</w:t>
      </w:r>
      <w:r w:rsidR="00A35B1C" w:rsidRPr="000A7A47">
        <w:rPr>
          <w:rFonts w:ascii="Times New Roman" w:eastAsia="Times New Roman" w:hAnsi="Times New Roman"/>
          <w:sz w:val="26"/>
          <w:szCs w:val="26"/>
          <w:lang w:eastAsia="ru-RU"/>
        </w:rPr>
        <w:t>е</w:t>
      </w:r>
      <w:r w:rsidR="00A35B1C" w:rsidRPr="00EF4F9F">
        <w:rPr>
          <w:rFonts w:ascii="Times New Roman" w:eastAsia="Times New Roman" w:hAnsi="Times New Roman"/>
          <w:sz w:val="26"/>
          <w:szCs w:val="26"/>
          <w:lang w:eastAsia="ru-RU"/>
        </w:rPr>
        <w:t xml:space="preserve"> как </w:t>
      </w:r>
      <w:r w:rsidR="00D618D9">
        <w:rPr>
          <w:rFonts w:ascii="Times New Roman" w:eastAsia="Times New Roman" w:hAnsi="Times New Roman"/>
          <w:sz w:val="26"/>
          <w:szCs w:val="26"/>
          <w:lang w:eastAsia="ru-RU"/>
        </w:rPr>
        <w:t>"</w:t>
      </w:r>
      <w:r w:rsidR="00A35B1C" w:rsidRPr="000A7A47">
        <w:rPr>
          <w:rFonts w:ascii="Times New Roman" w:eastAsia="Times New Roman" w:hAnsi="Times New Roman"/>
          <w:sz w:val="26"/>
          <w:szCs w:val="26"/>
          <w:lang w:eastAsia="ru-RU"/>
        </w:rPr>
        <w:t>дачное хозяйство</w:t>
      </w:r>
      <w:r w:rsidR="00D618D9">
        <w:rPr>
          <w:rFonts w:ascii="Times New Roman" w:eastAsia="Times New Roman" w:hAnsi="Times New Roman"/>
          <w:sz w:val="26"/>
          <w:szCs w:val="26"/>
          <w:lang w:eastAsia="ru-RU"/>
        </w:rPr>
        <w:t>"</w:t>
      </w:r>
      <w:r w:rsidR="00A35B1C" w:rsidRPr="000A7A47">
        <w:rPr>
          <w:rFonts w:ascii="Times New Roman" w:eastAsia="Times New Roman" w:hAnsi="Times New Roman"/>
          <w:sz w:val="26"/>
          <w:szCs w:val="26"/>
          <w:lang w:eastAsia="ru-RU"/>
        </w:rPr>
        <w:t>;</w:t>
      </w:r>
    </w:p>
    <w:p w:rsidR="00A35B1C" w:rsidRPr="00912D6A"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w:t>
      </w:r>
      <w:r w:rsidR="00A35B1C" w:rsidRPr="00912D6A">
        <w:rPr>
          <w:rFonts w:ascii="Times New Roman" w:hAnsi="Times New Roman"/>
          <w:sz w:val="26"/>
          <w:szCs w:val="26"/>
        </w:rPr>
        <w:t xml:space="preserve">усовершенствован порядок исчисления налога на имущество физических лиц, а именно предусмотрено применение налоговых ставок в размере 0,1% (максимальная 0,3%) и налоговых вычетов в размере 20 квадратных метров и 10 </w:t>
      </w:r>
      <w:r w:rsidR="00A35B1C" w:rsidRPr="00912D6A">
        <w:rPr>
          <w:rFonts w:ascii="Times New Roman" w:hAnsi="Times New Roman"/>
          <w:sz w:val="26"/>
          <w:szCs w:val="26"/>
        </w:rPr>
        <w:lastRenderedPageBreak/>
        <w:t xml:space="preserve">квадратных метров соответственно для </w:t>
      </w:r>
      <w:r w:rsidR="00D618D9">
        <w:rPr>
          <w:rFonts w:ascii="Times New Roman" w:hAnsi="Times New Roman"/>
          <w:sz w:val="26"/>
          <w:szCs w:val="26"/>
        </w:rPr>
        <w:t>"</w:t>
      </w:r>
      <w:r w:rsidR="00A35B1C" w:rsidRPr="00912D6A">
        <w:rPr>
          <w:rFonts w:ascii="Times New Roman" w:hAnsi="Times New Roman"/>
          <w:sz w:val="26"/>
          <w:szCs w:val="26"/>
        </w:rPr>
        <w:t>части жилого дома</w:t>
      </w:r>
      <w:r w:rsidR="00D618D9">
        <w:rPr>
          <w:rFonts w:ascii="Times New Roman" w:hAnsi="Times New Roman"/>
          <w:sz w:val="26"/>
          <w:szCs w:val="26"/>
        </w:rPr>
        <w:t>"</w:t>
      </w:r>
      <w:r w:rsidR="00A35B1C" w:rsidRPr="00912D6A">
        <w:rPr>
          <w:rFonts w:ascii="Times New Roman" w:hAnsi="Times New Roman"/>
          <w:sz w:val="26"/>
          <w:szCs w:val="26"/>
        </w:rPr>
        <w:t xml:space="preserve"> и </w:t>
      </w:r>
      <w:r w:rsidR="00D618D9">
        <w:rPr>
          <w:rFonts w:ascii="Times New Roman" w:hAnsi="Times New Roman"/>
          <w:sz w:val="26"/>
          <w:szCs w:val="26"/>
        </w:rPr>
        <w:t>"</w:t>
      </w:r>
      <w:r w:rsidR="00A35B1C" w:rsidRPr="00912D6A">
        <w:rPr>
          <w:rFonts w:ascii="Times New Roman" w:hAnsi="Times New Roman"/>
          <w:sz w:val="26"/>
          <w:szCs w:val="26"/>
        </w:rPr>
        <w:t>части квартиры</w:t>
      </w:r>
      <w:r w:rsidR="00D618D9">
        <w:rPr>
          <w:rFonts w:ascii="Times New Roman" w:hAnsi="Times New Roman"/>
          <w:sz w:val="26"/>
          <w:szCs w:val="26"/>
        </w:rPr>
        <w:t>"</w:t>
      </w:r>
      <w:r w:rsidR="00A35B1C" w:rsidRPr="00912D6A">
        <w:rPr>
          <w:rFonts w:ascii="Times New Roman" w:hAnsi="Times New Roman"/>
          <w:sz w:val="26"/>
          <w:szCs w:val="26"/>
        </w:rPr>
        <w:t xml:space="preserve"> при определении налогооблагаемой базы таких объектов исходя из кадастровой стоимости объектов</w:t>
      </w:r>
      <w:r w:rsidR="00A35B1C" w:rsidRPr="00912D6A">
        <w:rPr>
          <w:rFonts w:ascii="Times New Roman" w:eastAsia="Times New Roman" w:hAnsi="Times New Roman"/>
          <w:sz w:val="26"/>
          <w:szCs w:val="26"/>
          <w:lang w:eastAsia="ru-RU"/>
        </w:rPr>
        <w:t>;</w:t>
      </w:r>
    </w:p>
    <w:p w:rsidR="00A35B1C"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Pr>
          <w:rFonts w:ascii="Times New Roman" w:eastAsia="Times New Roman" w:hAnsi="Times New Roman"/>
          <w:sz w:val="26"/>
          <w:szCs w:val="24"/>
          <w:lang w:eastAsia="ru-RU"/>
        </w:rPr>
        <w:t>в</w:t>
      </w:r>
      <w:r w:rsidR="00A35B1C" w:rsidRPr="00EF4F9F">
        <w:rPr>
          <w:rFonts w:ascii="Times New Roman" w:eastAsia="Times New Roman" w:hAnsi="Times New Roman"/>
          <w:sz w:val="26"/>
          <w:szCs w:val="24"/>
          <w:lang w:eastAsia="ru-RU"/>
        </w:rPr>
        <w:t xml:space="preserve"> целях реализации налоговой политики, направленной на укрепление собственной доходной базы бюджета города Костромы, а также приведения в соответствие с Законом Костромской области </w:t>
      </w:r>
      <w:r w:rsidR="00D618D9">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О внесении изменений в Закон Костромской области </w:t>
      </w:r>
      <w:r w:rsidR="00D618D9">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О налоге на имущество организаций на территории Костромской области</w:t>
      </w:r>
      <w:r w:rsidR="00D618D9">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налоговых ставок, действующих на территории города в</w:t>
      </w:r>
      <w:r w:rsidR="00D618D9">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 xml:space="preserve">отношении объектов налогообложения включенных в перечень, определяемый в соответствии с пунктом 7 статьи </w:t>
      </w:r>
      <w:r w:rsidR="00A35B1C" w:rsidRPr="00AA5CF9">
        <w:rPr>
          <w:rFonts w:ascii="Times New Roman" w:eastAsia="Times New Roman" w:hAnsi="Times New Roman"/>
          <w:sz w:val="26"/>
          <w:szCs w:val="26"/>
          <w:lang w:eastAsia="zh-CN"/>
        </w:rPr>
        <w:t>378</w:t>
      </w:r>
      <w:r w:rsidR="00A35B1C" w:rsidRPr="00AA5CF9">
        <w:rPr>
          <w:rFonts w:ascii="Times New Roman" w:eastAsia="Times New Roman" w:hAnsi="Times New Roman"/>
          <w:sz w:val="26"/>
          <w:szCs w:val="26"/>
          <w:vertAlign w:val="superscript"/>
          <w:lang w:eastAsia="zh-CN"/>
        </w:rPr>
        <w:t>2</w:t>
      </w:r>
      <w:r w:rsidR="00A35B1C" w:rsidRPr="00AA5CF9">
        <w:rPr>
          <w:rFonts w:ascii="Times New Roman" w:eastAsia="Times New Roman" w:hAnsi="Times New Roman"/>
          <w:sz w:val="26"/>
          <w:szCs w:val="26"/>
          <w:lang w:eastAsia="zh-CN"/>
        </w:rPr>
        <w:t xml:space="preserve"> </w:t>
      </w:r>
      <w:r w:rsidR="00A35B1C" w:rsidRPr="00EF4F9F">
        <w:rPr>
          <w:rFonts w:ascii="Times New Roman" w:eastAsia="Times New Roman" w:hAnsi="Times New Roman"/>
          <w:sz w:val="26"/>
          <w:szCs w:val="24"/>
          <w:lang w:eastAsia="ru-RU"/>
        </w:rPr>
        <w:t>Налогового кодекса Российской Федерации, собственниками которых являются физические лица, внесены изменения в пункт 2 решения Думы города</w:t>
      </w:r>
      <w:r w:rsidR="00F84FBF">
        <w:rPr>
          <w:rFonts w:ascii="Times New Roman" w:eastAsia="Times New Roman" w:hAnsi="Times New Roman"/>
          <w:sz w:val="26"/>
          <w:szCs w:val="24"/>
          <w:lang w:eastAsia="ru-RU"/>
        </w:rPr>
        <w:t xml:space="preserve"> Костромы;</w:t>
      </w:r>
      <w:r w:rsidR="00A35B1C" w:rsidRPr="00EF4F9F">
        <w:rPr>
          <w:rFonts w:ascii="Times New Roman" w:eastAsia="Times New Roman" w:hAnsi="Times New Roman"/>
          <w:sz w:val="26"/>
          <w:szCs w:val="24"/>
          <w:lang w:eastAsia="ru-RU"/>
        </w:rPr>
        <w:t xml:space="preserve"> </w:t>
      </w:r>
    </w:p>
    <w:p w:rsidR="00A35B1C" w:rsidRPr="00EF4F9F"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 xml:space="preserve">в отношении гаражей и </w:t>
      </w:r>
      <w:proofErr w:type="spellStart"/>
      <w:r w:rsidR="00A35B1C" w:rsidRPr="00EF4F9F">
        <w:rPr>
          <w:rFonts w:ascii="Times New Roman" w:eastAsia="Times New Roman" w:hAnsi="Times New Roman"/>
          <w:sz w:val="26"/>
          <w:szCs w:val="24"/>
          <w:lang w:eastAsia="ru-RU"/>
        </w:rPr>
        <w:t>машино</w:t>
      </w:r>
      <w:proofErr w:type="spellEnd"/>
      <w:r w:rsidR="00A35B1C" w:rsidRPr="00EF4F9F">
        <w:rPr>
          <w:rFonts w:ascii="Times New Roman" w:eastAsia="Times New Roman" w:hAnsi="Times New Roman"/>
          <w:sz w:val="26"/>
          <w:szCs w:val="24"/>
          <w:lang w:eastAsia="ru-RU"/>
        </w:rPr>
        <w:t>-мест,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установлена ставка 0,15</w:t>
      </w:r>
      <w:r w:rsidR="00B334F9">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w:t>
      </w:r>
    </w:p>
    <w:p w:rsidR="00A35B1C" w:rsidRPr="00EF4F9F"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в отношении квартир, комнат снижен верхний стоимостной предел действия налоговой ставки 0,15</w:t>
      </w:r>
      <w:r>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до 4000 тысяч рублей, 0,2</w:t>
      </w:r>
      <w:r>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до 6000 тысяч рублей, 0,3</w:t>
      </w:r>
      <w:r>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свыше 6000 тысяч рублей;</w:t>
      </w:r>
    </w:p>
    <w:p w:rsidR="00A35B1C" w:rsidRPr="00EF4F9F" w:rsidRDefault="0019328F"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 xml:space="preserve">в отношении </w:t>
      </w:r>
      <w:proofErr w:type="gramStart"/>
      <w:r w:rsidR="00A35B1C" w:rsidRPr="00EF4F9F">
        <w:rPr>
          <w:rFonts w:ascii="Times New Roman" w:eastAsia="Times New Roman" w:hAnsi="Times New Roman"/>
          <w:sz w:val="26"/>
          <w:szCs w:val="24"/>
          <w:lang w:eastAsia="ru-RU"/>
        </w:rPr>
        <w:t>объектов налогообложения</w:t>
      </w:r>
      <w:proofErr w:type="gramEnd"/>
      <w:r w:rsidR="00A35B1C" w:rsidRPr="00EF4F9F">
        <w:rPr>
          <w:rFonts w:ascii="Times New Roman" w:eastAsia="Times New Roman" w:hAnsi="Times New Roman"/>
          <w:sz w:val="26"/>
          <w:szCs w:val="24"/>
          <w:lang w:eastAsia="ru-RU"/>
        </w:rPr>
        <w:t xml:space="preserve"> включенных в перечень, определяемый в соответствии с пунктом 7 статьи 378.2 Налогового кодекса Российской Федерации, а также указанных в абзаце втором пункта 10 статьи 378.2 Налогового кодекса Российской Федерации предусмотрено поэтапное увеличение налоговых ставок до 2</w:t>
      </w:r>
      <w:r>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к 2020 году. в том числе:</w:t>
      </w:r>
    </w:p>
    <w:p w:rsidR="00A35B1C" w:rsidRPr="00EF4F9F" w:rsidRDefault="00653ADB"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1)</w:t>
      </w:r>
      <w:r w:rsidR="0019328F">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 xml:space="preserve">торговых центров (комплексов) общей площадью свыше 1500 квадратных метров и помещений в них на 2016, 2017 годы </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1</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на 2018 год - 1,25</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на 2019 год - 1,5</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начиная с 2020 года </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2</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w:t>
      </w:r>
    </w:p>
    <w:p w:rsidR="00A35B1C" w:rsidRDefault="00653ADB" w:rsidP="00A35B1C">
      <w:pPr>
        <w:widowControl w:val="0"/>
        <w:tabs>
          <w:tab w:val="left" w:pos="709"/>
        </w:tabs>
        <w:autoSpaceDE w:val="0"/>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2)</w:t>
      </w:r>
      <w:r w:rsidR="0019328F">
        <w:rPr>
          <w:rFonts w:ascii="Times New Roman" w:eastAsia="Times New Roman" w:hAnsi="Times New Roman"/>
          <w:sz w:val="26"/>
          <w:szCs w:val="24"/>
          <w:lang w:eastAsia="ru-RU"/>
        </w:rPr>
        <w:t xml:space="preserve"> </w:t>
      </w:r>
      <w:r w:rsidR="00A35B1C" w:rsidRPr="00EF4F9F">
        <w:rPr>
          <w:rFonts w:ascii="Times New Roman" w:eastAsia="Times New Roman" w:hAnsi="Times New Roman"/>
          <w:sz w:val="26"/>
          <w:szCs w:val="24"/>
          <w:lang w:eastAsia="ru-RU"/>
        </w:rPr>
        <w:t>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на 2017 год - 0,5</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на 2018 год - 0,75</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на 2019 год </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xml:space="preserve"> 1</w:t>
      </w:r>
      <w:r w:rsidR="0019328F">
        <w:rPr>
          <w:rFonts w:ascii="Times New Roman" w:eastAsia="Times New Roman" w:hAnsi="Times New Roman"/>
          <w:sz w:val="26"/>
          <w:szCs w:val="24"/>
          <w:lang w:eastAsia="ru-RU"/>
        </w:rPr>
        <w:t>%</w:t>
      </w:r>
      <w:r w:rsidR="00A35B1C" w:rsidRPr="00EF4F9F">
        <w:rPr>
          <w:rFonts w:ascii="Times New Roman" w:eastAsia="Times New Roman" w:hAnsi="Times New Roman"/>
          <w:sz w:val="26"/>
          <w:szCs w:val="24"/>
          <w:lang w:eastAsia="ru-RU"/>
        </w:rPr>
        <w:t>, н</w:t>
      </w:r>
      <w:r w:rsidR="00A35B1C">
        <w:rPr>
          <w:rFonts w:ascii="Times New Roman" w:eastAsia="Times New Roman" w:hAnsi="Times New Roman"/>
          <w:sz w:val="26"/>
          <w:szCs w:val="24"/>
          <w:lang w:eastAsia="ru-RU"/>
        </w:rPr>
        <w:t xml:space="preserve">ачиная с 2020 года </w:t>
      </w:r>
      <w:r w:rsidR="0019328F">
        <w:rPr>
          <w:rFonts w:ascii="Times New Roman" w:eastAsia="Times New Roman" w:hAnsi="Times New Roman"/>
          <w:sz w:val="26"/>
          <w:szCs w:val="24"/>
          <w:lang w:eastAsia="ru-RU"/>
        </w:rPr>
        <w:t>–</w:t>
      </w:r>
      <w:r w:rsidR="00A35B1C">
        <w:rPr>
          <w:rFonts w:ascii="Times New Roman" w:eastAsia="Times New Roman" w:hAnsi="Times New Roman"/>
          <w:sz w:val="26"/>
          <w:szCs w:val="24"/>
          <w:lang w:eastAsia="ru-RU"/>
        </w:rPr>
        <w:t xml:space="preserve"> 2</w:t>
      </w:r>
      <w:r w:rsidR="0019328F">
        <w:rPr>
          <w:rFonts w:ascii="Times New Roman" w:eastAsia="Times New Roman" w:hAnsi="Times New Roman"/>
          <w:sz w:val="26"/>
          <w:szCs w:val="24"/>
          <w:lang w:eastAsia="ru-RU"/>
        </w:rPr>
        <w:t>%</w:t>
      </w:r>
      <w:r w:rsidR="00A35B1C">
        <w:rPr>
          <w:rFonts w:ascii="Times New Roman" w:eastAsia="Times New Roman" w:hAnsi="Times New Roman"/>
          <w:sz w:val="26"/>
          <w:szCs w:val="24"/>
          <w:lang w:eastAsia="ru-RU"/>
        </w:rPr>
        <w:t>.</w:t>
      </w:r>
    </w:p>
    <w:p w:rsidR="00A35B1C" w:rsidRPr="00A5652A"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A5652A">
        <w:rPr>
          <w:rFonts w:ascii="Times New Roman" w:hAnsi="Times New Roman"/>
          <w:sz w:val="26"/>
          <w:szCs w:val="26"/>
        </w:rPr>
        <w:t xml:space="preserve"> связи с проводимой политикой оптимизации налоговых льгот, а также уточнения механизма предоставления льгот по земельному налогу, в целях увеличения налоговых доходов бюджета города Костромы, совершенствования муниципальных правовых актов о налогах и сборах, повышения эффективности управления земельными ресурсами</w:t>
      </w:r>
      <w:r w:rsidRPr="00A5652A">
        <w:t xml:space="preserve"> </w:t>
      </w:r>
      <w:r w:rsidRPr="00A5652A">
        <w:rPr>
          <w:rFonts w:ascii="Times New Roman" w:hAnsi="Times New Roman"/>
          <w:sz w:val="26"/>
          <w:szCs w:val="26"/>
        </w:rPr>
        <w:t xml:space="preserve">внесены изменения в решение Думы города Костромы </w:t>
      </w:r>
      <w:r w:rsidR="00D618D9">
        <w:rPr>
          <w:rFonts w:ascii="Times New Roman" w:hAnsi="Times New Roman"/>
          <w:sz w:val="26"/>
          <w:szCs w:val="26"/>
        </w:rPr>
        <w:t>"</w:t>
      </w:r>
      <w:r w:rsidRPr="00A5652A">
        <w:rPr>
          <w:rFonts w:ascii="Times New Roman" w:hAnsi="Times New Roman"/>
          <w:sz w:val="26"/>
          <w:szCs w:val="26"/>
        </w:rPr>
        <w:t>Об установлении земельного налога на территории города Костромы</w:t>
      </w:r>
      <w:r w:rsidR="00D618D9">
        <w:rPr>
          <w:rFonts w:ascii="Times New Roman" w:hAnsi="Times New Roman"/>
          <w:sz w:val="26"/>
          <w:szCs w:val="26"/>
        </w:rPr>
        <w:t>"</w:t>
      </w:r>
      <w:r w:rsidR="00F84FBF">
        <w:rPr>
          <w:rFonts w:ascii="Times New Roman" w:hAnsi="Times New Roman"/>
          <w:sz w:val="26"/>
          <w:szCs w:val="26"/>
        </w:rPr>
        <w:t>,</w:t>
      </w:r>
      <w:r w:rsidRPr="00A5652A">
        <w:rPr>
          <w:rFonts w:ascii="Times New Roman" w:hAnsi="Times New Roman"/>
          <w:sz w:val="26"/>
          <w:szCs w:val="26"/>
        </w:rPr>
        <w:t xml:space="preserve"> в соответствии с которыми:</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 xml:space="preserve">предусмотрена возможность налогоплательщика представлять документы, подтверждающие право на уменьшение налоговой базы, а также право на иные </w:t>
      </w:r>
      <w:r w:rsidR="00A35B1C" w:rsidRPr="00A5652A">
        <w:rPr>
          <w:rFonts w:ascii="Times New Roman" w:hAnsi="Times New Roman"/>
          <w:sz w:val="26"/>
          <w:szCs w:val="26"/>
        </w:rPr>
        <w:lastRenderedPageBreak/>
        <w:t>налоговые льготы, предусмотренные решением Думы, и соответствующие заявления в налоговый орган по своему выбору;</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налоговая льгота в виде уменьшения налоговой базы на не облагаемую налогом сумму, установленную</w:t>
      </w:r>
      <w:r w:rsidR="00A35B1C" w:rsidRPr="00A5652A">
        <w:rPr>
          <w:rFonts w:ascii="Times New Roman" w:hAnsi="Times New Roman"/>
          <w:bCs/>
          <w:sz w:val="26"/>
          <w:szCs w:val="26"/>
        </w:rPr>
        <w:t xml:space="preserve"> пунктом 8</w:t>
      </w:r>
      <w:r w:rsidR="00A35B1C" w:rsidRPr="00A5652A">
        <w:rPr>
          <w:rFonts w:ascii="Times New Roman" w:hAnsi="Times New Roman"/>
          <w:bCs/>
          <w:sz w:val="26"/>
          <w:szCs w:val="26"/>
          <w:vertAlign w:val="superscript"/>
        </w:rPr>
        <w:t xml:space="preserve">1 </w:t>
      </w:r>
      <w:r w:rsidR="00A35B1C" w:rsidRPr="00A5652A">
        <w:rPr>
          <w:rFonts w:ascii="Times New Roman" w:hAnsi="Times New Roman"/>
          <w:bCs/>
          <w:sz w:val="26"/>
          <w:szCs w:val="26"/>
        </w:rPr>
        <w:t>решения Думы</w:t>
      </w:r>
      <w:r w:rsidR="00A35B1C" w:rsidRPr="00A5652A">
        <w:rPr>
          <w:rFonts w:ascii="Times New Roman" w:hAnsi="Times New Roman"/>
          <w:sz w:val="26"/>
          <w:szCs w:val="26"/>
        </w:rPr>
        <w:t>, применяется при исчислении земельного налога только в отношении одного земельного участка, определяемого по усмотрению налогоплательщика, принадлежащего налогоплательщику и расположенного на территории города Костромы;</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установлена налоговая льгота субъектам инвестиционной деятельности, являющимися участниками специальных инвестиционных контрактов в отношении земельных участков используемых для осуществления инвестиционного проекта, включенного в Реестр инвестиционных проектов Костромской области и предусматривающего строительство новых объектов капитального строительства, на срок действия такого контракта, определенного в соответствии с методикой определения срока действия специального инвестиционного контракта и уточняют, что с субъектами инвестиционной деятельности, реализующим инвестиционные проекты на территории города Костромы, включенными в Реестр инвестиционных проектов Костромской области и заключившими инвестиционное соглашение, режим наибольшего благоприятствования предоставляется на срок окупаемости инвестиционного соглашения;</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установлена налоговая льгота организациям и индивидуальным предпринимателям</w:t>
      </w:r>
      <w:r>
        <w:rPr>
          <w:rFonts w:ascii="Times New Roman" w:hAnsi="Times New Roman"/>
          <w:sz w:val="26"/>
          <w:szCs w:val="26"/>
        </w:rPr>
        <w:t>,</w:t>
      </w:r>
      <w:r w:rsidR="00A35B1C" w:rsidRPr="00A5652A">
        <w:rPr>
          <w:rFonts w:ascii="Times New Roman" w:hAnsi="Times New Roman"/>
          <w:sz w:val="26"/>
          <w:szCs w:val="26"/>
        </w:rPr>
        <w:t xml:space="preserve"> добровольно (безвозмездно) перечислившим денежные средства в бюджет города Костромы</w:t>
      </w:r>
      <w:r>
        <w:rPr>
          <w:rFonts w:ascii="Times New Roman" w:hAnsi="Times New Roman"/>
          <w:sz w:val="26"/>
          <w:szCs w:val="26"/>
        </w:rPr>
        <w:t>,</w:t>
      </w:r>
      <w:r w:rsidR="00A35B1C" w:rsidRPr="00A5652A">
        <w:rPr>
          <w:rFonts w:ascii="Times New Roman" w:hAnsi="Times New Roman"/>
          <w:sz w:val="26"/>
          <w:szCs w:val="26"/>
        </w:rPr>
        <w:t xml:space="preserve"> в целях пополнения муниципального дорожного фонда города Костромы в виде уменьшения подлежащей уплате суммы земельного налога (авансового платежа по земельному налогу) на величину, равную 50</w:t>
      </w:r>
      <w:r w:rsidR="0006000D">
        <w:rPr>
          <w:rFonts w:ascii="Times New Roman" w:hAnsi="Times New Roman"/>
          <w:sz w:val="26"/>
          <w:szCs w:val="26"/>
        </w:rPr>
        <w:t>%</w:t>
      </w:r>
      <w:r w:rsidR="00A35B1C" w:rsidRPr="00A5652A">
        <w:rPr>
          <w:rFonts w:ascii="Times New Roman" w:hAnsi="Times New Roman"/>
          <w:sz w:val="26"/>
          <w:szCs w:val="26"/>
        </w:rPr>
        <w:t xml:space="preserve"> суммы безвозмездных перечислений;</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освобождены от уплаты земельного налога медицинские организации, осуществляющие оказание первичной врачебной медико-санитарной помощи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A35B1C" w:rsidRPr="00A5652A" w:rsidRDefault="00F84FBF"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A5652A">
        <w:rPr>
          <w:rFonts w:ascii="Times New Roman" w:hAnsi="Times New Roman"/>
          <w:bCs/>
          <w:sz w:val="26"/>
          <w:szCs w:val="26"/>
        </w:rPr>
        <w:t>приведены наименования объектов, облагаемых по ставке, не превышающей 0,3%, в соответствие с абзацами третьим и пятым подпункта 1 пункта 1 статьи 394 Налогового кодекса Российской Федерации;</w:t>
      </w:r>
    </w:p>
    <w:p w:rsidR="00A35B1C" w:rsidRPr="00A5652A" w:rsidRDefault="00F84FBF"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A5652A">
        <w:rPr>
          <w:rFonts w:ascii="Times New Roman" w:hAnsi="Times New Roman"/>
          <w:bCs/>
          <w:sz w:val="26"/>
          <w:szCs w:val="26"/>
        </w:rPr>
        <w:t>повышена льготная ставка с 0,3% до 0,5% в отношении земельных участков, приобретённых (предоставленных) для строительства и (или) эксплуатации гаражных боксов гаражными кооперативами и (или) гражданами;</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 xml:space="preserve">отменена льготная ставка по земельному налогу, установленная в отношении земельных участков физических лиц, имеющим право на льготы в виде уменьшения налоговой базы на величину кадастровой стоимости 600 квадратных метров площади земельного участка, на которых распространяется действие Закона Костромской области </w:t>
      </w:r>
      <w:r w:rsidR="00D618D9">
        <w:rPr>
          <w:rFonts w:ascii="Times New Roman" w:hAnsi="Times New Roman"/>
          <w:sz w:val="26"/>
          <w:szCs w:val="26"/>
        </w:rPr>
        <w:t>"</w:t>
      </w:r>
      <w:r w:rsidR="00A35B1C" w:rsidRPr="00A5652A">
        <w:rPr>
          <w:rFonts w:ascii="Times New Roman" w:hAnsi="Times New Roman"/>
          <w:sz w:val="26"/>
          <w:szCs w:val="26"/>
        </w:rPr>
        <w:t>О мерах социальной поддержки многодетных семей в Костромской области</w:t>
      </w:r>
      <w:r w:rsidR="00D618D9">
        <w:rPr>
          <w:rFonts w:ascii="Times New Roman" w:hAnsi="Times New Roman"/>
          <w:sz w:val="26"/>
          <w:szCs w:val="26"/>
        </w:rPr>
        <w:t>"</w:t>
      </w:r>
      <w:r w:rsidR="00A35B1C" w:rsidRPr="00A5652A">
        <w:rPr>
          <w:rFonts w:ascii="Times New Roman" w:hAnsi="Times New Roman"/>
          <w:sz w:val="26"/>
          <w:szCs w:val="26"/>
        </w:rPr>
        <w:t xml:space="preserve"> в связи с тем, что данная категория налогоплательщиков, получает аналогичную льготу на основании подпункта 10 пункта 5 статьи 391 Налогового кодекса Российской Федерации;</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 xml:space="preserve">исключены положения, устанавливающие сроки уплаты земельного налога и авансовых платежей по земельному налогу, которые вступят в силу с 1 января 2021 года, поскольку согласно положениям абзаца первого пункта 2 статьи 387 и пункта 1 статьи 397 Налогового кодекса Российской Федерации с указанной даты </w:t>
      </w:r>
      <w:r w:rsidR="00A35B1C" w:rsidRPr="00A5652A">
        <w:rPr>
          <w:rFonts w:ascii="Times New Roman" w:hAnsi="Times New Roman"/>
          <w:sz w:val="26"/>
          <w:szCs w:val="26"/>
        </w:rPr>
        <w:lastRenderedPageBreak/>
        <w:t>представительные органы муниципальных образований в отношении налогоплательщиков-организаций, устанавливая налог, сроки уплаты налога и авансовых платежей по налогу определять не вправе. Такие сроки будут устанавливаться Налоговым кодексом Российской Федерации;</w:t>
      </w:r>
    </w:p>
    <w:p w:rsidR="00A35B1C" w:rsidRPr="00A5652A" w:rsidRDefault="00F84FBF" w:rsidP="00A35B1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A5652A">
        <w:rPr>
          <w:rFonts w:ascii="Times New Roman" w:hAnsi="Times New Roman"/>
          <w:sz w:val="26"/>
          <w:szCs w:val="26"/>
        </w:rPr>
        <w:t>в соответствии со статьей 394 Налогового кодекса Российской Федерации при определении налоговых ставок с 1 января 2020 года уточнено, что размер ставки не может превышать 0,3</w:t>
      </w:r>
      <w:r>
        <w:rPr>
          <w:rFonts w:ascii="Times New Roman" w:hAnsi="Times New Roman"/>
          <w:sz w:val="26"/>
          <w:szCs w:val="26"/>
        </w:rPr>
        <w:t>%</w:t>
      </w:r>
      <w:r w:rsidR="00A35B1C" w:rsidRPr="00A5652A">
        <w:rPr>
          <w:rFonts w:ascii="Times New Roman" w:hAnsi="Times New Roman"/>
          <w:sz w:val="26"/>
          <w:szCs w:val="26"/>
        </w:rPr>
        <w:t xml:space="preserve"> в отношении земельных участков, занятых жилищным фондом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35B1C" w:rsidRPr="007E1385" w:rsidRDefault="00A35B1C" w:rsidP="00A35B1C">
      <w:pPr>
        <w:autoSpaceDE w:val="0"/>
        <w:autoSpaceDN w:val="0"/>
        <w:adjustRightInd w:val="0"/>
        <w:spacing w:after="0" w:line="240" w:lineRule="auto"/>
        <w:ind w:firstLine="851"/>
        <w:jc w:val="both"/>
        <w:rPr>
          <w:rFonts w:ascii="Times New Roman" w:hAnsi="Times New Roman"/>
          <w:sz w:val="26"/>
          <w:szCs w:val="26"/>
          <w:lang w:eastAsia="ar-SA"/>
        </w:rPr>
      </w:pPr>
      <w:r>
        <w:rPr>
          <w:rFonts w:ascii="Times New Roman" w:hAnsi="Times New Roman"/>
          <w:sz w:val="26"/>
          <w:szCs w:val="26"/>
        </w:rPr>
        <w:t>В</w:t>
      </w:r>
      <w:r w:rsidRPr="00BF79E2">
        <w:rPr>
          <w:rFonts w:ascii="Times New Roman" w:hAnsi="Times New Roman"/>
          <w:sz w:val="26"/>
          <w:szCs w:val="26"/>
        </w:rPr>
        <w:t xml:space="preserve"> связи с вступлением в силу с 1 января 2017 года Федерального закона от 3</w:t>
      </w:r>
      <w:r w:rsidR="00DD61C0">
        <w:rPr>
          <w:rFonts w:ascii="Times New Roman" w:hAnsi="Times New Roman"/>
          <w:sz w:val="26"/>
          <w:szCs w:val="26"/>
        </w:rPr>
        <w:t> </w:t>
      </w:r>
      <w:r w:rsidRPr="00BF79E2">
        <w:rPr>
          <w:rFonts w:ascii="Times New Roman" w:hAnsi="Times New Roman"/>
          <w:sz w:val="26"/>
          <w:szCs w:val="26"/>
        </w:rPr>
        <w:t xml:space="preserve">июля 2016 года № 248-ФЗ </w:t>
      </w:r>
      <w:r w:rsidR="00D618D9">
        <w:rPr>
          <w:rFonts w:ascii="Times New Roman" w:hAnsi="Times New Roman"/>
          <w:sz w:val="26"/>
          <w:szCs w:val="26"/>
        </w:rPr>
        <w:t>"</w:t>
      </w:r>
      <w:r w:rsidRPr="00BF79E2">
        <w:rPr>
          <w:rFonts w:ascii="Times New Roman" w:hAnsi="Times New Roman"/>
          <w:sz w:val="26"/>
          <w:szCs w:val="26"/>
        </w:rPr>
        <w:t>О внесении изменений в часть вторую Налогового кодекса Российской Федерации</w:t>
      </w:r>
      <w:r w:rsidR="00D618D9">
        <w:rPr>
          <w:rFonts w:ascii="Times New Roman" w:hAnsi="Times New Roman"/>
          <w:sz w:val="26"/>
          <w:szCs w:val="26"/>
        </w:rPr>
        <w:t>"</w:t>
      </w:r>
      <w:r w:rsidRPr="00BF79E2">
        <w:rPr>
          <w:rFonts w:ascii="Times New Roman" w:hAnsi="Times New Roman"/>
          <w:sz w:val="26"/>
          <w:szCs w:val="26"/>
        </w:rPr>
        <w:t>,</w:t>
      </w:r>
      <w:r>
        <w:rPr>
          <w:rFonts w:ascii="Times New Roman" w:hAnsi="Times New Roman"/>
          <w:sz w:val="26"/>
          <w:szCs w:val="26"/>
        </w:rPr>
        <w:t xml:space="preserve"> на основании </w:t>
      </w:r>
      <w:r w:rsidRPr="00BF79E2">
        <w:rPr>
          <w:rFonts w:ascii="Times New Roman" w:hAnsi="Times New Roman"/>
          <w:sz w:val="26"/>
          <w:szCs w:val="26"/>
          <w:lang w:eastAsia="ar-SA"/>
        </w:rPr>
        <w:t>распоряжения Правительства Российской Федерации от 24 ноября 2016 года № 2496-р, установившего коды услуг в соответствии с Общероссийским классификатором продукции по видам деятельности, относящихся к бытовым услугам</w:t>
      </w:r>
      <w:r>
        <w:rPr>
          <w:rFonts w:ascii="Times New Roman" w:hAnsi="Times New Roman"/>
          <w:sz w:val="26"/>
          <w:szCs w:val="26"/>
          <w:lang w:eastAsia="ar-SA"/>
        </w:rPr>
        <w:t xml:space="preserve">, внесены изменения </w:t>
      </w:r>
      <w:r w:rsidRPr="003854BF">
        <w:rPr>
          <w:rFonts w:ascii="Times New Roman" w:hAnsi="Times New Roman"/>
          <w:sz w:val="26"/>
          <w:szCs w:val="26"/>
          <w:lang w:eastAsia="ar-SA"/>
        </w:rPr>
        <w:t xml:space="preserve">в статью 2 Правил определения значения корректирующего коэффициента базовой доходности </w:t>
      </w:r>
      <w:r w:rsidRPr="003854BF">
        <w:rPr>
          <w:rFonts w:ascii="Times New Roman" w:eastAsia="Times New Roman" w:hAnsi="Times New Roman"/>
          <w:sz w:val="26"/>
          <w:szCs w:val="24"/>
          <w:lang w:eastAsia="ar-SA"/>
        </w:rPr>
        <w:t>К</w:t>
      </w:r>
      <w:r w:rsidRPr="003854BF">
        <w:rPr>
          <w:rFonts w:ascii="Times New Roman" w:eastAsia="Times New Roman" w:hAnsi="Times New Roman"/>
          <w:sz w:val="26"/>
          <w:szCs w:val="24"/>
          <w:vertAlign w:val="subscript"/>
          <w:lang w:eastAsia="ar-SA"/>
        </w:rPr>
        <w:t>2</w:t>
      </w:r>
      <w:r>
        <w:rPr>
          <w:rFonts w:ascii="Times New Roman" w:hAnsi="Times New Roman"/>
          <w:sz w:val="26"/>
          <w:szCs w:val="26"/>
          <w:lang w:eastAsia="ar-SA"/>
        </w:rPr>
        <w:t xml:space="preserve">, утвержденного </w:t>
      </w:r>
      <w:r w:rsidRPr="002D44EF">
        <w:rPr>
          <w:rFonts w:ascii="Times New Roman" w:eastAsia="Times New Roman" w:hAnsi="Times New Roman"/>
          <w:sz w:val="26"/>
          <w:szCs w:val="26"/>
          <w:lang w:eastAsia="ru-RU"/>
        </w:rPr>
        <w:t>решением Думы города Костромы от 22 ноября 2007 года № 136</w:t>
      </w:r>
      <w:r>
        <w:rPr>
          <w:rFonts w:ascii="Times New Roman" w:eastAsia="Times New Roman" w:hAnsi="Times New Roman"/>
          <w:sz w:val="26"/>
          <w:szCs w:val="26"/>
          <w:lang w:eastAsia="ru-RU"/>
        </w:rPr>
        <w:t xml:space="preserve">, которыми предусмотрено </w:t>
      </w:r>
      <w:r w:rsidRPr="007E1385">
        <w:rPr>
          <w:rFonts w:ascii="Times New Roman" w:hAnsi="Times New Roman"/>
          <w:sz w:val="26"/>
          <w:szCs w:val="26"/>
          <w:lang w:eastAsia="ar-SA"/>
        </w:rPr>
        <w:t>присвоение новых кодов бытовым услугам, на которые распространяется действие системы налогообложения в виде единого налога на вменный доход в рамках Правил определения значения корректирующего коэффициента базовой доходности К</w:t>
      </w:r>
      <w:r w:rsidRPr="007E1385">
        <w:rPr>
          <w:rFonts w:ascii="Times New Roman" w:hAnsi="Times New Roman"/>
          <w:sz w:val="26"/>
          <w:szCs w:val="26"/>
          <w:vertAlign w:val="subscript"/>
          <w:lang w:eastAsia="ar-SA"/>
        </w:rPr>
        <w:t>2</w:t>
      </w:r>
      <w:r w:rsidRPr="007E1385">
        <w:rPr>
          <w:rFonts w:ascii="Times New Roman" w:hAnsi="Times New Roman"/>
          <w:sz w:val="26"/>
          <w:szCs w:val="26"/>
          <w:lang w:eastAsia="ar-SA"/>
        </w:rPr>
        <w:t xml:space="preserve">, в соответствие с распоряжением Правительства. </w:t>
      </w:r>
    </w:p>
    <w:p w:rsidR="00A35B1C" w:rsidRPr="00EF4F9F"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Кроме того, в</w:t>
      </w:r>
      <w:r w:rsidRPr="00EF4F9F">
        <w:rPr>
          <w:rFonts w:ascii="Times New Roman" w:hAnsi="Times New Roman"/>
          <w:sz w:val="26"/>
          <w:szCs w:val="26"/>
        </w:rPr>
        <w:t xml:space="preserve"> соответстви</w:t>
      </w:r>
      <w:r w:rsidR="00F84FBF">
        <w:rPr>
          <w:rFonts w:ascii="Times New Roman" w:hAnsi="Times New Roman"/>
          <w:sz w:val="26"/>
          <w:szCs w:val="26"/>
        </w:rPr>
        <w:t>и</w:t>
      </w:r>
      <w:r w:rsidRPr="00EF4F9F">
        <w:rPr>
          <w:rFonts w:ascii="Times New Roman" w:hAnsi="Times New Roman"/>
          <w:sz w:val="26"/>
          <w:szCs w:val="26"/>
        </w:rPr>
        <w:t xml:space="preserve"> с изменениями Налогового кодекса Российской Федерации, вступающими в силу с 1 января 2020 года</w:t>
      </w:r>
      <w:r w:rsidR="00F84FBF">
        <w:rPr>
          <w:rFonts w:ascii="Times New Roman" w:hAnsi="Times New Roman"/>
          <w:sz w:val="26"/>
          <w:szCs w:val="26"/>
        </w:rPr>
        <w:t>,</w:t>
      </w:r>
      <w:r w:rsidRPr="00EF4F9F">
        <w:rPr>
          <w:rFonts w:ascii="Times New Roman" w:hAnsi="Times New Roman"/>
          <w:sz w:val="26"/>
          <w:szCs w:val="26"/>
        </w:rPr>
        <w:t xml:space="preserve"> внесены изменения в решение Думы города Костромы </w:t>
      </w:r>
      <w:r w:rsidR="00D618D9">
        <w:rPr>
          <w:rFonts w:ascii="Times New Roman" w:hAnsi="Times New Roman"/>
          <w:sz w:val="26"/>
          <w:szCs w:val="26"/>
        </w:rPr>
        <w:t>"</w:t>
      </w:r>
      <w:r w:rsidRPr="00EF4F9F">
        <w:rPr>
          <w:rFonts w:ascii="Times New Roman" w:hAnsi="Times New Roman"/>
          <w:sz w:val="26"/>
          <w:szCs w:val="26"/>
        </w:rPr>
        <w:t>Об утверждении Правил определения значения корректирующего коэффициента базовой доходности К</w:t>
      </w:r>
      <w:r w:rsidRPr="00DD61C0">
        <w:rPr>
          <w:rFonts w:ascii="Times New Roman" w:hAnsi="Times New Roman"/>
          <w:sz w:val="26"/>
          <w:szCs w:val="26"/>
          <w:vertAlign w:val="subscript"/>
        </w:rPr>
        <w:t>2</w:t>
      </w:r>
      <w:r w:rsidR="00D618D9">
        <w:rPr>
          <w:rFonts w:ascii="Times New Roman" w:hAnsi="Times New Roman"/>
          <w:sz w:val="26"/>
          <w:szCs w:val="26"/>
        </w:rPr>
        <w:t>"</w:t>
      </w:r>
      <w:r w:rsidRPr="00EF4F9F">
        <w:rPr>
          <w:rFonts w:ascii="Times New Roman" w:hAnsi="Times New Roman"/>
          <w:sz w:val="26"/>
          <w:szCs w:val="26"/>
        </w:rPr>
        <w:t>, на основании которых исключены из ассортимента реализуемых товаров, применяемых для определения коэффициента Ка лекарственные препараты, обувные товары и предметы одежды, принадлежности к одежде и прочие изделия из натурального меха.</w:t>
      </w:r>
    </w:p>
    <w:p w:rsidR="00A35B1C" w:rsidRPr="00EF4F9F" w:rsidRDefault="00A35B1C" w:rsidP="00A35B1C">
      <w:pPr>
        <w:spacing w:after="0" w:line="240" w:lineRule="auto"/>
        <w:ind w:firstLine="709"/>
        <w:jc w:val="both"/>
        <w:rPr>
          <w:rFonts w:ascii="Times New Roman" w:hAnsi="Times New Roman"/>
          <w:sz w:val="26"/>
          <w:szCs w:val="26"/>
        </w:rPr>
      </w:pPr>
      <w:r w:rsidRPr="00EF4F9F">
        <w:rPr>
          <w:rFonts w:ascii="Times New Roman" w:hAnsi="Times New Roman"/>
          <w:sz w:val="26"/>
          <w:szCs w:val="26"/>
        </w:rPr>
        <w:t xml:space="preserve">Основной группой субъектов предпринимательской деятельности, интересы которых затронуты </w:t>
      </w:r>
      <w:r>
        <w:rPr>
          <w:rFonts w:ascii="Times New Roman" w:hAnsi="Times New Roman"/>
          <w:sz w:val="26"/>
          <w:szCs w:val="26"/>
        </w:rPr>
        <w:t>установленным</w:t>
      </w:r>
      <w:r w:rsidRPr="00EF4F9F">
        <w:rPr>
          <w:rFonts w:ascii="Times New Roman" w:hAnsi="Times New Roman"/>
          <w:sz w:val="26"/>
          <w:szCs w:val="26"/>
        </w:rPr>
        <w:t xml:space="preserve"> правовым регулированием, являются юридические лица и индивидуальные предприниматели, осуществляющие розничную торговлю лекарственными препаратами, обувными товарами и предметами одежды, принадлежностей к одежде и прочих изделий из натурального меха, подлежащих обязательной маркировке, и применяющие систему налогообложения в виде единого налога на вмененный доход. </w:t>
      </w:r>
    </w:p>
    <w:p w:rsidR="00F36296" w:rsidRDefault="00F36296" w:rsidP="00A35B1C">
      <w:pPr>
        <w:spacing w:after="0" w:line="240" w:lineRule="auto"/>
        <w:ind w:firstLine="709"/>
        <w:jc w:val="right"/>
        <w:rPr>
          <w:rFonts w:ascii="Times New Roman" w:hAnsi="Times New Roman"/>
          <w:sz w:val="26"/>
          <w:szCs w:val="26"/>
        </w:rPr>
      </w:pPr>
    </w:p>
    <w:p w:rsidR="00F36296" w:rsidRDefault="00F36296" w:rsidP="00A35B1C">
      <w:pPr>
        <w:spacing w:after="0" w:line="240" w:lineRule="auto"/>
        <w:ind w:firstLine="709"/>
        <w:jc w:val="right"/>
        <w:rPr>
          <w:rFonts w:ascii="Times New Roman" w:hAnsi="Times New Roman"/>
          <w:sz w:val="26"/>
          <w:szCs w:val="26"/>
        </w:rPr>
      </w:pPr>
    </w:p>
    <w:p w:rsidR="00F36296" w:rsidRDefault="00F36296" w:rsidP="00A35B1C">
      <w:pPr>
        <w:spacing w:after="0" w:line="240" w:lineRule="auto"/>
        <w:ind w:firstLine="709"/>
        <w:jc w:val="right"/>
        <w:rPr>
          <w:rFonts w:ascii="Times New Roman" w:hAnsi="Times New Roman"/>
          <w:sz w:val="26"/>
          <w:szCs w:val="26"/>
        </w:rPr>
      </w:pPr>
    </w:p>
    <w:p w:rsidR="00F36296" w:rsidRDefault="00F36296" w:rsidP="00A35B1C">
      <w:pPr>
        <w:spacing w:after="0" w:line="240" w:lineRule="auto"/>
        <w:ind w:firstLine="709"/>
        <w:jc w:val="right"/>
        <w:rPr>
          <w:rFonts w:ascii="Times New Roman" w:hAnsi="Times New Roman"/>
          <w:sz w:val="26"/>
          <w:szCs w:val="26"/>
        </w:rPr>
      </w:pPr>
    </w:p>
    <w:p w:rsidR="00F36296" w:rsidRDefault="00F36296" w:rsidP="00A35B1C">
      <w:pPr>
        <w:spacing w:after="0" w:line="240" w:lineRule="auto"/>
        <w:ind w:firstLine="709"/>
        <w:jc w:val="right"/>
        <w:rPr>
          <w:rFonts w:ascii="Times New Roman" w:hAnsi="Times New Roman"/>
          <w:sz w:val="26"/>
          <w:szCs w:val="26"/>
        </w:rPr>
      </w:pPr>
    </w:p>
    <w:p w:rsidR="00F36296" w:rsidRDefault="00F36296" w:rsidP="00A35B1C">
      <w:pPr>
        <w:spacing w:after="0" w:line="240" w:lineRule="auto"/>
        <w:ind w:firstLine="709"/>
        <w:jc w:val="right"/>
        <w:rPr>
          <w:rFonts w:ascii="Times New Roman" w:hAnsi="Times New Roman"/>
          <w:sz w:val="26"/>
          <w:szCs w:val="26"/>
        </w:rPr>
      </w:pPr>
    </w:p>
    <w:p w:rsidR="00A35B1C" w:rsidRDefault="00A35B1C" w:rsidP="00F36296">
      <w:pPr>
        <w:spacing w:after="0" w:line="240" w:lineRule="auto"/>
        <w:ind w:firstLine="709"/>
        <w:jc w:val="right"/>
        <w:rPr>
          <w:rFonts w:ascii="Times New Roman" w:hAnsi="Times New Roman"/>
          <w:sz w:val="26"/>
          <w:szCs w:val="26"/>
        </w:rPr>
      </w:pPr>
    </w:p>
    <w:p w:rsidR="00A35B1C" w:rsidRDefault="00A35B1C" w:rsidP="00DD61C0">
      <w:pPr>
        <w:spacing w:after="0" w:line="240" w:lineRule="auto"/>
        <w:jc w:val="both"/>
        <w:rPr>
          <w:rFonts w:ascii="Times New Roman" w:hAnsi="Times New Roman"/>
          <w:sz w:val="26"/>
          <w:szCs w:val="26"/>
        </w:rPr>
      </w:pPr>
      <w:r w:rsidRPr="004E05D2">
        <w:rPr>
          <w:noProof/>
          <w:lang w:eastAsia="ru-RU"/>
        </w:rPr>
        <w:lastRenderedPageBreak/>
        <w:drawing>
          <wp:inline distT="0" distB="0" distL="0" distR="0">
            <wp:extent cx="5954572" cy="3577133"/>
            <wp:effectExtent l="0" t="0" r="8255" b="444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5B1C" w:rsidRDefault="00A35B1C" w:rsidP="00A35B1C">
      <w:pPr>
        <w:spacing w:after="0" w:line="240" w:lineRule="auto"/>
        <w:ind w:firstLine="709"/>
        <w:jc w:val="both"/>
        <w:rPr>
          <w:rFonts w:ascii="Times New Roman" w:hAnsi="Times New Roman"/>
          <w:b/>
          <w:sz w:val="26"/>
          <w:szCs w:val="26"/>
        </w:rPr>
      </w:pPr>
    </w:p>
    <w:p w:rsidR="00A35B1C" w:rsidRPr="00436E14" w:rsidRDefault="00A35B1C" w:rsidP="00DD61C0">
      <w:pPr>
        <w:spacing w:after="120" w:line="240" w:lineRule="auto"/>
        <w:jc w:val="center"/>
        <w:rPr>
          <w:rFonts w:ascii="Times New Roman" w:hAnsi="Times New Roman"/>
          <w:b/>
          <w:sz w:val="26"/>
          <w:szCs w:val="26"/>
        </w:rPr>
      </w:pPr>
      <w:r w:rsidRPr="00436E14">
        <w:rPr>
          <w:rFonts w:ascii="Times New Roman" w:hAnsi="Times New Roman"/>
          <w:b/>
          <w:sz w:val="26"/>
          <w:szCs w:val="26"/>
        </w:rPr>
        <w:t>Владение, пользование и распоряжение имуществом, находящимся в муниципальной собственности города Костромы</w:t>
      </w:r>
    </w:p>
    <w:p w:rsidR="00A35B1C" w:rsidRPr="00C6792C" w:rsidRDefault="00A35B1C" w:rsidP="00A35B1C">
      <w:pPr>
        <w:spacing w:after="0" w:line="240" w:lineRule="auto"/>
        <w:ind w:firstLine="709"/>
        <w:jc w:val="both"/>
        <w:rPr>
          <w:rFonts w:ascii="Times New Roman" w:hAnsi="Times New Roman"/>
          <w:sz w:val="26"/>
          <w:szCs w:val="26"/>
        </w:rPr>
      </w:pPr>
      <w:r w:rsidRPr="00C6792C">
        <w:rPr>
          <w:rFonts w:ascii="Times New Roman" w:hAnsi="Times New Roman"/>
          <w:sz w:val="26"/>
          <w:szCs w:val="26"/>
        </w:rPr>
        <w:t xml:space="preserve">Ежегодно </w:t>
      </w:r>
      <w:r>
        <w:rPr>
          <w:rFonts w:ascii="Times New Roman" w:hAnsi="Times New Roman"/>
          <w:sz w:val="26"/>
          <w:szCs w:val="26"/>
        </w:rPr>
        <w:t>Думой города Костромы</w:t>
      </w:r>
      <w:r w:rsidRPr="00C6792C">
        <w:rPr>
          <w:rFonts w:ascii="Times New Roman" w:hAnsi="Times New Roman"/>
          <w:sz w:val="26"/>
          <w:szCs w:val="26"/>
        </w:rPr>
        <w:t xml:space="preserve"> утверждался Прогнозный план приватизации муниципального имущества города Костромы на очередной финансовый год</w:t>
      </w:r>
      <w:r>
        <w:rPr>
          <w:rFonts w:ascii="Times New Roman" w:hAnsi="Times New Roman"/>
          <w:sz w:val="26"/>
          <w:szCs w:val="26"/>
        </w:rPr>
        <w:t xml:space="preserve"> и плановый период,</w:t>
      </w:r>
      <w:r w:rsidRPr="00271E99">
        <w:rPr>
          <w:rFonts w:ascii="Times New Roman" w:hAnsi="Times New Roman"/>
          <w:sz w:val="26"/>
          <w:szCs w:val="26"/>
        </w:rPr>
        <w:t xml:space="preserve"> </w:t>
      </w:r>
      <w:r>
        <w:rPr>
          <w:rFonts w:ascii="Times New Roman" w:hAnsi="Times New Roman"/>
          <w:sz w:val="26"/>
          <w:szCs w:val="26"/>
        </w:rPr>
        <w:t>перечень объектов муниципальной собственности города Костромы, не подлежащих приватизации</w:t>
      </w:r>
      <w:r w:rsidRPr="00271E99">
        <w:rPr>
          <w:rFonts w:ascii="Times New Roman" w:hAnsi="Times New Roman"/>
          <w:sz w:val="26"/>
          <w:szCs w:val="26"/>
        </w:rPr>
        <w:t xml:space="preserve"> </w:t>
      </w:r>
      <w:r>
        <w:rPr>
          <w:rFonts w:ascii="Times New Roman" w:hAnsi="Times New Roman"/>
          <w:sz w:val="26"/>
          <w:szCs w:val="26"/>
        </w:rPr>
        <w:t>в</w:t>
      </w:r>
      <w:r w:rsidRPr="00C6792C">
        <w:rPr>
          <w:rFonts w:ascii="Times New Roman" w:hAnsi="Times New Roman"/>
          <w:sz w:val="26"/>
          <w:szCs w:val="26"/>
        </w:rPr>
        <w:t xml:space="preserve"> очередно</w:t>
      </w:r>
      <w:r>
        <w:rPr>
          <w:rFonts w:ascii="Times New Roman" w:hAnsi="Times New Roman"/>
          <w:sz w:val="26"/>
          <w:szCs w:val="26"/>
        </w:rPr>
        <w:t>м</w:t>
      </w:r>
      <w:r w:rsidRPr="00C6792C">
        <w:rPr>
          <w:rFonts w:ascii="Times New Roman" w:hAnsi="Times New Roman"/>
          <w:sz w:val="26"/>
          <w:szCs w:val="26"/>
        </w:rPr>
        <w:t xml:space="preserve"> финансов</w:t>
      </w:r>
      <w:r>
        <w:rPr>
          <w:rFonts w:ascii="Times New Roman" w:hAnsi="Times New Roman"/>
          <w:sz w:val="26"/>
          <w:szCs w:val="26"/>
        </w:rPr>
        <w:t>ом</w:t>
      </w:r>
      <w:r w:rsidRPr="00C6792C">
        <w:rPr>
          <w:rFonts w:ascii="Times New Roman" w:hAnsi="Times New Roman"/>
          <w:sz w:val="26"/>
          <w:szCs w:val="26"/>
        </w:rPr>
        <w:t xml:space="preserve"> год</w:t>
      </w:r>
      <w:r>
        <w:rPr>
          <w:rFonts w:ascii="Times New Roman" w:hAnsi="Times New Roman"/>
          <w:sz w:val="26"/>
          <w:szCs w:val="26"/>
        </w:rPr>
        <w:t>у и плановом периоде,</w:t>
      </w:r>
      <w:r w:rsidRPr="00C6792C">
        <w:rPr>
          <w:rFonts w:ascii="Times New Roman" w:hAnsi="Times New Roman"/>
          <w:sz w:val="26"/>
          <w:szCs w:val="26"/>
        </w:rPr>
        <w:t xml:space="preserve"> а также отчеты о результатах приватизации муниципального имущества города Костромы</w:t>
      </w:r>
      <w:r>
        <w:rPr>
          <w:rFonts w:ascii="Times New Roman" w:hAnsi="Times New Roman"/>
          <w:sz w:val="26"/>
          <w:szCs w:val="26"/>
        </w:rPr>
        <w:t xml:space="preserve"> за отчетный период</w:t>
      </w:r>
      <w:r w:rsidRPr="00C6792C">
        <w:rPr>
          <w:rFonts w:ascii="Times New Roman" w:hAnsi="Times New Roman"/>
          <w:sz w:val="26"/>
          <w:szCs w:val="26"/>
        </w:rPr>
        <w:t>.</w:t>
      </w:r>
    </w:p>
    <w:p w:rsidR="00A35B1C" w:rsidRPr="00C6792C" w:rsidRDefault="00A35B1C" w:rsidP="00A35B1C">
      <w:pPr>
        <w:spacing w:after="0" w:line="240" w:lineRule="auto"/>
        <w:ind w:firstLine="709"/>
        <w:jc w:val="both"/>
        <w:rPr>
          <w:rFonts w:ascii="Times New Roman" w:hAnsi="Times New Roman"/>
          <w:sz w:val="26"/>
          <w:szCs w:val="26"/>
        </w:rPr>
      </w:pPr>
      <w:r w:rsidRPr="00C6792C">
        <w:rPr>
          <w:rFonts w:ascii="Times New Roman" w:hAnsi="Times New Roman"/>
          <w:sz w:val="26"/>
          <w:szCs w:val="26"/>
        </w:rPr>
        <w:t>Общий объем денежных средств, поступивших за 201</w:t>
      </w:r>
      <w:r>
        <w:rPr>
          <w:rFonts w:ascii="Times New Roman" w:hAnsi="Times New Roman"/>
          <w:sz w:val="26"/>
          <w:szCs w:val="26"/>
        </w:rPr>
        <w:t>6</w:t>
      </w:r>
      <w:r w:rsidRPr="00C6792C">
        <w:rPr>
          <w:rFonts w:ascii="Times New Roman" w:hAnsi="Times New Roman"/>
          <w:sz w:val="26"/>
          <w:szCs w:val="26"/>
        </w:rPr>
        <w:t xml:space="preserve">-2020 годы в бюджет города Костромы от приватизации муниципального имущества (финансовый результат) составил </w:t>
      </w:r>
      <w:r w:rsidRPr="00A54186">
        <w:rPr>
          <w:rFonts w:ascii="Times New Roman" w:hAnsi="Times New Roman"/>
          <w:sz w:val="26"/>
          <w:szCs w:val="26"/>
        </w:rPr>
        <w:t>238448,2 тыс. рублей</w:t>
      </w:r>
      <w:r w:rsidRPr="00C6792C">
        <w:rPr>
          <w:rFonts w:ascii="Times New Roman" w:hAnsi="Times New Roman"/>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54"/>
        <w:gridCol w:w="2126"/>
        <w:gridCol w:w="1701"/>
        <w:gridCol w:w="1559"/>
      </w:tblGrid>
      <w:tr w:rsidR="00A35B1C" w:rsidRPr="00DD61C0" w:rsidTr="008B28A0">
        <w:tc>
          <w:tcPr>
            <w:tcW w:w="1418" w:type="dxa"/>
            <w:shd w:val="clear" w:color="auto" w:fill="auto"/>
            <w:vAlign w:val="center"/>
          </w:tcPr>
          <w:p w:rsidR="00A35B1C" w:rsidRPr="00D0530F" w:rsidRDefault="00A35B1C" w:rsidP="00DD61C0">
            <w:pPr>
              <w:spacing w:after="0" w:line="240" w:lineRule="auto"/>
              <w:jc w:val="center"/>
              <w:rPr>
                <w:rFonts w:ascii="Times New Roman" w:hAnsi="Times New Roman"/>
                <w:b/>
                <w:sz w:val="24"/>
                <w:szCs w:val="24"/>
              </w:rPr>
            </w:pPr>
            <w:r w:rsidRPr="00D0530F">
              <w:rPr>
                <w:rFonts w:ascii="Times New Roman" w:hAnsi="Times New Roman"/>
                <w:b/>
                <w:sz w:val="24"/>
                <w:szCs w:val="24"/>
              </w:rPr>
              <w:t>Год</w:t>
            </w:r>
          </w:p>
        </w:tc>
        <w:tc>
          <w:tcPr>
            <w:tcW w:w="2454" w:type="dxa"/>
            <w:shd w:val="clear" w:color="auto" w:fill="auto"/>
            <w:vAlign w:val="center"/>
          </w:tcPr>
          <w:p w:rsidR="00A35B1C" w:rsidRPr="00D0530F" w:rsidRDefault="00A35B1C" w:rsidP="00DD61C0">
            <w:pPr>
              <w:spacing w:after="0" w:line="240" w:lineRule="auto"/>
              <w:jc w:val="center"/>
              <w:rPr>
                <w:rFonts w:ascii="Times New Roman" w:hAnsi="Times New Roman"/>
                <w:b/>
                <w:sz w:val="24"/>
                <w:szCs w:val="24"/>
              </w:rPr>
            </w:pPr>
            <w:r w:rsidRPr="00D0530F">
              <w:rPr>
                <w:rFonts w:ascii="Times New Roman" w:hAnsi="Times New Roman"/>
                <w:b/>
                <w:sz w:val="24"/>
                <w:szCs w:val="24"/>
              </w:rPr>
              <w:t>Количество приватизированных объектов муниципальной собственности</w:t>
            </w:r>
          </w:p>
        </w:tc>
        <w:tc>
          <w:tcPr>
            <w:tcW w:w="2126" w:type="dxa"/>
            <w:shd w:val="clear" w:color="auto" w:fill="auto"/>
            <w:vAlign w:val="center"/>
          </w:tcPr>
          <w:p w:rsidR="00A35B1C" w:rsidRPr="00D0530F" w:rsidRDefault="00A35B1C" w:rsidP="00DD61C0">
            <w:pPr>
              <w:spacing w:after="0" w:line="240" w:lineRule="auto"/>
              <w:jc w:val="center"/>
              <w:rPr>
                <w:rFonts w:ascii="Times New Roman" w:hAnsi="Times New Roman"/>
                <w:b/>
                <w:sz w:val="24"/>
                <w:szCs w:val="24"/>
              </w:rPr>
            </w:pPr>
            <w:r w:rsidRPr="00D0530F">
              <w:rPr>
                <w:rFonts w:ascii="Times New Roman" w:hAnsi="Times New Roman"/>
                <w:b/>
                <w:sz w:val="24"/>
                <w:szCs w:val="24"/>
              </w:rPr>
              <w:t>Прогнозируемое поступление доходов</w:t>
            </w:r>
          </w:p>
        </w:tc>
        <w:tc>
          <w:tcPr>
            <w:tcW w:w="1701" w:type="dxa"/>
            <w:shd w:val="clear" w:color="auto" w:fill="auto"/>
            <w:vAlign w:val="center"/>
          </w:tcPr>
          <w:p w:rsidR="00A35B1C" w:rsidRPr="00D0530F" w:rsidRDefault="00A35B1C" w:rsidP="00DD61C0">
            <w:pPr>
              <w:spacing w:after="0" w:line="240" w:lineRule="auto"/>
              <w:jc w:val="center"/>
              <w:rPr>
                <w:rFonts w:ascii="Times New Roman" w:hAnsi="Times New Roman"/>
                <w:b/>
                <w:sz w:val="24"/>
                <w:szCs w:val="24"/>
              </w:rPr>
            </w:pPr>
            <w:r w:rsidRPr="00D0530F">
              <w:rPr>
                <w:rFonts w:ascii="Times New Roman" w:hAnsi="Times New Roman"/>
                <w:b/>
                <w:sz w:val="24"/>
                <w:szCs w:val="24"/>
              </w:rPr>
              <w:t>Фактическое поступление доходов</w:t>
            </w:r>
          </w:p>
        </w:tc>
        <w:tc>
          <w:tcPr>
            <w:tcW w:w="1559" w:type="dxa"/>
            <w:shd w:val="clear" w:color="auto" w:fill="auto"/>
            <w:vAlign w:val="center"/>
          </w:tcPr>
          <w:p w:rsidR="00A35B1C" w:rsidRPr="00D0530F" w:rsidRDefault="00A35B1C" w:rsidP="00DD61C0">
            <w:pPr>
              <w:spacing w:after="0" w:line="240" w:lineRule="auto"/>
              <w:jc w:val="center"/>
              <w:rPr>
                <w:rFonts w:ascii="Times New Roman" w:hAnsi="Times New Roman"/>
                <w:b/>
                <w:sz w:val="24"/>
                <w:szCs w:val="24"/>
              </w:rPr>
            </w:pPr>
            <w:r w:rsidRPr="00D0530F">
              <w:rPr>
                <w:rFonts w:ascii="Times New Roman" w:hAnsi="Times New Roman"/>
                <w:b/>
                <w:sz w:val="24"/>
                <w:szCs w:val="24"/>
              </w:rPr>
              <w:t>% исполнения</w:t>
            </w:r>
          </w:p>
        </w:tc>
      </w:tr>
      <w:tr w:rsidR="00A35B1C" w:rsidRPr="00DD61C0" w:rsidTr="008B28A0">
        <w:tc>
          <w:tcPr>
            <w:tcW w:w="1418" w:type="dxa"/>
            <w:shd w:val="clear" w:color="auto" w:fill="auto"/>
          </w:tcPr>
          <w:p w:rsidR="00A35B1C" w:rsidRPr="00DD61C0" w:rsidRDefault="00A35B1C" w:rsidP="00DD61C0">
            <w:pPr>
              <w:spacing w:after="0" w:line="240" w:lineRule="auto"/>
              <w:jc w:val="center"/>
              <w:rPr>
                <w:rFonts w:ascii="Times New Roman" w:hAnsi="Times New Roman"/>
                <w:sz w:val="24"/>
                <w:szCs w:val="24"/>
              </w:rPr>
            </w:pPr>
            <w:r w:rsidRPr="00DD61C0">
              <w:rPr>
                <w:rFonts w:ascii="Times New Roman" w:hAnsi="Times New Roman"/>
                <w:sz w:val="24"/>
                <w:szCs w:val="24"/>
              </w:rPr>
              <w:t>2016</w:t>
            </w:r>
          </w:p>
        </w:tc>
        <w:tc>
          <w:tcPr>
            <w:tcW w:w="2454"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17</w:t>
            </w:r>
          </w:p>
        </w:tc>
        <w:tc>
          <w:tcPr>
            <w:tcW w:w="2126"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422 872,0</w:t>
            </w:r>
          </w:p>
        </w:tc>
        <w:tc>
          <w:tcPr>
            <w:tcW w:w="1701"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121 368,7</w:t>
            </w:r>
          </w:p>
        </w:tc>
        <w:tc>
          <w:tcPr>
            <w:tcW w:w="1559"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29</w:t>
            </w:r>
          </w:p>
        </w:tc>
      </w:tr>
      <w:tr w:rsidR="00A35B1C" w:rsidRPr="00DD61C0" w:rsidTr="008B28A0">
        <w:tc>
          <w:tcPr>
            <w:tcW w:w="1418" w:type="dxa"/>
            <w:shd w:val="clear" w:color="auto" w:fill="auto"/>
          </w:tcPr>
          <w:p w:rsidR="00A35B1C" w:rsidRPr="00DD61C0" w:rsidRDefault="00A35B1C" w:rsidP="00DD61C0">
            <w:pPr>
              <w:spacing w:after="0" w:line="240" w:lineRule="auto"/>
              <w:jc w:val="center"/>
              <w:rPr>
                <w:rFonts w:ascii="Times New Roman" w:hAnsi="Times New Roman"/>
                <w:sz w:val="24"/>
                <w:szCs w:val="24"/>
              </w:rPr>
            </w:pPr>
            <w:r w:rsidRPr="00DD61C0">
              <w:rPr>
                <w:rFonts w:ascii="Times New Roman" w:hAnsi="Times New Roman"/>
                <w:sz w:val="24"/>
                <w:szCs w:val="24"/>
              </w:rPr>
              <w:t>2017</w:t>
            </w:r>
          </w:p>
        </w:tc>
        <w:tc>
          <w:tcPr>
            <w:tcW w:w="2454"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27</w:t>
            </w:r>
          </w:p>
        </w:tc>
        <w:tc>
          <w:tcPr>
            <w:tcW w:w="2126"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135 365,0</w:t>
            </w:r>
          </w:p>
        </w:tc>
        <w:tc>
          <w:tcPr>
            <w:tcW w:w="1701"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71 708,9</w:t>
            </w:r>
          </w:p>
        </w:tc>
        <w:tc>
          <w:tcPr>
            <w:tcW w:w="1559"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53</w:t>
            </w:r>
          </w:p>
        </w:tc>
      </w:tr>
      <w:tr w:rsidR="00A35B1C" w:rsidRPr="00DD61C0" w:rsidTr="008B28A0">
        <w:tc>
          <w:tcPr>
            <w:tcW w:w="1418" w:type="dxa"/>
            <w:shd w:val="clear" w:color="auto" w:fill="auto"/>
          </w:tcPr>
          <w:p w:rsidR="00A35B1C" w:rsidRPr="00DD61C0" w:rsidRDefault="00A35B1C" w:rsidP="00DD61C0">
            <w:pPr>
              <w:spacing w:after="0" w:line="240" w:lineRule="auto"/>
              <w:jc w:val="center"/>
              <w:rPr>
                <w:rFonts w:ascii="Times New Roman" w:hAnsi="Times New Roman"/>
                <w:sz w:val="24"/>
                <w:szCs w:val="24"/>
              </w:rPr>
            </w:pPr>
            <w:r w:rsidRPr="00DD61C0">
              <w:rPr>
                <w:rFonts w:ascii="Times New Roman" w:hAnsi="Times New Roman"/>
                <w:sz w:val="24"/>
                <w:szCs w:val="24"/>
              </w:rPr>
              <w:t>2018</w:t>
            </w:r>
          </w:p>
        </w:tc>
        <w:tc>
          <w:tcPr>
            <w:tcW w:w="2454"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27</w:t>
            </w:r>
          </w:p>
        </w:tc>
        <w:tc>
          <w:tcPr>
            <w:tcW w:w="2126"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88 432,7</w:t>
            </w:r>
          </w:p>
        </w:tc>
        <w:tc>
          <w:tcPr>
            <w:tcW w:w="1701"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36 955,1</w:t>
            </w:r>
          </w:p>
        </w:tc>
        <w:tc>
          <w:tcPr>
            <w:tcW w:w="1559"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42</w:t>
            </w:r>
          </w:p>
        </w:tc>
      </w:tr>
      <w:tr w:rsidR="00A35B1C" w:rsidRPr="00DD61C0" w:rsidTr="008B28A0">
        <w:tc>
          <w:tcPr>
            <w:tcW w:w="1418" w:type="dxa"/>
            <w:shd w:val="clear" w:color="auto" w:fill="auto"/>
          </w:tcPr>
          <w:p w:rsidR="00A35B1C" w:rsidRPr="00DD61C0" w:rsidRDefault="00A35B1C" w:rsidP="00DD61C0">
            <w:pPr>
              <w:spacing w:after="0" w:line="240" w:lineRule="auto"/>
              <w:jc w:val="center"/>
              <w:rPr>
                <w:rFonts w:ascii="Times New Roman" w:hAnsi="Times New Roman"/>
                <w:sz w:val="24"/>
                <w:szCs w:val="24"/>
              </w:rPr>
            </w:pPr>
            <w:r w:rsidRPr="00DD61C0">
              <w:rPr>
                <w:rFonts w:ascii="Times New Roman" w:hAnsi="Times New Roman"/>
                <w:sz w:val="24"/>
                <w:szCs w:val="24"/>
              </w:rPr>
              <w:t>2019</w:t>
            </w:r>
          </w:p>
        </w:tc>
        <w:tc>
          <w:tcPr>
            <w:tcW w:w="2454"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5</w:t>
            </w:r>
          </w:p>
        </w:tc>
        <w:tc>
          <w:tcPr>
            <w:tcW w:w="2126"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172 069,3</w:t>
            </w:r>
          </w:p>
        </w:tc>
        <w:tc>
          <w:tcPr>
            <w:tcW w:w="1701"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4 431,0</w:t>
            </w:r>
          </w:p>
        </w:tc>
        <w:tc>
          <w:tcPr>
            <w:tcW w:w="1559"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3</w:t>
            </w:r>
          </w:p>
        </w:tc>
      </w:tr>
      <w:tr w:rsidR="00A35B1C" w:rsidRPr="00DD61C0" w:rsidTr="008B28A0">
        <w:tc>
          <w:tcPr>
            <w:tcW w:w="1418" w:type="dxa"/>
            <w:shd w:val="clear" w:color="auto" w:fill="auto"/>
          </w:tcPr>
          <w:p w:rsidR="00DD61C0" w:rsidRDefault="00A35B1C" w:rsidP="00DD61C0">
            <w:pPr>
              <w:spacing w:after="0" w:line="240" w:lineRule="auto"/>
              <w:jc w:val="center"/>
              <w:rPr>
                <w:rFonts w:ascii="Times New Roman" w:hAnsi="Times New Roman"/>
                <w:sz w:val="24"/>
                <w:szCs w:val="24"/>
              </w:rPr>
            </w:pPr>
            <w:r w:rsidRPr="00DD61C0">
              <w:rPr>
                <w:rFonts w:ascii="Times New Roman" w:hAnsi="Times New Roman"/>
                <w:sz w:val="24"/>
                <w:szCs w:val="24"/>
              </w:rPr>
              <w:t>2020</w:t>
            </w:r>
          </w:p>
          <w:p w:rsidR="00A35B1C" w:rsidRPr="00DD61C0" w:rsidRDefault="00A35B1C" w:rsidP="00DD61C0">
            <w:pPr>
              <w:spacing w:after="0" w:line="240" w:lineRule="auto"/>
              <w:jc w:val="both"/>
              <w:rPr>
                <w:rFonts w:ascii="Times New Roman" w:hAnsi="Times New Roman"/>
                <w:sz w:val="18"/>
                <w:szCs w:val="18"/>
              </w:rPr>
            </w:pPr>
            <w:r w:rsidRPr="00DD61C0">
              <w:rPr>
                <w:rFonts w:ascii="Times New Roman" w:hAnsi="Times New Roman"/>
                <w:sz w:val="18"/>
                <w:szCs w:val="18"/>
              </w:rPr>
              <w:t>(на 01.08.2020)</w:t>
            </w:r>
          </w:p>
        </w:tc>
        <w:tc>
          <w:tcPr>
            <w:tcW w:w="2454"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2</w:t>
            </w:r>
          </w:p>
        </w:tc>
        <w:tc>
          <w:tcPr>
            <w:tcW w:w="2126"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21 257,7</w:t>
            </w:r>
          </w:p>
        </w:tc>
        <w:tc>
          <w:tcPr>
            <w:tcW w:w="1701"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3 984,5</w:t>
            </w:r>
          </w:p>
        </w:tc>
        <w:tc>
          <w:tcPr>
            <w:tcW w:w="1559" w:type="dxa"/>
            <w:shd w:val="clear" w:color="auto" w:fill="auto"/>
          </w:tcPr>
          <w:p w:rsidR="00A35B1C" w:rsidRPr="00DD61C0" w:rsidRDefault="00A35B1C" w:rsidP="00AA01E1">
            <w:pPr>
              <w:spacing w:after="0" w:line="240" w:lineRule="auto"/>
              <w:jc w:val="center"/>
              <w:rPr>
                <w:rFonts w:ascii="Times New Roman" w:hAnsi="Times New Roman"/>
                <w:sz w:val="24"/>
                <w:szCs w:val="24"/>
              </w:rPr>
            </w:pPr>
            <w:r w:rsidRPr="00DD61C0">
              <w:rPr>
                <w:rFonts w:ascii="Times New Roman" w:hAnsi="Times New Roman"/>
                <w:sz w:val="24"/>
                <w:szCs w:val="24"/>
              </w:rPr>
              <w:t>19</w:t>
            </w:r>
          </w:p>
        </w:tc>
      </w:tr>
    </w:tbl>
    <w:p w:rsidR="00D0530F" w:rsidRDefault="00D0530F" w:rsidP="00A35B1C">
      <w:pPr>
        <w:spacing w:after="0" w:line="240" w:lineRule="auto"/>
        <w:ind w:firstLine="709"/>
        <w:jc w:val="both"/>
        <w:rPr>
          <w:rFonts w:ascii="Times New Roman" w:hAnsi="Times New Roman"/>
          <w:sz w:val="26"/>
          <w:szCs w:val="26"/>
        </w:rPr>
      </w:pPr>
    </w:p>
    <w:p w:rsidR="00A35B1C" w:rsidRPr="008619EF" w:rsidRDefault="00A35B1C" w:rsidP="00A35B1C">
      <w:pPr>
        <w:spacing w:after="0" w:line="240" w:lineRule="auto"/>
        <w:ind w:firstLine="709"/>
        <w:jc w:val="both"/>
        <w:rPr>
          <w:rFonts w:ascii="Times New Roman" w:hAnsi="Times New Roman"/>
          <w:sz w:val="26"/>
          <w:szCs w:val="26"/>
        </w:rPr>
      </w:pPr>
      <w:r>
        <w:rPr>
          <w:rFonts w:ascii="Times New Roman" w:hAnsi="Times New Roman"/>
          <w:sz w:val="26"/>
          <w:szCs w:val="26"/>
        </w:rPr>
        <w:t>Принято</w:t>
      </w:r>
      <w:r w:rsidRPr="008619EF">
        <w:rPr>
          <w:rFonts w:ascii="Times New Roman" w:hAnsi="Times New Roman"/>
          <w:sz w:val="26"/>
          <w:szCs w:val="26"/>
        </w:rPr>
        <w:t xml:space="preserve"> решени</w:t>
      </w:r>
      <w:r>
        <w:rPr>
          <w:rFonts w:ascii="Times New Roman" w:hAnsi="Times New Roman"/>
          <w:sz w:val="26"/>
          <w:szCs w:val="26"/>
        </w:rPr>
        <w:t>е</w:t>
      </w:r>
      <w:r w:rsidRPr="008619EF">
        <w:rPr>
          <w:rFonts w:ascii="Times New Roman" w:hAnsi="Times New Roman"/>
          <w:sz w:val="26"/>
          <w:szCs w:val="26"/>
        </w:rPr>
        <w:t xml:space="preserve"> Думы города Костромы </w:t>
      </w:r>
      <w:r w:rsidR="00D618D9">
        <w:rPr>
          <w:rFonts w:ascii="Times New Roman" w:hAnsi="Times New Roman"/>
          <w:sz w:val="26"/>
          <w:szCs w:val="26"/>
        </w:rPr>
        <w:t>"</w:t>
      </w:r>
      <w:r w:rsidRPr="008619EF">
        <w:rPr>
          <w:rFonts w:ascii="Times New Roman" w:hAnsi="Times New Roman"/>
          <w:sz w:val="26"/>
          <w:szCs w:val="26"/>
        </w:rPr>
        <w:t>Об утверждении Порядка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r w:rsidR="00D618D9">
        <w:rPr>
          <w:rFonts w:ascii="Times New Roman" w:hAnsi="Times New Roman"/>
          <w:sz w:val="26"/>
          <w:szCs w:val="26"/>
        </w:rPr>
        <w:t>"</w:t>
      </w:r>
      <w:r>
        <w:rPr>
          <w:rFonts w:ascii="Times New Roman" w:hAnsi="Times New Roman"/>
          <w:sz w:val="26"/>
          <w:szCs w:val="26"/>
        </w:rPr>
        <w:t>, в соответствии с которым установлена методика</w:t>
      </w:r>
      <w:r w:rsidRPr="008619EF">
        <w:rPr>
          <w:rFonts w:ascii="Times New Roman" w:hAnsi="Times New Roman"/>
          <w:sz w:val="26"/>
          <w:szCs w:val="26"/>
        </w:rPr>
        <w:t xml:space="preserve"> определения раз</w:t>
      </w:r>
      <w:r>
        <w:rPr>
          <w:rFonts w:ascii="Times New Roman" w:hAnsi="Times New Roman"/>
          <w:sz w:val="26"/>
          <w:szCs w:val="26"/>
        </w:rPr>
        <w:t>мера арендной платы, аналогичная</w:t>
      </w:r>
      <w:r w:rsidRPr="008619EF">
        <w:rPr>
          <w:rFonts w:ascii="Times New Roman" w:hAnsi="Times New Roman"/>
          <w:sz w:val="26"/>
          <w:szCs w:val="26"/>
        </w:rPr>
        <w:t xml:space="preserve"> методике, установленной для расчета арендной платы за земельные участки, государственная собственность на которые не разграничена, и </w:t>
      </w:r>
      <w:r w:rsidRPr="008619EF">
        <w:rPr>
          <w:rFonts w:ascii="Times New Roman" w:hAnsi="Times New Roman"/>
          <w:sz w:val="26"/>
          <w:szCs w:val="26"/>
        </w:rPr>
        <w:lastRenderedPageBreak/>
        <w:t xml:space="preserve">земельные участки, находящиеся в собственности Костромской области, постановлением Администрации Костромской области от 7 июля 2015 года № 251-а </w:t>
      </w:r>
      <w:r w:rsidR="00D618D9">
        <w:rPr>
          <w:rFonts w:ascii="Times New Roman" w:hAnsi="Times New Roman"/>
          <w:sz w:val="26"/>
          <w:szCs w:val="26"/>
        </w:rPr>
        <w:t>"</w:t>
      </w:r>
      <w:r w:rsidRPr="008619EF">
        <w:rPr>
          <w:rFonts w:ascii="Times New Roman" w:hAnsi="Times New Roman"/>
          <w:sz w:val="26"/>
          <w:szCs w:val="26"/>
        </w:rPr>
        <w:t>Об утверждении порядка определения размера арендной платы за земельные участки, находящиеся в собственности Костромской области, и земельные участки, государственная собственность на которые не разграничена, и предоставленные в аренду без торгов, а также условий и сроков внесения арендной платы за земельные участки, находящиеся в собственности Костромской области</w:t>
      </w:r>
      <w:r w:rsidR="00D618D9">
        <w:rPr>
          <w:rFonts w:ascii="Times New Roman" w:hAnsi="Times New Roman"/>
          <w:sz w:val="26"/>
          <w:szCs w:val="26"/>
        </w:rPr>
        <w:t>"</w:t>
      </w:r>
      <w:r>
        <w:rPr>
          <w:rFonts w:ascii="Times New Roman" w:hAnsi="Times New Roman"/>
          <w:sz w:val="26"/>
          <w:szCs w:val="26"/>
        </w:rPr>
        <w:t>, в соответствии с которым установлен</w:t>
      </w:r>
      <w:r w:rsidRPr="008619EF">
        <w:rPr>
          <w:rFonts w:ascii="Times New Roman" w:hAnsi="Times New Roman"/>
          <w:sz w:val="26"/>
          <w:szCs w:val="26"/>
        </w:rPr>
        <w:t xml:space="preserve"> следующий порядок определения размера арендной платы за земельные участки, находящиеся в муниципальной собственности города Костромы:</w:t>
      </w:r>
    </w:p>
    <w:p w:rsidR="00A35B1C" w:rsidRDefault="00A35B1C" w:rsidP="00D0530F">
      <w:pPr>
        <w:spacing w:after="0" w:line="240" w:lineRule="auto"/>
        <w:ind w:firstLine="709"/>
        <w:jc w:val="both"/>
        <w:rPr>
          <w:rFonts w:ascii="Times New Roman" w:hAnsi="Times New Roman"/>
          <w:sz w:val="26"/>
          <w:szCs w:val="26"/>
        </w:rPr>
      </w:pPr>
      <w:r w:rsidRPr="008619EF">
        <w:rPr>
          <w:rFonts w:ascii="Times New Roman" w:hAnsi="Times New Roman"/>
          <w:sz w:val="26"/>
          <w:szCs w:val="26"/>
        </w:rPr>
        <w:t>1) на основании кадастровой стоимости земельных участков</w:t>
      </w:r>
      <w:r>
        <w:rPr>
          <w:rFonts w:ascii="Times New Roman" w:hAnsi="Times New Roman"/>
          <w:sz w:val="26"/>
          <w:szCs w:val="26"/>
        </w:rPr>
        <w:t>;</w:t>
      </w:r>
    </w:p>
    <w:p w:rsidR="00A35B1C" w:rsidRDefault="00A35B1C" w:rsidP="00D0530F">
      <w:pPr>
        <w:spacing w:after="0" w:line="240" w:lineRule="auto"/>
        <w:ind w:firstLine="709"/>
        <w:jc w:val="both"/>
        <w:rPr>
          <w:rFonts w:ascii="Times New Roman" w:hAnsi="Times New Roman"/>
          <w:sz w:val="26"/>
          <w:szCs w:val="26"/>
        </w:rPr>
      </w:pPr>
      <w:r w:rsidRPr="008619EF">
        <w:rPr>
          <w:rFonts w:ascii="Times New Roman" w:hAnsi="Times New Roman"/>
          <w:sz w:val="26"/>
          <w:szCs w:val="26"/>
        </w:rPr>
        <w:t>2) по результатам аукциона по продаже права на заключение договора аренды земельных участков</w:t>
      </w:r>
      <w:r>
        <w:rPr>
          <w:rFonts w:ascii="Times New Roman" w:hAnsi="Times New Roman"/>
          <w:sz w:val="26"/>
          <w:szCs w:val="26"/>
        </w:rPr>
        <w:t>;</w:t>
      </w:r>
    </w:p>
    <w:p w:rsidR="00A35B1C" w:rsidRPr="008619EF" w:rsidRDefault="00A35B1C" w:rsidP="00D0530F">
      <w:pPr>
        <w:spacing w:after="0" w:line="240" w:lineRule="auto"/>
        <w:ind w:firstLine="709"/>
        <w:jc w:val="both"/>
        <w:rPr>
          <w:rFonts w:ascii="Times New Roman" w:hAnsi="Times New Roman"/>
          <w:sz w:val="26"/>
          <w:szCs w:val="26"/>
        </w:rPr>
      </w:pPr>
      <w:r w:rsidRPr="008619EF">
        <w:rPr>
          <w:rFonts w:ascii="Times New Roman" w:hAnsi="Times New Roman"/>
          <w:sz w:val="26"/>
          <w:szCs w:val="26"/>
        </w:rPr>
        <w:t xml:space="preserve">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w:t>
      </w:r>
    </w:p>
    <w:p w:rsidR="00A35B1C" w:rsidRDefault="00A35B1C" w:rsidP="00D0530F">
      <w:pPr>
        <w:spacing w:after="0" w:line="240" w:lineRule="auto"/>
        <w:ind w:firstLine="709"/>
        <w:jc w:val="both"/>
        <w:rPr>
          <w:rFonts w:ascii="Times New Roman" w:hAnsi="Times New Roman"/>
          <w:sz w:val="26"/>
          <w:szCs w:val="26"/>
        </w:rPr>
      </w:pPr>
      <w:r>
        <w:rPr>
          <w:rFonts w:ascii="Times New Roman" w:hAnsi="Times New Roman"/>
          <w:sz w:val="26"/>
          <w:szCs w:val="26"/>
        </w:rPr>
        <w:t>Неоднократно в течение отчетного периода вносились изменения в Положение о предоставлении в аренду и безвозмездное пользование имущества, находящегося в муниципальной собственности города Костромы, дополня</w:t>
      </w:r>
      <w:r w:rsidR="00F84FBF">
        <w:rPr>
          <w:rFonts w:ascii="Times New Roman" w:hAnsi="Times New Roman"/>
          <w:sz w:val="26"/>
          <w:szCs w:val="26"/>
        </w:rPr>
        <w:t>ющие</w:t>
      </w:r>
      <w:r>
        <w:rPr>
          <w:rFonts w:ascii="Times New Roman" w:hAnsi="Times New Roman"/>
          <w:sz w:val="26"/>
          <w:szCs w:val="26"/>
        </w:rPr>
        <w:t xml:space="preserve"> перечень субъектов, которым в безвозмездное пользование может передаваться муниципальное имущество, в том числе:</w:t>
      </w:r>
    </w:p>
    <w:p w:rsidR="00A35B1C" w:rsidRDefault="00F84FBF"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B02B22">
        <w:rPr>
          <w:rFonts w:ascii="Times New Roman" w:hAnsi="Times New Roman"/>
          <w:sz w:val="26"/>
          <w:szCs w:val="26"/>
        </w:rPr>
        <w:t>автономным некоммерческим организациям спортивным клубам, зарегистрированным в качестве юридического лица на территории города Костромы, в целях организации спортивных мероприятий и соревнований, учебно-тренировочного процесса по вид</w:t>
      </w:r>
      <w:r w:rsidR="00A35B1C">
        <w:rPr>
          <w:rFonts w:ascii="Times New Roman" w:hAnsi="Times New Roman"/>
          <w:sz w:val="26"/>
          <w:szCs w:val="26"/>
        </w:rPr>
        <w:t>у</w:t>
      </w:r>
      <w:r w:rsidR="00A35B1C" w:rsidRPr="00B02B22">
        <w:rPr>
          <w:rFonts w:ascii="Times New Roman" w:hAnsi="Times New Roman"/>
          <w:sz w:val="26"/>
          <w:szCs w:val="26"/>
        </w:rPr>
        <w:t xml:space="preserve"> спорта </w:t>
      </w:r>
      <w:r w:rsidR="00D618D9">
        <w:rPr>
          <w:rFonts w:ascii="Times New Roman" w:hAnsi="Times New Roman"/>
          <w:sz w:val="26"/>
          <w:szCs w:val="26"/>
        </w:rPr>
        <w:t>"</w:t>
      </w:r>
      <w:r w:rsidR="00A35B1C" w:rsidRPr="00B02B22">
        <w:rPr>
          <w:rFonts w:ascii="Times New Roman" w:hAnsi="Times New Roman"/>
          <w:sz w:val="26"/>
          <w:szCs w:val="26"/>
        </w:rPr>
        <w:t>дзюдо</w:t>
      </w:r>
      <w:r w:rsidR="00D618D9">
        <w:rPr>
          <w:rFonts w:ascii="Times New Roman" w:hAnsi="Times New Roman"/>
          <w:sz w:val="26"/>
          <w:szCs w:val="26"/>
        </w:rPr>
        <w:t>"</w:t>
      </w:r>
      <w:r w:rsidR="00A35B1C">
        <w:rPr>
          <w:rFonts w:ascii="Times New Roman" w:hAnsi="Times New Roman"/>
          <w:sz w:val="26"/>
          <w:szCs w:val="26"/>
        </w:rPr>
        <w:t>;</w:t>
      </w:r>
    </w:p>
    <w:p w:rsidR="00A35B1C" w:rsidRDefault="00F84FBF"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B02B22">
        <w:rPr>
          <w:rFonts w:ascii="Times New Roman" w:hAnsi="Times New Roman"/>
          <w:sz w:val="26"/>
          <w:szCs w:val="26"/>
        </w:rPr>
        <w:t>муниципальным учреждениям города Костромы, предметом деятельности которых является организация библиотечного обслуживания населения</w:t>
      </w:r>
      <w:r w:rsidR="00A35B1C">
        <w:rPr>
          <w:rFonts w:ascii="Times New Roman" w:hAnsi="Times New Roman"/>
          <w:sz w:val="26"/>
          <w:szCs w:val="26"/>
        </w:rPr>
        <w:t>;</w:t>
      </w:r>
    </w:p>
    <w:p w:rsidR="00A35B1C" w:rsidRDefault="00F84FBF"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B02B22">
        <w:rPr>
          <w:rFonts w:ascii="Times New Roman" w:hAnsi="Times New Roman"/>
          <w:sz w:val="26"/>
          <w:szCs w:val="26"/>
        </w:rPr>
        <w:t>избирательн</w:t>
      </w:r>
      <w:r w:rsidR="00A35B1C">
        <w:rPr>
          <w:rFonts w:ascii="Times New Roman" w:hAnsi="Times New Roman"/>
          <w:sz w:val="26"/>
          <w:szCs w:val="26"/>
        </w:rPr>
        <w:t>ой</w:t>
      </w:r>
      <w:r w:rsidR="00A35B1C" w:rsidRPr="00B02B22">
        <w:rPr>
          <w:rFonts w:ascii="Times New Roman" w:hAnsi="Times New Roman"/>
          <w:sz w:val="26"/>
          <w:szCs w:val="26"/>
        </w:rPr>
        <w:t xml:space="preserve"> комисси</w:t>
      </w:r>
      <w:r w:rsidR="00A35B1C">
        <w:rPr>
          <w:rFonts w:ascii="Times New Roman" w:hAnsi="Times New Roman"/>
          <w:sz w:val="26"/>
          <w:szCs w:val="26"/>
        </w:rPr>
        <w:t>и</w:t>
      </w:r>
      <w:r w:rsidR="00A35B1C" w:rsidRPr="00B02B22">
        <w:rPr>
          <w:rFonts w:ascii="Times New Roman" w:hAnsi="Times New Roman"/>
          <w:sz w:val="26"/>
          <w:szCs w:val="26"/>
        </w:rPr>
        <w:t xml:space="preserve"> Костромской области</w:t>
      </w:r>
      <w:r w:rsidR="00A35B1C">
        <w:rPr>
          <w:rFonts w:ascii="Times New Roman" w:hAnsi="Times New Roman"/>
          <w:sz w:val="26"/>
          <w:szCs w:val="26"/>
        </w:rPr>
        <w:t xml:space="preserve"> в связи с</w:t>
      </w:r>
      <w:r w:rsidR="00A35B1C" w:rsidRPr="00B02B22">
        <w:rPr>
          <w:rFonts w:ascii="Times New Roman" w:eastAsia="Times New Roman" w:hAnsi="Times New Roman"/>
          <w:sz w:val="26"/>
          <w:szCs w:val="26"/>
          <w:lang w:eastAsia="ru-RU"/>
        </w:rPr>
        <w:t xml:space="preserve"> </w:t>
      </w:r>
      <w:r w:rsidR="00A35B1C" w:rsidRPr="00B02B22">
        <w:rPr>
          <w:rFonts w:ascii="Times New Roman" w:hAnsi="Times New Roman"/>
          <w:sz w:val="26"/>
          <w:szCs w:val="26"/>
        </w:rPr>
        <w:t>возложением</w:t>
      </w:r>
      <w:r w:rsidR="00A35B1C">
        <w:rPr>
          <w:rFonts w:ascii="Times New Roman" w:hAnsi="Times New Roman"/>
          <w:sz w:val="26"/>
          <w:szCs w:val="26"/>
        </w:rPr>
        <w:t xml:space="preserve"> на нее обязанностей избирательной к</w:t>
      </w:r>
      <w:r w:rsidR="00A35B1C" w:rsidRPr="00B02B22">
        <w:rPr>
          <w:rFonts w:ascii="Times New Roman" w:hAnsi="Times New Roman"/>
          <w:sz w:val="26"/>
          <w:szCs w:val="26"/>
        </w:rPr>
        <w:t>омиссии муниципального образования</w:t>
      </w:r>
      <w:r w:rsidR="00A35B1C">
        <w:rPr>
          <w:rFonts w:ascii="Times New Roman" w:hAnsi="Times New Roman"/>
          <w:sz w:val="26"/>
          <w:szCs w:val="26"/>
        </w:rPr>
        <w:t>;</w:t>
      </w:r>
    </w:p>
    <w:p w:rsidR="00A35B1C" w:rsidRDefault="00F84FBF"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B02B22">
        <w:rPr>
          <w:rFonts w:ascii="Times New Roman" w:hAnsi="Times New Roman"/>
          <w:sz w:val="26"/>
          <w:szCs w:val="26"/>
        </w:rPr>
        <w:t>общественны</w:t>
      </w:r>
      <w:r w:rsidR="00A35B1C">
        <w:rPr>
          <w:rFonts w:ascii="Times New Roman" w:hAnsi="Times New Roman"/>
          <w:sz w:val="26"/>
          <w:szCs w:val="26"/>
        </w:rPr>
        <w:t>м</w:t>
      </w:r>
      <w:r w:rsidR="00A35B1C" w:rsidRPr="00B02B22">
        <w:rPr>
          <w:rFonts w:ascii="Times New Roman" w:hAnsi="Times New Roman"/>
          <w:sz w:val="26"/>
          <w:szCs w:val="26"/>
        </w:rPr>
        <w:t xml:space="preserve"> организаци</w:t>
      </w:r>
      <w:r w:rsidR="00A35B1C">
        <w:rPr>
          <w:rFonts w:ascii="Times New Roman" w:hAnsi="Times New Roman"/>
          <w:sz w:val="26"/>
          <w:szCs w:val="26"/>
        </w:rPr>
        <w:t>ям</w:t>
      </w:r>
      <w:r w:rsidR="00A35B1C" w:rsidRPr="00B02B22">
        <w:rPr>
          <w:rFonts w:ascii="Times New Roman" w:hAnsi="Times New Roman"/>
          <w:sz w:val="26"/>
          <w:szCs w:val="26"/>
        </w:rPr>
        <w:t xml:space="preserve"> (объединени</w:t>
      </w:r>
      <w:r w:rsidR="00A35B1C">
        <w:rPr>
          <w:rFonts w:ascii="Times New Roman" w:hAnsi="Times New Roman"/>
          <w:sz w:val="26"/>
          <w:szCs w:val="26"/>
        </w:rPr>
        <w:t>ям</w:t>
      </w:r>
      <w:r w:rsidR="00A35B1C" w:rsidRPr="00B02B22">
        <w:rPr>
          <w:rFonts w:ascii="Times New Roman" w:hAnsi="Times New Roman"/>
          <w:sz w:val="26"/>
          <w:szCs w:val="26"/>
        </w:rPr>
        <w:t>) инвалидов</w:t>
      </w:r>
      <w:r w:rsidR="00A35B1C" w:rsidRPr="00B02B22">
        <w:rPr>
          <w:rFonts w:ascii="Times New Roman" w:eastAsia="Times New Roman" w:hAnsi="Times New Roman"/>
          <w:sz w:val="26"/>
          <w:szCs w:val="26"/>
          <w:lang w:eastAsia="ar-SA"/>
        </w:rPr>
        <w:t xml:space="preserve"> </w:t>
      </w:r>
      <w:r w:rsidR="00A35B1C" w:rsidRPr="00B02B22">
        <w:rPr>
          <w:rFonts w:ascii="Times New Roman" w:hAnsi="Times New Roman"/>
          <w:sz w:val="26"/>
          <w:szCs w:val="26"/>
        </w:rPr>
        <w:t>для организации оздоровительных и спортивно-массовых мероприятий</w:t>
      </w:r>
      <w:r w:rsidR="00A35B1C">
        <w:rPr>
          <w:rFonts w:ascii="Times New Roman" w:hAnsi="Times New Roman"/>
          <w:sz w:val="26"/>
          <w:szCs w:val="26"/>
        </w:rPr>
        <w:t>;</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предоставлено автономным некоммерческим организациям спортивным клубам, зарегистрированным в качестве юридического лица на территории города Костромы, право получения муниципального имущества, закрепленного за муниципальными образовательными организациями, муниципальными спортивными школами на праве оперативного управления, в безвозмездное пользование, в целях организации спортивных мероприятий и соревнований, тренировочного</w:t>
      </w:r>
      <w:r w:rsidR="00A35B1C">
        <w:rPr>
          <w:rFonts w:ascii="Times New Roman" w:eastAsia="Times New Roman" w:hAnsi="Times New Roman"/>
          <w:sz w:val="26"/>
          <w:szCs w:val="24"/>
          <w:lang w:eastAsia="ru-RU"/>
        </w:rPr>
        <w:t xml:space="preserve"> процесса по виду спорта </w:t>
      </w:r>
      <w:r w:rsidR="00D618D9">
        <w:rPr>
          <w:rFonts w:ascii="Times New Roman" w:eastAsia="Times New Roman" w:hAnsi="Times New Roman"/>
          <w:sz w:val="26"/>
          <w:szCs w:val="24"/>
          <w:lang w:eastAsia="ru-RU"/>
        </w:rPr>
        <w:t>"</w:t>
      </w:r>
      <w:r w:rsidR="00A35B1C">
        <w:rPr>
          <w:rFonts w:ascii="Times New Roman" w:eastAsia="Times New Roman" w:hAnsi="Times New Roman"/>
          <w:sz w:val="26"/>
          <w:szCs w:val="24"/>
          <w:lang w:eastAsia="ru-RU"/>
        </w:rPr>
        <w:t>бокс</w:t>
      </w:r>
      <w:r w:rsidR="00D618D9">
        <w:rPr>
          <w:rFonts w:ascii="Times New Roman" w:eastAsia="Times New Roman" w:hAnsi="Times New Roman"/>
          <w:sz w:val="26"/>
          <w:szCs w:val="24"/>
          <w:lang w:eastAsia="ru-RU"/>
        </w:rPr>
        <w:t>"</w:t>
      </w:r>
      <w:r w:rsidR="00A35B1C">
        <w:rPr>
          <w:rFonts w:ascii="Times New Roman" w:eastAsia="Times New Roman" w:hAnsi="Times New Roman"/>
          <w:sz w:val="26"/>
          <w:szCs w:val="24"/>
          <w:lang w:eastAsia="ru-RU"/>
        </w:rPr>
        <w:t>.</w:t>
      </w:r>
    </w:p>
    <w:p w:rsidR="00A35B1C" w:rsidRDefault="00A35B1C"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в Положение </w:t>
      </w:r>
      <w:r w:rsidRPr="00514A27">
        <w:rPr>
          <w:rFonts w:ascii="Times New Roman" w:hAnsi="Times New Roman"/>
          <w:sz w:val="26"/>
          <w:szCs w:val="26"/>
        </w:rPr>
        <w:t>о предоставлении в аренду и безвозмездное пользование имущества, находящегося в муниципальной собственности города Костромы,</w:t>
      </w:r>
      <w:r>
        <w:rPr>
          <w:rFonts w:ascii="Times New Roman" w:hAnsi="Times New Roman"/>
          <w:sz w:val="26"/>
          <w:szCs w:val="26"/>
        </w:rPr>
        <w:t xml:space="preserve"> внесены изменения</w:t>
      </w:r>
      <w:r w:rsidR="00F84FBF">
        <w:rPr>
          <w:rFonts w:ascii="Times New Roman" w:hAnsi="Times New Roman"/>
          <w:sz w:val="26"/>
          <w:szCs w:val="26"/>
        </w:rPr>
        <w:t>,</w:t>
      </w:r>
      <w:r>
        <w:rPr>
          <w:rFonts w:ascii="Times New Roman" w:hAnsi="Times New Roman"/>
          <w:sz w:val="26"/>
          <w:szCs w:val="26"/>
        </w:rPr>
        <w:t xml:space="preserve"> в соответстви</w:t>
      </w:r>
      <w:r w:rsidR="00F84FBF">
        <w:rPr>
          <w:rFonts w:ascii="Times New Roman" w:hAnsi="Times New Roman"/>
          <w:sz w:val="26"/>
          <w:szCs w:val="26"/>
        </w:rPr>
        <w:t>и</w:t>
      </w:r>
      <w:r>
        <w:rPr>
          <w:rFonts w:ascii="Times New Roman" w:hAnsi="Times New Roman"/>
          <w:sz w:val="26"/>
          <w:szCs w:val="26"/>
        </w:rPr>
        <w:t xml:space="preserve"> с которыми:</w:t>
      </w:r>
    </w:p>
    <w:p w:rsidR="00A35B1C" w:rsidRDefault="00F84FBF"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Pr>
          <w:rFonts w:ascii="Times New Roman" w:hAnsi="Times New Roman"/>
          <w:sz w:val="26"/>
          <w:szCs w:val="26"/>
        </w:rPr>
        <w:t>увеличено количество значений коэффициента степени технического обустройства, применяемого при определении размера арендной платы, установив дополнительно три значения, что позволило получить дополнительный доход от сдачи в аренду имущества, арендная плата по которым рассчитывается на основании Правил</w:t>
      </w:r>
      <w:r w:rsidR="00A35B1C" w:rsidRPr="00B62E5F">
        <w:rPr>
          <w:rFonts w:ascii="Times New Roman" w:hAnsi="Times New Roman"/>
          <w:sz w:val="24"/>
          <w:szCs w:val="24"/>
          <w:lang w:eastAsia="ru-RU"/>
        </w:rPr>
        <w:t xml:space="preserve"> </w:t>
      </w:r>
      <w:r w:rsidR="00A35B1C" w:rsidRPr="00B62E5F">
        <w:rPr>
          <w:rFonts w:ascii="Times New Roman" w:hAnsi="Times New Roman"/>
          <w:sz w:val="26"/>
          <w:szCs w:val="26"/>
        </w:rPr>
        <w:t>определения размера арендной платы за пользование муниципальным имуществом города Костромы</w:t>
      </w:r>
      <w:r w:rsidR="00A35B1C">
        <w:rPr>
          <w:rFonts w:ascii="Times New Roman" w:hAnsi="Times New Roman"/>
          <w:sz w:val="26"/>
          <w:szCs w:val="26"/>
        </w:rPr>
        <w:t>;</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6"/>
          <w:lang w:eastAsia="ru-RU"/>
        </w:rPr>
        <w:lastRenderedPageBreak/>
        <w:t xml:space="preserve">- </w:t>
      </w:r>
      <w:r w:rsidR="00A35B1C">
        <w:rPr>
          <w:rFonts w:ascii="Times New Roman" w:eastAsia="Times New Roman" w:hAnsi="Times New Roman"/>
          <w:sz w:val="26"/>
          <w:szCs w:val="26"/>
          <w:lang w:eastAsia="ru-RU"/>
        </w:rPr>
        <w:t>в целях исключения неоднозначного толкования отдельных норм Положения</w:t>
      </w:r>
      <w:r w:rsidR="00A35B1C" w:rsidRPr="00B62E5F">
        <w:rPr>
          <w:rFonts w:ascii="Times New Roman" w:eastAsia="Times New Roman" w:hAnsi="Times New Roman"/>
          <w:sz w:val="26"/>
          <w:szCs w:val="26"/>
          <w:lang w:eastAsia="ru-RU"/>
        </w:rPr>
        <w:t xml:space="preserve"> </w:t>
      </w:r>
      <w:r w:rsidR="00A35B1C" w:rsidRPr="00B62E5F">
        <w:rPr>
          <w:rFonts w:ascii="Times New Roman" w:eastAsia="Times New Roman" w:hAnsi="Times New Roman"/>
          <w:sz w:val="26"/>
          <w:szCs w:val="24"/>
          <w:lang w:eastAsia="ru-RU"/>
        </w:rPr>
        <w:t xml:space="preserve">четко прописывается, что порядок, установленный частями 3–7 статьи 6 Положения, регламентирует заключение договоров аренды, безвозмездного пользования только в отношении </w:t>
      </w:r>
      <w:r w:rsidR="00A35B1C">
        <w:rPr>
          <w:rFonts w:ascii="Times New Roman" w:eastAsia="Times New Roman" w:hAnsi="Times New Roman"/>
          <w:sz w:val="26"/>
          <w:szCs w:val="24"/>
          <w:lang w:eastAsia="ru-RU"/>
        </w:rPr>
        <w:t>имущества казны города Костромы;</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157B4E">
        <w:rPr>
          <w:rFonts w:ascii="Times New Roman" w:eastAsia="Times New Roman" w:hAnsi="Times New Roman"/>
          <w:sz w:val="26"/>
          <w:szCs w:val="24"/>
          <w:lang w:eastAsia="ru-RU"/>
        </w:rPr>
        <w:t>передача муниципального имущества в субаренду допускается с согласия арендодателя (отраслевого (функционального) органа Администрации, муниципального предприятия</w:t>
      </w:r>
      <w:r w:rsidR="00A35B1C">
        <w:rPr>
          <w:rFonts w:ascii="Times New Roman" w:eastAsia="Times New Roman" w:hAnsi="Times New Roman"/>
          <w:sz w:val="26"/>
          <w:szCs w:val="24"/>
          <w:lang w:eastAsia="ru-RU"/>
        </w:rPr>
        <w:t xml:space="preserve"> или муниципального учреждения);</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в целях размещения нестационарных торговых объектов, нестационарных объектов, используемых для оказания услуг общественного питания, бытовых и иных услуг, в зданиях, строениях, сооружениях, находящихся в муниципальной собственности, осуществляется на основании договоров аренды, в соответствии со схемой размещения нестационарных торговых объектов на территории города Костромы, утвержденной постановлением Администрации города Костромы от 26</w:t>
      </w:r>
      <w:r w:rsidR="00D0530F">
        <w:rPr>
          <w:rFonts w:ascii="Times New Roman" w:eastAsia="Times New Roman" w:hAnsi="Times New Roman"/>
          <w:sz w:val="26"/>
          <w:szCs w:val="24"/>
          <w:lang w:eastAsia="ru-RU"/>
        </w:rPr>
        <w:t> </w:t>
      </w:r>
      <w:r w:rsidR="00A35B1C" w:rsidRPr="00BC5358">
        <w:rPr>
          <w:rFonts w:ascii="Times New Roman" w:eastAsia="Times New Roman" w:hAnsi="Times New Roman"/>
          <w:sz w:val="26"/>
          <w:szCs w:val="24"/>
          <w:lang w:eastAsia="ru-RU"/>
        </w:rPr>
        <w:t>мая 2011 года № 1219;</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установлена льготная ставка по договорам аренды, муниципального имущества, включенного в перечень муниципального имущества города Костромы,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 xml:space="preserve">в целях установления дополнительных мер поддержки общественных организаций (объединений) ветеранов, инвалидов, работающих на территории города Костромы, уставом которых не предусмотрено осуществление приносящей доход деятельности расширен перечень услуг, от оплаты которых освобождены общественные организации, в части внесения платы за содержание помещения, абонентской платы за телефонную связь, платы за подключение к сети </w:t>
      </w:r>
      <w:r w:rsidR="00D618D9">
        <w:rPr>
          <w:rFonts w:ascii="Times New Roman" w:eastAsia="Times New Roman" w:hAnsi="Times New Roman"/>
          <w:sz w:val="26"/>
          <w:szCs w:val="24"/>
          <w:lang w:eastAsia="ru-RU"/>
        </w:rPr>
        <w:t>"</w:t>
      </w:r>
      <w:r w:rsidR="00A35B1C" w:rsidRPr="00BC5358">
        <w:rPr>
          <w:rFonts w:ascii="Times New Roman" w:eastAsia="Times New Roman" w:hAnsi="Times New Roman"/>
          <w:sz w:val="26"/>
          <w:szCs w:val="24"/>
          <w:lang w:eastAsia="ru-RU"/>
        </w:rPr>
        <w:t>Интернет</w:t>
      </w:r>
      <w:r w:rsidR="00D618D9">
        <w:rPr>
          <w:rFonts w:ascii="Times New Roman" w:eastAsia="Times New Roman" w:hAnsi="Times New Roman"/>
          <w:sz w:val="26"/>
          <w:szCs w:val="24"/>
          <w:lang w:eastAsia="ru-RU"/>
        </w:rPr>
        <w:t>"</w:t>
      </w:r>
      <w:r w:rsidR="00A35B1C" w:rsidRPr="00BC5358">
        <w:rPr>
          <w:rFonts w:ascii="Times New Roman" w:eastAsia="Times New Roman" w:hAnsi="Times New Roman"/>
          <w:sz w:val="26"/>
          <w:szCs w:val="24"/>
          <w:lang w:eastAsia="ru-RU"/>
        </w:rPr>
        <w:t>, а также увеличена общая площадь помещений, которые могут находиться в пользовании таких организаций;</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 xml:space="preserve">в целях стимулирования арендаторов (потенциальных арендаторов) на вложение своих финансовых средств в работы по сохранению объектов культурного наследия, находящихся в муниципальной собственности города Костромы установлена в отношении неиспользуемых объектов культурного наследия, включенных в реестр, находящихся в неудовлетворительном состоянии и относящихся к муниципальной собственности, льготная арендная плата по результатам проведения аукциона с начальным (минимальным) размером годовой арендной платы 1 рубль за один объект культурного наследия при условии соблюдения требований, установленных статьей 101 Закона Костромской области от 1 апреля 2004 года № 184-ЗКО </w:t>
      </w:r>
      <w:r w:rsidR="00D618D9">
        <w:rPr>
          <w:rFonts w:ascii="Times New Roman" w:eastAsia="Times New Roman" w:hAnsi="Times New Roman"/>
          <w:sz w:val="26"/>
          <w:szCs w:val="24"/>
          <w:lang w:eastAsia="ru-RU"/>
        </w:rPr>
        <w:t>"</w:t>
      </w:r>
      <w:r w:rsidR="00A35B1C" w:rsidRPr="00BC5358">
        <w:rPr>
          <w:rFonts w:ascii="Times New Roman" w:eastAsia="Times New Roman" w:hAnsi="Times New Roman"/>
          <w:sz w:val="26"/>
          <w:szCs w:val="24"/>
          <w:lang w:eastAsia="ru-RU"/>
        </w:rPr>
        <w:t>Об объектах культурного наследия (памятниках истории и культуры), расположенных не территории Костромской области</w:t>
      </w:r>
      <w:r w:rsidR="00D618D9">
        <w:rPr>
          <w:rFonts w:ascii="Times New Roman" w:eastAsia="Times New Roman" w:hAnsi="Times New Roman"/>
          <w:sz w:val="26"/>
          <w:szCs w:val="24"/>
          <w:lang w:eastAsia="ru-RU"/>
        </w:rPr>
        <w:t>"</w:t>
      </w:r>
      <w:r w:rsidR="00A35B1C" w:rsidRPr="00BC5358">
        <w:rPr>
          <w:rFonts w:ascii="Times New Roman" w:eastAsia="Times New Roman" w:hAnsi="Times New Roman"/>
          <w:sz w:val="26"/>
          <w:szCs w:val="24"/>
          <w:lang w:eastAsia="ru-RU"/>
        </w:rPr>
        <w:t>, а также установлена льготная арендная плата лицам, вложившим свои средства в работы по сохранению объектов культурного наследия, находящихс</w:t>
      </w:r>
      <w:r w:rsidR="00A35B1C">
        <w:rPr>
          <w:rFonts w:ascii="Times New Roman" w:eastAsia="Times New Roman" w:hAnsi="Times New Roman"/>
          <w:sz w:val="26"/>
          <w:szCs w:val="24"/>
          <w:lang w:eastAsia="ru-RU"/>
        </w:rPr>
        <w:t>я в муниципальной собственности;</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 xml:space="preserve">в безвозмездное пользование предоставляется муниципальное имущество, в том числе закреплённое на праве оперативного управления или хозяйственного </w:t>
      </w:r>
      <w:r w:rsidR="00A35B1C" w:rsidRPr="00BC5358">
        <w:rPr>
          <w:rFonts w:ascii="Times New Roman" w:eastAsia="Times New Roman" w:hAnsi="Times New Roman"/>
          <w:sz w:val="26"/>
          <w:szCs w:val="24"/>
          <w:lang w:eastAsia="ru-RU"/>
        </w:rPr>
        <w:lastRenderedPageBreak/>
        <w:t>ведения за муниципальными учреждениями и предприятиями города Костромы, для размещения некоммерческих организаций, осуществляющих деятельность по поиску пропавших людей;</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 xml:space="preserve">расширен перечень муниципальных учреждений, передающих </w:t>
      </w:r>
      <w:r w:rsidR="00A35B1C">
        <w:rPr>
          <w:rFonts w:ascii="Times New Roman" w:eastAsia="Times New Roman" w:hAnsi="Times New Roman"/>
          <w:sz w:val="26"/>
          <w:szCs w:val="24"/>
          <w:lang w:eastAsia="ru-RU"/>
        </w:rPr>
        <w:t xml:space="preserve">в безвозмездное пользование </w:t>
      </w:r>
      <w:r w:rsidR="00A35B1C" w:rsidRPr="00BC5358">
        <w:rPr>
          <w:rFonts w:ascii="Times New Roman" w:eastAsia="Times New Roman" w:hAnsi="Times New Roman"/>
          <w:sz w:val="26"/>
          <w:szCs w:val="24"/>
          <w:lang w:eastAsia="ru-RU"/>
        </w:rPr>
        <w:t xml:space="preserve">имущество, закрепленное за ними на праве оперативного управления, дополнив </w:t>
      </w:r>
      <w:r w:rsidR="00A35B1C" w:rsidRPr="00E76BF9">
        <w:rPr>
          <w:rFonts w:ascii="Times New Roman" w:eastAsia="Times New Roman" w:hAnsi="Times New Roman"/>
          <w:sz w:val="26"/>
          <w:szCs w:val="24"/>
          <w:lang w:eastAsia="ru-RU"/>
        </w:rPr>
        <w:t>образовательными организациями, муниципальными спортивными школами и учреждениями по работе с молодежью</w:t>
      </w:r>
      <w:r w:rsidR="00A35B1C" w:rsidRPr="00BC5358">
        <w:rPr>
          <w:rFonts w:ascii="Times New Roman" w:eastAsia="Times New Roman" w:hAnsi="Times New Roman"/>
          <w:sz w:val="26"/>
          <w:szCs w:val="24"/>
          <w:lang w:eastAsia="ru-RU"/>
        </w:rPr>
        <w:t xml:space="preserve">; </w:t>
      </w:r>
    </w:p>
    <w:p w:rsidR="00A35B1C" w:rsidRPr="00BC5358"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BC5358">
        <w:rPr>
          <w:rFonts w:ascii="Times New Roman" w:eastAsia="Times New Roman" w:hAnsi="Times New Roman"/>
          <w:sz w:val="26"/>
          <w:szCs w:val="24"/>
          <w:lang w:eastAsia="ru-RU"/>
        </w:rPr>
        <w:t>предусмотрена передача муниципального имущества в безвозмездное пользование для проведения культурно-досуговых мероприятий общественным организациям (объединениям) ветеранов, инвалидов; установлена возможность увеличения до 10 лет срока действия договора безвозмездного пользования муниципальным имуществом для некоммерческих организаций после проведения ими за счёт собственных или привлечённых средств капитального ремонта используемого муниципального имущества;</w:t>
      </w:r>
    </w:p>
    <w:p w:rsidR="00A35B1C" w:rsidRPr="006D6CB3"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6D6CB3">
        <w:rPr>
          <w:rFonts w:ascii="Times New Roman" w:eastAsia="Times New Roman" w:hAnsi="Times New Roman"/>
          <w:sz w:val="26"/>
          <w:szCs w:val="24"/>
          <w:lang w:eastAsia="ru-RU"/>
        </w:rPr>
        <w:t>предусмотрена возможность предоставления в безвозмездное пользование муниципального имущества, как находящегося в муниципальной казне, так и закреплённого на праве оперативного управления или хозяйственного ведения за муниципальными учреждениями и предприятиями, для размещения государственных учреждений по работе с молодёжью и муниципальных учреждений, а также предоставление муниципальных помещений в безвозмездное пользование муниципальным учреждениям;</w:t>
      </w:r>
    </w:p>
    <w:p w:rsidR="00A35B1C" w:rsidRPr="006D6CB3"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6D6CB3">
        <w:rPr>
          <w:rFonts w:ascii="Times New Roman" w:eastAsia="Times New Roman" w:hAnsi="Times New Roman"/>
          <w:sz w:val="26"/>
          <w:szCs w:val="24"/>
          <w:lang w:eastAsia="ru-RU"/>
        </w:rPr>
        <w:t>договором безвозмездного пользования нежилыми помещениями, относящимися к муниципальной собственности города Костромы, заключенным с избирательной комиссией Костромской области или с муниципальным учреждением предусмотрено освобождение ссудополучателя от оплаты потребленных коммунальных услуг, а также от оплаты услуг по хозяйственному обслуживанию, в случае если бюджетной сметой ссудодателя - отраслевого (функционального) органа Администрации города Костромы или муниципального учреждения - предусмотрены ассигнования, достаточные для оплаты коммунальных услуг и услуг по хозяйственному обслуживанию нежилых помещений, занятых ссудополучателем;</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6D6CB3">
        <w:rPr>
          <w:rFonts w:ascii="Times New Roman" w:eastAsia="Times New Roman" w:hAnsi="Times New Roman"/>
          <w:sz w:val="26"/>
          <w:szCs w:val="24"/>
          <w:lang w:eastAsia="ru-RU"/>
        </w:rPr>
        <w:t>предусмотрена возможность освобождения общественных организаций (объединений) ветеранов, инвалидов от расходов на оплату коммунальных услуг, услуг по хозяйственному обслуживанию, платы за телефонную связь как при нахождении имущества у учреждения на праве оперативного управления, так и нахождения его в муни</w:t>
      </w:r>
      <w:r w:rsidR="00A35B1C">
        <w:rPr>
          <w:rFonts w:ascii="Times New Roman" w:eastAsia="Times New Roman" w:hAnsi="Times New Roman"/>
          <w:sz w:val="26"/>
          <w:szCs w:val="24"/>
          <w:lang w:eastAsia="ru-RU"/>
        </w:rPr>
        <w:t>ципальной казне города Костромы;</w:t>
      </w:r>
    </w:p>
    <w:p w:rsidR="00A35B1C"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Pr>
          <w:rFonts w:ascii="Times New Roman" w:eastAsia="Times New Roman" w:hAnsi="Times New Roman"/>
          <w:sz w:val="26"/>
          <w:szCs w:val="24"/>
          <w:lang w:eastAsia="ru-RU"/>
        </w:rPr>
        <w:t>предусмотрена</w:t>
      </w:r>
      <w:r w:rsidR="00A35B1C" w:rsidRPr="00E76BF9">
        <w:rPr>
          <w:rFonts w:ascii="Times New Roman" w:eastAsia="Times New Roman" w:hAnsi="Times New Roman"/>
          <w:sz w:val="26"/>
          <w:szCs w:val="24"/>
          <w:lang w:eastAsia="ru-RU"/>
        </w:rPr>
        <w:t xml:space="preserve"> возможность предоставления муниципального имущества религиозного назначения в безвозмездное пользование религиозным организациям</w:t>
      </w:r>
      <w:r w:rsidR="00A35B1C">
        <w:rPr>
          <w:rFonts w:ascii="Times New Roman" w:eastAsia="Times New Roman" w:hAnsi="Times New Roman"/>
          <w:sz w:val="26"/>
          <w:szCs w:val="24"/>
          <w:lang w:eastAsia="ru-RU"/>
        </w:rPr>
        <w:t>;</w:t>
      </w:r>
    </w:p>
    <w:p w:rsidR="00A35B1C" w:rsidRPr="00B62E5F" w:rsidRDefault="00F84FBF" w:rsidP="00D0530F">
      <w:pPr>
        <w:numPr>
          <w:ilvl w:val="3"/>
          <w:numId w:val="6"/>
        </w:numPr>
        <w:tabs>
          <w:tab w:val="left" w:pos="851"/>
        </w:tabs>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sidRPr="006E0375">
        <w:rPr>
          <w:rFonts w:ascii="Times New Roman" w:eastAsia="Times New Roman" w:hAnsi="Times New Roman"/>
          <w:sz w:val="26"/>
          <w:szCs w:val="24"/>
          <w:lang w:eastAsia="ru-RU"/>
        </w:rPr>
        <w:t>предусмотрена возможность предоставления муниципального имущества, не относящегося к имуществу религиозного назначения, в безвозмездное пользование религиозным организациям для осуществления деятельности, установленной уставом, на срок, предложенный такой организацией, но не более 10 лет</w:t>
      </w:r>
      <w:r w:rsidR="00A35B1C">
        <w:rPr>
          <w:rFonts w:ascii="Times New Roman" w:eastAsia="Times New Roman" w:hAnsi="Times New Roman"/>
          <w:sz w:val="26"/>
          <w:szCs w:val="24"/>
          <w:lang w:eastAsia="ru-RU"/>
        </w:rPr>
        <w:t>.</w:t>
      </w:r>
    </w:p>
    <w:p w:rsidR="00A35B1C" w:rsidRPr="006D6CB3" w:rsidRDefault="00A35B1C" w:rsidP="00D0530F">
      <w:pPr>
        <w:spacing w:after="0" w:line="240" w:lineRule="auto"/>
        <w:ind w:firstLine="709"/>
        <w:jc w:val="both"/>
        <w:rPr>
          <w:rFonts w:ascii="Times New Roman" w:hAnsi="Times New Roman"/>
          <w:sz w:val="26"/>
          <w:szCs w:val="26"/>
        </w:rPr>
      </w:pPr>
      <w:r w:rsidRPr="006D6CB3">
        <w:rPr>
          <w:rFonts w:ascii="Times New Roman" w:hAnsi="Times New Roman"/>
          <w:sz w:val="26"/>
          <w:szCs w:val="26"/>
        </w:rPr>
        <w:t>В целях совершенствования порядка распоряжения недвижимым имуществом, находящимися в муниципальной собственности города Костромы внесены изменения в Положение о порядке управления и распоряжения имуществом, находящимся в муниципальной собственности города Костромы:</w:t>
      </w:r>
    </w:p>
    <w:p w:rsidR="00A35B1C" w:rsidRPr="006D6CB3"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6D6CB3">
        <w:rPr>
          <w:rFonts w:ascii="Times New Roman" w:hAnsi="Times New Roman"/>
          <w:sz w:val="26"/>
          <w:szCs w:val="26"/>
        </w:rPr>
        <w:t xml:space="preserve">в отношении концессии, инициируемой органами местного самоуправления с целью расширения возможности участия депутатов Думы города Костромы в процессе подготовки концессионного соглашения, путем предварительного </w:t>
      </w:r>
      <w:r w:rsidR="00A35B1C" w:rsidRPr="006D6CB3">
        <w:rPr>
          <w:rFonts w:ascii="Times New Roman" w:hAnsi="Times New Roman"/>
          <w:sz w:val="26"/>
          <w:szCs w:val="26"/>
        </w:rPr>
        <w:lastRenderedPageBreak/>
        <w:t>рассмотрения депутатами Думы города Костромы решения Администрации города Костромы о заключении концессионного соглашения, а также участия депутатов в составе конкурсной комиссии по проведению конкурса на право заключения концессионного соглашения;</w:t>
      </w:r>
    </w:p>
    <w:p w:rsidR="00A35B1C" w:rsidRPr="006D6CB3"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6D6CB3">
        <w:rPr>
          <w:rFonts w:ascii="Times New Roman" w:hAnsi="Times New Roman"/>
          <w:sz w:val="26"/>
          <w:szCs w:val="26"/>
        </w:rPr>
        <w:t>в целях оптимизации работы Администрации города Костромы и функционального органа Администрации, уполномоченного на реализацию прав владения, пользования и распоряжения имуществом, находящимся в муниципальной собственности, перераспределены полномочия между Администрацией города Костромы и ее отраслевыми (функциональными) органами;</w:t>
      </w:r>
    </w:p>
    <w:p w:rsidR="00A35B1C" w:rsidRPr="006D6CB3"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6D6CB3">
        <w:rPr>
          <w:rFonts w:ascii="Times New Roman" w:hAnsi="Times New Roman"/>
          <w:sz w:val="26"/>
          <w:szCs w:val="26"/>
        </w:rPr>
        <w:t>в целях надлежащего учета движимого имущества, составляющего муниципальную казну города Костромы, первоначальная стоимость которого составляет менее двадцати тысяч рублей, в реестр муниципальной собственности города Костромы включается такое движимое имущество;</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6D6CB3">
        <w:rPr>
          <w:rFonts w:ascii="Times New Roman" w:hAnsi="Times New Roman"/>
          <w:sz w:val="26"/>
          <w:szCs w:val="26"/>
        </w:rPr>
        <w:t>предусмотрена обязанность Администрации города Костромы по размещению на официальном сайте Администрации в информационно-коммуникационной сети Интернет информации в отношении недвижимого имущества и юридических лицах (муниципальных унитарных предприятий, муниципальных учреждений; хозяйственных обществ, 100</w:t>
      </w:r>
      <w:r w:rsidR="00D0530F">
        <w:rPr>
          <w:rFonts w:ascii="Times New Roman" w:hAnsi="Times New Roman"/>
          <w:sz w:val="26"/>
          <w:szCs w:val="26"/>
        </w:rPr>
        <w:t>%</w:t>
      </w:r>
      <w:r w:rsidR="00A35B1C" w:rsidRPr="006D6CB3">
        <w:rPr>
          <w:rFonts w:ascii="Times New Roman" w:hAnsi="Times New Roman"/>
          <w:sz w:val="26"/>
          <w:szCs w:val="26"/>
        </w:rPr>
        <w:t xml:space="preserve"> акций (долей в уставном капитале) которых принадлежат городу Костроме, а также иных юридических лиц, учредителем (участником) которых является город Кострома, включенных в реестр муниципальной собственности города Костромы. Объем и сроки размещения указанной информации определен</w:t>
      </w:r>
      <w:r w:rsidR="00A35B1C">
        <w:rPr>
          <w:rFonts w:ascii="Times New Roman" w:hAnsi="Times New Roman"/>
          <w:sz w:val="26"/>
          <w:szCs w:val="26"/>
        </w:rPr>
        <w:t xml:space="preserve"> Администрацией города Костромы;</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Pr>
          <w:rFonts w:ascii="Times New Roman" w:hAnsi="Times New Roman"/>
          <w:sz w:val="26"/>
          <w:szCs w:val="26"/>
        </w:rPr>
        <w:t>расширен</w:t>
      </w:r>
      <w:r w:rsidR="00A35B1C" w:rsidRPr="00BA2A10">
        <w:rPr>
          <w:rFonts w:ascii="Times New Roman" w:hAnsi="Times New Roman"/>
          <w:sz w:val="26"/>
          <w:szCs w:val="26"/>
        </w:rPr>
        <w:t xml:space="preserve"> перечень способов отчуждения муниципального имущества, находящегося в хозяйственном ведении или оперативном управлении муниципальных предприятий, таким способом, как заключение договоров, не противоречащих гражданскому законодательству Российской Федерации и соответствующих целям и видам деятельности муниципальных предприятий</w:t>
      </w:r>
      <w:r w:rsidR="00A35B1C">
        <w:rPr>
          <w:rFonts w:ascii="Times New Roman" w:hAnsi="Times New Roman"/>
          <w:sz w:val="26"/>
          <w:szCs w:val="26"/>
        </w:rPr>
        <w:t>, а также предусмотрен</w:t>
      </w:r>
      <w:r w:rsidR="00A35B1C" w:rsidRPr="00BA2A10">
        <w:rPr>
          <w:rFonts w:ascii="Times New Roman" w:hAnsi="Times New Roman"/>
          <w:sz w:val="26"/>
          <w:szCs w:val="26"/>
        </w:rPr>
        <w:t xml:space="preserve"> механизм реализации вводимого способа отчуждения муниципального имущества</w:t>
      </w:r>
      <w:r w:rsidR="00A35B1C">
        <w:rPr>
          <w:rFonts w:ascii="Times New Roman" w:hAnsi="Times New Roman"/>
          <w:sz w:val="26"/>
          <w:szCs w:val="26"/>
        </w:rPr>
        <w:t>;</w:t>
      </w:r>
    </w:p>
    <w:p w:rsidR="00A35B1C" w:rsidRDefault="00A403F7" w:rsidP="00D0530F">
      <w:pPr>
        <w:spacing w:after="0" w:line="240" w:lineRule="auto"/>
        <w:ind w:firstLine="709"/>
        <w:jc w:val="both"/>
        <w:rPr>
          <w:rFonts w:ascii="Times New Roman" w:hAnsi="Times New Roman"/>
          <w:sz w:val="26"/>
          <w:szCs w:val="26"/>
        </w:rPr>
      </w:pPr>
      <w:r>
        <w:rPr>
          <w:rFonts w:ascii="Times New Roman" w:eastAsia="Times New Roman" w:hAnsi="Times New Roman"/>
          <w:sz w:val="26"/>
          <w:szCs w:val="24"/>
          <w:lang w:eastAsia="ar-SA"/>
        </w:rPr>
        <w:t xml:space="preserve">- </w:t>
      </w:r>
      <w:r w:rsidR="00A35B1C">
        <w:rPr>
          <w:rFonts w:ascii="Times New Roman" w:eastAsia="Times New Roman" w:hAnsi="Times New Roman"/>
          <w:sz w:val="26"/>
          <w:szCs w:val="24"/>
          <w:lang w:eastAsia="ar-SA"/>
        </w:rPr>
        <w:t>откорректированы отдельные положения статьи 12</w:t>
      </w:r>
      <w:r w:rsidR="00A35B1C" w:rsidRPr="00C05B94">
        <w:rPr>
          <w:rFonts w:ascii="Times New Roman" w:hAnsi="Times New Roman"/>
          <w:sz w:val="26"/>
          <w:szCs w:val="26"/>
        </w:rPr>
        <w:t xml:space="preserve"> </w:t>
      </w:r>
      <w:r w:rsidR="00A35B1C" w:rsidRPr="00BA2A10">
        <w:rPr>
          <w:rFonts w:ascii="Times New Roman" w:hAnsi="Times New Roman"/>
          <w:sz w:val="26"/>
          <w:szCs w:val="26"/>
        </w:rPr>
        <w:t>Положения о порядке управления и распоряжения имуществом, находящимся в муниципальной собственности города Костромы</w:t>
      </w:r>
      <w:r w:rsidR="00A35B1C">
        <w:rPr>
          <w:rFonts w:ascii="Times New Roman" w:hAnsi="Times New Roman"/>
          <w:sz w:val="26"/>
          <w:szCs w:val="26"/>
        </w:rPr>
        <w:t>, в части расширения полномочий Думы города Костромы по участию в процедуре подготовки и проведения общего собрания акционеров, общего собрания участников общества;</w:t>
      </w:r>
    </w:p>
    <w:p w:rsidR="00A35B1C" w:rsidRDefault="00A403F7" w:rsidP="00D053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Pr>
          <w:rFonts w:ascii="Times New Roman" w:hAnsi="Times New Roman"/>
          <w:sz w:val="26"/>
          <w:szCs w:val="26"/>
        </w:rPr>
        <w:t>внесены</w:t>
      </w:r>
      <w:r w:rsidR="00A35B1C" w:rsidRPr="00A10989">
        <w:rPr>
          <w:rFonts w:ascii="Times New Roman" w:hAnsi="Times New Roman"/>
          <w:sz w:val="26"/>
          <w:szCs w:val="26"/>
        </w:rPr>
        <w:t xml:space="preserve"> изменения в статью 10</w:t>
      </w:r>
      <w:r w:rsidR="00A35B1C">
        <w:rPr>
          <w:rFonts w:ascii="Times New Roman" w:hAnsi="Times New Roman"/>
          <w:sz w:val="26"/>
          <w:szCs w:val="26"/>
        </w:rPr>
        <w:t>,</w:t>
      </w:r>
      <w:r w:rsidR="00A35B1C" w:rsidRPr="00A10989">
        <w:rPr>
          <w:rFonts w:ascii="Times New Roman" w:hAnsi="Times New Roman"/>
          <w:sz w:val="26"/>
          <w:szCs w:val="26"/>
        </w:rPr>
        <w:t xml:space="preserve"> в соответствии с которым</w:t>
      </w:r>
      <w:r w:rsidR="00A35B1C">
        <w:rPr>
          <w:rFonts w:ascii="Times New Roman" w:hAnsi="Times New Roman"/>
          <w:sz w:val="26"/>
          <w:szCs w:val="26"/>
        </w:rPr>
        <w:t>и</w:t>
      </w:r>
      <w:r w:rsidR="00A35B1C" w:rsidRPr="00A10989">
        <w:rPr>
          <w:rFonts w:ascii="Times New Roman" w:hAnsi="Times New Roman"/>
          <w:sz w:val="26"/>
          <w:szCs w:val="26"/>
        </w:rPr>
        <w:t xml:space="preserve"> Администрация города Костромы </w:t>
      </w:r>
      <w:r w:rsidR="00A35B1C">
        <w:rPr>
          <w:rFonts w:ascii="Times New Roman" w:hAnsi="Times New Roman"/>
          <w:sz w:val="26"/>
          <w:szCs w:val="26"/>
        </w:rPr>
        <w:t xml:space="preserve">определена </w:t>
      </w:r>
      <w:r w:rsidR="00A35B1C" w:rsidRPr="00A10989">
        <w:rPr>
          <w:rFonts w:ascii="Times New Roman" w:hAnsi="Times New Roman"/>
          <w:sz w:val="26"/>
          <w:szCs w:val="26"/>
        </w:rPr>
        <w:t>органом, уполномоченным на рассмотрение предложения о заключении концессионного соглашения, проведение конкурса, заключение от имени муниципального образования концессионного соглашения</w:t>
      </w:r>
      <w:r w:rsidR="00A35B1C">
        <w:rPr>
          <w:rFonts w:ascii="Times New Roman" w:hAnsi="Times New Roman"/>
          <w:sz w:val="26"/>
          <w:szCs w:val="26"/>
        </w:rPr>
        <w:t>;</w:t>
      </w:r>
    </w:p>
    <w:p w:rsidR="00A35B1C" w:rsidRDefault="00A403F7" w:rsidP="00D053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76266E">
        <w:rPr>
          <w:rFonts w:ascii="Times New Roman" w:hAnsi="Times New Roman"/>
          <w:sz w:val="26"/>
          <w:szCs w:val="26"/>
        </w:rPr>
        <w:t>внесены изменения, согласно которым права органов местного самоуправления городского округа на осуществление мероприятий по отлову и содержанию безнадзорных животных, обитающих на территории муниципального образования, заменены правом на осуществление деятельности по обращению с животными без владельцев, обитающими на территории муниципального образования</w:t>
      </w:r>
      <w:r w:rsidR="00A35B1C">
        <w:rPr>
          <w:rFonts w:ascii="Times New Roman" w:hAnsi="Times New Roman"/>
          <w:sz w:val="26"/>
          <w:szCs w:val="26"/>
        </w:rPr>
        <w:t>;</w:t>
      </w:r>
    </w:p>
    <w:p w:rsidR="00A35B1C" w:rsidRDefault="00A403F7" w:rsidP="00D0530F">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 xml:space="preserve">- </w:t>
      </w:r>
      <w:r w:rsidR="00A35B1C">
        <w:rPr>
          <w:rFonts w:ascii="Times New Roman" w:eastAsia="Times New Roman" w:hAnsi="Times New Roman"/>
          <w:sz w:val="26"/>
          <w:szCs w:val="26"/>
          <w:lang w:eastAsia="ru-RU"/>
        </w:rPr>
        <w:t>предусмотрено</w:t>
      </w:r>
      <w:r w:rsidR="00A35B1C" w:rsidRPr="006E0375">
        <w:rPr>
          <w:rFonts w:ascii="Times New Roman" w:eastAsia="Times New Roman" w:hAnsi="Times New Roman"/>
          <w:sz w:val="26"/>
          <w:szCs w:val="26"/>
          <w:lang w:eastAsia="ru-RU"/>
        </w:rPr>
        <w:t xml:space="preserve"> утверждение порядка списания имущества муниципальной казны Администрацией города Костромы</w:t>
      </w:r>
      <w:r w:rsidR="00A35B1C">
        <w:rPr>
          <w:rFonts w:ascii="Times New Roman" w:eastAsia="Times New Roman" w:hAnsi="Times New Roman"/>
          <w:sz w:val="26"/>
          <w:szCs w:val="26"/>
          <w:lang w:eastAsia="ru-RU"/>
        </w:rPr>
        <w:t>.</w:t>
      </w:r>
    </w:p>
    <w:p w:rsidR="00A35B1C" w:rsidRDefault="00A35B1C" w:rsidP="00D0530F">
      <w:pPr>
        <w:spacing w:after="0" w:line="240" w:lineRule="auto"/>
        <w:ind w:firstLine="709"/>
        <w:jc w:val="both"/>
        <w:rPr>
          <w:rFonts w:ascii="Times New Roman" w:hAnsi="Times New Roman"/>
          <w:sz w:val="26"/>
          <w:szCs w:val="26"/>
        </w:rPr>
      </w:pPr>
      <w:r w:rsidRPr="00352A50">
        <w:rPr>
          <w:rFonts w:ascii="Times New Roman" w:hAnsi="Times New Roman"/>
          <w:sz w:val="26"/>
          <w:szCs w:val="26"/>
        </w:rPr>
        <w:t xml:space="preserve">Реализуя государственную политику по развитию субъектов малого и среднего предпринимательства в Российской Федерации, а именно, развитие </w:t>
      </w:r>
      <w:proofErr w:type="spellStart"/>
      <w:r w:rsidRPr="00352A50">
        <w:rPr>
          <w:rFonts w:ascii="Times New Roman" w:hAnsi="Times New Roman"/>
          <w:sz w:val="26"/>
          <w:szCs w:val="26"/>
        </w:rPr>
        <w:t>самозанятости</w:t>
      </w:r>
      <w:proofErr w:type="spellEnd"/>
      <w:r w:rsidRPr="00352A50">
        <w:rPr>
          <w:rFonts w:ascii="Times New Roman" w:hAnsi="Times New Roman"/>
          <w:sz w:val="26"/>
          <w:szCs w:val="26"/>
        </w:rPr>
        <w:t xml:space="preserve"> </w:t>
      </w:r>
      <w:r w:rsidRPr="00352A50">
        <w:rPr>
          <w:rFonts w:ascii="Times New Roman" w:hAnsi="Times New Roman"/>
          <w:sz w:val="26"/>
          <w:szCs w:val="26"/>
        </w:rPr>
        <w:lastRenderedPageBreak/>
        <w:t>населения, увеличение количества субъектов малого и среднего предпринимательства, создание для них благоприятных условий деятельности, обеспечение их конкурентоспособности, увеличение доли производимых ими товаров, работ и услуг в валовом внутреннем продукте, а также в налоговых доходах бюджетов всех уровней,</w:t>
      </w:r>
      <w:r>
        <w:rPr>
          <w:rFonts w:ascii="Times New Roman" w:hAnsi="Times New Roman"/>
          <w:sz w:val="26"/>
          <w:szCs w:val="26"/>
        </w:rPr>
        <w:t xml:space="preserve"> внесены изменения в </w:t>
      </w:r>
      <w:r w:rsidRPr="00352A50">
        <w:rPr>
          <w:rFonts w:ascii="Times New Roman" w:hAnsi="Times New Roman"/>
          <w:sz w:val="26"/>
          <w:szCs w:val="26"/>
        </w:rPr>
        <w:t>Поряд</w:t>
      </w:r>
      <w:r>
        <w:rPr>
          <w:rFonts w:ascii="Times New Roman" w:hAnsi="Times New Roman"/>
          <w:sz w:val="26"/>
          <w:szCs w:val="26"/>
        </w:rPr>
        <w:t>ок</w:t>
      </w:r>
      <w:r w:rsidRPr="00352A50">
        <w:rPr>
          <w:rFonts w:ascii="Times New Roman" w:hAnsi="Times New Roman"/>
          <w:sz w:val="26"/>
          <w:szCs w:val="26"/>
        </w:rPr>
        <w:t xml:space="preserve"> формирования, ведения, обязательного опубликования перечня муниципального имущества города Костромы,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6"/>
          <w:szCs w:val="26"/>
        </w:rPr>
        <w:t>, в части возможности</w:t>
      </w:r>
      <w:r w:rsidRPr="00352A50">
        <w:rPr>
          <w:rFonts w:ascii="Times New Roman" w:hAnsi="Times New Roman"/>
          <w:sz w:val="26"/>
          <w:szCs w:val="26"/>
        </w:rPr>
        <w:t xml:space="preserve"> возмездного отчуждения муниципального имущества,</w:t>
      </w:r>
      <w:r w:rsidRPr="00352A50">
        <w:rPr>
          <w:rFonts w:ascii="Times New Roman" w:hAnsi="Times New Roman"/>
          <w:sz w:val="26"/>
          <w:szCs w:val="26"/>
          <w:lang w:eastAsia="ru-RU"/>
        </w:rPr>
        <w:t xml:space="preserve"> включенного в Перечень, субъектам малого и среднего предпринимательства </w:t>
      </w:r>
      <w:r w:rsidRPr="00352A50">
        <w:rPr>
          <w:rFonts w:ascii="Times New Roman" w:hAnsi="Times New Roman"/>
          <w:sz w:val="26"/>
          <w:szCs w:val="26"/>
        </w:rPr>
        <w:t xml:space="preserve">в соответствии с </w:t>
      </w:r>
      <w:hyperlink r:id="rId24" w:history="1">
        <w:r w:rsidRPr="00352A50">
          <w:rPr>
            <w:rFonts w:ascii="Times New Roman" w:hAnsi="Times New Roman"/>
            <w:sz w:val="26"/>
            <w:szCs w:val="26"/>
          </w:rPr>
          <w:t>частью 2.1 статьи 9</w:t>
        </w:r>
      </w:hyperlink>
      <w:r w:rsidRPr="00352A50">
        <w:rPr>
          <w:rFonts w:ascii="Times New Roman" w:hAnsi="Times New Roman"/>
          <w:sz w:val="26"/>
          <w:szCs w:val="26"/>
        </w:rPr>
        <w:t xml:space="preserve"> Федерального закона от 22 июля 2008 года № 159-ФЗ </w:t>
      </w:r>
      <w:r w:rsidR="00D618D9">
        <w:rPr>
          <w:rFonts w:ascii="Times New Roman" w:hAnsi="Times New Roman"/>
          <w:sz w:val="26"/>
          <w:szCs w:val="26"/>
        </w:rPr>
        <w:t>"</w:t>
      </w:r>
      <w:r w:rsidRPr="00352A50">
        <w:rPr>
          <w:rFonts w:ascii="Times New Roman" w:hAnsi="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618D9">
        <w:rPr>
          <w:rFonts w:ascii="Times New Roman" w:hAnsi="Times New Roman"/>
          <w:sz w:val="26"/>
          <w:szCs w:val="26"/>
        </w:rPr>
        <w:t>"</w:t>
      </w:r>
      <w:r w:rsidRPr="00352A50">
        <w:rPr>
          <w:rFonts w:ascii="Times New Roman" w:hAnsi="Times New Roman"/>
          <w:sz w:val="26"/>
          <w:szCs w:val="26"/>
        </w:rPr>
        <w:t xml:space="preserve">, </w:t>
      </w:r>
      <w:r w:rsidRPr="00352A50">
        <w:rPr>
          <w:rFonts w:ascii="Times New Roman" w:hAnsi="Times New Roman"/>
          <w:sz w:val="26"/>
          <w:szCs w:val="26"/>
          <w:lang w:eastAsia="ru-RU"/>
        </w:rPr>
        <w:t>предоставив им льготный по сравнению с общими нормами о приватизации режим отчуждения недвижимого муниципального имущества</w:t>
      </w:r>
      <w:r>
        <w:rPr>
          <w:rFonts w:ascii="Times New Roman" w:hAnsi="Times New Roman"/>
          <w:sz w:val="26"/>
          <w:szCs w:val="26"/>
          <w:lang w:eastAsia="ru-RU"/>
        </w:rPr>
        <w:t>.</w:t>
      </w:r>
    </w:p>
    <w:p w:rsidR="00A35B1C" w:rsidRPr="0006738C" w:rsidRDefault="00A35B1C" w:rsidP="00D0530F">
      <w:pPr>
        <w:autoSpaceDE w:val="0"/>
        <w:autoSpaceDN w:val="0"/>
        <w:adjustRightInd w:val="0"/>
        <w:spacing w:after="0" w:line="240" w:lineRule="auto"/>
        <w:ind w:firstLine="709"/>
        <w:jc w:val="both"/>
        <w:rPr>
          <w:rFonts w:ascii="Times New Roman" w:hAnsi="Times New Roman"/>
          <w:sz w:val="26"/>
          <w:szCs w:val="26"/>
        </w:rPr>
      </w:pPr>
      <w:r w:rsidRPr="0006738C">
        <w:rPr>
          <w:rFonts w:ascii="Times New Roman" w:hAnsi="Times New Roman"/>
          <w:sz w:val="26"/>
          <w:szCs w:val="26"/>
        </w:rPr>
        <w:t xml:space="preserve">Основные принципы определения арендной платы установлены постановлением Правительства Российской Федерации от 16 июля 2009 года № 582 </w:t>
      </w:r>
      <w:r w:rsidR="00D618D9">
        <w:rPr>
          <w:rFonts w:ascii="Times New Roman" w:hAnsi="Times New Roman"/>
          <w:sz w:val="26"/>
          <w:szCs w:val="26"/>
        </w:rPr>
        <w:t>"</w:t>
      </w:r>
      <w:r w:rsidRPr="0006738C">
        <w:rPr>
          <w:rFonts w:ascii="Times New Roman" w:hAnsi="Times New Roman"/>
          <w:sz w:val="26"/>
          <w:szCs w:val="26"/>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D618D9">
        <w:rPr>
          <w:rFonts w:ascii="Times New Roman" w:hAnsi="Times New Roman"/>
          <w:sz w:val="26"/>
          <w:szCs w:val="26"/>
        </w:rPr>
        <w:t>"</w:t>
      </w:r>
      <w:r>
        <w:rPr>
          <w:rFonts w:ascii="Times New Roman" w:hAnsi="Times New Roman"/>
          <w:sz w:val="26"/>
          <w:szCs w:val="26"/>
        </w:rPr>
        <w:t xml:space="preserve"> (далее – п</w:t>
      </w:r>
      <w:r w:rsidRPr="0006738C">
        <w:rPr>
          <w:rFonts w:ascii="Times New Roman" w:hAnsi="Times New Roman"/>
          <w:sz w:val="26"/>
          <w:szCs w:val="26"/>
        </w:rPr>
        <w:t>остановление Правительства № 582). Одним из таких принципов является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A35B1C" w:rsidRPr="0006738C" w:rsidRDefault="00A35B1C" w:rsidP="00D0530F">
      <w:pPr>
        <w:spacing w:after="0" w:line="240" w:lineRule="auto"/>
        <w:ind w:firstLine="709"/>
        <w:jc w:val="both"/>
        <w:rPr>
          <w:rFonts w:ascii="Times New Roman" w:hAnsi="Times New Roman"/>
          <w:sz w:val="26"/>
          <w:szCs w:val="26"/>
        </w:rPr>
      </w:pPr>
      <w:r w:rsidRPr="0006738C">
        <w:rPr>
          <w:rFonts w:ascii="Times New Roman" w:hAnsi="Times New Roman"/>
          <w:sz w:val="26"/>
          <w:szCs w:val="26"/>
        </w:rPr>
        <w:t>Также, в числе основных принципов определения аре</w:t>
      </w:r>
      <w:r>
        <w:rPr>
          <w:rFonts w:ascii="Times New Roman" w:hAnsi="Times New Roman"/>
          <w:sz w:val="26"/>
          <w:szCs w:val="26"/>
        </w:rPr>
        <w:t>ндной платы, установленных п</w:t>
      </w:r>
      <w:r w:rsidRPr="0006738C">
        <w:rPr>
          <w:rFonts w:ascii="Times New Roman" w:hAnsi="Times New Roman"/>
          <w:sz w:val="26"/>
          <w:szCs w:val="26"/>
        </w:rPr>
        <w:t>остановлением Правительства № 582, определен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A35B1C" w:rsidRPr="00B526DB" w:rsidRDefault="00A35B1C" w:rsidP="00D0530F">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06738C">
        <w:rPr>
          <w:rFonts w:ascii="Times New Roman" w:hAnsi="Times New Roman"/>
          <w:sz w:val="26"/>
          <w:szCs w:val="26"/>
        </w:rPr>
        <w:t xml:space="preserve"> целях обеспечения соблюдения вышеназванных принципов </w:t>
      </w:r>
      <w:r>
        <w:rPr>
          <w:rFonts w:ascii="Times New Roman" w:hAnsi="Times New Roman"/>
          <w:sz w:val="26"/>
          <w:szCs w:val="26"/>
        </w:rPr>
        <w:t xml:space="preserve">внесены изменения в Порядок </w:t>
      </w:r>
      <w:r w:rsidRPr="0006738C">
        <w:rPr>
          <w:rFonts w:ascii="Times New Roman" w:hAnsi="Times New Roman"/>
          <w:sz w:val="26"/>
          <w:szCs w:val="26"/>
        </w:rPr>
        <w:t>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r>
        <w:rPr>
          <w:rFonts w:ascii="Times New Roman" w:hAnsi="Times New Roman"/>
          <w:sz w:val="26"/>
          <w:szCs w:val="26"/>
        </w:rPr>
        <w:t xml:space="preserve">, на основании которых </w:t>
      </w:r>
      <w:r w:rsidRPr="0006738C">
        <w:rPr>
          <w:rFonts w:ascii="Times New Roman" w:hAnsi="Times New Roman"/>
          <w:sz w:val="26"/>
          <w:szCs w:val="26"/>
        </w:rPr>
        <w:t>арендная плата за муниципальные земельные участки, используемые для осуществления социально значимых видов деятельности, перечень которых утверждается Думой города Костромы, рассчитывается по общему правилу в соответствии с частью 1 статьи 4</w:t>
      </w:r>
      <w:r>
        <w:rPr>
          <w:rFonts w:ascii="Times New Roman" w:hAnsi="Times New Roman"/>
          <w:sz w:val="26"/>
          <w:szCs w:val="26"/>
        </w:rPr>
        <w:t xml:space="preserve"> Порядка</w:t>
      </w:r>
      <w:r w:rsidRPr="0006738C">
        <w:rPr>
          <w:rFonts w:ascii="Times New Roman" w:hAnsi="Times New Roman"/>
          <w:sz w:val="26"/>
          <w:szCs w:val="26"/>
        </w:rPr>
        <w:t xml:space="preserve"> и не может быть выше размера земельного налога в отношении соответствующего земельного участка. Обязательным условием для предоставления льготы является требование о том, что доля социально значимых видов экономической деятельности в общем объеме хозяйственной деятельности организации или индивидуального предпринимателя составляет не менее 70</w:t>
      </w:r>
      <w:r w:rsidR="00D0530F">
        <w:rPr>
          <w:rFonts w:ascii="Times New Roman" w:hAnsi="Times New Roman"/>
          <w:sz w:val="26"/>
          <w:szCs w:val="26"/>
        </w:rPr>
        <w:t>%</w:t>
      </w:r>
      <w:r w:rsidRPr="0006738C">
        <w:rPr>
          <w:rFonts w:ascii="Times New Roman" w:hAnsi="Times New Roman"/>
          <w:sz w:val="26"/>
          <w:szCs w:val="26"/>
        </w:rPr>
        <w:t xml:space="preserve">, что должно быть подтверждено </w:t>
      </w:r>
      <w:r w:rsidRPr="0006738C">
        <w:rPr>
          <w:rFonts w:ascii="Times New Roman" w:hAnsi="Times New Roman"/>
          <w:sz w:val="26"/>
          <w:szCs w:val="26"/>
        </w:rPr>
        <w:lastRenderedPageBreak/>
        <w:t>документами, перечень которых утверждается постановлением Администрации города Костромы</w:t>
      </w:r>
      <w:r>
        <w:rPr>
          <w:rFonts w:ascii="Times New Roman" w:hAnsi="Times New Roman"/>
          <w:sz w:val="26"/>
          <w:szCs w:val="26"/>
        </w:rPr>
        <w:t>.</w:t>
      </w:r>
    </w:p>
    <w:p w:rsidR="00A35B1C" w:rsidRDefault="00A35B1C" w:rsidP="00D0530F">
      <w:pPr>
        <w:spacing w:after="0" w:line="240" w:lineRule="auto"/>
        <w:ind w:firstLine="709"/>
        <w:jc w:val="both"/>
        <w:rPr>
          <w:rFonts w:ascii="Times New Roman" w:hAnsi="Times New Roman"/>
          <w:sz w:val="26"/>
          <w:szCs w:val="26"/>
        </w:rPr>
      </w:pPr>
      <w:r>
        <w:rPr>
          <w:rFonts w:ascii="Times New Roman" w:hAnsi="Times New Roman"/>
          <w:sz w:val="26"/>
          <w:szCs w:val="26"/>
        </w:rPr>
        <w:t>Для реализации вышеуказанной нормы утвержден</w:t>
      </w:r>
      <w:r w:rsidRPr="0006738C">
        <w:rPr>
          <w:rFonts w:ascii="Times New Roman" w:hAnsi="Times New Roman"/>
          <w:sz w:val="26"/>
          <w:szCs w:val="26"/>
        </w:rPr>
        <w:t xml:space="preserve"> </w:t>
      </w:r>
      <w:r>
        <w:rPr>
          <w:rFonts w:ascii="Times New Roman" w:hAnsi="Times New Roman"/>
          <w:sz w:val="26"/>
          <w:szCs w:val="26"/>
        </w:rPr>
        <w:t>Перечень</w:t>
      </w:r>
      <w:r w:rsidRPr="0006738C">
        <w:rPr>
          <w:rFonts w:ascii="Times New Roman" w:hAnsi="Times New Roman"/>
          <w:sz w:val="26"/>
          <w:szCs w:val="26"/>
        </w:rPr>
        <w:t xml:space="preserve"> социально значимых видов экономической деятельности для предоставления льгот по арендной плате за земельные участки, находящиеся в муниципальной собственности города Костромы</w:t>
      </w:r>
      <w:r>
        <w:rPr>
          <w:rFonts w:ascii="Times New Roman" w:hAnsi="Times New Roman"/>
          <w:sz w:val="26"/>
          <w:szCs w:val="26"/>
        </w:rPr>
        <w:t>.</w:t>
      </w:r>
    </w:p>
    <w:p w:rsidR="00A35B1C" w:rsidRPr="00B21546" w:rsidRDefault="00A35B1C" w:rsidP="00D0530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Lucida Sans Unicode" w:hAnsi="Times New Roman"/>
          <w:kern w:val="1"/>
          <w:sz w:val="26"/>
          <w:szCs w:val="26"/>
          <w:lang w:eastAsia="ar-SA"/>
        </w:rPr>
        <w:t>Внесены изменения</w:t>
      </w:r>
      <w:r w:rsidRPr="00D8767A">
        <w:rPr>
          <w:rFonts w:ascii="Times New Roman" w:eastAsia="Lucida Sans Unicode" w:hAnsi="Times New Roman"/>
          <w:kern w:val="1"/>
          <w:sz w:val="26"/>
          <w:szCs w:val="26"/>
          <w:lang w:eastAsia="ar-SA"/>
        </w:rPr>
        <w:t xml:space="preserve"> в приложение к Положению об организации торгов на право заключения и порядке заключения договора на установку и эксплуатацию рекламных конструкций на недвижимом имуществе, находящемся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на территории города Костромы</w:t>
      </w:r>
      <w:r>
        <w:rPr>
          <w:rFonts w:ascii="Times New Roman" w:eastAsia="Lucida Sans Unicode" w:hAnsi="Times New Roman"/>
          <w:kern w:val="1"/>
          <w:sz w:val="26"/>
          <w:szCs w:val="26"/>
          <w:lang w:eastAsia="ar-SA"/>
        </w:rPr>
        <w:t>, в соответствии с которыми:</w:t>
      </w:r>
    </w:p>
    <w:p w:rsidR="00A35B1C" w:rsidRPr="00D8767A" w:rsidRDefault="00A403F7" w:rsidP="00D0530F">
      <w:pPr>
        <w:widowControl w:val="0"/>
        <w:suppressAutoHyphens/>
        <w:spacing w:after="0" w:line="240" w:lineRule="auto"/>
        <w:ind w:firstLine="709"/>
        <w:jc w:val="both"/>
        <w:rPr>
          <w:rFonts w:ascii="Times New Roman" w:eastAsia="Lucida Sans Unicode" w:hAnsi="Times New Roman"/>
          <w:kern w:val="1"/>
          <w:sz w:val="26"/>
          <w:szCs w:val="24"/>
          <w:shd w:val="clear" w:color="auto" w:fill="FFFFFF"/>
        </w:rPr>
      </w:pPr>
      <w:r>
        <w:rPr>
          <w:rFonts w:ascii="Times New Roman" w:eastAsia="Lucida Sans Unicode" w:hAnsi="Times New Roman"/>
          <w:kern w:val="1"/>
          <w:sz w:val="26"/>
          <w:szCs w:val="24"/>
          <w:shd w:val="clear" w:color="auto" w:fill="FFFFFF"/>
        </w:rPr>
        <w:t xml:space="preserve">- </w:t>
      </w:r>
      <w:r w:rsidR="00A35B1C" w:rsidRPr="00D8767A">
        <w:rPr>
          <w:rFonts w:ascii="Times New Roman" w:eastAsia="Lucida Sans Unicode" w:hAnsi="Times New Roman"/>
          <w:kern w:val="1"/>
          <w:sz w:val="26"/>
          <w:szCs w:val="24"/>
          <w:shd w:val="clear" w:color="auto" w:fill="FFFFFF"/>
        </w:rPr>
        <w:t>увеличе</w:t>
      </w:r>
      <w:r w:rsidR="00A35B1C">
        <w:rPr>
          <w:rFonts w:ascii="Times New Roman" w:eastAsia="Lucida Sans Unicode" w:hAnsi="Times New Roman"/>
          <w:kern w:val="1"/>
          <w:sz w:val="26"/>
          <w:szCs w:val="24"/>
          <w:shd w:val="clear" w:color="auto" w:fill="FFFFFF"/>
        </w:rPr>
        <w:t>на</w:t>
      </w:r>
      <w:r w:rsidR="00A35B1C" w:rsidRPr="00D8767A">
        <w:rPr>
          <w:rFonts w:ascii="Times New Roman" w:eastAsia="Lucida Sans Unicode" w:hAnsi="Times New Roman"/>
          <w:kern w:val="1"/>
          <w:sz w:val="26"/>
          <w:szCs w:val="24"/>
          <w:shd w:val="clear" w:color="auto" w:fill="FFFFFF"/>
        </w:rPr>
        <w:t xml:space="preserve"> базов</w:t>
      </w:r>
      <w:r w:rsidR="00A35B1C">
        <w:rPr>
          <w:rFonts w:ascii="Times New Roman" w:eastAsia="Lucida Sans Unicode" w:hAnsi="Times New Roman"/>
          <w:kern w:val="1"/>
          <w:sz w:val="26"/>
          <w:szCs w:val="24"/>
          <w:shd w:val="clear" w:color="auto" w:fill="FFFFFF"/>
        </w:rPr>
        <w:t>ая</w:t>
      </w:r>
      <w:r w:rsidR="00A35B1C" w:rsidRPr="00D8767A">
        <w:rPr>
          <w:rFonts w:ascii="Times New Roman" w:eastAsia="Lucida Sans Unicode" w:hAnsi="Times New Roman"/>
          <w:kern w:val="1"/>
          <w:sz w:val="26"/>
          <w:szCs w:val="24"/>
          <w:shd w:val="clear" w:color="auto" w:fill="FFFFFF"/>
        </w:rPr>
        <w:t xml:space="preserve"> ставк</w:t>
      </w:r>
      <w:r w:rsidR="00A35B1C">
        <w:rPr>
          <w:rFonts w:ascii="Times New Roman" w:eastAsia="Lucida Sans Unicode" w:hAnsi="Times New Roman"/>
          <w:kern w:val="1"/>
          <w:sz w:val="26"/>
          <w:szCs w:val="24"/>
          <w:shd w:val="clear" w:color="auto" w:fill="FFFFFF"/>
        </w:rPr>
        <w:t>а</w:t>
      </w:r>
      <w:r w:rsidR="00A35B1C" w:rsidRPr="00D8767A">
        <w:rPr>
          <w:rFonts w:ascii="Times New Roman" w:eastAsia="Lucida Sans Unicode" w:hAnsi="Times New Roman"/>
          <w:kern w:val="1"/>
          <w:sz w:val="26"/>
          <w:szCs w:val="24"/>
          <w:shd w:val="clear" w:color="auto" w:fill="FFFFFF"/>
        </w:rPr>
        <w:t xml:space="preserve"> для расчета стоимости платы по договорам на установку и эксплуатацию рекламных конструкций в пределах значения коэффициента-дефлятора;</w:t>
      </w:r>
    </w:p>
    <w:p w:rsidR="00A35B1C" w:rsidRPr="00D8767A" w:rsidRDefault="00A403F7" w:rsidP="00D0530F">
      <w:pPr>
        <w:widowControl w:val="0"/>
        <w:suppressAutoHyphens/>
        <w:spacing w:after="0" w:line="240" w:lineRule="auto"/>
        <w:ind w:firstLine="709"/>
        <w:jc w:val="both"/>
        <w:rPr>
          <w:rFonts w:ascii="Times New Roman" w:eastAsia="Lucida Sans Unicode" w:hAnsi="Times New Roman"/>
          <w:kern w:val="1"/>
          <w:sz w:val="26"/>
          <w:szCs w:val="24"/>
          <w:shd w:val="clear" w:color="auto" w:fill="FFFFFF"/>
        </w:rPr>
      </w:pPr>
      <w:r>
        <w:rPr>
          <w:rFonts w:ascii="Times New Roman" w:eastAsia="Lucida Sans Unicode" w:hAnsi="Times New Roman"/>
          <w:kern w:val="1"/>
          <w:sz w:val="26"/>
          <w:szCs w:val="24"/>
          <w:shd w:val="clear" w:color="auto" w:fill="FFFFFF"/>
        </w:rPr>
        <w:t xml:space="preserve">- </w:t>
      </w:r>
      <w:r w:rsidR="00A35B1C">
        <w:rPr>
          <w:rFonts w:ascii="Times New Roman" w:eastAsia="Lucida Sans Unicode" w:hAnsi="Times New Roman"/>
          <w:kern w:val="1"/>
          <w:sz w:val="26"/>
          <w:szCs w:val="24"/>
          <w:shd w:val="clear" w:color="auto" w:fill="FFFFFF"/>
        </w:rPr>
        <w:t>обеспечена</w:t>
      </w:r>
      <w:r w:rsidR="00A35B1C" w:rsidRPr="00D8767A">
        <w:rPr>
          <w:rFonts w:ascii="Times New Roman" w:eastAsia="Lucida Sans Unicode" w:hAnsi="Times New Roman"/>
          <w:kern w:val="1"/>
          <w:sz w:val="26"/>
          <w:szCs w:val="24"/>
          <w:shd w:val="clear" w:color="auto" w:fill="FFFFFF"/>
        </w:rPr>
        <w:t xml:space="preserve"> сбалансированность величины платы по договорам и соблюдения принципа: чем меньшего размера конструкция, тем большее значение приобретает коэффициент площади, повысив размер коэффициента площади для конструкций малого формата с 1,2 до 2;</w:t>
      </w:r>
    </w:p>
    <w:p w:rsidR="00A35B1C" w:rsidRDefault="00A403F7" w:rsidP="00D0530F">
      <w:pPr>
        <w:widowControl w:val="0"/>
        <w:suppressAutoHyphens/>
        <w:spacing w:after="0" w:line="240" w:lineRule="auto"/>
        <w:ind w:firstLine="709"/>
        <w:jc w:val="both"/>
        <w:rPr>
          <w:rFonts w:ascii="Times New Roman" w:eastAsia="Lucida Sans Unicode" w:hAnsi="Times New Roman"/>
          <w:kern w:val="1"/>
          <w:sz w:val="26"/>
          <w:szCs w:val="24"/>
          <w:shd w:val="clear" w:color="auto" w:fill="FFFFFF"/>
        </w:rPr>
      </w:pPr>
      <w:r>
        <w:rPr>
          <w:rFonts w:ascii="Times New Roman" w:eastAsia="Lucida Sans Unicode" w:hAnsi="Times New Roman"/>
          <w:kern w:val="1"/>
          <w:sz w:val="26"/>
          <w:szCs w:val="24"/>
          <w:shd w:val="clear" w:color="auto" w:fill="FFFFFF"/>
        </w:rPr>
        <w:t xml:space="preserve">- </w:t>
      </w:r>
      <w:r w:rsidR="00A35B1C" w:rsidRPr="00D8767A">
        <w:rPr>
          <w:rFonts w:ascii="Times New Roman" w:eastAsia="Lucida Sans Unicode" w:hAnsi="Times New Roman"/>
          <w:kern w:val="1"/>
          <w:sz w:val="26"/>
          <w:szCs w:val="24"/>
          <w:shd w:val="clear" w:color="auto" w:fill="FFFFFF"/>
        </w:rPr>
        <w:t>увеличе</w:t>
      </w:r>
      <w:r w:rsidR="00A35B1C">
        <w:rPr>
          <w:rFonts w:ascii="Times New Roman" w:eastAsia="Lucida Sans Unicode" w:hAnsi="Times New Roman"/>
          <w:kern w:val="1"/>
          <w:sz w:val="26"/>
          <w:szCs w:val="24"/>
          <w:shd w:val="clear" w:color="auto" w:fill="FFFFFF"/>
        </w:rPr>
        <w:t>на</w:t>
      </w:r>
      <w:r w:rsidR="00A35B1C" w:rsidRPr="00D8767A">
        <w:rPr>
          <w:rFonts w:ascii="Times New Roman" w:eastAsia="Lucida Sans Unicode" w:hAnsi="Times New Roman"/>
          <w:kern w:val="1"/>
          <w:sz w:val="26"/>
          <w:szCs w:val="24"/>
          <w:shd w:val="clear" w:color="auto" w:fill="FFFFFF"/>
        </w:rPr>
        <w:t xml:space="preserve"> мотиваци</w:t>
      </w:r>
      <w:r w:rsidR="00A35B1C">
        <w:rPr>
          <w:rFonts w:ascii="Times New Roman" w:eastAsia="Lucida Sans Unicode" w:hAnsi="Times New Roman"/>
          <w:kern w:val="1"/>
          <w:sz w:val="26"/>
          <w:szCs w:val="24"/>
          <w:shd w:val="clear" w:color="auto" w:fill="FFFFFF"/>
        </w:rPr>
        <w:t>я</w:t>
      </w:r>
      <w:r w:rsidR="00A35B1C" w:rsidRPr="00D8767A">
        <w:rPr>
          <w:rFonts w:ascii="Times New Roman" w:eastAsia="Lucida Sans Unicode" w:hAnsi="Times New Roman"/>
          <w:kern w:val="1"/>
          <w:sz w:val="26"/>
          <w:szCs w:val="24"/>
          <w:shd w:val="clear" w:color="auto" w:fill="FFFFFF"/>
        </w:rPr>
        <w:t xml:space="preserve"> </w:t>
      </w:r>
      <w:proofErr w:type="spellStart"/>
      <w:r w:rsidR="00A35B1C" w:rsidRPr="00D8767A">
        <w:rPr>
          <w:rFonts w:ascii="Times New Roman" w:eastAsia="Lucida Sans Unicode" w:hAnsi="Times New Roman"/>
          <w:kern w:val="1"/>
          <w:sz w:val="26"/>
          <w:szCs w:val="24"/>
          <w:shd w:val="clear" w:color="auto" w:fill="FFFFFF"/>
        </w:rPr>
        <w:t>рекламораспространителей</w:t>
      </w:r>
      <w:proofErr w:type="spellEnd"/>
      <w:r w:rsidR="00A35B1C" w:rsidRPr="00D8767A">
        <w:rPr>
          <w:rFonts w:ascii="Times New Roman" w:eastAsia="Lucida Sans Unicode" w:hAnsi="Times New Roman"/>
          <w:kern w:val="1"/>
          <w:sz w:val="26"/>
          <w:szCs w:val="24"/>
          <w:shd w:val="clear" w:color="auto" w:fill="FFFFFF"/>
        </w:rPr>
        <w:t xml:space="preserve"> к использованию рекламных носителей нового поколения (цифровые рекламные панели, проекционные установки), снизив коэффициент площади для конструкций типа </w:t>
      </w:r>
      <w:r w:rsidR="00D618D9">
        <w:rPr>
          <w:rFonts w:ascii="Times New Roman" w:eastAsia="Lucida Sans Unicode" w:hAnsi="Times New Roman"/>
          <w:kern w:val="1"/>
          <w:sz w:val="26"/>
          <w:szCs w:val="24"/>
          <w:shd w:val="clear" w:color="auto" w:fill="FFFFFF"/>
        </w:rPr>
        <w:t>"</w:t>
      </w:r>
      <w:r w:rsidR="00A35B1C" w:rsidRPr="00D8767A">
        <w:rPr>
          <w:rFonts w:ascii="Times New Roman" w:eastAsia="Lucida Sans Unicode" w:hAnsi="Times New Roman"/>
          <w:kern w:val="1"/>
          <w:sz w:val="26"/>
          <w:szCs w:val="24"/>
          <w:shd w:val="clear" w:color="auto" w:fill="FFFFFF"/>
        </w:rPr>
        <w:t>электронное табло</w:t>
      </w:r>
      <w:r w:rsidR="00D618D9">
        <w:rPr>
          <w:rFonts w:ascii="Times New Roman" w:eastAsia="Lucida Sans Unicode" w:hAnsi="Times New Roman"/>
          <w:kern w:val="1"/>
          <w:sz w:val="26"/>
          <w:szCs w:val="24"/>
          <w:shd w:val="clear" w:color="auto" w:fill="FFFFFF"/>
        </w:rPr>
        <w:t>"</w:t>
      </w:r>
      <w:r w:rsidR="00A35B1C" w:rsidRPr="00D8767A">
        <w:rPr>
          <w:rFonts w:ascii="Times New Roman" w:eastAsia="Lucida Sans Unicode" w:hAnsi="Times New Roman"/>
          <w:kern w:val="1"/>
          <w:sz w:val="26"/>
          <w:szCs w:val="24"/>
          <w:shd w:val="clear" w:color="auto" w:fill="FFFFFF"/>
        </w:rPr>
        <w:t xml:space="preserve"> с 8,5 до 4.</w:t>
      </w:r>
    </w:p>
    <w:p w:rsidR="00A35B1C" w:rsidRPr="00C55292" w:rsidRDefault="00A35B1C" w:rsidP="00D0530F">
      <w:pPr>
        <w:spacing w:after="0" w:line="240" w:lineRule="auto"/>
        <w:ind w:firstLine="709"/>
        <w:jc w:val="both"/>
        <w:rPr>
          <w:rFonts w:ascii="Times New Roman" w:hAnsi="Times New Roman"/>
          <w:sz w:val="26"/>
          <w:szCs w:val="26"/>
        </w:rPr>
      </w:pPr>
      <w:r>
        <w:rPr>
          <w:rFonts w:ascii="Times New Roman" w:hAnsi="Times New Roman"/>
          <w:sz w:val="26"/>
          <w:szCs w:val="26"/>
        </w:rPr>
        <w:t>Внесены</w:t>
      </w:r>
      <w:r w:rsidRPr="00C55292">
        <w:rPr>
          <w:rFonts w:ascii="Times New Roman" w:hAnsi="Times New Roman"/>
          <w:sz w:val="26"/>
          <w:szCs w:val="26"/>
        </w:rPr>
        <w:t xml:space="preserve"> изменения</w:t>
      </w:r>
      <w:r>
        <w:rPr>
          <w:rFonts w:ascii="Times New Roman" w:hAnsi="Times New Roman"/>
          <w:sz w:val="26"/>
          <w:szCs w:val="26"/>
        </w:rPr>
        <w:t xml:space="preserve"> </w:t>
      </w:r>
      <w:r w:rsidRPr="00C55292">
        <w:rPr>
          <w:rFonts w:ascii="Times New Roman" w:hAnsi="Times New Roman"/>
          <w:sz w:val="26"/>
          <w:szCs w:val="26"/>
        </w:rPr>
        <w:t xml:space="preserve">в Методику расчета платы по договорам на установку и эксплуатацию рекламных конструкций на недвижимом имуществе, находящемся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на территории города Костромы, в целях уравнения положения </w:t>
      </w:r>
      <w:proofErr w:type="spellStart"/>
      <w:r w:rsidRPr="00C55292">
        <w:rPr>
          <w:rFonts w:ascii="Times New Roman" w:hAnsi="Times New Roman"/>
          <w:sz w:val="26"/>
          <w:szCs w:val="26"/>
        </w:rPr>
        <w:t>рекламораспространителей</w:t>
      </w:r>
      <w:proofErr w:type="spellEnd"/>
      <w:r w:rsidRPr="00C55292">
        <w:rPr>
          <w:rFonts w:ascii="Times New Roman" w:hAnsi="Times New Roman"/>
          <w:sz w:val="26"/>
          <w:szCs w:val="26"/>
        </w:rPr>
        <w:t>,</w:t>
      </w:r>
      <w:r w:rsidRPr="00C55292">
        <w:rPr>
          <w:rFonts w:ascii="Times New Roman" w:eastAsia="Times New Roman" w:hAnsi="Times New Roman"/>
          <w:sz w:val="26"/>
          <w:szCs w:val="26"/>
          <w:lang w:eastAsia="ar-SA"/>
        </w:rPr>
        <w:t xml:space="preserve"> </w:t>
      </w:r>
      <w:r w:rsidRPr="00C55292">
        <w:rPr>
          <w:rFonts w:ascii="Times New Roman" w:hAnsi="Times New Roman"/>
          <w:sz w:val="26"/>
          <w:szCs w:val="26"/>
        </w:rPr>
        <w:t xml:space="preserve">использующих рекламные конструкции вида </w:t>
      </w:r>
      <w:r w:rsidR="00D618D9">
        <w:rPr>
          <w:rFonts w:ascii="Times New Roman" w:hAnsi="Times New Roman"/>
          <w:sz w:val="26"/>
          <w:szCs w:val="26"/>
        </w:rPr>
        <w:t>"</w:t>
      </w:r>
      <w:proofErr w:type="spellStart"/>
      <w:r w:rsidRPr="00C55292">
        <w:rPr>
          <w:rFonts w:ascii="Times New Roman" w:hAnsi="Times New Roman"/>
          <w:sz w:val="26"/>
          <w:szCs w:val="26"/>
        </w:rPr>
        <w:t>билборд</w:t>
      </w:r>
      <w:proofErr w:type="spellEnd"/>
      <w:r w:rsidR="00D618D9">
        <w:rPr>
          <w:rFonts w:ascii="Times New Roman" w:hAnsi="Times New Roman"/>
          <w:sz w:val="26"/>
          <w:szCs w:val="26"/>
        </w:rPr>
        <w:t>"</w:t>
      </w:r>
      <w:r w:rsidRPr="00C55292">
        <w:rPr>
          <w:rFonts w:ascii="Times New Roman" w:hAnsi="Times New Roman"/>
          <w:sz w:val="26"/>
          <w:szCs w:val="26"/>
        </w:rPr>
        <w:t xml:space="preserve">, а также привлечению </w:t>
      </w:r>
      <w:proofErr w:type="spellStart"/>
      <w:r w:rsidRPr="00C55292">
        <w:rPr>
          <w:rFonts w:ascii="Times New Roman" w:hAnsi="Times New Roman"/>
          <w:sz w:val="26"/>
          <w:szCs w:val="26"/>
        </w:rPr>
        <w:t>рекламораспространителей</w:t>
      </w:r>
      <w:proofErr w:type="spellEnd"/>
      <w:r w:rsidRPr="00C55292">
        <w:rPr>
          <w:rFonts w:ascii="Times New Roman" w:hAnsi="Times New Roman"/>
          <w:sz w:val="26"/>
          <w:szCs w:val="26"/>
        </w:rPr>
        <w:t xml:space="preserve"> для участия в аукционах на право заключения договоров на установку и эксплуатацию рекламных конструкций вида </w:t>
      </w:r>
      <w:r w:rsidR="00D618D9">
        <w:rPr>
          <w:rFonts w:ascii="Times New Roman" w:hAnsi="Times New Roman"/>
          <w:sz w:val="26"/>
          <w:szCs w:val="26"/>
        </w:rPr>
        <w:t>"</w:t>
      </w:r>
      <w:proofErr w:type="spellStart"/>
      <w:r w:rsidRPr="00C55292">
        <w:rPr>
          <w:rFonts w:ascii="Times New Roman" w:hAnsi="Times New Roman"/>
          <w:sz w:val="26"/>
          <w:szCs w:val="26"/>
        </w:rPr>
        <w:t>билборд</w:t>
      </w:r>
      <w:proofErr w:type="spellEnd"/>
      <w:r w:rsidRPr="00C55292">
        <w:rPr>
          <w:rFonts w:ascii="Times New Roman" w:hAnsi="Times New Roman"/>
          <w:sz w:val="26"/>
          <w:szCs w:val="26"/>
        </w:rPr>
        <w:t xml:space="preserve"> односторонний</w:t>
      </w:r>
      <w:r w:rsidR="00D618D9">
        <w:rPr>
          <w:rFonts w:ascii="Times New Roman" w:hAnsi="Times New Roman"/>
          <w:sz w:val="26"/>
          <w:szCs w:val="26"/>
        </w:rPr>
        <w:t>"</w:t>
      </w:r>
      <w:r w:rsidR="00653ADB">
        <w:rPr>
          <w:rFonts w:ascii="Times New Roman" w:hAnsi="Times New Roman"/>
          <w:sz w:val="26"/>
          <w:szCs w:val="26"/>
        </w:rPr>
        <w:t>.</w:t>
      </w:r>
    </w:p>
    <w:p w:rsidR="00A35B1C" w:rsidRPr="007F7E32" w:rsidRDefault="00A35B1C" w:rsidP="00D0530F">
      <w:pPr>
        <w:spacing w:after="0" w:line="240" w:lineRule="auto"/>
        <w:ind w:firstLine="709"/>
        <w:jc w:val="both"/>
        <w:rPr>
          <w:rFonts w:ascii="Times New Roman" w:hAnsi="Times New Roman"/>
          <w:sz w:val="26"/>
          <w:szCs w:val="26"/>
        </w:rPr>
      </w:pPr>
      <w:r w:rsidRPr="007F7E32">
        <w:rPr>
          <w:rFonts w:ascii="Times New Roman" w:hAnsi="Times New Roman"/>
          <w:sz w:val="26"/>
          <w:szCs w:val="26"/>
        </w:rPr>
        <w:t>В целях установления возможности заключения договора на размещение юридическими и физическими лицами рекламы на муниципальном общественном транспорте на территории города Костромы с лицом, которое являлось единственным участником аукциона, по предложенной им цене предмета аукциона, но не ниже начальной цены предмета аукциона, а также возможности принятия комиссией по проведению аукционов на право заключения договора на размещение юридическими и физическими лицами рекламы на муниципальном общественном транспорте города Костромы решений, в случае присутствия на заседании не менее половины ее членов, внесены соответствующие изменения в Порядок организации заключения договора на размещение юридическими и физическими лицами рекламы на муниципальном общественном транспорте города Костромы.</w:t>
      </w:r>
    </w:p>
    <w:p w:rsidR="00A35B1C" w:rsidRDefault="00A35B1C" w:rsidP="00D0530F">
      <w:pPr>
        <w:widowControl w:val="0"/>
        <w:suppressAutoHyphens/>
        <w:spacing w:after="0" w:line="240" w:lineRule="auto"/>
        <w:ind w:firstLine="709"/>
        <w:jc w:val="both"/>
        <w:rPr>
          <w:rFonts w:ascii="Times New Roman" w:eastAsia="Times New Roman" w:hAnsi="Times New Roman"/>
          <w:kern w:val="1"/>
          <w:sz w:val="26"/>
          <w:szCs w:val="26"/>
          <w:lang w:eastAsia="ru-RU"/>
        </w:rPr>
      </w:pPr>
      <w:r>
        <w:rPr>
          <w:rFonts w:ascii="Times New Roman" w:eastAsia="Times New Roman" w:hAnsi="Times New Roman"/>
          <w:kern w:val="1"/>
          <w:sz w:val="26"/>
          <w:szCs w:val="26"/>
          <w:lang w:eastAsia="ru-RU"/>
        </w:rPr>
        <w:t xml:space="preserve">Внесены </w:t>
      </w:r>
      <w:r w:rsidRPr="00D8767A">
        <w:rPr>
          <w:rFonts w:ascii="Times New Roman" w:eastAsia="Times New Roman" w:hAnsi="Times New Roman"/>
          <w:kern w:val="1"/>
          <w:sz w:val="26"/>
          <w:szCs w:val="26"/>
          <w:lang w:eastAsia="ru-RU"/>
        </w:rPr>
        <w:t>изменени</w:t>
      </w:r>
      <w:r>
        <w:rPr>
          <w:rFonts w:ascii="Times New Roman" w:eastAsia="Times New Roman" w:hAnsi="Times New Roman"/>
          <w:kern w:val="1"/>
          <w:sz w:val="26"/>
          <w:szCs w:val="26"/>
          <w:lang w:eastAsia="ru-RU"/>
        </w:rPr>
        <w:t xml:space="preserve">я </w:t>
      </w:r>
      <w:r w:rsidRPr="00C55292">
        <w:rPr>
          <w:rFonts w:ascii="Times New Roman" w:eastAsia="Times New Roman" w:hAnsi="Times New Roman"/>
          <w:kern w:val="1"/>
          <w:sz w:val="26"/>
          <w:szCs w:val="26"/>
          <w:lang w:eastAsia="ru-RU"/>
        </w:rPr>
        <w:t>в Правила предоставления органами местного самоуправления города Костромы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Костромы (далее – НТО)</w:t>
      </w:r>
      <w:r>
        <w:rPr>
          <w:rFonts w:ascii="Times New Roman" w:eastAsia="Times New Roman" w:hAnsi="Times New Roman"/>
          <w:kern w:val="1"/>
          <w:sz w:val="26"/>
          <w:szCs w:val="26"/>
          <w:lang w:eastAsia="ru-RU"/>
        </w:rPr>
        <w:t>, в том числе:</w:t>
      </w:r>
    </w:p>
    <w:p w:rsidR="00A35B1C" w:rsidRPr="006F5A70" w:rsidRDefault="00A403F7" w:rsidP="00D0530F">
      <w:pPr>
        <w:widowControl w:val="0"/>
        <w:suppressAutoHyphens/>
        <w:spacing w:after="0" w:line="240" w:lineRule="auto"/>
        <w:ind w:firstLine="709"/>
        <w:jc w:val="both"/>
        <w:rPr>
          <w:rFonts w:ascii="Times New Roman" w:eastAsia="Times New Roman" w:hAnsi="Times New Roman"/>
          <w:bCs/>
          <w:kern w:val="1"/>
          <w:sz w:val="26"/>
          <w:szCs w:val="26"/>
          <w:lang w:eastAsia="ru-RU"/>
        </w:rPr>
      </w:pPr>
      <w:r>
        <w:rPr>
          <w:rFonts w:ascii="Times New Roman" w:eastAsia="Times New Roman" w:hAnsi="Times New Roman"/>
          <w:kern w:val="1"/>
          <w:sz w:val="26"/>
          <w:szCs w:val="26"/>
          <w:lang w:eastAsia="ru-RU"/>
        </w:rPr>
        <w:lastRenderedPageBreak/>
        <w:t xml:space="preserve">- </w:t>
      </w:r>
      <w:r w:rsidR="00A35B1C" w:rsidRPr="006F5A70">
        <w:rPr>
          <w:rFonts w:ascii="Times New Roman" w:eastAsia="Times New Roman" w:hAnsi="Times New Roman"/>
          <w:kern w:val="1"/>
          <w:sz w:val="26"/>
          <w:szCs w:val="26"/>
          <w:lang w:eastAsia="ru-RU"/>
        </w:rPr>
        <w:t xml:space="preserve">урегулирована процедура заключения договоров договора о размещении нестационарного торгового объекта на земельных участках, находящихся в муниципальной собственности города Костромы, землях или земельных участках, государственная собственность на которые не разграничена, расположенных в границах города Костромы, с лицами, с которыми до 1 июля 2015 года заключен договор аренды земельного участка, предоставленного для размещения и эксплуатации нестационарного торгового объекта, </w:t>
      </w:r>
      <w:r w:rsidR="00A35B1C" w:rsidRPr="006F5A70">
        <w:rPr>
          <w:rFonts w:ascii="Times New Roman" w:eastAsia="Times New Roman" w:hAnsi="Times New Roman"/>
          <w:bCs/>
          <w:kern w:val="1"/>
          <w:sz w:val="26"/>
          <w:szCs w:val="26"/>
          <w:lang w:eastAsia="ru-RU"/>
        </w:rPr>
        <w:t>включенного в действующую схему размещения нестационарных торговых объектов на территории города Костромы;</w:t>
      </w:r>
    </w:p>
    <w:p w:rsidR="00A35B1C" w:rsidRDefault="00A403F7" w:rsidP="00D0530F">
      <w:pPr>
        <w:widowControl w:val="0"/>
        <w:suppressAutoHyphens/>
        <w:spacing w:after="0" w:line="240" w:lineRule="auto"/>
        <w:ind w:firstLine="709"/>
        <w:jc w:val="both"/>
        <w:rPr>
          <w:rFonts w:ascii="Times New Roman" w:eastAsia="Times New Roman" w:hAnsi="Times New Roman"/>
          <w:kern w:val="1"/>
          <w:sz w:val="26"/>
          <w:szCs w:val="26"/>
          <w:lang w:eastAsia="ru-RU"/>
        </w:rPr>
      </w:pPr>
      <w:r>
        <w:rPr>
          <w:rFonts w:ascii="Times New Roman" w:eastAsia="Times New Roman" w:hAnsi="Times New Roman"/>
          <w:bCs/>
          <w:kern w:val="1"/>
          <w:sz w:val="26"/>
          <w:szCs w:val="26"/>
          <w:lang w:eastAsia="ru-RU"/>
        </w:rPr>
        <w:t xml:space="preserve">- </w:t>
      </w:r>
      <w:r w:rsidR="00A35B1C" w:rsidRPr="006F5A70">
        <w:rPr>
          <w:rFonts w:ascii="Times New Roman" w:eastAsia="Times New Roman" w:hAnsi="Times New Roman"/>
          <w:bCs/>
          <w:kern w:val="1"/>
          <w:sz w:val="26"/>
          <w:szCs w:val="26"/>
          <w:lang w:eastAsia="ru-RU"/>
        </w:rPr>
        <w:t xml:space="preserve">дифференцирован размер платы за </w:t>
      </w:r>
      <w:r w:rsidR="00A35B1C" w:rsidRPr="006F5A70">
        <w:rPr>
          <w:rFonts w:ascii="Times New Roman" w:eastAsia="Times New Roman" w:hAnsi="Times New Roman"/>
          <w:kern w:val="1"/>
          <w:sz w:val="26"/>
          <w:szCs w:val="26"/>
          <w:lang w:eastAsia="ru-RU"/>
        </w:rPr>
        <w:t>размещение нестационарного торгового объекта в зависимости от вида нестационарного торгового объе</w:t>
      </w:r>
      <w:r w:rsidR="00A35B1C">
        <w:rPr>
          <w:rFonts w:ascii="Times New Roman" w:eastAsia="Times New Roman" w:hAnsi="Times New Roman"/>
          <w:kern w:val="1"/>
          <w:sz w:val="26"/>
          <w:szCs w:val="26"/>
          <w:lang w:eastAsia="ru-RU"/>
        </w:rPr>
        <w:t>кта и торговой специализации;</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6C4C7B">
        <w:rPr>
          <w:rFonts w:ascii="Times New Roman" w:hAnsi="Times New Roman"/>
          <w:sz w:val="26"/>
          <w:szCs w:val="26"/>
        </w:rPr>
        <w:t xml:space="preserve">действие Правил </w:t>
      </w:r>
      <w:r w:rsidR="00A35B1C">
        <w:rPr>
          <w:rFonts w:ascii="Times New Roman" w:hAnsi="Times New Roman"/>
          <w:sz w:val="26"/>
          <w:szCs w:val="26"/>
        </w:rPr>
        <w:t xml:space="preserve">распространяется </w:t>
      </w:r>
      <w:r w:rsidR="00A35B1C" w:rsidRPr="006C4C7B">
        <w:rPr>
          <w:rFonts w:ascii="Times New Roman" w:hAnsi="Times New Roman"/>
          <w:sz w:val="26"/>
          <w:szCs w:val="26"/>
        </w:rPr>
        <w:t>не только на нестационарные торговые объекты, но и на нестационарные объекты, используемые для оказания услуг общественного питания, бытовых услуг и платежные терминалы для оплаты услуг и штрафов</w:t>
      </w:r>
      <w:r w:rsidR="00A35B1C">
        <w:rPr>
          <w:rFonts w:ascii="Times New Roman" w:hAnsi="Times New Roman"/>
          <w:sz w:val="26"/>
          <w:szCs w:val="26"/>
        </w:rPr>
        <w:t>, в связи с чем</w:t>
      </w:r>
      <w:r w:rsidR="00A35B1C" w:rsidRPr="005F37C8">
        <w:rPr>
          <w:rFonts w:ascii="Times New Roman" w:hAnsi="Times New Roman"/>
          <w:sz w:val="26"/>
          <w:szCs w:val="26"/>
        </w:rPr>
        <w:t xml:space="preserve"> добавляется специализация нестационарных торговых объектов;</w:t>
      </w:r>
      <w:r w:rsidR="00A35B1C">
        <w:rPr>
          <w:rFonts w:ascii="Times New Roman" w:hAnsi="Times New Roman"/>
          <w:sz w:val="26"/>
          <w:szCs w:val="26"/>
        </w:rPr>
        <w:t xml:space="preserve"> </w:t>
      </w:r>
      <w:r w:rsidR="00A35B1C" w:rsidRPr="006C4C7B">
        <w:rPr>
          <w:rFonts w:ascii="Times New Roman" w:hAnsi="Times New Roman"/>
          <w:sz w:val="26"/>
          <w:szCs w:val="26"/>
        </w:rPr>
        <w:t>кроме земель и земельных участков, находящихся в муниципальной собственности города Костромы, земель или земельных участков, государственная собственность на которые не разграничена, на здания, строения, сооружения, находящиеся в муниципальной собственности города Костромы</w:t>
      </w:r>
      <w:r w:rsidR="00A35B1C">
        <w:rPr>
          <w:rFonts w:ascii="Times New Roman" w:hAnsi="Times New Roman"/>
          <w:sz w:val="26"/>
          <w:szCs w:val="26"/>
        </w:rPr>
        <w:t>;</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5F37C8">
        <w:rPr>
          <w:rFonts w:ascii="Times New Roman" w:hAnsi="Times New Roman"/>
          <w:sz w:val="26"/>
          <w:szCs w:val="26"/>
        </w:rPr>
        <w:t>предусматривается разделение нестационарных торговых объектов, нестационарных объектов, используемых для оказания услуг общественного питания, бытовых и иных услуг на объекты стабильного территориального размещения и объекты развозной торговли</w:t>
      </w:r>
      <w:r w:rsidR="00A35B1C">
        <w:rPr>
          <w:rFonts w:ascii="Times New Roman" w:hAnsi="Times New Roman"/>
          <w:sz w:val="26"/>
          <w:szCs w:val="26"/>
        </w:rPr>
        <w:t>;</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5F37C8">
        <w:rPr>
          <w:rFonts w:ascii="Times New Roman" w:hAnsi="Times New Roman"/>
          <w:sz w:val="26"/>
          <w:szCs w:val="26"/>
        </w:rPr>
        <w:t>предусматривается возможность индексации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и индексации ежегодной платы по такому договору</w:t>
      </w:r>
      <w:r w:rsidR="00A35B1C">
        <w:rPr>
          <w:rFonts w:ascii="Times New Roman" w:hAnsi="Times New Roman"/>
          <w:sz w:val="26"/>
          <w:szCs w:val="26"/>
        </w:rPr>
        <w:t>;</w:t>
      </w:r>
    </w:p>
    <w:p w:rsidR="00A35B1C" w:rsidRDefault="00A403F7" w:rsidP="00D0530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35B1C" w:rsidRPr="005F37C8">
        <w:rPr>
          <w:rFonts w:ascii="Times New Roman" w:hAnsi="Times New Roman"/>
          <w:sz w:val="26"/>
          <w:szCs w:val="26"/>
        </w:rPr>
        <w:t>увеличивается срок действия договоров на размещение нестационарных торговых объектов и нестационарных объектов, используемых для оказания услуг общественного питания, услуг в области досуга и иных услуг</w:t>
      </w:r>
      <w:r w:rsidR="00A35B1C">
        <w:rPr>
          <w:rFonts w:ascii="Times New Roman" w:hAnsi="Times New Roman"/>
          <w:sz w:val="26"/>
          <w:szCs w:val="26"/>
        </w:rPr>
        <w:t>;</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xml:space="preserve">- уточнены понятия нестационарного объекта, в том числе, с целью его приведения в соответствие с Федеральным законом </w:t>
      </w:r>
      <w:r w:rsidR="00D618D9">
        <w:rPr>
          <w:rFonts w:ascii="Times New Roman" w:hAnsi="Times New Roman"/>
          <w:sz w:val="26"/>
          <w:szCs w:val="26"/>
        </w:rPr>
        <w:t>"</w:t>
      </w:r>
      <w:r w:rsidRPr="00080AE5">
        <w:rPr>
          <w:rFonts w:ascii="Times New Roman" w:hAnsi="Times New Roman"/>
          <w:sz w:val="26"/>
          <w:szCs w:val="26"/>
        </w:rPr>
        <w:t>Об основах государственного регулирования торговой деятельности в Российской Федерации</w:t>
      </w:r>
      <w:r w:rsidR="00D618D9">
        <w:rPr>
          <w:rFonts w:ascii="Times New Roman" w:hAnsi="Times New Roman"/>
          <w:sz w:val="26"/>
          <w:szCs w:val="26"/>
        </w:rPr>
        <w:t>"</w:t>
      </w:r>
      <w:r w:rsidRPr="00080AE5">
        <w:rPr>
          <w:rFonts w:ascii="Times New Roman" w:hAnsi="Times New Roman"/>
          <w:sz w:val="26"/>
          <w:szCs w:val="26"/>
        </w:rPr>
        <w:t>;</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исключены положения, регулирующие размещение НТО при проведении массовых мероприятий;</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установлены условия и требовани</w:t>
      </w:r>
      <w:r w:rsidR="00A403F7">
        <w:rPr>
          <w:rFonts w:ascii="Times New Roman" w:hAnsi="Times New Roman"/>
          <w:sz w:val="26"/>
          <w:szCs w:val="26"/>
        </w:rPr>
        <w:t>я</w:t>
      </w:r>
      <w:r w:rsidRPr="00080AE5">
        <w:rPr>
          <w:rFonts w:ascii="Times New Roman" w:hAnsi="Times New Roman"/>
          <w:sz w:val="26"/>
          <w:szCs w:val="26"/>
        </w:rPr>
        <w:t xml:space="preserve"> при заключении договора о размещении НТО без аукционов для хозяйствующих субъектов, осуществляющих свою деятельность на основании договоров о присоединении к элементам обустройства муниципальных автомобильных дорог; </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установлены сроки и порядок подачи уведомления о желании заключить договор о размещении НТО хозяйствующими субъектами, осуществляющими деятельность на основании договоров аренды земельного участка и договоров о присоединении к элементам обустройства муниципальных автомобильных дорог;</w:t>
      </w:r>
      <w:r w:rsidR="00D618D9">
        <w:rPr>
          <w:rFonts w:ascii="Times New Roman" w:hAnsi="Times New Roman"/>
          <w:sz w:val="26"/>
          <w:szCs w:val="26"/>
        </w:rPr>
        <w:t xml:space="preserve"> </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установлены дополнительные значения коэффициента L, учитывающего место размещения НТО для районов с недостаточно развитой инфраструктурой, либо в местах отсутствия стационарных торговых объектов;</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lastRenderedPageBreak/>
        <w:t xml:space="preserve">- при определении значения коэффициента К, учитывающего вид НТО, установлено понятие </w:t>
      </w:r>
      <w:r w:rsidR="008B28A0">
        <w:rPr>
          <w:rFonts w:ascii="Times New Roman" w:hAnsi="Times New Roman"/>
          <w:sz w:val="26"/>
          <w:szCs w:val="26"/>
        </w:rPr>
        <w:t>"</w:t>
      </w:r>
      <w:r w:rsidRPr="00080AE5">
        <w:rPr>
          <w:rFonts w:ascii="Times New Roman" w:hAnsi="Times New Roman"/>
          <w:sz w:val="26"/>
          <w:szCs w:val="26"/>
        </w:rPr>
        <w:t>развозная торговля</w:t>
      </w:r>
      <w:r w:rsidR="008B28A0">
        <w:rPr>
          <w:rFonts w:ascii="Times New Roman" w:hAnsi="Times New Roman"/>
          <w:sz w:val="26"/>
          <w:szCs w:val="26"/>
        </w:rPr>
        <w:t>"</w:t>
      </w:r>
      <w:r w:rsidRPr="00080AE5">
        <w:rPr>
          <w:rFonts w:ascii="Times New Roman" w:hAnsi="Times New Roman"/>
          <w:sz w:val="26"/>
          <w:szCs w:val="26"/>
        </w:rPr>
        <w:t xml:space="preserve">, с помощью разделения на две основополагающих данной группы: специализированные или специально оборудованные для торговли транспортные средства (автомобили, автолавки, автомагазины, </w:t>
      </w:r>
      <w:proofErr w:type="spellStart"/>
      <w:r w:rsidRPr="00080AE5">
        <w:rPr>
          <w:rFonts w:ascii="Times New Roman" w:hAnsi="Times New Roman"/>
          <w:sz w:val="26"/>
          <w:szCs w:val="26"/>
        </w:rPr>
        <w:t>тонары</w:t>
      </w:r>
      <w:proofErr w:type="spellEnd"/>
      <w:r w:rsidRPr="00080AE5">
        <w:rPr>
          <w:rFonts w:ascii="Times New Roman" w:hAnsi="Times New Roman"/>
          <w:sz w:val="26"/>
          <w:szCs w:val="26"/>
        </w:rPr>
        <w:t>) и мобильное оборудование (палатки, лотки, холодильные прилавки, передвижные цистерны, ролл-бары), осуществляющие свою деятельность только в летний период;</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уменьшено значение показателя коэффициента R, учитывающего специализацию НТО для смешанных товаров до 1, для продовольственных товаров до 0,7, для кваса разливного, молока разливного, мороженого и прохладительных напитков в фабричной упаковке до 0,2;</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xml:space="preserve">- внесены дополнительные специализации </w:t>
      </w:r>
      <w:r w:rsidR="00D618D9">
        <w:rPr>
          <w:rFonts w:ascii="Times New Roman" w:hAnsi="Times New Roman"/>
          <w:sz w:val="26"/>
          <w:szCs w:val="26"/>
        </w:rPr>
        <w:t>"</w:t>
      </w:r>
      <w:r w:rsidRPr="00080AE5">
        <w:rPr>
          <w:rFonts w:ascii="Times New Roman" w:hAnsi="Times New Roman"/>
          <w:sz w:val="26"/>
          <w:szCs w:val="26"/>
        </w:rPr>
        <w:t>книги, канцелярские товары</w:t>
      </w:r>
      <w:r w:rsidR="00D618D9">
        <w:rPr>
          <w:rFonts w:ascii="Times New Roman" w:hAnsi="Times New Roman"/>
          <w:sz w:val="26"/>
          <w:szCs w:val="26"/>
        </w:rPr>
        <w:t>"</w:t>
      </w:r>
      <w:r w:rsidRPr="00080AE5">
        <w:rPr>
          <w:rFonts w:ascii="Times New Roman" w:hAnsi="Times New Roman"/>
          <w:sz w:val="26"/>
          <w:szCs w:val="26"/>
        </w:rPr>
        <w:t xml:space="preserve">, </w:t>
      </w:r>
      <w:r w:rsidR="00D618D9">
        <w:rPr>
          <w:rFonts w:ascii="Times New Roman" w:hAnsi="Times New Roman"/>
          <w:sz w:val="26"/>
          <w:szCs w:val="26"/>
        </w:rPr>
        <w:t>"</w:t>
      </w:r>
      <w:r w:rsidRPr="00080AE5">
        <w:rPr>
          <w:rFonts w:ascii="Times New Roman" w:hAnsi="Times New Roman"/>
          <w:sz w:val="26"/>
          <w:szCs w:val="26"/>
        </w:rPr>
        <w:t>детские товары</w:t>
      </w:r>
      <w:r w:rsidR="00D618D9">
        <w:rPr>
          <w:rFonts w:ascii="Times New Roman" w:hAnsi="Times New Roman"/>
          <w:sz w:val="26"/>
          <w:szCs w:val="26"/>
        </w:rPr>
        <w:t>"</w:t>
      </w:r>
      <w:r w:rsidRPr="00080AE5">
        <w:rPr>
          <w:rFonts w:ascii="Times New Roman" w:hAnsi="Times New Roman"/>
          <w:sz w:val="26"/>
          <w:szCs w:val="26"/>
        </w:rPr>
        <w:t xml:space="preserve">, </w:t>
      </w:r>
      <w:r w:rsidR="00D618D9">
        <w:rPr>
          <w:rFonts w:ascii="Times New Roman" w:hAnsi="Times New Roman"/>
          <w:sz w:val="26"/>
          <w:szCs w:val="26"/>
        </w:rPr>
        <w:t>"</w:t>
      </w:r>
      <w:r w:rsidRPr="00080AE5">
        <w:rPr>
          <w:rFonts w:ascii="Times New Roman" w:hAnsi="Times New Roman"/>
          <w:sz w:val="26"/>
          <w:szCs w:val="26"/>
        </w:rPr>
        <w:t>сувенирная продукция, изделия народно-художественных промыслов</w:t>
      </w:r>
      <w:r w:rsidR="00D618D9">
        <w:rPr>
          <w:rFonts w:ascii="Times New Roman" w:hAnsi="Times New Roman"/>
          <w:sz w:val="26"/>
          <w:szCs w:val="26"/>
        </w:rPr>
        <w:t>"</w:t>
      </w:r>
      <w:r w:rsidRPr="00080AE5">
        <w:rPr>
          <w:rFonts w:ascii="Times New Roman" w:hAnsi="Times New Roman"/>
          <w:sz w:val="26"/>
          <w:szCs w:val="26"/>
        </w:rPr>
        <w:t xml:space="preserve"> для коэффициента R, равного 0,4;</w:t>
      </w:r>
    </w:p>
    <w:p w:rsidR="00A35B1C" w:rsidRPr="00080AE5" w:rsidRDefault="00A35B1C" w:rsidP="00D0530F">
      <w:pPr>
        <w:spacing w:after="0" w:line="240" w:lineRule="auto"/>
        <w:ind w:firstLine="709"/>
        <w:jc w:val="both"/>
        <w:rPr>
          <w:rFonts w:ascii="Times New Roman" w:hAnsi="Times New Roman"/>
          <w:sz w:val="26"/>
          <w:szCs w:val="26"/>
        </w:rPr>
      </w:pPr>
      <w:r w:rsidRPr="00080AE5">
        <w:rPr>
          <w:rFonts w:ascii="Times New Roman" w:hAnsi="Times New Roman"/>
          <w:sz w:val="26"/>
          <w:szCs w:val="26"/>
        </w:rPr>
        <w:t>- уточнены условия заключения договора, которые остаются неизменными при заключении договора на новый срок, для владельцев НТО, надлежащим образом исполнявших свои обязанности по договору - сохранение вида, специализации и площади объекта, места размещения объекта, индексация цены.</w:t>
      </w:r>
    </w:p>
    <w:p w:rsidR="00A35B1C" w:rsidRPr="007F7E32" w:rsidRDefault="00A35B1C" w:rsidP="00D0530F">
      <w:pPr>
        <w:spacing w:after="0" w:line="240" w:lineRule="auto"/>
        <w:ind w:firstLine="709"/>
        <w:jc w:val="both"/>
        <w:rPr>
          <w:rFonts w:ascii="Times New Roman" w:hAnsi="Times New Roman"/>
          <w:sz w:val="26"/>
          <w:szCs w:val="26"/>
        </w:rPr>
      </w:pPr>
      <w:r w:rsidRPr="007F7E32">
        <w:rPr>
          <w:rFonts w:ascii="Times New Roman" w:hAnsi="Times New Roman"/>
          <w:sz w:val="26"/>
          <w:szCs w:val="26"/>
        </w:rPr>
        <w:t>Приняты Порядок организации мест оказания услуг при проведении массовых мероприятий на территории города Костромы, а также обеспечение единообразного подхода к оплате по договору об организации мест оказания услуг в период проведения массового мероприятия, фейерверка и Порядок организации и проведения фейерверков, массовых просветительных, театрально-зрелищных, спортивных, рекламных и иных массовых мероприятий в городе Костроме.</w:t>
      </w:r>
    </w:p>
    <w:p w:rsidR="00A35B1C" w:rsidRDefault="00A35B1C" w:rsidP="00D0530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w:t>
      </w:r>
      <w:r w:rsidRPr="009A61F2">
        <w:rPr>
          <w:rFonts w:ascii="Times New Roman" w:eastAsia="Times New Roman" w:hAnsi="Times New Roman"/>
          <w:sz w:val="26"/>
          <w:szCs w:val="26"/>
          <w:lang w:eastAsia="ru-RU"/>
        </w:rPr>
        <w:t>стимулирования деятельности в сфере промышленности на территории города Костромы</w:t>
      </w:r>
      <w:r>
        <w:rPr>
          <w:rFonts w:ascii="Times New Roman" w:eastAsia="Times New Roman" w:hAnsi="Times New Roman"/>
          <w:sz w:val="26"/>
          <w:szCs w:val="26"/>
          <w:lang w:eastAsia="ru-RU"/>
        </w:rPr>
        <w:t xml:space="preserve"> на основании</w:t>
      </w:r>
      <w:r w:rsidRPr="0067115B">
        <w:rPr>
          <w:rFonts w:ascii="Times New Roman" w:eastAsia="Times New Roman" w:hAnsi="Times New Roman"/>
          <w:sz w:val="26"/>
          <w:szCs w:val="26"/>
          <w:lang w:eastAsia="ru-RU"/>
        </w:rPr>
        <w:t xml:space="preserve"> Федерального закона от 31 декабря 2014 года №</w:t>
      </w:r>
      <w:r w:rsidR="00D0530F">
        <w:rPr>
          <w:rFonts w:ascii="Times New Roman" w:eastAsia="Times New Roman" w:hAnsi="Times New Roman"/>
          <w:sz w:val="26"/>
          <w:szCs w:val="26"/>
          <w:lang w:eastAsia="ru-RU"/>
        </w:rPr>
        <w:t xml:space="preserve"> </w:t>
      </w:r>
      <w:r w:rsidRPr="0067115B">
        <w:rPr>
          <w:rFonts w:ascii="Times New Roman" w:eastAsia="Times New Roman" w:hAnsi="Times New Roman"/>
          <w:sz w:val="26"/>
          <w:szCs w:val="26"/>
          <w:lang w:eastAsia="ru-RU"/>
        </w:rPr>
        <w:t xml:space="preserve">488-ФЗ </w:t>
      </w:r>
      <w:r w:rsidR="00D618D9">
        <w:rPr>
          <w:rFonts w:ascii="Times New Roman" w:eastAsia="Times New Roman" w:hAnsi="Times New Roman"/>
          <w:sz w:val="26"/>
          <w:szCs w:val="26"/>
          <w:lang w:eastAsia="ru-RU"/>
        </w:rPr>
        <w:t>"</w:t>
      </w:r>
      <w:r w:rsidRPr="0067115B">
        <w:rPr>
          <w:rFonts w:ascii="Times New Roman" w:eastAsia="Times New Roman" w:hAnsi="Times New Roman"/>
          <w:sz w:val="26"/>
          <w:szCs w:val="26"/>
          <w:lang w:eastAsia="ru-RU"/>
        </w:rPr>
        <w:t>О промышленной политике в Российской Федерации</w:t>
      </w:r>
      <w:r w:rsidR="00D618D9">
        <w:rPr>
          <w:rFonts w:ascii="Times New Roman" w:eastAsia="Times New Roman" w:hAnsi="Times New Roman"/>
          <w:sz w:val="26"/>
          <w:szCs w:val="26"/>
          <w:lang w:eastAsia="ru-RU"/>
        </w:rPr>
        <w:t>"</w:t>
      </w:r>
      <w:r w:rsidRPr="006711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принят проект </w:t>
      </w:r>
      <w:r w:rsidR="00D618D9">
        <w:rPr>
          <w:rFonts w:ascii="Times New Roman" w:eastAsia="Times New Roman" w:hAnsi="Times New Roman"/>
          <w:sz w:val="26"/>
          <w:szCs w:val="26"/>
          <w:lang w:eastAsia="ru-RU"/>
        </w:rPr>
        <w:t>"</w:t>
      </w:r>
      <w:r w:rsidRPr="009A61F2">
        <w:rPr>
          <w:rFonts w:ascii="Times New Roman" w:eastAsia="Times New Roman" w:hAnsi="Times New Roman"/>
          <w:sz w:val="26"/>
          <w:szCs w:val="26"/>
          <w:lang w:eastAsia="ru-RU"/>
        </w:rPr>
        <w:t>О реализации органами местного самоуправления города Костромы права на осуществление меры стимулирования деятельности в сфере промышленности на территории города Костромы</w:t>
      </w:r>
      <w:r w:rsidR="00D618D9">
        <w:rPr>
          <w:rFonts w:ascii="Times New Roman" w:eastAsia="Times New Roman" w:hAnsi="Times New Roman"/>
          <w:sz w:val="26"/>
          <w:szCs w:val="26"/>
          <w:lang w:eastAsia="ru-RU"/>
        </w:rPr>
        <w:t>"</w:t>
      </w:r>
      <w:r>
        <w:rPr>
          <w:rFonts w:ascii="Times New Roman" w:eastAsia="Times New Roman" w:hAnsi="Times New Roman"/>
          <w:sz w:val="26"/>
          <w:szCs w:val="26"/>
          <w:lang w:eastAsia="ru-RU"/>
        </w:rPr>
        <w:t>, которым установлено</w:t>
      </w:r>
      <w:r w:rsidRPr="009A61F2">
        <w:rPr>
          <w:rFonts w:ascii="Times New Roman" w:eastAsia="Times New Roman" w:hAnsi="Times New Roman"/>
          <w:sz w:val="26"/>
          <w:szCs w:val="26"/>
          <w:lang w:eastAsia="ru-RU"/>
        </w:rPr>
        <w:t>, что органы местного самоуправления города Костромы реализуют право на осуществление мер стимулирования деятельности в сфере промышленности на территории города Костромы в форме финансовой поддержки субъектов деятельности в сфере промышленности, заключивших специальный инвестиционный контракт, в форме налоговых льгот в соответствии с решениями Думы города Костромы.</w:t>
      </w:r>
    </w:p>
    <w:p w:rsidR="00A35B1C" w:rsidRDefault="00A35B1C" w:rsidP="00D0530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Кроме того, подготовлены и </w:t>
      </w:r>
      <w:r w:rsidRPr="00136255">
        <w:rPr>
          <w:rFonts w:ascii="Times New Roman" w:eastAsia="Times New Roman" w:hAnsi="Times New Roman"/>
          <w:sz w:val="26"/>
          <w:szCs w:val="26"/>
          <w:lang w:eastAsia="ru-RU"/>
        </w:rPr>
        <w:t>внесен</w:t>
      </w:r>
      <w:r>
        <w:rPr>
          <w:rFonts w:ascii="Times New Roman" w:eastAsia="Times New Roman" w:hAnsi="Times New Roman"/>
          <w:sz w:val="26"/>
          <w:szCs w:val="26"/>
          <w:lang w:eastAsia="ru-RU"/>
        </w:rPr>
        <w:t>ы</w:t>
      </w:r>
      <w:r w:rsidRPr="00136255">
        <w:rPr>
          <w:rFonts w:ascii="Times New Roman" w:eastAsia="Times New Roman" w:hAnsi="Times New Roman"/>
          <w:sz w:val="26"/>
          <w:szCs w:val="26"/>
          <w:lang w:eastAsia="ru-RU"/>
        </w:rPr>
        <w:t xml:space="preserve"> изменения в Положени</w:t>
      </w:r>
      <w:r>
        <w:rPr>
          <w:rFonts w:ascii="Times New Roman" w:eastAsia="Times New Roman" w:hAnsi="Times New Roman"/>
          <w:sz w:val="26"/>
          <w:szCs w:val="26"/>
          <w:lang w:eastAsia="ru-RU"/>
        </w:rPr>
        <w:t>е</w:t>
      </w:r>
      <w:r w:rsidRPr="00136255">
        <w:rPr>
          <w:rFonts w:ascii="Times New Roman" w:eastAsia="Times New Roman" w:hAnsi="Times New Roman"/>
          <w:sz w:val="26"/>
          <w:szCs w:val="26"/>
          <w:lang w:eastAsia="ru-RU"/>
        </w:rPr>
        <w:t xml:space="preserve"> о муниципальной поддержке инвестиционной деятельности, осуществляемой в форме капитальных вложений, в городе Костроме</w:t>
      </w:r>
      <w:r>
        <w:rPr>
          <w:rFonts w:ascii="Times New Roman" w:eastAsia="Times New Roman" w:hAnsi="Times New Roman"/>
          <w:sz w:val="26"/>
          <w:szCs w:val="26"/>
          <w:lang w:eastAsia="ru-RU"/>
        </w:rPr>
        <w:t xml:space="preserve">, в соответствии с которым </w:t>
      </w:r>
      <w:r w:rsidRPr="008C5909">
        <w:rPr>
          <w:rFonts w:ascii="Times New Roman" w:eastAsia="Times New Roman" w:hAnsi="Times New Roman"/>
          <w:sz w:val="26"/>
          <w:szCs w:val="26"/>
          <w:lang w:eastAsia="ru-RU"/>
        </w:rPr>
        <w:t xml:space="preserve">Положение не распространяется на отношения, связанные с вложениями инвестиций в банки и иные кредитные организации,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w:t>
      </w:r>
      <w:r>
        <w:rPr>
          <w:rFonts w:ascii="Times New Roman" w:eastAsia="Times New Roman" w:hAnsi="Times New Roman"/>
          <w:sz w:val="26"/>
          <w:szCs w:val="26"/>
          <w:lang w:eastAsia="ru-RU"/>
        </w:rPr>
        <w:t>участия в долевом строительстве.</w:t>
      </w:r>
    </w:p>
    <w:p w:rsidR="00A35B1C" w:rsidRPr="00B03A7B" w:rsidRDefault="00A35B1C" w:rsidP="00D0530F">
      <w:pPr>
        <w:autoSpaceDN w:val="0"/>
        <w:spacing w:after="0" w:line="240" w:lineRule="auto"/>
        <w:ind w:firstLine="709"/>
        <w:jc w:val="both"/>
        <w:rPr>
          <w:rFonts w:ascii="Times New Roman" w:eastAsia="Times New Roman" w:hAnsi="Times New Roman"/>
          <w:strike/>
          <w:sz w:val="26"/>
          <w:szCs w:val="26"/>
          <w:lang w:eastAsia="ru-RU"/>
        </w:rPr>
      </w:pPr>
      <w:r w:rsidRPr="00B03A7B">
        <w:rPr>
          <w:rFonts w:ascii="Times New Roman" w:eastAsia="Times New Roman" w:hAnsi="Times New Roman"/>
          <w:sz w:val="26"/>
          <w:szCs w:val="24"/>
          <w:lang w:eastAsia="ru-RU"/>
        </w:rPr>
        <w:t xml:space="preserve">В целях обеспечения своевременности принимаемых Администрацией города Костромы решений о реорганизации муниципальных предприятий города Костромы, а также повышения финансово-экономической обоснованности решений </w:t>
      </w:r>
      <w:r w:rsidRPr="00B03A7B">
        <w:rPr>
          <w:rFonts w:ascii="Times New Roman" w:eastAsia="Times New Roman" w:hAnsi="Times New Roman"/>
          <w:sz w:val="26"/>
          <w:szCs w:val="24"/>
          <w:lang w:eastAsia="ru-RU"/>
        </w:rPr>
        <w:lastRenderedPageBreak/>
        <w:t xml:space="preserve">Администрации города Костромы о реорганизации и ликвидации таких предприятий, </w:t>
      </w:r>
      <w:r w:rsidRPr="00B03A7B">
        <w:rPr>
          <w:rFonts w:ascii="Times New Roman" w:eastAsia="Times New Roman" w:hAnsi="Times New Roman"/>
          <w:sz w:val="26"/>
          <w:szCs w:val="26"/>
          <w:lang w:eastAsia="ru-RU"/>
        </w:rPr>
        <w:t>уточнены нормы Порядка принятия решений о создании, реорганизации и ликвидации муниципальных предприятий города Костромы, утвержденного решением Думы города Костромы от 25 марта 2010 года № 19,</w:t>
      </w:r>
      <w:r w:rsidRPr="00B03A7B">
        <w:t xml:space="preserve"> </w:t>
      </w:r>
      <w:r w:rsidRPr="00B03A7B">
        <w:rPr>
          <w:rFonts w:ascii="Times New Roman" w:eastAsia="Times New Roman" w:hAnsi="Times New Roman"/>
          <w:sz w:val="26"/>
          <w:szCs w:val="26"/>
          <w:lang w:eastAsia="ru-RU"/>
        </w:rPr>
        <w:t>в части расширения перечня информации, необходимой для указания в предложениях о реорганизации и ликвидации муниципальных предприятий, что позволит не только обеспечить своевременность, принимаемых Администрацией города Костромы решений о реорганизации муниципальных предприятий города Костромы, но и существенно повысить финансово-экономическую обоснованность решений Администрации города Костромы о реорганизации и ликвидации таких предприятий, и в части увеличения представителей Думы города Костро</w:t>
      </w:r>
      <w:r>
        <w:rPr>
          <w:rFonts w:ascii="Times New Roman" w:eastAsia="Times New Roman" w:hAnsi="Times New Roman"/>
          <w:sz w:val="26"/>
          <w:szCs w:val="26"/>
          <w:lang w:eastAsia="ru-RU"/>
        </w:rPr>
        <w:t>мы (до 50</w:t>
      </w:r>
      <w:r w:rsidR="00D0530F">
        <w:rPr>
          <w:rFonts w:ascii="Times New Roman" w:eastAsia="Times New Roman" w:hAnsi="Times New Roman"/>
          <w:sz w:val="26"/>
          <w:szCs w:val="26"/>
          <w:lang w:eastAsia="ru-RU"/>
        </w:rPr>
        <w:t>%</w:t>
      </w:r>
      <w:r>
        <w:rPr>
          <w:rFonts w:ascii="Times New Roman" w:eastAsia="Times New Roman" w:hAnsi="Times New Roman"/>
          <w:sz w:val="26"/>
          <w:szCs w:val="26"/>
          <w:lang w:eastAsia="ru-RU"/>
        </w:rPr>
        <w:t>) в составе к</w:t>
      </w:r>
      <w:r w:rsidRPr="00B03A7B">
        <w:rPr>
          <w:rFonts w:ascii="Times New Roman" w:eastAsia="Times New Roman" w:hAnsi="Times New Roman"/>
          <w:sz w:val="26"/>
          <w:szCs w:val="26"/>
          <w:lang w:eastAsia="ru-RU"/>
        </w:rPr>
        <w:t>омиссии по вопросам деятельности муниципальных предприятий.</w:t>
      </w:r>
    </w:p>
    <w:p w:rsidR="00A35B1C" w:rsidRDefault="00A35B1C" w:rsidP="00D0530F">
      <w:pPr>
        <w:spacing w:after="0" w:line="240" w:lineRule="auto"/>
        <w:ind w:firstLine="709"/>
        <w:jc w:val="both"/>
        <w:rPr>
          <w:rFonts w:ascii="Times New Roman" w:hAnsi="Times New Roman"/>
          <w:sz w:val="26"/>
          <w:szCs w:val="26"/>
        </w:rPr>
      </w:pPr>
      <w:r w:rsidRPr="001B1C12">
        <w:rPr>
          <w:rFonts w:ascii="Times New Roman" w:hAnsi="Times New Roman"/>
          <w:sz w:val="26"/>
          <w:szCs w:val="26"/>
        </w:rPr>
        <w:t xml:space="preserve">Кроме того, в отчетном периоде депутаты контролировали работу созданной рабочей группы по поиску возможных вариантов возобновления эксплуатации бани № 8 на улице Машиностроителей, 5. В настоящее время баня № 8 не эксплуатируется в связи с аварийным состоянием здания. По итогам деятельности рабочей группы поддержано решение Администрации города Костромы о заключении концессионного соглашения с обществом с ограниченной ответственностью </w:t>
      </w:r>
      <w:r w:rsidR="00D618D9">
        <w:rPr>
          <w:rFonts w:ascii="Times New Roman" w:hAnsi="Times New Roman"/>
          <w:sz w:val="26"/>
          <w:szCs w:val="26"/>
        </w:rPr>
        <w:t>"</w:t>
      </w:r>
      <w:r w:rsidRPr="001B1C12">
        <w:rPr>
          <w:rFonts w:ascii="Times New Roman" w:hAnsi="Times New Roman"/>
          <w:sz w:val="26"/>
          <w:szCs w:val="26"/>
        </w:rPr>
        <w:t>Дисконт</w:t>
      </w:r>
      <w:r w:rsidR="00D618D9">
        <w:rPr>
          <w:rFonts w:ascii="Times New Roman" w:hAnsi="Times New Roman"/>
          <w:sz w:val="26"/>
          <w:szCs w:val="26"/>
        </w:rPr>
        <w:t>"</w:t>
      </w:r>
      <w:r w:rsidRPr="001B1C12">
        <w:rPr>
          <w:rFonts w:ascii="Times New Roman" w:hAnsi="Times New Roman"/>
          <w:sz w:val="26"/>
          <w:szCs w:val="26"/>
        </w:rPr>
        <w:t>. Конце</w:t>
      </w:r>
      <w:r>
        <w:rPr>
          <w:rFonts w:ascii="Times New Roman" w:hAnsi="Times New Roman"/>
          <w:sz w:val="26"/>
          <w:szCs w:val="26"/>
        </w:rPr>
        <w:t>ссионное соглашение заключено</w:t>
      </w:r>
      <w:r w:rsidRPr="001B1C12">
        <w:rPr>
          <w:rFonts w:ascii="Times New Roman" w:hAnsi="Times New Roman"/>
          <w:sz w:val="26"/>
          <w:szCs w:val="26"/>
        </w:rPr>
        <w:t xml:space="preserve"> 16 июля 2019 года в целях реконструкции здания бани с последующим его использованием в целях предоставления социально-бытовых услуг по помывке населения, а также сопутствующих услуг.</w:t>
      </w:r>
    </w:p>
    <w:p w:rsidR="00A35B1C" w:rsidRPr="000247A1" w:rsidRDefault="00A35B1C" w:rsidP="00D0530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Депутатами Думы города Костромы неоднократно рассматривался вопрос о распоряжении земельными участками, государственная собственность на которые не разграничена и которые расположены на территории города Костромы, в том числе о поступающих средствах от продажи земельных участков, арендной плате, мерах по сокращению недоимок, </w:t>
      </w:r>
      <w:r w:rsidRPr="00B03A7B">
        <w:rPr>
          <w:rFonts w:ascii="Times New Roman" w:hAnsi="Times New Roman"/>
          <w:sz w:val="26"/>
          <w:szCs w:val="26"/>
          <w:lang w:eastAsia="ru-RU"/>
        </w:rPr>
        <w:t>по результатам рассмотрения которых Администрации города Костромы рекомендовано провести мероприятия по увеличению доходов, получаемых в виде арендной платы за земельные участки, государственная собственность на которые не разграничена. Вопрос находится на постоянном контроле</w:t>
      </w:r>
      <w:r>
        <w:rPr>
          <w:rFonts w:ascii="Times New Roman" w:hAnsi="Times New Roman"/>
          <w:sz w:val="26"/>
          <w:szCs w:val="26"/>
          <w:lang w:eastAsia="ru-RU"/>
        </w:rPr>
        <w:t>.</w:t>
      </w:r>
    </w:p>
    <w:p w:rsidR="00A35B1C" w:rsidRDefault="00A35B1C" w:rsidP="00D0530F">
      <w:pPr>
        <w:autoSpaceDE w:val="0"/>
        <w:autoSpaceDN w:val="0"/>
        <w:adjustRightInd w:val="0"/>
        <w:spacing w:after="0" w:line="240" w:lineRule="auto"/>
        <w:ind w:firstLine="709"/>
        <w:jc w:val="both"/>
        <w:rPr>
          <w:rFonts w:ascii="Times New Roman" w:hAnsi="Times New Roman"/>
          <w:sz w:val="26"/>
          <w:szCs w:val="26"/>
        </w:rPr>
      </w:pPr>
      <w:r w:rsidRPr="004F0A4D">
        <w:rPr>
          <w:rFonts w:ascii="Times New Roman" w:hAnsi="Times New Roman"/>
          <w:sz w:val="26"/>
          <w:szCs w:val="26"/>
          <w:lang w:eastAsia="ru-RU"/>
        </w:rPr>
        <w:t xml:space="preserve">Совместно с </w:t>
      </w:r>
      <w:r>
        <w:rPr>
          <w:rFonts w:ascii="Times New Roman" w:hAnsi="Times New Roman"/>
          <w:sz w:val="26"/>
          <w:szCs w:val="26"/>
          <w:lang w:eastAsia="ru-RU"/>
        </w:rPr>
        <w:t>представителями Администрации города</w:t>
      </w:r>
      <w:r w:rsidRPr="004F0A4D">
        <w:rPr>
          <w:rFonts w:ascii="Times New Roman" w:hAnsi="Times New Roman"/>
          <w:sz w:val="26"/>
          <w:szCs w:val="26"/>
          <w:lang w:eastAsia="ru-RU"/>
        </w:rPr>
        <w:t xml:space="preserve"> Костромы и других </w:t>
      </w:r>
      <w:r>
        <w:rPr>
          <w:rFonts w:ascii="Times New Roman" w:hAnsi="Times New Roman"/>
          <w:sz w:val="26"/>
          <w:szCs w:val="26"/>
          <w:lang w:eastAsia="ru-RU"/>
        </w:rPr>
        <w:t xml:space="preserve">заинтересованных </w:t>
      </w:r>
      <w:r w:rsidRPr="004F0A4D">
        <w:rPr>
          <w:rFonts w:ascii="Times New Roman" w:hAnsi="Times New Roman"/>
          <w:sz w:val="26"/>
          <w:szCs w:val="26"/>
          <w:lang w:eastAsia="ru-RU"/>
        </w:rPr>
        <w:t xml:space="preserve">органов депутаты </w:t>
      </w:r>
      <w:r>
        <w:rPr>
          <w:rFonts w:ascii="Times New Roman" w:hAnsi="Times New Roman"/>
          <w:sz w:val="26"/>
          <w:szCs w:val="26"/>
          <w:lang w:eastAsia="ru-RU"/>
        </w:rPr>
        <w:t xml:space="preserve">Думы города Костромы </w:t>
      </w:r>
      <w:r w:rsidRPr="004F0A4D">
        <w:rPr>
          <w:rFonts w:ascii="Times New Roman" w:hAnsi="Times New Roman"/>
          <w:sz w:val="26"/>
          <w:szCs w:val="26"/>
          <w:lang w:eastAsia="ru-RU"/>
        </w:rPr>
        <w:t xml:space="preserve">приняли активное участие в работе </w:t>
      </w:r>
      <w:r>
        <w:rPr>
          <w:rFonts w:ascii="Times New Roman" w:hAnsi="Times New Roman"/>
          <w:sz w:val="26"/>
          <w:szCs w:val="26"/>
          <w:lang w:eastAsia="ru-RU"/>
        </w:rPr>
        <w:t>к</w:t>
      </w:r>
      <w:r w:rsidRPr="004F0A4D">
        <w:rPr>
          <w:rFonts w:ascii="Times New Roman" w:hAnsi="Times New Roman"/>
          <w:sz w:val="26"/>
          <w:szCs w:val="26"/>
          <w:lang w:eastAsia="ru-RU"/>
        </w:rPr>
        <w:t>омиссии</w:t>
      </w:r>
      <w:r>
        <w:rPr>
          <w:rFonts w:ascii="Times New Roman" w:hAnsi="Times New Roman"/>
          <w:sz w:val="26"/>
          <w:szCs w:val="26"/>
          <w:lang w:eastAsia="ru-RU"/>
        </w:rPr>
        <w:t xml:space="preserve"> по проведению торгов по продаже земельных участков, государственная собственность на которые не разграничена, расположенных на территории города Костромы, или права на заключение договора аренды таких земельных участков, к</w:t>
      </w:r>
      <w:r w:rsidRPr="00C76089">
        <w:rPr>
          <w:rFonts w:ascii="Times New Roman" w:hAnsi="Times New Roman"/>
          <w:sz w:val="26"/>
          <w:szCs w:val="26"/>
        </w:rPr>
        <w:t>омисси</w:t>
      </w:r>
      <w:r>
        <w:rPr>
          <w:rFonts w:ascii="Times New Roman" w:hAnsi="Times New Roman"/>
          <w:sz w:val="26"/>
          <w:szCs w:val="26"/>
        </w:rPr>
        <w:t>и</w:t>
      </w:r>
      <w:r w:rsidRPr="00C76089">
        <w:rPr>
          <w:rFonts w:ascii="Times New Roman" w:hAnsi="Times New Roman"/>
          <w:sz w:val="26"/>
          <w:szCs w:val="26"/>
        </w:rPr>
        <w:t xml:space="preserve"> по приватизации объектов муниципального имущества города </w:t>
      </w:r>
      <w:r>
        <w:rPr>
          <w:rFonts w:ascii="Times New Roman" w:hAnsi="Times New Roman"/>
          <w:sz w:val="26"/>
          <w:szCs w:val="26"/>
        </w:rPr>
        <w:t>Костромы, к</w:t>
      </w:r>
      <w:r w:rsidRPr="00472423">
        <w:rPr>
          <w:rFonts w:ascii="Times New Roman" w:hAnsi="Times New Roman"/>
          <w:sz w:val="26"/>
          <w:szCs w:val="26"/>
        </w:rPr>
        <w:t xml:space="preserve">омиссии по земельным вопросам на территории города </w:t>
      </w:r>
      <w:r>
        <w:rPr>
          <w:rFonts w:ascii="Times New Roman" w:hAnsi="Times New Roman"/>
          <w:sz w:val="26"/>
          <w:szCs w:val="26"/>
        </w:rPr>
        <w:t>Костромы.</w:t>
      </w:r>
    </w:p>
    <w:p w:rsidR="00A35B1C" w:rsidRDefault="00A35B1C" w:rsidP="00D0530F">
      <w:pPr>
        <w:autoSpaceDE w:val="0"/>
        <w:autoSpaceDN w:val="0"/>
        <w:adjustRightInd w:val="0"/>
        <w:spacing w:after="0" w:line="240" w:lineRule="auto"/>
        <w:ind w:firstLine="709"/>
        <w:jc w:val="both"/>
        <w:outlineLvl w:val="0"/>
        <w:rPr>
          <w:rFonts w:ascii="Times New Roman" w:hAnsi="Times New Roman"/>
          <w:sz w:val="26"/>
          <w:szCs w:val="26"/>
          <w:lang w:eastAsia="ru-RU"/>
        </w:rPr>
      </w:pPr>
      <w:r>
        <w:rPr>
          <w:rFonts w:ascii="Times New Roman" w:hAnsi="Times New Roman"/>
          <w:sz w:val="26"/>
          <w:szCs w:val="26"/>
          <w:lang w:eastAsia="ru-RU"/>
        </w:rPr>
        <w:t>Согласовано внесение изменений в Перечень муниципального имущества города Костромы, предназначенного для предоставления во владение и (или) в пользование социально ориентированным некоммерческим организациям города Костромы.</w:t>
      </w:r>
    </w:p>
    <w:p w:rsidR="00A35B1C" w:rsidRPr="002366DC" w:rsidRDefault="00A35B1C" w:rsidP="00A35B1C">
      <w:pPr>
        <w:spacing w:after="0" w:line="240" w:lineRule="auto"/>
        <w:ind w:firstLine="709"/>
        <w:jc w:val="both"/>
        <w:rPr>
          <w:rFonts w:ascii="Times New Roman" w:hAnsi="Times New Roman"/>
          <w:sz w:val="26"/>
          <w:szCs w:val="26"/>
        </w:rPr>
      </w:pPr>
    </w:p>
    <w:p w:rsidR="00A35B1C" w:rsidRPr="00436E14" w:rsidRDefault="00A35B1C" w:rsidP="00D0530F">
      <w:pPr>
        <w:spacing w:after="120" w:line="240" w:lineRule="auto"/>
        <w:ind w:left="284" w:right="254"/>
        <w:jc w:val="center"/>
        <w:rPr>
          <w:rFonts w:ascii="Times New Roman" w:hAnsi="Times New Roman"/>
          <w:b/>
          <w:bCs/>
          <w:sz w:val="26"/>
          <w:szCs w:val="26"/>
        </w:rPr>
      </w:pPr>
      <w:r w:rsidRPr="00436E14">
        <w:rPr>
          <w:rFonts w:ascii="Times New Roman" w:hAnsi="Times New Roman"/>
          <w:b/>
          <w:bCs/>
          <w:sz w:val="26"/>
          <w:szCs w:val="26"/>
        </w:rPr>
        <w:t xml:space="preserve">Установление за счет средств бюджета города Костромы мер поддержки для жителей города Костромы и юридических лиц в целях поддержки в условиях режима повышенной готовности с целью недопущения завоза и </w:t>
      </w:r>
      <w:r w:rsidRPr="00436E14">
        <w:rPr>
          <w:rFonts w:ascii="Times New Roman" w:hAnsi="Times New Roman"/>
          <w:b/>
          <w:bCs/>
          <w:sz w:val="26"/>
          <w:szCs w:val="26"/>
        </w:rPr>
        <w:lastRenderedPageBreak/>
        <w:t xml:space="preserve">распространения новой </w:t>
      </w:r>
      <w:proofErr w:type="spellStart"/>
      <w:r w:rsidRPr="00436E14">
        <w:rPr>
          <w:rFonts w:ascii="Times New Roman" w:hAnsi="Times New Roman"/>
          <w:b/>
          <w:bCs/>
          <w:sz w:val="26"/>
          <w:szCs w:val="26"/>
        </w:rPr>
        <w:t>коронавирусной</w:t>
      </w:r>
      <w:proofErr w:type="spellEnd"/>
      <w:r w:rsidRPr="00436E14">
        <w:rPr>
          <w:rFonts w:ascii="Times New Roman" w:hAnsi="Times New Roman"/>
          <w:b/>
          <w:bCs/>
          <w:sz w:val="26"/>
          <w:szCs w:val="26"/>
        </w:rPr>
        <w:t xml:space="preserve"> инфекции (2019-nCoV) на территории Костромской области</w:t>
      </w:r>
    </w:p>
    <w:p w:rsidR="00A35B1C" w:rsidRDefault="00A35B1C"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В</w:t>
      </w:r>
      <w:r w:rsidRPr="005A0BEB">
        <w:rPr>
          <w:rFonts w:ascii="Times New Roman" w:hAnsi="Times New Roman"/>
          <w:bCs/>
          <w:sz w:val="26"/>
          <w:szCs w:val="26"/>
        </w:rPr>
        <w:t xml:space="preserve"> целях установления новой меры социальной поддержки для отдельных категорий жителей города Костромы, а также в целях поддержки населения города Костромы в условиях режима повышенной готовности с целью недопущения завоз</w:t>
      </w:r>
      <w:r w:rsidR="001D69C5">
        <w:rPr>
          <w:rFonts w:ascii="Times New Roman" w:hAnsi="Times New Roman"/>
          <w:bCs/>
          <w:sz w:val="26"/>
          <w:szCs w:val="26"/>
        </w:rPr>
        <w:t xml:space="preserve">а и распространения новой </w:t>
      </w:r>
      <w:proofErr w:type="spellStart"/>
      <w:r w:rsidR="001D69C5">
        <w:rPr>
          <w:rFonts w:ascii="Times New Roman" w:hAnsi="Times New Roman"/>
          <w:bCs/>
          <w:sz w:val="26"/>
          <w:szCs w:val="26"/>
        </w:rPr>
        <w:t>корона</w:t>
      </w:r>
      <w:r w:rsidRPr="005A0BEB">
        <w:rPr>
          <w:rFonts w:ascii="Times New Roman" w:hAnsi="Times New Roman"/>
          <w:bCs/>
          <w:sz w:val="26"/>
          <w:szCs w:val="26"/>
        </w:rPr>
        <w:t>вирусной</w:t>
      </w:r>
      <w:proofErr w:type="spellEnd"/>
      <w:r w:rsidRPr="005A0BEB">
        <w:rPr>
          <w:rFonts w:ascii="Times New Roman" w:hAnsi="Times New Roman"/>
          <w:bCs/>
          <w:sz w:val="26"/>
          <w:szCs w:val="26"/>
        </w:rPr>
        <w:t xml:space="preserve"> инфекции (2019-nCoV) на территории Костромской области</w:t>
      </w:r>
      <w:r>
        <w:rPr>
          <w:rFonts w:ascii="Times New Roman" w:hAnsi="Times New Roman"/>
          <w:bCs/>
          <w:sz w:val="26"/>
          <w:szCs w:val="26"/>
        </w:rPr>
        <w:t xml:space="preserve"> установлены</w:t>
      </w:r>
      <w:r w:rsidRPr="005A0BEB">
        <w:rPr>
          <w:rFonts w:ascii="Times New Roman" w:hAnsi="Times New Roman"/>
          <w:bCs/>
          <w:sz w:val="26"/>
          <w:szCs w:val="26"/>
        </w:rPr>
        <w:t xml:space="preserve"> меры социальной поддержки в виде предоставления единовременной адресной финансовой помощи гражданам, проживающим на территории города Костромы</w:t>
      </w:r>
      <w:r w:rsidR="008B28A0">
        <w:rPr>
          <w:rFonts w:ascii="Times New Roman" w:hAnsi="Times New Roman"/>
          <w:bCs/>
          <w:sz w:val="26"/>
          <w:szCs w:val="26"/>
        </w:rPr>
        <w:t>,</w:t>
      </w:r>
      <w:r w:rsidR="00D618D9">
        <w:rPr>
          <w:rFonts w:ascii="Times New Roman" w:hAnsi="Times New Roman"/>
          <w:bCs/>
          <w:sz w:val="26"/>
          <w:szCs w:val="26"/>
        </w:rPr>
        <w:t xml:space="preserve"> </w:t>
      </w:r>
      <w:r w:rsidRPr="005A0BEB">
        <w:rPr>
          <w:rFonts w:ascii="Times New Roman" w:hAnsi="Times New Roman"/>
          <w:bCs/>
          <w:sz w:val="26"/>
          <w:szCs w:val="26"/>
        </w:rPr>
        <w:t>оказавшимся в трудной жизненной ситуации и имеющим детей, при условии прекращения трудового договора с обоими родителями (единственным родителем)</w:t>
      </w:r>
      <w:r>
        <w:rPr>
          <w:rFonts w:ascii="Times New Roman" w:hAnsi="Times New Roman"/>
          <w:bCs/>
          <w:sz w:val="26"/>
          <w:szCs w:val="26"/>
        </w:rPr>
        <w:t>.</w:t>
      </w:r>
    </w:p>
    <w:p w:rsidR="00A35B1C" w:rsidRDefault="00A35B1C"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В</w:t>
      </w:r>
      <w:r w:rsidRPr="00E3412B">
        <w:rPr>
          <w:rFonts w:ascii="Times New Roman" w:hAnsi="Times New Roman"/>
          <w:bCs/>
          <w:sz w:val="26"/>
          <w:szCs w:val="26"/>
        </w:rPr>
        <w:t xml:space="preserve"> целях реализации статьи 19 Федерального закона от 1 апреля 2020 года</w:t>
      </w:r>
      <w:r w:rsidR="00D0530F">
        <w:rPr>
          <w:rFonts w:ascii="Times New Roman" w:hAnsi="Times New Roman"/>
          <w:bCs/>
          <w:sz w:val="26"/>
          <w:szCs w:val="26"/>
        </w:rPr>
        <w:br/>
      </w:r>
      <w:r w:rsidRPr="00E3412B">
        <w:rPr>
          <w:rFonts w:ascii="Times New Roman" w:hAnsi="Times New Roman"/>
          <w:bCs/>
          <w:sz w:val="26"/>
          <w:szCs w:val="26"/>
        </w:rPr>
        <w:t>№</w:t>
      </w:r>
      <w:r w:rsidR="00D0530F">
        <w:rPr>
          <w:rFonts w:ascii="Times New Roman" w:hAnsi="Times New Roman"/>
          <w:bCs/>
          <w:sz w:val="26"/>
          <w:szCs w:val="26"/>
        </w:rPr>
        <w:t> </w:t>
      </w:r>
      <w:r w:rsidRPr="00E3412B">
        <w:rPr>
          <w:rFonts w:ascii="Times New Roman" w:hAnsi="Times New Roman"/>
          <w:bCs/>
          <w:sz w:val="26"/>
          <w:szCs w:val="26"/>
        </w:rPr>
        <w:t xml:space="preserve">98-ФЗ </w:t>
      </w:r>
      <w:r w:rsidR="00D618D9">
        <w:rPr>
          <w:rFonts w:ascii="Times New Roman" w:hAnsi="Times New Roman"/>
          <w:bCs/>
          <w:sz w:val="26"/>
          <w:szCs w:val="26"/>
        </w:rPr>
        <w:t>"</w:t>
      </w:r>
      <w:r w:rsidRPr="00E3412B">
        <w:rPr>
          <w:rFonts w:ascii="Times New Roman" w:hAnsi="Times New Roman"/>
          <w:bCs/>
          <w:sz w:val="26"/>
          <w:szCs w:val="26"/>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D618D9">
        <w:rPr>
          <w:rFonts w:ascii="Times New Roman" w:hAnsi="Times New Roman"/>
          <w:bCs/>
          <w:sz w:val="26"/>
          <w:szCs w:val="26"/>
        </w:rPr>
        <w:t>"</w:t>
      </w:r>
      <w:r w:rsidRPr="00E3412B">
        <w:rPr>
          <w:rFonts w:ascii="Times New Roman" w:hAnsi="Times New Roman"/>
          <w:bCs/>
          <w:sz w:val="26"/>
          <w:szCs w:val="26"/>
        </w:rPr>
        <w:t xml:space="preserve"> (далее – Федеральный закон № 98-ФЗ), постановления Правительства Российской Федерации от 3 апреля 2020 года № 439 </w:t>
      </w:r>
      <w:r w:rsidR="00D618D9">
        <w:rPr>
          <w:rFonts w:ascii="Times New Roman" w:hAnsi="Times New Roman"/>
          <w:bCs/>
          <w:sz w:val="26"/>
          <w:szCs w:val="26"/>
        </w:rPr>
        <w:t>"</w:t>
      </w:r>
      <w:r w:rsidRPr="00E3412B">
        <w:rPr>
          <w:rFonts w:ascii="Times New Roman" w:hAnsi="Times New Roman"/>
          <w:bCs/>
          <w:sz w:val="26"/>
          <w:szCs w:val="26"/>
        </w:rPr>
        <w:t>Об установлении требований к условиям и срокам отсрочки уплаты арендной платы по договорам аренды недвижимого имущества</w:t>
      </w:r>
      <w:r w:rsidR="00D618D9">
        <w:rPr>
          <w:rFonts w:ascii="Times New Roman" w:hAnsi="Times New Roman"/>
          <w:bCs/>
          <w:sz w:val="26"/>
          <w:szCs w:val="26"/>
        </w:rPr>
        <w:t>"</w:t>
      </w:r>
      <w:r w:rsidRPr="00E3412B">
        <w:rPr>
          <w:rFonts w:ascii="Times New Roman" w:hAnsi="Times New Roman"/>
          <w:bCs/>
          <w:sz w:val="26"/>
          <w:szCs w:val="26"/>
        </w:rPr>
        <w:t xml:space="preserve">, распоряжения Правительства Российской Федерации от 19 марта 2020 года № 670-р, в связи с распоряжением губернатора Костромской области от 17 марта 2020 года № 128-р </w:t>
      </w:r>
      <w:r w:rsidR="00D618D9">
        <w:rPr>
          <w:rFonts w:ascii="Times New Roman" w:hAnsi="Times New Roman"/>
          <w:bCs/>
          <w:sz w:val="26"/>
          <w:szCs w:val="26"/>
        </w:rPr>
        <w:t>"</w:t>
      </w:r>
      <w:r w:rsidRPr="00E3412B">
        <w:rPr>
          <w:rFonts w:ascii="Times New Roman" w:hAnsi="Times New Roman"/>
          <w:bCs/>
          <w:sz w:val="26"/>
          <w:szCs w:val="26"/>
        </w:rPr>
        <w:t xml:space="preserve">О введении режима повышенной готовности с целью недопущения завоза и распространения новой </w:t>
      </w:r>
      <w:proofErr w:type="spellStart"/>
      <w:r w:rsidRPr="00E3412B">
        <w:rPr>
          <w:rFonts w:ascii="Times New Roman" w:hAnsi="Times New Roman"/>
          <w:bCs/>
          <w:sz w:val="26"/>
          <w:szCs w:val="26"/>
        </w:rPr>
        <w:t>коронавирусной</w:t>
      </w:r>
      <w:proofErr w:type="spellEnd"/>
      <w:r w:rsidRPr="00E3412B">
        <w:rPr>
          <w:rFonts w:ascii="Times New Roman" w:hAnsi="Times New Roman"/>
          <w:bCs/>
          <w:sz w:val="26"/>
          <w:szCs w:val="26"/>
        </w:rPr>
        <w:t xml:space="preserve"> инфекции (2019-nCoV) на территории Костромской области</w:t>
      </w:r>
      <w:r w:rsidR="00D618D9">
        <w:rPr>
          <w:rFonts w:ascii="Times New Roman" w:hAnsi="Times New Roman"/>
          <w:bCs/>
          <w:sz w:val="26"/>
          <w:szCs w:val="26"/>
        </w:rPr>
        <w:t>"</w:t>
      </w:r>
      <w:r>
        <w:rPr>
          <w:rFonts w:ascii="Times New Roman" w:hAnsi="Times New Roman"/>
          <w:bCs/>
          <w:sz w:val="26"/>
          <w:szCs w:val="26"/>
        </w:rPr>
        <w:t xml:space="preserve"> </w:t>
      </w:r>
      <w:r w:rsidRPr="00E3412B">
        <w:rPr>
          <w:rFonts w:ascii="Times New Roman" w:hAnsi="Times New Roman"/>
          <w:bCs/>
          <w:sz w:val="26"/>
          <w:szCs w:val="26"/>
        </w:rPr>
        <w:t xml:space="preserve">на территории города Костромы в качестве мер экономической поддержки в условиях режима повышенной готовности </w:t>
      </w:r>
      <w:r>
        <w:rPr>
          <w:rFonts w:ascii="Times New Roman" w:hAnsi="Times New Roman"/>
          <w:bCs/>
          <w:sz w:val="26"/>
          <w:szCs w:val="26"/>
        </w:rPr>
        <w:t xml:space="preserve">предусмотрена </w:t>
      </w:r>
      <w:r w:rsidRPr="00E3412B">
        <w:rPr>
          <w:rFonts w:ascii="Times New Roman" w:hAnsi="Times New Roman"/>
          <w:bCs/>
          <w:sz w:val="26"/>
          <w:szCs w:val="26"/>
        </w:rPr>
        <w:t>отсрочк</w:t>
      </w:r>
      <w:r>
        <w:rPr>
          <w:rFonts w:ascii="Times New Roman" w:hAnsi="Times New Roman"/>
          <w:bCs/>
          <w:sz w:val="26"/>
          <w:szCs w:val="26"/>
        </w:rPr>
        <w:t>а</w:t>
      </w:r>
      <w:r w:rsidRPr="00E3412B">
        <w:rPr>
          <w:rFonts w:ascii="Times New Roman" w:hAnsi="Times New Roman"/>
          <w:bCs/>
          <w:sz w:val="26"/>
          <w:szCs w:val="26"/>
        </w:rPr>
        <w:t xml:space="preserve"> и освобождение от уплаты арендных платежей по договорам аренды муниципального недвижимого имущества (в том числе земельных участков)</w:t>
      </w:r>
      <w:r>
        <w:rPr>
          <w:rFonts w:ascii="Times New Roman" w:hAnsi="Times New Roman"/>
          <w:bCs/>
          <w:sz w:val="26"/>
          <w:szCs w:val="26"/>
        </w:rPr>
        <w:t>, в том числе:</w:t>
      </w:r>
    </w:p>
    <w:p w:rsidR="00A35B1C" w:rsidRPr="00031836" w:rsidRDefault="008B28A0"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031836">
        <w:rPr>
          <w:rFonts w:ascii="Times New Roman" w:hAnsi="Times New Roman"/>
          <w:bCs/>
          <w:sz w:val="26"/>
          <w:szCs w:val="26"/>
        </w:rPr>
        <w:t>предоставление по заявлениям арендаторов – субъектов малого и среднего предпринимательства, включенных в единый реестр субъектов малого и среднего предпринимательства, или социально ориентированных некоммерческих организаций - исполнителей общественно полезных услуг, включенных в реестр некоммерческих организаций – исполнителей общественно полезных услуг, отсрочки уплаты арендных платежей по договорам аренды муниципального имущества, составляющего казну города Костромы (в том числе земельных участков), с 1 апреля 2020 года по 1 октября 2020 года, а для арендаторов, освобожденных от уплаты арендных платежей в соответствии с подпунктом 2 настоящего пункта – с 1 июля 2</w:t>
      </w:r>
      <w:r w:rsidR="00A35B1C">
        <w:rPr>
          <w:rFonts w:ascii="Times New Roman" w:hAnsi="Times New Roman"/>
          <w:bCs/>
          <w:sz w:val="26"/>
          <w:szCs w:val="26"/>
        </w:rPr>
        <w:t>020 года по 1 октября 2020 года</w:t>
      </w:r>
      <w:r w:rsidR="00A35B1C" w:rsidRPr="00031836">
        <w:rPr>
          <w:rFonts w:ascii="Times New Roman" w:hAnsi="Times New Roman"/>
          <w:bCs/>
          <w:sz w:val="26"/>
          <w:szCs w:val="26"/>
        </w:rPr>
        <w:t>;</w:t>
      </w:r>
    </w:p>
    <w:p w:rsidR="00A35B1C" w:rsidRPr="00E3412B" w:rsidRDefault="008B28A0"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031836">
        <w:rPr>
          <w:rFonts w:ascii="Times New Roman" w:hAnsi="Times New Roman"/>
          <w:bCs/>
          <w:sz w:val="26"/>
          <w:szCs w:val="26"/>
        </w:rPr>
        <w:t xml:space="preserve">освобождение по заявлениям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A35B1C" w:rsidRPr="00031836">
        <w:rPr>
          <w:rFonts w:ascii="Times New Roman" w:hAnsi="Times New Roman"/>
          <w:bCs/>
          <w:sz w:val="26"/>
          <w:szCs w:val="26"/>
        </w:rPr>
        <w:t>коронавирусной</w:t>
      </w:r>
      <w:proofErr w:type="spellEnd"/>
      <w:r w:rsidR="00A35B1C" w:rsidRPr="00031836">
        <w:rPr>
          <w:rFonts w:ascii="Times New Roman" w:hAnsi="Times New Roman"/>
          <w:bCs/>
          <w:sz w:val="26"/>
          <w:szCs w:val="26"/>
        </w:rPr>
        <w:t xml:space="preserve"> инфекции, утвержденному постановлением Правительства Российской Федерации от 3 апреля 2020 года № 434 </w:t>
      </w:r>
      <w:r w:rsidR="00D618D9">
        <w:rPr>
          <w:rFonts w:ascii="Times New Roman" w:hAnsi="Times New Roman"/>
          <w:bCs/>
          <w:sz w:val="26"/>
          <w:szCs w:val="26"/>
        </w:rPr>
        <w:t>"</w:t>
      </w:r>
      <w:r w:rsidR="00A35B1C" w:rsidRPr="00031836">
        <w:rPr>
          <w:rFonts w:ascii="Times New Roman" w:hAnsi="Times New Roman"/>
          <w:bCs/>
          <w:sz w:val="26"/>
          <w:szCs w:val="26"/>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A35B1C" w:rsidRPr="00031836">
        <w:rPr>
          <w:rFonts w:ascii="Times New Roman" w:hAnsi="Times New Roman"/>
          <w:bCs/>
          <w:sz w:val="26"/>
          <w:szCs w:val="26"/>
        </w:rPr>
        <w:t>коронавирусной</w:t>
      </w:r>
      <w:proofErr w:type="spellEnd"/>
      <w:r w:rsidR="00A35B1C" w:rsidRPr="00031836">
        <w:rPr>
          <w:rFonts w:ascii="Times New Roman" w:hAnsi="Times New Roman"/>
          <w:bCs/>
          <w:sz w:val="26"/>
          <w:szCs w:val="26"/>
        </w:rPr>
        <w:t xml:space="preserve"> инфекции</w:t>
      </w:r>
      <w:r w:rsidR="00D618D9">
        <w:rPr>
          <w:rFonts w:ascii="Times New Roman" w:hAnsi="Times New Roman"/>
          <w:bCs/>
          <w:sz w:val="26"/>
          <w:szCs w:val="26"/>
        </w:rPr>
        <w:t>"</w:t>
      </w:r>
      <w:r w:rsidR="00A35B1C" w:rsidRPr="00031836">
        <w:rPr>
          <w:rFonts w:ascii="Times New Roman" w:hAnsi="Times New Roman"/>
          <w:bCs/>
          <w:sz w:val="26"/>
          <w:szCs w:val="26"/>
        </w:rPr>
        <w:t>, от уплаты арендных платежей по договорам аренды муниципального имущества, составляющего казну города Костромы (в том числе земельных участков), с 1 апреля 2020 года по 30 июня 2020 года</w:t>
      </w:r>
      <w:r w:rsidR="00A35B1C" w:rsidRPr="00E3412B">
        <w:rPr>
          <w:rFonts w:ascii="Times New Roman" w:hAnsi="Times New Roman"/>
          <w:bCs/>
          <w:sz w:val="26"/>
          <w:szCs w:val="26"/>
        </w:rPr>
        <w:t>;</w:t>
      </w:r>
    </w:p>
    <w:p w:rsidR="00A35B1C" w:rsidRDefault="008B28A0"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lastRenderedPageBreak/>
        <w:t xml:space="preserve">- </w:t>
      </w:r>
      <w:r w:rsidR="00A35B1C" w:rsidRPr="00E3412B">
        <w:rPr>
          <w:rFonts w:ascii="Times New Roman" w:hAnsi="Times New Roman"/>
          <w:bCs/>
          <w:sz w:val="26"/>
          <w:szCs w:val="26"/>
        </w:rPr>
        <w:t xml:space="preserve">предоставление по заявлениям арендаторов - организаций и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00A35B1C" w:rsidRPr="00E3412B">
        <w:rPr>
          <w:rFonts w:ascii="Times New Roman" w:hAnsi="Times New Roman"/>
          <w:bCs/>
          <w:sz w:val="26"/>
          <w:szCs w:val="26"/>
        </w:rPr>
        <w:t>коронавирусной</w:t>
      </w:r>
      <w:proofErr w:type="spellEnd"/>
      <w:r w:rsidR="00A35B1C" w:rsidRPr="00E3412B">
        <w:rPr>
          <w:rFonts w:ascii="Times New Roman" w:hAnsi="Times New Roman"/>
          <w:bCs/>
          <w:sz w:val="26"/>
          <w:szCs w:val="26"/>
        </w:rPr>
        <w:t xml:space="preserve"> инфекции (2019-nCoV), отсрочки уплаты арендных платежей по договорам аренды муниципального имущества, в порядке и на условиях, установленных Требованиями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w:t>
      </w:r>
      <w:r w:rsidR="00A35B1C">
        <w:rPr>
          <w:rFonts w:ascii="Times New Roman" w:hAnsi="Times New Roman"/>
          <w:bCs/>
          <w:sz w:val="26"/>
          <w:szCs w:val="26"/>
        </w:rPr>
        <w:t>ции от 3 апреля 2020 года № 439;</w:t>
      </w:r>
    </w:p>
    <w:p w:rsidR="00A35B1C" w:rsidRDefault="008B28A0" w:rsidP="00A35B1C">
      <w:pPr>
        <w:autoSpaceDN w:val="0"/>
        <w:spacing w:after="0" w:line="240" w:lineRule="auto"/>
        <w:ind w:firstLine="709"/>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r w:rsidR="00A35B1C">
        <w:rPr>
          <w:rFonts w:ascii="Times New Roman" w:eastAsia="Times New Roman" w:hAnsi="Times New Roman"/>
          <w:sz w:val="26"/>
          <w:szCs w:val="24"/>
          <w:lang w:eastAsia="ru-RU"/>
        </w:rPr>
        <w:t xml:space="preserve">предоставление </w:t>
      </w:r>
      <w:r w:rsidR="00A35B1C" w:rsidRPr="007A6543">
        <w:rPr>
          <w:rFonts w:ascii="Times New Roman" w:eastAsia="Times New Roman" w:hAnsi="Times New Roman"/>
          <w:sz w:val="26"/>
          <w:szCs w:val="24"/>
          <w:lang w:eastAsia="ru-RU"/>
        </w:rPr>
        <w:t>социально ориентированны</w:t>
      </w:r>
      <w:r w:rsidR="00A35B1C">
        <w:rPr>
          <w:rFonts w:ascii="Times New Roman" w:eastAsia="Times New Roman" w:hAnsi="Times New Roman"/>
          <w:sz w:val="26"/>
          <w:szCs w:val="24"/>
          <w:lang w:eastAsia="ru-RU"/>
        </w:rPr>
        <w:t>м</w:t>
      </w:r>
      <w:r w:rsidR="00A35B1C" w:rsidRPr="007A6543">
        <w:rPr>
          <w:rFonts w:ascii="Times New Roman" w:eastAsia="Times New Roman" w:hAnsi="Times New Roman"/>
          <w:sz w:val="26"/>
          <w:szCs w:val="24"/>
          <w:lang w:eastAsia="ru-RU"/>
        </w:rPr>
        <w:t xml:space="preserve"> некоммерчески</w:t>
      </w:r>
      <w:r w:rsidR="00A35B1C">
        <w:rPr>
          <w:rFonts w:ascii="Times New Roman" w:eastAsia="Times New Roman" w:hAnsi="Times New Roman"/>
          <w:sz w:val="26"/>
          <w:szCs w:val="24"/>
          <w:lang w:eastAsia="ru-RU"/>
        </w:rPr>
        <w:t>м</w:t>
      </w:r>
      <w:r w:rsidR="00A35B1C" w:rsidRPr="007A6543">
        <w:rPr>
          <w:rFonts w:ascii="Times New Roman" w:eastAsia="Times New Roman" w:hAnsi="Times New Roman"/>
          <w:sz w:val="26"/>
          <w:szCs w:val="24"/>
          <w:lang w:eastAsia="ru-RU"/>
        </w:rPr>
        <w:t xml:space="preserve"> организаци</w:t>
      </w:r>
      <w:r w:rsidR="00A35B1C">
        <w:rPr>
          <w:rFonts w:ascii="Times New Roman" w:eastAsia="Times New Roman" w:hAnsi="Times New Roman"/>
          <w:sz w:val="26"/>
          <w:szCs w:val="24"/>
          <w:lang w:eastAsia="ru-RU"/>
        </w:rPr>
        <w:t>ям</w:t>
      </w:r>
      <w:r w:rsidR="00A35B1C" w:rsidRPr="007A6543">
        <w:rPr>
          <w:rFonts w:ascii="Times New Roman" w:eastAsia="Times New Roman" w:hAnsi="Times New Roman"/>
          <w:sz w:val="26"/>
          <w:szCs w:val="24"/>
          <w:lang w:eastAsia="ru-RU"/>
        </w:rPr>
        <w:t xml:space="preserve"> - исполнител</w:t>
      </w:r>
      <w:r w:rsidR="00A35B1C">
        <w:rPr>
          <w:rFonts w:ascii="Times New Roman" w:eastAsia="Times New Roman" w:hAnsi="Times New Roman"/>
          <w:sz w:val="26"/>
          <w:szCs w:val="24"/>
          <w:lang w:eastAsia="ru-RU"/>
        </w:rPr>
        <w:t>ям</w:t>
      </w:r>
      <w:r w:rsidR="00A35B1C" w:rsidRPr="007A6543">
        <w:rPr>
          <w:rFonts w:ascii="Times New Roman" w:eastAsia="Times New Roman" w:hAnsi="Times New Roman"/>
          <w:sz w:val="26"/>
          <w:szCs w:val="24"/>
          <w:lang w:eastAsia="ru-RU"/>
        </w:rPr>
        <w:t xml:space="preserve"> общественно полезных услуг, включенных в реестр некоммерческих организаций – исполнителей общественно полезных услуг</w:t>
      </w:r>
      <w:r w:rsidR="00A35B1C" w:rsidRPr="00DF34DB">
        <w:rPr>
          <w:rFonts w:ascii="Times New Roman" w:eastAsia="Times New Roman" w:hAnsi="Times New Roman"/>
          <w:sz w:val="26"/>
          <w:szCs w:val="24"/>
          <w:lang w:eastAsia="ru-RU"/>
        </w:rPr>
        <w:t>, отсрочки уплаты арендных платежей по договорам аренды, с 1 апреля 2020 года по 1 октября 2020 года</w:t>
      </w:r>
      <w:r w:rsidR="00A35B1C">
        <w:rPr>
          <w:rFonts w:ascii="Times New Roman" w:eastAsia="Times New Roman" w:hAnsi="Times New Roman"/>
          <w:sz w:val="26"/>
          <w:szCs w:val="24"/>
          <w:lang w:eastAsia="ru-RU"/>
        </w:rPr>
        <w:t>.</w:t>
      </w:r>
    </w:p>
    <w:p w:rsidR="00A35B1C" w:rsidRPr="00A5652A" w:rsidRDefault="00A35B1C" w:rsidP="00A35B1C">
      <w:pPr>
        <w:spacing w:after="0" w:line="240" w:lineRule="auto"/>
        <w:ind w:firstLine="709"/>
        <w:jc w:val="both"/>
        <w:rPr>
          <w:rFonts w:ascii="Times New Roman" w:hAnsi="Times New Roman"/>
          <w:bCs/>
          <w:sz w:val="26"/>
          <w:szCs w:val="26"/>
        </w:rPr>
      </w:pPr>
      <w:r w:rsidRPr="00A5652A">
        <w:rPr>
          <w:rFonts w:ascii="Times New Roman" w:hAnsi="Times New Roman"/>
          <w:bCs/>
          <w:sz w:val="26"/>
          <w:szCs w:val="26"/>
        </w:rPr>
        <w:t xml:space="preserve">Внесены изменения в решение Думы города Костромы от 20 октября 2005 года № 84 </w:t>
      </w:r>
      <w:r w:rsidR="00D618D9">
        <w:rPr>
          <w:rFonts w:ascii="Times New Roman" w:hAnsi="Times New Roman"/>
          <w:bCs/>
          <w:sz w:val="26"/>
          <w:szCs w:val="26"/>
        </w:rPr>
        <w:t>"</w:t>
      </w:r>
      <w:r w:rsidRPr="00A5652A">
        <w:rPr>
          <w:rFonts w:ascii="Times New Roman" w:hAnsi="Times New Roman"/>
          <w:bCs/>
          <w:sz w:val="26"/>
          <w:szCs w:val="26"/>
        </w:rPr>
        <w:t>Об установлении земельного налога на территории города Костромы</w:t>
      </w:r>
      <w:r w:rsidR="00D618D9">
        <w:rPr>
          <w:rFonts w:ascii="Times New Roman" w:hAnsi="Times New Roman"/>
          <w:bCs/>
          <w:sz w:val="26"/>
          <w:szCs w:val="26"/>
        </w:rPr>
        <w:t>"</w:t>
      </w:r>
      <w:r w:rsidRPr="00A5652A">
        <w:rPr>
          <w:rFonts w:ascii="Times New Roman" w:hAnsi="Times New Roman"/>
          <w:bCs/>
          <w:sz w:val="26"/>
          <w:szCs w:val="26"/>
        </w:rPr>
        <w:t xml:space="preserve"> в части:</w:t>
      </w:r>
    </w:p>
    <w:p w:rsidR="00A35B1C" w:rsidRPr="00A5652A" w:rsidRDefault="008B28A0"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A5652A">
        <w:rPr>
          <w:rFonts w:ascii="Times New Roman" w:hAnsi="Times New Roman"/>
          <w:bCs/>
          <w:sz w:val="26"/>
          <w:szCs w:val="26"/>
        </w:rPr>
        <w:t>освобождения от уплаты земельного налога организаций и индивидуальных предпринимателей, осуществляющих свою деятельность в сфере ювелирного производства, зарегистрированных на территории города Костромы и имеющих основной ОКВЭД 32.1;</w:t>
      </w:r>
    </w:p>
    <w:p w:rsidR="00A35B1C" w:rsidRPr="00A5652A" w:rsidRDefault="008B28A0" w:rsidP="00A35B1C">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A35B1C" w:rsidRPr="00A5652A">
        <w:rPr>
          <w:rFonts w:ascii="Times New Roman" w:hAnsi="Times New Roman"/>
          <w:bCs/>
          <w:sz w:val="26"/>
          <w:szCs w:val="26"/>
        </w:rPr>
        <w:t xml:space="preserve">предоставления налоговой льготы по земельному налогу организациям и индивидуальным предпринимателям, имеющим основной ОКВЭД 68.2 (арендодатели недвижимого имущества) и зарегистрированным на территории города Костромы, при условии заключения ими с арендатором (арендаторами) объекта недвижимого имущества дополнительного соглашения (дополнительных соглашений) к договору (договорам) аренды, предусматривающего снижение (освобождение от уплаты) арендной платы. </w:t>
      </w:r>
    </w:p>
    <w:p w:rsidR="00C45D9A" w:rsidRDefault="00A35B1C" w:rsidP="00A35B1C">
      <w:pPr>
        <w:spacing w:after="0" w:line="240" w:lineRule="auto"/>
        <w:ind w:firstLine="709"/>
        <w:jc w:val="both"/>
        <w:rPr>
          <w:rFonts w:ascii="Times New Roman" w:hAnsi="Times New Roman"/>
          <w:bCs/>
          <w:sz w:val="26"/>
          <w:szCs w:val="26"/>
        </w:rPr>
      </w:pPr>
      <w:r w:rsidRPr="00A5652A">
        <w:rPr>
          <w:rFonts w:ascii="Times New Roman" w:hAnsi="Times New Roman"/>
          <w:bCs/>
          <w:sz w:val="26"/>
          <w:szCs w:val="26"/>
        </w:rPr>
        <w:t>Налоговая льгота для арендодателей устанавливается в виде уменьшения суммы налога и авансовых платежей по этому налогу в 2020 году на 25</w:t>
      </w:r>
      <w:r w:rsidR="00D0530F">
        <w:rPr>
          <w:rFonts w:ascii="Times New Roman" w:hAnsi="Times New Roman"/>
          <w:bCs/>
          <w:sz w:val="26"/>
          <w:szCs w:val="26"/>
        </w:rPr>
        <w:t>%</w:t>
      </w:r>
      <w:r w:rsidRPr="00A5652A">
        <w:rPr>
          <w:rFonts w:ascii="Times New Roman" w:hAnsi="Times New Roman"/>
          <w:bCs/>
          <w:sz w:val="26"/>
          <w:szCs w:val="26"/>
        </w:rPr>
        <w:t xml:space="preserve"> и не может превышать сумму совокупного снижения (освобождения от уплаты) арендной платы арендаторам за период с 1 апреля по 30 июня 2020 года, при одновременном выполнении следующих условий: наличие договора (договоров) аренды, заключенного до введения режима повышенной готовности на территории Костромской области в соответствии с распоряжением губернатора Костромской области от 17 марта 2020 года № 128-р, наличие дополнительного соглашения (соглашений), заключенного после введения режима повышенной готовности на территории города Костромы в соответствии с распоряжением губернатора Костромской области от 17 марта 2020 года № 128-р, сумма совокупного снижения (освобождения от уплаты) арендной платы по дополнительному соглашению не менее 50</w:t>
      </w:r>
      <w:r w:rsidR="00D0530F">
        <w:rPr>
          <w:rFonts w:ascii="Times New Roman" w:hAnsi="Times New Roman"/>
          <w:bCs/>
          <w:sz w:val="26"/>
          <w:szCs w:val="26"/>
        </w:rPr>
        <w:t>%</w:t>
      </w:r>
      <w:r w:rsidRPr="00A5652A">
        <w:rPr>
          <w:rFonts w:ascii="Times New Roman" w:hAnsi="Times New Roman"/>
          <w:bCs/>
          <w:sz w:val="26"/>
          <w:szCs w:val="26"/>
        </w:rPr>
        <w:t>.</w:t>
      </w:r>
    </w:p>
    <w:p w:rsidR="008B28A0" w:rsidRDefault="008B28A0" w:rsidP="00A35B1C">
      <w:pPr>
        <w:spacing w:after="0" w:line="240" w:lineRule="auto"/>
        <w:ind w:firstLine="709"/>
        <w:jc w:val="both"/>
        <w:rPr>
          <w:rFonts w:ascii="Times New Roman" w:hAnsi="Times New Roman"/>
          <w:bCs/>
          <w:sz w:val="26"/>
          <w:szCs w:val="26"/>
        </w:rPr>
      </w:pPr>
    </w:p>
    <w:p w:rsidR="008B502D" w:rsidRDefault="008B502D" w:rsidP="00D0530F">
      <w:pPr>
        <w:spacing w:after="0" w:line="240" w:lineRule="auto"/>
        <w:ind w:left="284" w:right="396"/>
        <w:jc w:val="center"/>
        <w:outlineLvl w:val="0"/>
        <w:rPr>
          <w:rFonts w:ascii="Times New Roman" w:hAnsi="Times New Roman" w:cs="Times New Roman"/>
          <w:b/>
          <w:sz w:val="26"/>
          <w:szCs w:val="26"/>
        </w:rPr>
      </w:pPr>
      <w:r w:rsidRPr="008B502D">
        <w:rPr>
          <w:rFonts w:ascii="Times New Roman" w:hAnsi="Times New Roman" w:cs="Times New Roman"/>
          <w:b/>
          <w:sz w:val="26"/>
          <w:szCs w:val="26"/>
        </w:rPr>
        <w:t>Социальная сфера</w:t>
      </w:r>
    </w:p>
    <w:p w:rsidR="00F56F91" w:rsidRPr="00F56F91" w:rsidRDefault="00F56F91" w:rsidP="00D0530F">
      <w:pPr>
        <w:spacing w:after="120" w:line="240" w:lineRule="auto"/>
        <w:ind w:left="284" w:right="397"/>
        <w:jc w:val="center"/>
        <w:rPr>
          <w:rFonts w:ascii="Times New Roman" w:hAnsi="Times New Roman"/>
          <w:b/>
          <w:sz w:val="26"/>
          <w:szCs w:val="26"/>
        </w:rPr>
      </w:pPr>
      <w:r w:rsidRPr="00F56F91">
        <w:rPr>
          <w:rFonts w:ascii="Times New Roman" w:hAnsi="Times New Roman"/>
          <w:b/>
          <w:sz w:val="26"/>
          <w:szCs w:val="26"/>
        </w:rPr>
        <w:t>Реализация мероприятий, направленных на открытие дополнительных мест в образовательных организациях города</w:t>
      </w:r>
    </w:p>
    <w:p w:rsidR="00F56F91" w:rsidRDefault="00F56F91" w:rsidP="00D0530F">
      <w:pPr>
        <w:spacing w:after="120" w:line="240" w:lineRule="auto"/>
        <w:ind w:firstLine="709"/>
        <w:jc w:val="both"/>
        <w:rPr>
          <w:rFonts w:ascii="Times New Roman" w:hAnsi="Times New Roman"/>
          <w:sz w:val="26"/>
          <w:szCs w:val="26"/>
        </w:rPr>
      </w:pPr>
      <w:r>
        <w:rPr>
          <w:rFonts w:ascii="Times New Roman" w:hAnsi="Times New Roman"/>
          <w:sz w:val="26"/>
          <w:szCs w:val="26"/>
        </w:rPr>
        <w:t>В</w:t>
      </w:r>
      <w:r w:rsidRPr="003D2DD1">
        <w:rPr>
          <w:rFonts w:ascii="Times New Roman" w:hAnsi="Times New Roman"/>
          <w:sz w:val="26"/>
          <w:szCs w:val="26"/>
        </w:rPr>
        <w:t xml:space="preserve"> городе Костроме</w:t>
      </w:r>
      <w:r>
        <w:rPr>
          <w:rFonts w:ascii="Times New Roman" w:hAnsi="Times New Roman"/>
          <w:sz w:val="26"/>
          <w:szCs w:val="26"/>
        </w:rPr>
        <w:t xml:space="preserve"> отсутствует очередь </w:t>
      </w:r>
      <w:r w:rsidRPr="00D55A66">
        <w:rPr>
          <w:rFonts w:ascii="Times New Roman" w:hAnsi="Times New Roman"/>
          <w:sz w:val="26"/>
          <w:szCs w:val="26"/>
        </w:rPr>
        <w:t xml:space="preserve">для </w:t>
      </w:r>
      <w:r>
        <w:rPr>
          <w:rFonts w:ascii="Times New Roman" w:hAnsi="Times New Roman"/>
          <w:sz w:val="26"/>
          <w:szCs w:val="26"/>
        </w:rPr>
        <w:t>детей старше трех лет в детские сады. Начиная с 2016 года в Костроме открыто 1810 дополнительных мест в муниципальных детских садах.</w:t>
      </w:r>
    </w:p>
    <w:p w:rsidR="008B28A0" w:rsidRDefault="008B28A0" w:rsidP="00D0530F">
      <w:pPr>
        <w:spacing w:after="12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576"/>
        <w:gridCol w:w="1575"/>
        <w:gridCol w:w="1575"/>
        <w:gridCol w:w="1575"/>
        <w:gridCol w:w="1581"/>
      </w:tblGrid>
      <w:tr w:rsidR="00F56F91" w:rsidRPr="009C508B" w:rsidTr="00AA01E1">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lastRenderedPageBreak/>
              <w:t>2016</w:t>
            </w:r>
            <w:r w:rsidRPr="009C508B">
              <w:rPr>
                <w:rFonts w:ascii="Times New Roman" w:hAnsi="Times New Roman"/>
                <w:sz w:val="26"/>
                <w:szCs w:val="26"/>
              </w:rPr>
              <w:t xml:space="preserve"> г.</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2017</w:t>
            </w:r>
            <w:r w:rsidRPr="009C508B">
              <w:rPr>
                <w:rFonts w:ascii="Times New Roman" w:hAnsi="Times New Roman"/>
                <w:sz w:val="26"/>
                <w:szCs w:val="26"/>
              </w:rPr>
              <w:t xml:space="preserve"> г.</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2018</w:t>
            </w:r>
            <w:r w:rsidRPr="009C508B">
              <w:rPr>
                <w:rFonts w:ascii="Times New Roman" w:hAnsi="Times New Roman"/>
                <w:sz w:val="26"/>
                <w:szCs w:val="26"/>
              </w:rPr>
              <w:t xml:space="preserve"> г.</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2019</w:t>
            </w:r>
            <w:r w:rsidRPr="009C508B">
              <w:rPr>
                <w:rFonts w:ascii="Times New Roman" w:hAnsi="Times New Roman"/>
                <w:sz w:val="26"/>
                <w:szCs w:val="26"/>
              </w:rPr>
              <w:t xml:space="preserve"> г.</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2020</w:t>
            </w:r>
            <w:r w:rsidRPr="009C508B">
              <w:rPr>
                <w:rFonts w:ascii="Times New Roman" w:hAnsi="Times New Roman"/>
                <w:sz w:val="26"/>
                <w:szCs w:val="26"/>
              </w:rPr>
              <w:t xml:space="preserve"> г.</w:t>
            </w:r>
          </w:p>
        </w:tc>
        <w:tc>
          <w:tcPr>
            <w:tcW w:w="1596"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sidRPr="009C508B">
              <w:rPr>
                <w:rFonts w:ascii="Times New Roman" w:hAnsi="Times New Roman"/>
                <w:sz w:val="26"/>
                <w:szCs w:val="26"/>
              </w:rPr>
              <w:t>Всего:</w:t>
            </w:r>
          </w:p>
        </w:tc>
      </w:tr>
      <w:tr w:rsidR="00F56F91" w:rsidRPr="009C508B" w:rsidTr="00AA01E1">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470</w:t>
            </w:r>
            <w:r w:rsidRPr="009C508B">
              <w:rPr>
                <w:rFonts w:ascii="Times New Roman" w:hAnsi="Times New Roman"/>
                <w:sz w:val="26"/>
                <w:szCs w:val="26"/>
              </w:rPr>
              <w:t xml:space="preserve"> мест</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440</w:t>
            </w:r>
            <w:r w:rsidRPr="009C508B">
              <w:rPr>
                <w:rFonts w:ascii="Times New Roman" w:hAnsi="Times New Roman"/>
                <w:sz w:val="26"/>
                <w:szCs w:val="26"/>
              </w:rPr>
              <w:t xml:space="preserve"> мест</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120</w:t>
            </w:r>
            <w:r w:rsidRPr="009C508B">
              <w:rPr>
                <w:rFonts w:ascii="Times New Roman" w:hAnsi="Times New Roman"/>
                <w:sz w:val="26"/>
                <w:szCs w:val="26"/>
              </w:rPr>
              <w:t xml:space="preserve"> мест</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220</w:t>
            </w:r>
            <w:r w:rsidRPr="009C508B">
              <w:rPr>
                <w:rFonts w:ascii="Times New Roman" w:hAnsi="Times New Roman"/>
                <w:sz w:val="26"/>
                <w:szCs w:val="26"/>
              </w:rPr>
              <w:t xml:space="preserve"> мест</w:t>
            </w:r>
          </w:p>
        </w:tc>
        <w:tc>
          <w:tcPr>
            <w:tcW w:w="1595"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560</w:t>
            </w:r>
            <w:r w:rsidRPr="009C508B">
              <w:rPr>
                <w:rFonts w:ascii="Times New Roman" w:hAnsi="Times New Roman"/>
                <w:sz w:val="26"/>
                <w:szCs w:val="26"/>
              </w:rPr>
              <w:t xml:space="preserve"> мест</w:t>
            </w:r>
          </w:p>
        </w:tc>
        <w:tc>
          <w:tcPr>
            <w:tcW w:w="1596" w:type="dxa"/>
            <w:shd w:val="clear" w:color="auto" w:fill="auto"/>
          </w:tcPr>
          <w:p w:rsidR="00F56F91" w:rsidRPr="009C508B" w:rsidRDefault="00F56F91" w:rsidP="00D0530F">
            <w:pPr>
              <w:spacing w:after="0" w:line="240" w:lineRule="auto"/>
              <w:jc w:val="center"/>
              <w:rPr>
                <w:rFonts w:ascii="Times New Roman" w:hAnsi="Times New Roman"/>
                <w:sz w:val="26"/>
                <w:szCs w:val="26"/>
              </w:rPr>
            </w:pPr>
            <w:r>
              <w:rPr>
                <w:rFonts w:ascii="Times New Roman" w:hAnsi="Times New Roman"/>
                <w:sz w:val="26"/>
                <w:szCs w:val="26"/>
              </w:rPr>
              <w:t xml:space="preserve">1810 </w:t>
            </w:r>
            <w:r w:rsidRPr="009C508B">
              <w:rPr>
                <w:rFonts w:ascii="Times New Roman" w:hAnsi="Times New Roman"/>
                <w:sz w:val="26"/>
                <w:szCs w:val="26"/>
              </w:rPr>
              <w:t>мест</w:t>
            </w:r>
          </w:p>
        </w:tc>
      </w:tr>
    </w:tbl>
    <w:p w:rsidR="00D0530F" w:rsidRDefault="00D0530F" w:rsidP="00F56F91">
      <w:pPr>
        <w:spacing w:after="0" w:line="240" w:lineRule="auto"/>
        <w:ind w:firstLine="709"/>
        <w:jc w:val="both"/>
        <w:rPr>
          <w:rFonts w:ascii="Times New Roman" w:hAnsi="Times New Roman"/>
          <w:sz w:val="26"/>
          <w:szCs w:val="26"/>
        </w:rPr>
      </w:pP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Кроме того, с</w:t>
      </w:r>
      <w:r w:rsidRPr="005C7391">
        <w:rPr>
          <w:rFonts w:ascii="Times New Roman" w:hAnsi="Times New Roman"/>
          <w:sz w:val="26"/>
          <w:szCs w:val="26"/>
        </w:rPr>
        <w:t xml:space="preserve"> целью создания мест в детских садах для детей раннего возраста</w:t>
      </w:r>
      <w:r>
        <w:rPr>
          <w:rFonts w:ascii="Times New Roman" w:hAnsi="Times New Roman"/>
          <w:sz w:val="26"/>
          <w:szCs w:val="26"/>
        </w:rPr>
        <w:t>,</w:t>
      </w:r>
      <w:r w:rsidRPr="005C7391">
        <w:rPr>
          <w:rFonts w:ascii="Times New Roman" w:hAnsi="Times New Roman"/>
          <w:sz w:val="26"/>
          <w:szCs w:val="26"/>
        </w:rPr>
        <w:t xml:space="preserve"> в функционирующих детских садах</w:t>
      </w:r>
      <w:r>
        <w:rPr>
          <w:rFonts w:ascii="Times New Roman" w:hAnsi="Times New Roman"/>
          <w:sz w:val="26"/>
          <w:szCs w:val="26"/>
        </w:rPr>
        <w:t xml:space="preserve"> </w:t>
      </w:r>
      <w:r w:rsidRPr="005C7391">
        <w:rPr>
          <w:rFonts w:ascii="Times New Roman" w:hAnsi="Times New Roman"/>
          <w:sz w:val="26"/>
          <w:szCs w:val="26"/>
        </w:rPr>
        <w:t xml:space="preserve">реализован план перепрофилирования 13-ти групп 9-ти детских садов в группы для детей раннего возраста (перепрофилировано 280 мест). </w:t>
      </w:r>
      <w:r w:rsidRPr="006A3925">
        <w:rPr>
          <w:rFonts w:ascii="Times New Roman" w:hAnsi="Times New Roman"/>
          <w:sz w:val="26"/>
          <w:szCs w:val="26"/>
        </w:rPr>
        <w:t>Впервые за последние годы удалось снизить до 6,7 тыс. человек очередь на предоставление мест в детских садах</w:t>
      </w:r>
      <w:r w:rsidRPr="005C7391">
        <w:rPr>
          <w:rFonts w:ascii="Times New Roman" w:hAnsi="Times New Roman"/>
          <w:sz w:val="26"/>
          <w:szCs w:val="26"/>
        </w:rPr>
        <w:t xml:space="preserve"> (</w:t>
      </w:r>
      <w:r>
        <w:rPr>
          <w:rFonts w:ascii="Times New Roman" w:hAnsi="Times New Roman"/>
          <w:sz w:val="26"/>
          <w:szCs w:val="26"/>
        </w:rPr>
        <w:t xml:space="preserve">это </w:t>
      </w:r>
      <w:r w:rsidRPr="005C7391">
        <w:rPr>
          <w:rFonts w:ascii="Times New Roman" w:hAnsi="Times New Roman"/>
          <w:sz w:val="26"/>
          <w:szCs w:val="26"/>
        </w:rPr>
        <w:t xml:space="preserve">на 1500 человек меньше среднего показателя прошлых лет). </w:t>
      </w:r>
      <w:r>
        <w:rPr>
          <w:rFonts w:ascii="Times New Roman" w:hAnsi="Times New Roman"/>
          <w:sz w:val="26"/>
          <w:szCs w:val="26"/>
        </w:rPr>
        <w:t xml:space="preserve">Построено шесть новых детских садов: два на ул. Профсоюзной, по одному детскому саду на Речном проспекте, бульваре Василевского, в микрорайоне Венеция, на ул. Санаторной. На возведение объектов потрачено более миллиарда рублей из бюджетов всех уровней.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6903FB">
        <w:rPr>
          <w:rFonts w:ascii="Times New Roman" w:hAnsi="Times New Roman"/>
          <w:sz w:val="26"/>
          <w:szCs w:val="26"/>
        </w:rPr>
        <w:t>опрос обеспеченности детей услугами</w:t>
      </w:r>
      <w:r>
        <w:rPr>
          <w:rFonts w:ascii="Times New Roman" w:hAnsi="Times New Roman"/>
          <w:sz w:val="26"/>
          <w:szCs w:val="26"/>
        </w:rPr>
        <w:t xml:space="preserve"> дошкольного образования </w:t>
      </w:r>
      <w:r w:rsidRPr="006903FB">
        <w:rPr>
          <w:rFonts w:ascii="Times New Roman" w:hAnsi="Times New Roman"/>
          <w:sz w:val="26"/>
          <w:szCs w:val="26"/>
        </w:rPr>
        <w:t>остается одним из самых</w:t>
      </w:r>
      <w:r>
        <w:rPr>
          <w:rFonts w:ascii="Times New Roman" w:hAnsi="Times New Roman"/>
          <w:sz w:val="26"/>
          <w:szCs w:val="26"/>
        </w:rPr>
        <w:t xml:space="preserve"> приоритетных задач. </w:t>
      </w:r>
      <w:r w:rsidRPr="005C7391">
        <w:rPr>
          <w:rFonts w:ascii="Times New Roman" w:hAnsi="Times New Roman"/>
          <w:sz w:val="26"/>
          <w:szCs w:val="26"/>
        </w:rPr>
        <w:t xml:space="preserve">С учетом территориальной востребованности мест в детских садах начаты работы по строительству еще двух детских дошкольных организаций </w:t>
      </w:r>
      <w:r>
        <w:rPr>
          <w:rFonts w:ascii="Times New Roman" w:hAnsi="Times New Roman"/>
          <w:sz w:val="26"/>
          <w:szCs w:val="26"/>
        </w:rPr>
        <w:t>каждая</w:t>
      </w:r>
      <w:r w:rsidRPr="005C7391">
        <w:rPr>
          <w:rFonts w:ascii="Times New Roman" w:hAnsi="Times New Roman"/>
          <w:sz w:val="26"/>
          <w:szCs w:val="26"/>
        </w:rPr>
        <w:t xml:space="preserve"> на 280 мест</w:t>
      </w:r>
      <w:r>
        <w:rPr>
          <w:rFonts w:ascii="Times New Roman" w:hAnsi="Times New Roman"/>
          <w:sz w:val="26"/>
          <w:szCs w:val="26"/>
        </w:rPr>
        <w:t xml:space="preserve"> - </w:t>
      </w:r>
      <w:r w:rsidRPr="005C7391">
        <w:rPr>
          <w:rFonts w:ascii="Times New Roman" w:hAnsi="Times New Roman"/>
          <w:sz w:val="26"/>
          <w:szCs w:val="26"/>
        </w:rPr>
        <w:t xml:space="preserve">в </w:t>
      </w:r>
      <w:r w:rsidRPr="00D70139">
        <w:rPr>
          <w:rFonts w:ascii="Times New Roman" w:hAnsi="Times New Roman"/>
          <w:sz w:val="26"/>
          <w:szCs w:val="26"/>
        </w:rPr>
        <w:t>Заволжском</w:t>
      </w:r>
      <w:r w:rsidRPr="005C7391">
        <w:rPr>
          <w:rFonts w:ascii="Times New Roman" w:hAnsi="Times New Roman"/>
          <w:sz w:val="26"/>
          <w:szCs w:val="26"/>
        </w:rPr>
        <w:t xml:space="preserve"> районе города и в поселке Волжском</w:t>
      </w:r>
      <w:r>
        <w:rPr>
          <w:rFonts w:ascii="Times New Roman" w:hAnsi="Times New Roman"/>
          <w:sz w:val="26"/>
          <w:szCs w:val="26"/>
        </w:rPr>
        <w:t>.</w:t>
      </w:r>
    </w:p>
    <w:p w:rsidR="00F56F91" w:rsidRDefault="00F56F91" w:rsidP="00F56F91">
      <w:pPr>
        <w:spacing w:after="0" w:line="240" w:lineRule="auto"/>
        <w:ind w:firstLine="709"/>
        <w:jc w:val="both"/>
        <w:rPr>
          <w:rFonts w:ascii="Times New Roman" w:hAnsi="Times New Roman"/>
          <w:sz w:val="26"/>
          <w:szCs w:val="26"/>
        </w:rPr>
      </w:pPr>
      <w:r w:rsidRPr="00F5729F">
        <w:rPr>
          <w:rFonts w:ascii="Times New Roman" w:hAnsi="Times New Roman"/>
          <w:sz w:val="26"/>
          <w:szCs w:val="26"/>
        </w:rPr>
        <w:t>В целях увеличения количества мест в общеобразовательных организациях города</w:t>
      </w:r>
      <w:r>
        <w:rPr>
          <w:rFonts w:ascii="Times New Roman" w:hAnsi="Times New Roman"/>
          <w:sz w:val="26"/>
          <w:szCs w:val="26"/>
        </w:rPr>
        <w:t>,</w:t>
      </w:r>
      <w:r w:rsidRPr="00F5729F">
        <w:rPr>
          <w:rFonts w:ascii="Times New Roman" w:hAnsi="Times New Roman"/>
          <w:sz w:val="26"/>
          <w:szCs w:val="26"/>
        </w:rPr>
        <w:t xml:space="preserve"> </w:t>
      </w:r>
      <w:r>
        <w:rPr>
          <w:rFonts w:ascii="Times New Roman" w:hAnsi="Times New Roman"/>
          <w:sz w:val="26"/>
          <w:szCs w:val="26"/>
        </w:rPr>
        <w:t xml:space="preserve">впервые за 26 лет, построена школа </w:t>
      </w:r>
      <w:r w:rsidRPr="00F5729F">
        <w:rPr>
          <w:rFonts w:ascii="Times New Roman" w:hAnsi="Times New Roman"/>
          <w:sz w:val="26"/>
          <w:szCs w:val="26"/>
        </w:rPr>
        <w:t>на 1000 мест по адресу: ул. Суслова, д.</w:t>
      </w:r>
      <w:r>
        <w:rPr>
          <w:rFonts w:ascii="Times New Roman" w:hAnsi="Times New Roman"/>
          <w:sz w:val="26"/>
          <w:szCs w:val="26"/>
        </w:rPr>
        <w:t> </w:t>
      </w:r>
      <w:r w:rsidRPr="00F5729F">
        <w:rPr>
          <w:rFonts w:ascii="Times New Roman" w:hAnsi="Times New Roman"/>
          <w:sz w:val="26"/>
          <w:szCs w:val="26"/>
        </w:rPr>
        <w:t>8. (общее финансирование объекта составило 710 млн. р</w:t>
      </w:r>
      <w:r>
        <w:rPr>
          <w:rFonts w:ascii="Times New Roman" w:hAnsi="Times New Roman"/>
          <w:sz w:val="26"/>
          <w:szCs w:val="26"/>
        </w:rPr>
        <w:t>ублей</w:t>
      </w:r>
      <w:r w:rsidRPr="00F5729F">
        <w:rPr>
          <w:rFonts w:ascii="Times New Roman" w:hAnsi="Times New Roman"/>
          <w:sz w:val="26"/>
          <w:szCs w:val="26"/>
        </w:rPr>
        <w:t>, в том числе из федерального и областного бюдж</w:t>
      </w:r>
      <w:r>
        <w:rPr>
          <w:rFonts w:ascii="Times New Roman" w:hAnsi="Times New Roman"/>
          <w:sz w:val="26"/>
          <w:szCs w:val="26"/>
        </w:rPr>
        <w:t>етов 681 млн. рублей)</w:t>
      </w:r>
      <w:r w:rsidRPr="00F5729F">
        <w:rPr>
          <w:rFonts w:ascii="Times New Roman" w:hAnsi="Times New Roman"/>
          <w:sz w:val="26"/>
          <w:szCs w:val="26"/>
        </w:rPr>
        <w:t xml:space="preserve"> Её открытие позволило </w:t>
      </w:r>
      <w:r w:rsidR="00D0530F">
        <w:rPr>
          <w:rFonts w:ascii="Times New Roman" w:hAnsi="Times New Roman"/>
          <w:sz w:val="26"/>
          <w:szCs w:val="26"/>
        </w:rPr>
        <w:t>Г</w:t>
      </w:r>
      <w:r w:rsidRPr="00F5729F">
        <w:rPr>
          <w:rFonts w:ascii="Times New Roman" w:hAnsi="Times New Roman"/>
          <w:sz w:val="26"/>
          <w:szCs w:val="26"/>
        </w:rPr>
        <w:t xml:space="preserve">имназии № 33 перейти на работу в одну смену. </w:t>
      </w:r>
      <w:r>
        <w:rPr>
          <w:rFonts w:ascii="Times New Roman" w:hAnsi="Times New Roman"/>
          <w:sz w:val="26"/>
          <w:szCs w:val="26"/>
        </w:rPr>
        <w:t xml:space="preserve">В целях создания </w:t>
      </w:r>
      <w:r w:rsidRPr="00F5729F">
        <w:rPr>
          <w:rFonts w:ascii="Times New Roman" w:hAnsi="Times New Roman"/>
          <w:sz w:val="26"/>
          <w:szCs w:val="26"/>
        </w:rPr>
        <w:t xml:space="preserve">условий для обучения школьников в одну смену </w:t>
      </w:r>
      <w:r>
        <w:rPr>
          <w:rFonts w:ascii="Times New Roman" w:hAnsi="Times New Roman"/>
          <w:sz w:val="26"/>
          <w:szCs w:val="26"/>
        </w:rPr>
        <w:t xml:space="preserve">продолжается </w:t>
      </w:r>
      <w:r w:rsidRPr="00F5729F">
        <w:rPr>
          <w:rFonts w:ascii="Times New Roman" w:hAnsi="Times New Roman"/>
          <w:sz w:val="26"/>
          <w:szCs w:val="26"/>
        </w:rPr>
        <w:t xml:space="preserve">строительство школы на 1000 мест на ул. Профсоюзной. </w:t>
      </w:r>
    </w:p>
    <w:p w:rsidR="00F56F91" w:rsidRPr="00F11EBE" w:rsidRDefault="00F56F91" w:rsidP="00F56F91">
      <w:pPr>
        <w:spacing w:after="0" w:line="240" w:lineRule="auto"/>
        <w:rPr>
          <w:rFonts w:ascii="Times New Roman" w:hAnsi="Times New Roman"/>
          <w:sz w:val="26"/>
          <w:szCs w:val="26"/>
        </w:rPr>
      </w:pPr>
    </w:p>
    <w:p w:rsidR="00F56F91" w:rsidRPr="00F56F91" w:rsidRDefault="00F56F91" w:rsidP="00D0530F">
      <w:pPr>
        <w:spacing w:after="0" w:line="240" w:lineRule="auto"/>
        <w:ind w:left="284" w:right="254"/>
        <w:jc w:val="center"/>
        <w:rPr>
          <w:rFonts w:ascii="Times New Roman" w:hAnsi="Times New Roman"/>
          <w:b/>
          <w:sz w:val="26"/>
          <w:szCs w:val="26"/>
        </w:rPr>
      </w:pPr>
      <w:r w:rsidRPr="00F56F91">
        <w:rPr>
          <w:rFonts w:ascii="Times New Roman" w:hAnsi="Times New Roman"/>
          <w:b/>
          <w:sz w:val="26"/>
          <w:szCs w:val="26"/>
        </w:rPr>
        <w:t>Привлечение и закрепление кадров в учреждениях социальной сферы</w:t>
      </w:r>
    </w:p>
    <w:p w:rsidR="00F56F91" w:rsidRPr="00F56F91" w:rsidRDefault="00F56F91" w:rsidP="00D0530F">
      <w:pPr>
        <w:spacing w:after="120" w:line="240" w:lineRule="auto"/>
        <w:ind w:left="284" w:right="255"/>
        <w:jc w:val="center"/>
        <w:rPr>
          <w:rFonts w:ascii="Times New Roman" w:hAnsi="Times New Roman"/>
          <w:b/>
          <w:sz w:val="26"/>
          <w:szCs w:val="26"/>
        </w:rPr>
      </w:pPr>
      <w:r w:rsidRPr="00F56F91">
        <w:rPr>
          <w:rFonts w:ascii="Times New Roman" w:hAnsi="Times New Roman"/>
          <w:b/>
          <w:sz w:val="26"/>
          <w:szCs w:val="26"/>
        </w:rPr>
        <w:t>Выполнение Указов Президента Российской Федерации от 7 мая 2012 года в части доведения уровня заработной платы работников социальной сферы до заданных показателей</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В городе Костроме выполняются целевые показатели доведения уровня заработной платы категорий работников</w:t>
      </w:r>
      <w:r w:rsidRPr="0089170D">
        <w:rPr>
          <w:rFonts w:ascii="Times New Roman" w:hAnsi="Times New Roman"/>
          <w:sz w:val="26"/>
          <w:szCs w:val="26"/>
        </w:rPr>
        <w:t xml:space="preserve"> </w:t>
      </w:r>
      <w:r>
        <w:rPr>
          <w:rFonts w:ascii="Times New Roman" w:hAnsi="Times New Roman"/>
          <w:sz w:val="26"/>
          <w:szCs w:val="26"/>
        </w:rPr>
        <w:t>социальной сферы, предусмотренные</w:t>
      </w:r>
      <w:r w:rsidRPr="001F5B7F">
        <w:rPr>
          <w:rFonts w:ascii="Times New Roman" w:hAnsi="Times New Roman"/>
          <w:sz w:val="26"/>
          <w:szCs w:val="26"/>
        </w:rPr>
        <w:t xml:space="preserve"> </w:t>
      </w:r>
      <w:r>
        <w:rPr>
          <w:rFonts w:ascii="Times New Roman" w:hAnsi="Times New Roman"/>
          <w:sz w:val="26"/>
          <w:szCs w:val="26"/>
        </w:rPr>
        <w:t>у</w:t>
      </w:r>
      <w:r w:rsidRPr="005C7391">
        <w:rPr>
          <w:rFonts w:ascii="Times New Roman" w:hAnsi="Times New Roman"/>
          <w:sz w:val="26"/>
          <w:szCs w:val="26"/>
        </w:rPr>
        <w:t>каз</w:t>
      </w:r>
      <w:r>
        <w:rPr>
          <w:rFonts w:ascii="Times New Roman" w:hAnsi="Times New Roman"/>
          <w:sz w:val="26"/>
          <w:szCs w:val="26"/>
        </w:rPr>
        <w:t>ами</w:t>
      </w:r>
      <w:r w:rsidRPr="005C7391">
        <w:rPr>
          <w:rFonts w:ascii="Times New Roman" w:hAnsi="Times New Roman"/>
          <w:sz w:val="26"/>
          <w:szCs w:val="26"/>
        </w:rPr>
        <w:t xml:space="preserve"> Президента Российской Федерации от 7 мая 2012 года</w:t>
      </w:r>
      <w:r>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Рост заработной платы за 5 лет составил: у педагогических работников образовательных учреждений общего образования – 43%, у педагогических работников учреждений дошкольного образования – 49%, у педагогических работников учреждений дополнительного образования – 65%, у работ</w:t>
      </w:r>
      <w:r w:rsidR="008B28A0">
        <w:rPr>
          <w:rFonts w:ascii="Times New Roman" w:hAnsi="Times New Roman"/>
          <w:sz w:val="26"/>
          <w:szCs w:val="26"/>
        </w:rPr>
        <w:t>ников учреждений культуры – 71%.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60"/>
        <w:gridCol w:w="1559"/>
        <w:gridCol w:w="956"/>
        <w:gridCol w:w="2126"/>
      </w:tblGrid>
      <w:tr w:rsidR="00F56F91" w:rsidRPr="00D0530F" w:rsidTr="00D0530F">
        <w:tc>
          <w:tcPr>
            <w:tcW w:w="3114" w:type="dxa"/>
            <w:shd w:val="clear" w:color="auto" w:fill="auto"/>
            <w:vAlign w:val="center"/>
          </w:tcPr>
          <w:p w:rsidR="00F56F91" w:rsidRPr="00D0530F" w:rsidRDefault="00F56F91" w:rsidP="00D0530F">
            <w:pPr>
              <w:spacing w:after="0" w:line="240" w:lineRule="auto"/>
              <w:jc w:val="center"/>
              <w:rPr>
                <w:rFonts w:ascii="Times New Roman" w:hAnsi="Times New Roman"/>
                <w:b/>
                <w:sz w:val="24"/>
                <w:szCs w:val="24"/>
              </w:rPr>
            </w:pPr>
            <w:r w:rsidRPr="00D0530F">
              <w:rPr>
                <w:rFonts w:ascii="Times New Roman" w:hAnsi="Times New Roman"/>
                <w:b/>
                <w:sz w:val="24"/>
                <w:szCs w:val="24"/>
              </w:rPr>
              <w:t>категория</w:t>
            </w:r>
          </w:p>
        </w:tc>
        <w:tc>
          <w:tcPr>
            <w:tcW w:w="1560" w:type="dxa"/>
            <w:shd w:val="clear" w:color="auto" w:fill="auto"/>
            <w:vAlign w:val="center"/>
          </w:tcPr>
          <w:p w:rsidR="00F56F91" w:rsidRPr="00D0530F" w:rsidRDefault="00F56F91" w:rsidP="00D0530F">
            <w:pPr>
              <w:spacing w:after="0" w:line="240" w:lineRule="auto"/>
              <w:jc w:val="center"/>
              <w:rPr>
                <w:rFonts w:ascii="Times New Roman" w:hAnsi="Times New Roman"/>
                <w:b/>
                <w:sz w:val="24"/>
                <w:szCs w:val="24"/>
              </w:rPr>
            </w:pPr>
            <w:r w:rsidRPr="00D0530F">
              <w:rPr>
                <w:rFonts w:ascii="Times New Roman" w:hAnsi="Times New Roman"/>
                <w:b/>
                <w:sz w:val="24"/>
                <w:szCs w:val="24"/>
              </w:rPr>
              <w:t>заработная плата</w:t>
            </w:r>
          </w:p>
          <w:p w:rsidR="00F56F91" w:rsidRPr="00D0530F" w:rsidRDefault="008B28A0" w:rsidP="00D0530F">
            <w:pPr>
              <w:spacing w:after="0" w:line="240" w:lineRule="auto"/>
              <w:jc w:val="center"/>
              <w:rPr>
                <w:rFonts w:ascii="Times New Roman" w:hAnsi="Times New Roman"/>
                <w:b/>
                <w:sz w:val="24"/>
                <w:szCs w:val="24"/>
              </w:rPr>
            </w:pPr>
            <w:r>
              <w:rPr>
                <w:rFonts w:ascii="Times New Roman" w:hAnsi="Times New Roman"/>
                <w:b/>
                <w:sz w:val="24"/>
                <w:szCs w:val="24"/>
              </w:rPr>
              <w:t>за 2015 г.</w:t>
            </w:r>
          </w:p>
        </w:tc>
        <w:tc>
          <w:tcPr>
            <w:tcW w:w="1559" w:type="dxa"/>
            <w:shd w:val="clear" w:color="auto" w:fill="auto"/>
            <w:vAlign w:val="center"/>
          </w:tcPr>
          <w:p w:rsidR="00F56F91" w:rsidRPr="00D0530F" w:rsidRDefault="00F56F91" w:rsidP="00D0530F">
            <w:pPr>
              <w:spacing w:after="0" w:line="240" w:lineRule="auto"/>
              <w:jc w:val="center"/>
              <w:rPr>
                <w:rFonts w:ascii="Times New Roman" w:hAnsi="Times New Roman"/>
                <w:b/>
                <w:sz w:val="24"/>
                <w:szCs w:val="24"/>
              </w:rPr>
            </w:pPr>
            <w:r w:rsidRPr="00D0530F">
              <w:rPr>
                <w:rFonts w:ascii="Times New Roman" w:hAnsi="Times New Roman"/>
                <w:b/>
                <w:sz w:val="24"/>
                <w:szCs w:val="24"/>
              </w:rPr>
              <w:t>заработная плата</w:t>
            </w:r>
          </w:p>
          <w:p w:rsidR="00F56F91" w:rsidRPr="00D0530F" w:rsidRDefault="008B28A0" w:rsidP="00D0530F">
            <w:pPr>
              <w:spacing w:after="0" w:line="240" w:lineRule="auto"/>
              <w:jc w:val="center"/>
              <w:rPr>
                <w:rFonts w:ascii="Times New Roman" w:hAnsi="Times New Roman"/>
                <w:b/>
                <w:sz w:val="24"/>
                <w:szCs w:val="24"/>
              </w:rPr>
            </w:pPr>
            <w:r>
              <w:rPr>
                <w:rFonts w:ascii="Times New Roman" w:hAnsi="Times New Roman"/>
                <w:b/>
                <w:sz w:val="24"/>
                <w:szCs w:val="24"/>
              </w:rPr>
              <w:t>за 2019 г.</w:t>
            </w:r>
          </w:p>
        </w:tc>
        <w:tc>
          <w:tcPr>
            <w:tcW w:w="956" w:type="dxa"/>
            <w:shd w:val="clear" w:color="auto" w:fill="auto"/>
            <w:vAlign w:val="center"/>
          </w:tcPr>
          <w:p w:rsidR="00F56F91" w:rsidRPr="00D0530F" w:rsidRDefault="008B28A0" w:rsidP="008B28A0">
            <w:pPr>
              <w:spacing w:after="0" w:line="240" w:lineRule="auto"/>
              <w:jc w:val="center"/>
              <w:rPr>
                <w:rFonts w:ascii="Times New Roman" w:hAnsi="Times New Roman"/>
                <w:b/>
                <w:sz w:val="24"/>
                <w:szCs w:val="24"/>
              </w:rPr>
            </w:pPr>
            <w:r>
              <w:rPr>
                <w:rFonts w:ascii="Times New Roman" w:hAnsi="Times New Roman"/>
                <w:b/>
                <w:sz w:val="24"/>
                <w:szCs w:val="24"/>
              </w:rPr>
              <w:t>рост в %</w:t>
            </w:r>
          </w:p>
        </w:tc>
        <w:tc>
          <w:tcPr>
            <w:tcW w:w="2126" w:type="dxa"/>
            <w:shd w:val="clear" w:color="auto" w:fill="auto"/>
            <w:vAlign w:val="center"/>
          </w:tcPr>
          <w:p w:rsidR="00F56F91" w:rsidRPr="00D0530F" w:rsidRDefault="008B28A0" w:rsidP="008B28A0">
            <w:pPr>
              <w:spacing w:after="0" w:line="240" w:lineRule="auto"/>
              <w:jc w:val="center"/>
              <w:rPr>
                <w:rFonts w:ascii="Times New Roman" w:hAnsi="Times New Roman"/>
                <w:b/>
                <w:sz w:val="24"/>
                <w:szCs w:val="24"/>
              </w:rPr>
            </w:pPr>
            <w:r>
              <w:rPr>
                <w:rFonts w:ascii="Times New Roman" w:hAnsi="Times New Roman"/>
                <w:b/>
                <w:sz w:val="24"/>
                <w:szCs w:val="24"/>
              </w:rPr>
              <w:t>требуемый уровень</w:t>
            </w:r>
          </w:p>
        </w:tc>
      </w:tr>
      <w:tr w:rsidR="00F56F91" w:rsidRPr="00D0530F" w:rsidTr="00D96052">
        <w:tc>
          <w:tcPr>
            <w:tcW w:w="3114"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 xml:space="preserve">Педагогические работники образовательных учреждений общего образования </w:t>
            </w:r>
          </w:p>
        </w:tc>
        <w:tc>
          <w:tcPr>
            <w:tcW w:w="1560" w:type="dxa"/>
            <w:shd w:val="clear" w:color="auto" w:fill="auto"/>
            <w:vAlign w:val="center"/>
          </w:tcPr>
          <w:p w:rsidR="00F56F91" w:rsidRPr="00D0530F" w:rsidRDefault="00F56F91" w:rsidP="00D0530F">
            <w:pPr>
              <w:spacing w:after="0" w:line="240" w:lineRule="auto"/>
              <w:jc w:val="center"/>
              <w:rPr>
                <w:rFonts w:ascii="Times New Roman" w:hAnsi="Times New Roman"/>
                <w:sz w:val="24"/>
                <w:szCs w:val="24"/>
              </w:rPr>
            </w:pPr>
            <w:r w:rsidRPr="00D0530F">
              <w:rPr>
                <w:rFonts w:ascii="Times New Roman" w:hAnsi="Times New Roman"/>
                <w:sz w:val="24"/>
                <w:szCs w:val="24"/>
              </w:rPr>
              <w:t>22 113,2</w:t>
            </w:r>
          </w:p>
        </w:tc>
        <w:tc>
          <w:tcPr>
            <w:tcW w:w="1559" w:type="dxa"/>
            <w:shd w:val="clear" w:color="auto" w:fill="auto"/>
          </w:tcPr>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31 686,9</w:t>
            </w:r>
          </w:p>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(119% заданного показателя)</w:t>
            </w:r>
          </w:p>
        </w:tc>
        <w:tc>
          <w:tcPr>
            <w:tcW w:w="956" w:type="dxa"/>
            <w:shd w:val="clear" w:color="auto" w:fill="auto"/>
            <w:vAlign w:val="center"/>
          </w:tcPr>
          <w:p w:rsidR="00F56F91" w:rsidRPr="00D0530F" w:rsidRDefault="00F56F91" w:rsidP="00D96052">
            <w:pPr>
              <w:spacing w:after="0" w:line="240" w:lineRule="auto"/>
              <w:jc w:val="center"/>
              <w:rPr>
                <w:rFonts w:ascii="Times New Roman" w:hAnsi="Times New Roman"/>
                <w:sz w:val="24"/>
                <w:szCs w:val="24"/>
              </w:rPr>
            </w:pPr>
            <w:r w:rsidRPr="00D0530F">
              <w:rPr>
                <w:rFonts w:ascii="Times New Roman" w:hAnsi="Times New Roman"/>
                <w:sz w:val="24"/>
                <w:szCs w:val="24"/>
              </w:rPr>
              <w:t>143%</w:t>
            </w:r>
          </w:p>
        </w:tc>
        <w:tc>
          <w:tcPr>
            <w:tcW w:w="2126"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100% ср</w:t>
            </w:r>
            <w:r w:rsidR="00D0530F">
              <w:rPr>
                <w:rFonts w:ascii="Times New Roman" w:hAnsi="Times New Roman"/>
                <w:sz w:val="24"/>
                <w:szCs w:val="24"/>
              </w:rPr>
              <w:t xml:space="preserve">едней з/п по экономике региона </w:t>
            </w:r>
          </w:p>
        </w:tc>
      </w:tr>
      <w:tr w:rsidR="00F56F91" w:rsidRPr="00D0530F" w:rsidTr="00D96052">
        <w:tc>
          <w:tcPr>
            <w:tcW w:w="3114"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 xml:space="preserve">Педагогические работники учреждений дошкольного образования </w:t>
            </w:r>
          </w:p>
        </w:tc>
        <w:tc>
          <w:tcPr>
            <w:tcW w:w="1560" w:type="dxa"/>
            <w:shd w:val="clear" w:color="auto" w:fill="auto"/>
            <w:vAlign w:val="center"/>
          </w:tcPr>
          <w:p w:rsidR="00F56F91" w:rsidRPr="00D0530F" w:rsidRDefault="00F56F91" w:rsidP="00D0530F">
            <w:pPr>
              <w:spacing w:after="0" w:line="240" w:lineRule="auto"/>
              <w:jc w:val="center"/>
              <w:rPr>
                <w:rFonts w:ascii="Times New Roman" w:hAnsi="Times New Roman"/>
                <w:sz w:val="24"/>
                <w:szCs w:val="24"/>
              </w:rPr>
            </w:pPr>
            <w:r w:rsidRPr="00D0530F">
              <w:rPr>
                <w:rFonts w:ascii="Times New Roman" w:hAnsi="Times New Roman"/>
                <w:sz w:val="24"/>
                <w:szCs w:val="24"/>
              </w:rPr>
              <w:t>19 124,0</w:t>
            </w:r>
          </w:p>
        </w:tc>
        <w:tc>
          <w:tcPr>
            <w:tcW w:w="1559" w:type="dxa"/>
            <w:shd w:val="clear" w:color="auto" w:fill="auto"/>
          </w:tcPr>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28 502,4</w:t>
            </w:r>
          </w:p>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(100% заданного показателя)</w:t>
            </w:r>
          </w:p>
        </w:tc>
        <w:tc>
          <w:tcPr>
            <w:tcW w:w="956" w:type="dxa"/>
            <w:shd w:val="clear" w:color="auto" w:fill="auto"/>
            <w:vAlign w:val="center"/>
          </w:tcPr>
          <w:p w:rsidR="00F56F91" w:rsidRPr="00D0530F" w:rsidRDefault="00F56F91" w:rsidP="00D96052">
            <w:pPr>
              <w:spacing w:after="0" w:line="240" w:lineRule="auto"/>
              <w:jc w:val="center"/>
              <w:rPr>
                <w:rFonts w:ascii="Times New Roman" w:hAnsi="Times New Roman"/>
                <w:sz w:val="24"/>
                <w:szCs w:val="24"/>
              </w:rPr>
            </w:pPr>
            <w:r w:rsidRPr="00D0530F">
              <w:rPr>
                <w:rFonts w:ascii="Times New Roman" w:hAnsi="Times New Roman"/>
                <w:sz w:val="24"/>
                <w:szCs w:val="24"/>
              </w:rPr>
              <w:t>149%</w:t>
            </w:r>
          </w:p>
        </w:tc>
        <w:tc>
          <w:tcPr>
            <w:tcW w:w="2126" w:type="dxa"/>
            <w:shd w:val="clear" w:color="auto" w:fill="auto"/>
          </w:tcPr>
          <w:p w:rsidR="00F56F91" w:rsidRPr="00D0530F" w:rsidRDefault="00F56F91" w:rsidP="00D0530F">
            <w:pPr>
              <w:spacing w:after="0" w:line="240" w:lineRule="auto"/>
              <w:rPr>
                <w:rFonts w:ascii="Times New Roman" w:hAnsi="Times New Roman"/>
                <w:sz w:val="24"/>
                <w:szCs w:val="24"/>
              </w:rPr>
            </w:pPr>
            <w:r w:rsidRPr="00D0530F">
              <w:rPr>
                <w:rFonts w:ascii="Times New Roman" w:hAnsi="Times New Roman"/>
                <w:sz w:val="24"/>
                <w:szCs w:val="24"/>
              </w:rPr>
              <w:t>100% средней з/п в сфере общего образования</w:t>
            </w:r>
          </w:p>
        </w:tc>
      </w:tr>
      <w:tr w:rsidR="00F56F91" w:rsidRPr="00D0530F" w:rsidTr="00D96052">
        <w:tc>
          <w:tcPr>
            <w:tcW w:w="3114"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 xml:space="preserve">Педагогические работники учреждений </w:t>
            </w:r>
            <w:r w:rsidRPr="00D0530F">
              <w:rPr>
                <w:rFonts w:ascii="Times New Roman" w:hAnsi="Times New Roman"/>
                <w:sz w:val="24"/>
                <w:szCs w:val="24"/>
              </w:rPr>
              <w:lastRenderedPageBreak/>
              <w:t>дополнительного образования детей</w:t>
            </w:r>
          </w:p>
        </w:tc>
        <w:tc>
          <w:tcPr>
            <w:tcW w:w="1560" w:type="dxa"/>
            <w:shd w:val="clear" w:color="auto" w:fill="auto"/>
            <w:vAlign w:val="center"/>
          </w:tcPr>
          <w:p w:rsidR="00F56F91" w:rsidRPr="00D0530F" w:rsidRDefault="00F56F91" w:rsidP="00D0530F">
            <w:pPr>
              <w:spacing w:after="0" w:line="240" w:lineRule="auto"/>
              <w:jc w:val="center"/>
              <w:rPr>
                <w:rFonts w:ascii="Times New Roman" w:hAnsi="Times New Roman"/>
                <w:sz w:val="24"/>
                <w:szCs w:val="24"/>
              </w:rPr>
            </w:pPr>
            <w:r w:rsidRPr="00D0530F">
              <w:rPr>
                <w:rFonts w:ascii="Times New Roman" w:hAnsi="Times New Roman"/>
                <w:sz w:val="24"/>
                <w:szCs w:val="24"/>
              </w:rPr>
              <w:lastRenderedPageBreak/>
              <w:t>18 499,7</w:t>
            </w:r>
          </w:p>
        </w:tc>
        <w:tc>
          <w:tcPr>
            <w:tcW w:w="1559" w:type="dxa"/>
            <w:shd w:val="clear" w:color="auto" w:fill="auto"/>
          </w:tcPr>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30 611,8</w:t>
            </w:r>
          </w:p>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lastRenderedPageBreak/>
              <w:t>(112% заданного показателя)</w:t>
            </w:r>
          </w:p>
        </w:tc>
        <w:tc>
          <w:tcPr>
            <w:tcW w:w="956" w:type="dxa"/>
            <w:shd w:val="clear" w:color="auto" w:fill="auto"/>
            <w:vAlign w:val="center"/>
          </w:tcPr>
          <w:p w:rsidR="00F56F91" w:rsidRPr="00D0530F" w:rsidRDefault="00F56F91" w:rsidP="00D96052">
            <w:pPr>
              <w:spacing w:after="0" w:line="240" w:lineRule="auto"/>
              <w:jc w:val="center"/>
              <w:rPr>
                <w:rFonts w:ascii="Times New Roman" w:hAnsi="Times New Roman"/>
                <w:sz w:val="24"/>
                <w:szCs w:val="24"/>
              </w:rPr>
            </w:pPr>
            <w:r w:rsidRPr="00D0530F">
              <w:rPr>
                <w:rFonts w:ascii="Times New Roman" w:hAnsi="Times New Roman"/>
                <w:sz w:val="24"/>
                <w:szCs w:val="24"/>
              </w:rPr>
              <w:lastRenderedPageBreak/>
              <w:t>165%</w:t>
            </w:r>
          </w:p>
        </w:tc>
        <w:tc>
          <w:tcPr>
            <w:tcW w:w="2126"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100</w:t>
            </w:r>
            <w:r w:rsidR="00D0530F">
              <w:rPr>
                <w:rFonts w:ascii="Times New Roman" w:hAnsi="Times New Roman"/>
                <w:sz w:val="24"/>
                <w:szCs w:val="24"/>
              </w:rPr>
              <w:t>% средней з/п учителей</w:t>
            </w:r>
          </w:p>
        </w:tc>
      </w:tr>
      <w:tr w:rsidR="00F56F91" w:rsidRPr="00D0530F" w:rsidTr="00D96052">
        <w:tc>
          <w:tcPr>
            <w:tcW w:w="3114" w:type="dxa"/>
            <w:shd w:val="clear" w:color="auto" w:fill="auto"/>
          </w:tcPr>
          <w:p w:rsidR="00F56F91" w:rsidRPr="00D0530F" w:rsidRDefault="00F56F91" w:rsidP="00AA01E1">
            <w:pPr>
              <w:spacing w:after="0" w:line="240" w:lineRule="auto"/>
              <w:rPr>
                <w:rFonts w:ascii="Times New Roman" w:hAnsi="Times New Roman"/>
                <w:sz w:val="24"/>
                <w:szCs w:val="24"/>
              </w:rPr>
            </w:pPr>
            <w:r w:rsidRPr="00D0530F">
              <w:rPr>
                <w:rFonts w:ascii="Times New Roman" w:hAnsi="Times New Roman"/>
                <w:sz w:val="24"/>
                <w:szCs w:val="24"/>
              </w:rPr>
              <w:t>Работники учреждений культуры</w:t>
            </w:r>
          </w:p>
        </w:tc>
        <w:tc>
          <w:tcPr>
            <w:tcW w:w="1560" w:type="dxa"/>
            <w:shd w:val="clear" w:color="auto" w:fill="auto"/>
            <w:vAlign w:val="center"/>
          </w:tcPr>
          <w:p w:rsidR="00F56F91" w:rsidRPr="00D0530F" w:rsidRDefault="00F56F91" w:rsidP="00D0530F">
            <w:pPr>
              <w:spacing w:after="0" w:line="240" w:lineRule="auto"/>
              <w:jc w:val="center"/>
              <w:rPr>
                <w:rFonts w:ascii="Times New Roman" w:hAnsi="Times New Roman"/>
                <w:sz w:val="24"/>
                <w:szCs w:val="24"/>
              </w:rPr>
            </w:pPr>
            <w:r w:rsidRPr="00D0530F">
              <w:rPr>
                <w:rFonts w:ascii="Times New Roman" w:hAnsi="Times New Roman"/>
                <w:sz w:val="24"/>
                <w:szCs w:val="24"/>
              </w:rPr>
              <w:t>16 557,9</w:t>
            </w:r>
          </w:p>
        </w:tc>
        <w:tc>
          <w:tcPr>
            <w:tcW w:w="1559" w:type="dxa"/>
            <w:shd w:val="clear" w:color="auto" w:fill="auto"/>
          </w:tcPr>
          <w:p w:rsidR="00F56F91" w:rsidRPr="00D0530F" w:rsidRDefault="00F56F91" w:rsidP="00AA01E1">
            <w:pPr>
              <w:spacing w:after="0" w:line="240" w:lineRule="auto"/>
              <w:jc w:val="center"/>
              <w:rPr>
                <w:rFonts w:ascii="Times New Roman" w:hAnsi="Times New Roman"/>
                <w:sz w:val="24"/>
                <w:szCs w:val="24"/>
              </w:rPr>
            </w:pPr>
            <w:r w:rsidRPr="00D0530F">
              <w:rPr>
                <w:rFonts w:ascii="Times New Roman" w:hAnsi="Times New Roman"/>
                <w:sz w:val="24"/>
                <w:szCs w:val="24"/>
              </w:rPr>
              <w:t>28 435,0</w:t>
            </w:r>
          </w:p>
          <w:p w:rsidR="00F56F91" w:rsidRPr="00D0530F" w:rsidRDefault="00F56F91" w:rsidP="00D0530F">
            <w:pPr>
              <w:spacing w:after="0" w:line="240" w:lineRule="auto"/>
              <w:jc w:val="center"/>
              <w:rPr>
                <w:rFonts w:ascii="Times New Roman" w:hAnsi="Times New Roman"/>
                <w:sz w:val="24"/>
                <w:szCs w:val="24"/>
              </w:rPr>
            </w:pPr>
            <w:r w:rsidRPr="00D0530F">
              <w:rPr>
                <w:rFonts w:ascii="Times New Roman" w:hAnsi="Times New Roman"/>
                <w:sz w:val="24"/>
                <w:szCs w:val="24"/>
              </w:rPr>
              <w:t>(107% заданного показателя)</w:t>
            </w:r>
          </w:p>
        </w:tc>
        <w:tc>
          <w:tcPr>
            <w:tcW w:w="956" w:type="dxa"/>
            <w:shd w:val="clear" w:color="auto" w:fill="auto"/>
            <w:vAlign w:val="center"/>
          </w:tcPr>
          <w:p w:rsidR="00F56F91" w:rsidRPr="00D0530F" w:rsidRDefault="00F56F91" w:rsidP="00D96052">
            <w:pPr>
              <w:spacing w:after="0" w:line="240" w:lineRule="auto"/>
              <w:jc w:val="center"/>
              <w:rPr>
                <w:rFonts w:ascii="Times New Roman" w:hAnsi="Times New Roman"/>
                <w:sz w:val="24"/>
                <w:szCs w:val="24"/>
              </w:rPr>
            </w:pPr>
            <w:r w:rsidRPr="00D0530F">
              <w:rPr>
                <w:rFonts w:ascii="Times New Roman" w:hAnsi="Times New Roman"/>
                <w:sz w:val="24"/>
                <w:szCs w:val="24"/>
              </w:rPr>
              <w:t>171%</w:t>
            </w:r>
          </w:p>
        </w:tc>
        <w:tc>
          <w:tcPr>
            <w:tcW w:w="2126" w:type="dxa"/>
            <w:shd w:val="clear" w:color="auto" w:fill="auto"/>
          </w:tcPr>
          <w:p w:rsidR="00F56F91" w:rsidRPr="00D0530F" w:rsidRDefault="00F56F91" w:rsidP="00D0530F">
            <w:pPr>
              <w:spacing w:after="0" w:line="240" w:lineRule="auto"/>
              <w:rPr>
                <w:rFonts w:ascii="Times New Roman" w:hAnsi="Times New Roman"/>
                <w:sz w:val="24"/>
                <w:szCs w:val="24"/>
              </w:rPr>
            </w:pPr>
            <w:r w:rsidRPr="00D0530F">
              <w:rPr>
                <w:rFonts w:ascii="Times New Roman" w:hAnsi="Times New Roman"/>
                <w:sz w:val="24"/>
                <w:szCs w:val="24"/>
              </w:rPr>
              <w:t>100% средней з/п по экономике региона</w:t>
            </w:r>
          </w:p>
        </w:tc>
      </w:tr>
    </w:tbl>
    <w:p w:rsidR="00F56F91" w:rsidRDefault="00F56F91" w:rsidP="00F56F91">
      <w:pPr>
        <w:spacing w:after="0" w:line="240" w:lineRule="auto"/>
        <w:ind w:firstLine="709"/>
        <w:jc w:val="both"/>
        <w:rPr>
          <w:rFonts w:ascii="Times New Roman" w:hAnsi="Times New Roman"/>
          <w:b/>
          <w:sz w:val="26"/>
          <w:szCs w:val="26"/>
        </w:rPr>
      </w:pPr>
    </w:p>
    <w:p w:rsidR="00F56F91" w:rsidRPr="00F56F91" w:rsidRDefault="00F56F91" w:rsidP="00D0530F">
      <w:pPr>
        <w:spacing w:after="120" w:line="240" w:lineRule="auto"/>
        <w:ind w:left="284" w:right="255"/>
        <w:jc w:val="center"/>
        <w:rPr>
          <w:rFonts w:ascii="Times New Roman" w:hAnsi="Times New Roman"/>
          <w:b/>
          <w:sz w:val="26"/>
          <w:szCs w:val="26"/>
        </w:rPr>
      </w:pPr>
      <w:r w:rsidRPr="00F56F91">
        <w:rPr>
          <w:rFonts w:ascii="Times New Roman" w:hAnsi="Times New Roman"/>
          <w:b/>
          <w:sz w:val="26"/>
          <w:szCs w:val="26"/>
        </w:rPr>
        <w:t>Оказание мер социальной поддержки молодым специалистам учреждений социальной сферы</w:t>
      </w:r>
    </w:p>
    <w:p w:rsidR="00F56F91" w:rsidRDefault="00F56F91" w:rsidP="00F56F91">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Продолжается оказание мер</w:t>
      </w:r>
      <w:r w:rsidRPr="007E1E5A">
        <w:rPr>
          <w:rFonts w:ascii="Times New Roman" w:hAnsi="Times New Roman"/>
          <w:bCs/>
          <w:sz w:val="26"/>
          <w:szCs w:val="26"/>
        </w:rPr>
        <w:t xml:space="preserve"> социальной поддержки в виде ежемесячной социальной выплаты молодым специалистам, принятым на работу по полученной специальности в муниципальные дошкольные образовательные, общеобразовательные учреждения дополнительного образования города Костромы</w:t>
      </w:r>
      <w:r>
        <w:rPr>
          <w:rFonts w:ascii="Times New Roman" w:hAnsi="Times New Roman"/>
          <w:bCs/>
          <w:sz w:val="26"/>
          <w:szCs w:val="26"/>
        </w:rPr>
        <w:t xml:space="preserve">. С 2020 года перечень получателей расширен – выплаты также получают </w:t>
      </w:r>
      <w:r w:rsidRPr="00A31E29">
        <w:rPr>
          <w:rFonts w:ascii="Times New Roman" w:hAnsi="Times New Roman"/>
          <w:bCs/>
          <w:sz w:val="26"/>
          <w:szCs w:val="26"/>
        </w:rPr>
        <w:t>молоды</w:t>
      </w:r>
      <w:r>
        <w:rPr>
          <w:rFonts w:ascii="Times New Roman" w:hAnsi="Times New Roman"/>
          <w:bCs/>
          <w:sz w:val="26"/>
          <w:szCs w:val="26"/>
        </w:rPr>
        <w:t>е</w:t>
      </w:r>
      <w:r w:rsidRPr="00A31E29">
        <w:rPr>
          <w:rFonts w:ascii="Times New Roman" w:hAnsi="Times New Roman"/>
          <w:bCs/>
          <w:sz w:val="26"/>
          <w:szCs w:val="26"/>
        </w:rPr>
        <w:t xml:space="preserve"> специалист</w:t>
      </w:r>
      <w:r>
        <w:rPr>
          <w:rFonts w:ascii="Times New Roman" w:hAnsi="Times New Roman"/>
          <w:bCs/>
          <w:sz w:val="26"/>
          <w:szCs w:val="26"/>
        </w:rPr>
        <w:t>ы</w:t>
      </w:r>
      <w:r w:rsidRPr="00A31E29">
        <w:rPr>
          <w:rFonts w:ascii="Times New Roman" w:hAnsi="Times New Roman"/>
          <w:bCs/>
          <w:sz w:val="26"/>
          <w:szCs w:val="26"/>
        </w:rPr>
        <w:t>, пришедши</w:t>
      </w:r>
      <w:r>
        <w:rPr>
          <w:rFonts w:ascii="Times New Roman" w:hAnsi="Times New Roman"/>
          <w:bCs/>
          <w:sz w:val="26"/>
          <w:szCs w:val="26"/>
        </w:rPr>
        <w:t xml:space="preserve">е на работу </w:t>
      </w:r>
      <w:r w:rsidRPr="00A31E29">
        <w:rPr>
          <w:rFonts w:ascii="Times New Roman" w:hAnsi="Times New Roman"/>
          <w:bCs/>
          <w:sz w:val="26"/>
          <w:szCs w:val="26"/>
        </w:rPr>
        <w:t>в физкультурно-спортивные организации</w:t>
      </w:r>
      <w:r>
        <w:rPr>
          <w:rFonts w:ascii="Times New Roman" w:hAnsi="Times New Roman"/>
          <w:bCs/>
          <w:sz w:val="26"/>
          <w:szCs w:val="26"/>
        </w:rPr>
        <w:t>.</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На основе анализа </w:t>
      </w:r>
      <w:r w:rsidRPr="00F44387">
        <w:rPr>
          <w:rFonts w:ascii="Times New Roman" w:hAnsi="Times New Roman"/>
          <w:sz w:val="26"/>
          <w:szCs w:val="26"/>
        </w:rPr>
        <w:t>эффективности предоставления ежемесячных и единовременн</w:t>
      </w:r>
      <w:r>
        <w:rPr>
          <w:rFonts w:ascii="Times New Roman" w:hAnsi="Times New Roman"/>
          <w:sz w:val="26"/>
          <w:szCs w:val="26"/>
        </w:rPr>
        <w:t xml:space="preserve">ых выплат молодым специалистам </w:t>
      </w:r>
      <w:r w:rsidRPr="00F44387">
        <w:rPr>
          <w:rFonts w:ascii="Times New Roman" w:hAnsi="Times New Roman"/>
          <w:sz w:val="26"/>
          <w:szCs w:val="26"/>
        </w:rPr>
        <w:t>принято</w:t>
      </w:r>
      <w:r>
        <w:rPr>
          <w:rFonts w:ascii="Times New Roman" w:hAnsi="Times New Roman"/>
          <w:sz w:val="26"/>
          <w:szCs w:val="26"/>
        </w:rPr>
        <w:t xml:space="preserve"> решение об у</w:t>
      </w:r>
      <w:r w:rsidRPr="00626598">
        <w:rPr>
          <w:rFonts w:ascii="Times New Roman" w:hAnsi="Times New Roman"/>
          <w:bCs/>
          <w:sz w:val="26"/>
          <w:szCs w:val="26"/>
        </w:rPr>
        <w:t>становлен</w:t>
      </w:r>
      <w:r>
        <w:rPr>
          <w:rFonts w:ascii="Times New Roman" w:hAnsi="Times New Roman"/>
          <w:bCs/>
          <w:sz w:val="26"/>
          <w:szCs w:val="26"/>
        </w:rPr>
        <w:t>ии меры</w:t>
      </w:r>
      <w:r w:rsidRPr="00626598">
        <w:rPr>
          <w:rFonts w:ascii="Times New Roman" w:hAnsi="Times New Roman"/>
          <w:bCs/>
          <w:sz w:val="26"/>
          <w:szCs w:val="26"/>
        </w:rPr>
        <w:t xml:space="preserve"> социальной поддержки в виде ежемесячной социальной выплаты гражданам, заключившим договор о целевом обучении с муниципальным дошкольным образовательным учреждением города Костромы либо </w:t>
      </w:r>
      <w:r>
        <w:rPr>
          <w:rFonts w:ascii="Times New Roman" w:hAnsi="Times New Roman"/>
          <w:bCs/>
          <w:sz w:val="26"/>
          <w:szCs w:val="26"/>
        </w:rPr>
        <w:t xml:space="preserve">с </w:t>
      </w:r>
      <w:r w:rsidRPr="00626598">
        <w:rPr>
          <w:rFonts w:ascii="Times New Roman" w:hAnsi="Times New Roman"/>
          <w:bCs/>
          <w:sz w:val="26"/>
          <w:szCs w:val="26"/>
        </w:rPr>
        <w:t>муниципальным общеобразовательным учреждением города Костромы</w:t>
      </w:r>
      <w:r>
        <w:rPr>
          <w:rFonts w:ascii="Times New Roman" w:hAnsi="Times New Roman"/>
          <w:bCs/>
          <w:sz w:val="26"/>
          <w:szCs w:val="26"/>
        </w:rPr>
        <w:t>. В 2020 году расширен перечень получателей меры социальной поддержки – они выплачиваются</w:t>
      </w:r>
      <w:r w:rsidRPr="00A31E29">
        <w:rPr>
          <w:rFonts w:ascii="Times New Roman" w:hAnsi="Times New Roman"/>
          <w:bCs/>
          <w:sz w:val="26"/>
          <w:szCs w:val="26"/>
        </w:rPr>
        <w:t xml:space="preserve"> студентам, готовым прийти на работу в физкультурно-спортивные организации и организации дополнительного образования</w:t>
      </w:r>
      <w:r>
        <w:rPr>
          <w:rFonts w:ascii="Times New Roman" w:hAnsi="Times New Roman"/>
          <w:bCs/>
          <w:sz w:val="26"/>
          <w:szCs w:val="26"/>
        </w:rPr>
        <w:t>.</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Благодаря действующим мерам социальной поддержки с 2016 года в организации социальной сферы города пришли на работу более 360 молодых специалистов. </w:t>
      </w:r>
      <w:r>
        <w:rPr>
          <w:rFonts w:ascii="Times New Roman" w:hAnsi="Times New Roman"/>
          <w:sz w:val="26"/>
          <w:szCs w:val="26"/>
        </w:rPr>
        <w:t xml:space="preserve">На меры поддержки молодых педагогов ежегодно направляется из городского бюджета около 9 миллионов рублей. </w:t>
      </w:r>
      <w:r w:rsidRPr="00A10181">
        <w:rPr>
          <w:rFonts w:ascii="Times New Roman" w:hAnsi="Times New Roman"/>
          <w:bCs/>
          <w:sz w:val="26"/>
          <w:szCs w:val="26"/>
        </w:rPr>
        <w:t xml:space="preserve">Дефицит кадров остается острой проблемой и решается путем перераспределения нагрузки. </w:t>
      </w:r>
      <w:r>
        <w:rPr>
          <w:rFonts w:ascii="Times New Roman" w:hAnsi="Times New Roman"/>
          <w:sz w:val="26"/>
          <w:szCs w:val="26"/>
        </w:rPr>
        <w:t>Задачами на перспективу остается привлечение молодых педагогов в образовательные учреждения города в целях заполнения всех имеющихся вакансий.</w:t>
      </w:r>
    </w:p>
    <w:p w:rsidR="00F56F91" w:rsidRDefault="00F56F91" w:rsidP="00F56F91">
      <w:pPr>
        <w:spacing w:after="0" w:line="240" w:lineRule="auto"/>
        <w:ind w:firstLine="709"/>
        <w:jc w:val="both"/>
        <w:rPr>
          <w:rFonts w:ascii="Times New Roman" w:hAnsi="Times New Roman"/>
          <w:bCs/>
          <w:sz w:val="26"/>
          <w:szCs w:val="26"/>
        </w:rPr>
      </w:pPr>
    </w:p>
    <w:p w:rsidR="00F56F91" w:rsidRPr="00F56F91" w:rsidRDefault="00F56F91" w:rsidP="00C1383F">
      <w:pPr>
        <w:spacing w:after="120" w:line="240" w:lineRule="auto"/>
        <w:jc w:val="center"/>
        <w:rPr>
          <w:rFonts w:ascii="Times New Roman" w:hAnsi="Times New Roman"/>
          <w:b/>
          <w:sz w:val="26"/>
          <w:szCs w:val="26"/>
        </w:rPr>
      </w:pPr>
      <w:r w:rsidRPr="00F56F91">
        <w:rPr>
          <w:rFonts w:ascii="Times New Roman" w:hAnsi="Times New Roman"/>
          <w:b/>
          <w:sz w:val="26"/>
          <w:szCs w:val="26"/>
        </w:rPr>
        <w:t>Содействие улучшению жилищных условий</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В рамках реализации муниципальной программы </w:t>
      </w:r>
      <w:r w:rsidR="00D618D9">
        <w:rPr>
          <w:rFonts w:ascii="Times New Roman" w:hAnsi="Times New Roman"/>
          <w:sz w:val="26"/>
          <w:szCs w:val="26"/>
        </w:rPr>
        <w:t>"</w:t>
      </w:r>
      <w:r>
        <w:rPr>
          <w:rFonts w:ascii="Times New Roman" w:hAnsi="Times New Roman"/>
          <w:sz w:val="26"/>
          <w:szCs w:val="26"/>
        </w:rPr>
        <w:t>Обеспечение качественным жильем и услугами жилищно-коммунального хозяйства населения города Костромы</w:t>
      </w:r>
      <w:r w:rsidR="00D618D9">
        <w:rPr>
          <w:rFonts w:ascii="Times New Roman" w:hAnsi="Times New Roman"/>
          <w:sz w:val="26"/>
          <w:szCs w:val="26"/>
        </w:rPr>
        <w:t>"</w:t>
      </w:r>
      <w:r>
        <w:rPr>
          <w:rFonts w:ascii="Times New Roman" w:hAnsi="Times New Roman"/>
          <w:sz w:val="26"/>
          <w:szCs w:val="26"/>
        </w:rPr>
        <w:t xml:space="preserve"> с 2016 года предоставлена возможность улучшения жилищных условий 235 молодым семья, среди которых и семьи работников социальной сферы. </w:t>
      </w:r>
      <w:r>
        <w:rPr>
          <w:rFonts w:ascii="Times New Roman" w:hAnsi="Times New Roman"/>
          <w:bCs/>
          <w:sz w:val="26"/>
          <w:szCs w:val="26"/>
        </w:rPr>
        <w:t xml:space="preserve">В 2019 году </w:t>
      </w:r>
      <w:r w:rsidRPr="005C7391">
        <w:rPr>
          <w:rFonts w:ascii="Times New Roman" w:hAnsi="Times New Roman"/>
          <w:bCs/>
          <w:sz w:val="26"/>
          <w:szCs w:val="26"/>
        </w:rPr>
        <w:t xml:space="preserve">доля федерального </w:t>
      </w:r>
      <w:proofErr w:type="spellStart"/>
      <w:r w:rsidRPr="005C7391">
        <w:rPr>
          <w:rFonts w:ascii="Times New Roman" w:hAnsi="Times New Roman"/>
          <w:bCs/>
          <w:sz w:val="26"/>
          <w:szCs w:val="26"/>
        </w:rPr>
        <w:t>софинансирования</w:t>
      </w:r>
      <w:proofErr w:type="spellEnd"/>
      <w:r w:rsidRPr="005C7391">
        <w:rPr>
          <w:rFonts w:ascii="Times New Roman" w:hAnsi="Times New Roman"/>
          <w:bCs/>
          <w:sz w:val="26"/>
          <w:szCs w:val="26"/>
        </w:rPr>
        <w:t xml:space="preserve"> </w:t>
      </w:r>
      <w:r>
        <w:rPr>
          <w:rFonts w:ascii="Times New Roman" w:hAnsi="Times New Roman"/>
          <w:bCs/>
          <w:sz w:val="26"/>
          <w:szCs w:val="26"/>
        </w:rPr>
        <w:t xml:space="preserve">реализации программы </w:t>
      </w:r>
      <w:r w:rsidRPr="005C7391">
        <w:rPr>
          <w:rFonts w:ascii="Times New Roman" w:hAnsi="Times New Roman"/>
          <w:bCs/>
          <w:sz w:val="26"/>
          <w:szCs w:val="26"/>
        </w:rPr>
        <w:t xml:space="preserve">достигла 68,4% (в предыдущем периоде </w:t>
      </w:r>
      <w:r>
        <w:rPr>
          <w:rFonts w:ascii="Times New Roman" w:hAnsi="Times New Roman"/>
          <w:bCs/>
          <w:sz w:val="26"/>
          <w:szCs w:val="26"/>
        </w:rPr>
        <w:t xml:space="preserve">составляла около </w:t>
      </w:r>
      <w:r w:rsidRPr="005C7391">
        <w:rPr>
          <w:rFonts w:ascii="Times New Roman" w:hAnsi="Times New Roman"/>
          <w:bCs/>
          <w:sz w:val="26"/>
          <w:szCs w:val="26"/>
        </w:rPr>
        <w:t xml:space="preserve">41,7%). </w:t>
      </w:r>
      <w:r>
        <w:rPr>
          <w:rFonts w:ascii="Times New Roman" w:hAnsi="Times New Roman"/>
          <w:bCs/>
          <w:sz w:val="26"/>
          <w:szCs w:val="26"/>
        </w:rPr>
        <w:t xml:space="preserve">Бюджетом города Костромы с 2016 года направлено на </w:t>
      </w:r>
      <w:proofErr w:type="spellStart"/>
      <w:r>
        <w:rPr>
          <w:rFonts w:ascii="Times New Roman" w:hAnsi="Times New Roman"/>
          <w:bCs/>
          <w:sz w:val="26"/>
          <w:szCs w:val="26"/>
        </w:rPr>
        <w:t>софинансирование</w:t>
      </w:r>
      <w:proofErr w:type="spellEnd"/>
      <w:r>
        <w:rPr>
          <w:rFonts w:ascii="Times New Roman" w:hAnsi="Times New Roman"/>
          <w:bCs/>
          <w:sz w:val="26"/>
          <w:szCs w:val="26"/>
        </w:rPr>
        <w:t xml:space="preserve"> мероприятий программы порядка 28 млн. рублей.</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С 2016 года по 2019 годы предоставлен 231 земельный участок отдельным льготным категориям граждан, в том числе 169 земельных участков предоставлено многодетным семьям.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bCs/>
          <w:sz w:val="26"/>
          <w:szCs w:val="26"/>
        </w:rPr>
        <w:t>Р</w:t>
      </w:r>
      <w:r w:rsidRPr="00A10181">
        <w:rPr>
          <w:rFonts w:ascii="Times New Roman" w:hAnsi="Times New Roman"/>
          <w:bCs/>
          <w:sz w:val="26"/>
          <w:szCs w:val="26"/>
        </w:rPr>
        <w:t xml:space="preserve">асширен </w:t>
      </w:r>
      <w:r w:rsidRPr="00A10181">
        <w:rPr>
          <w:rFonts w:ascii="Times New Roman" w:hAnsi="Times New Roman"/>
          <w:sz w:val="26"/>
          <w:szCs w:val="26"/>
        </w:rPr>
        <w:t>перечень категорий граждан</w:t>
      </w:r>
      <w:r w:rsidRPr="00A10181">
        <w:rPr>
          <w:rFonts w:ascii="Times New Roman" w:hAnsi="Times New Roman"/>
          <w:bCs/>
          <w:sz w:val="26"/>
          <w:szCs w:val="26"/>
        </w:rPr>
        <w:t>, которым предоставл</w:t>
      </w:r>
      <w:r>
        <w:rPr>
          <w:rFonts w:ascii="Times New Roman" w:hAnsi="Times New Roman"/>
          <w:bCs/>
          <w:sz w:val="26"/>
          <w:szCs w:val="26"/>
        </w:rPr>
        <w:t>яются служебные жилые помещения.</w:t>
      </w:r>
      <w:r w:rsidRPr="00A10181">
        <w:rPr>
          <w:rFonts w:ascii="Times New Roman" w:hAnsi="Times New Roman"/>
          <w:bCs/>
          <w:sz w:val="26"/>
          <w:szCs w:val="26"/>
        </w:rPr>
        <w:t xml:space="preserve"> </w:t>
      </w:r>
      <w:r>
        <w:rPr>
          <w:rFonts w:ascii="Times New Roman" w:hAnsi="Times New Roman"/>
          <w:bCs/>
          <w:sz w:val="26"/>
          <w:szCs w:val="26"/>
        </w:rPr>
        <w:t>В</w:t>
      </w:r>
      <w:r w:rsidRPr="00A10181">
        <w:rPr>
          <w:rFonts w:ascii="Times New Roman" w:hAnsi="Times New Roman"/>
          <w:bCs/>
          <w:sz w:val="26"/>
          <w:szCs w:val="26"/>
        </w:rPr>
        <w:t xml:space="preserve"> перечень включены работники, занимающие должности, не отнесенные к должностям муниципальной службы.</w:t>
      </w:r>
      <w:r>
        <w:rPr>
          <w:bCs/>
        </w:rPr>
        <w:t xml:space="preserve"> </w:t>
      </w:r>
      <w:r w:rsidRPr="00A10181">
        <w:rPr>
          <w:rFonts w:ascii="Times New Roman" w:hAnsi="Times New Roman"/>
          <w:sz w:val="26"/>
          <w:szCs w:val="26"/>
        </w:rPr>
        <w:t>Также р</w:t>
      </w:r>
      <w:r w:rsidRPr="00A10181">
        <w:rPr>
          <w:rFonts w:ascii="Times New Roman" w:hAnsi="Times New Roman"/>
          <w:bCs/>
          <w:sz w:val="26"/>
          <w:szCs w:val="26"/>
        </w:rPr>
        <w:t xml:space="preserve">асширен </w:t>
      </w:r>
      <w:r w:rsidRPr="00A10181">
        <w:rPr>
          <w:rFonts w:ascii="Times New Roman" w:hAnsi="Times New Roman"/>
          <w:sz w:val="26"/>
          <w:szCs w:val="26"/>
        </w:rPr>
        <w:t xml:space="preserve">перечень </w:t>
      </w:r>
      <w:r w:rsidRPr="00A10181">
        <w:rPr>
          <w:rFonts w:ascii="Times New Roman" w:hAnsi="Times New Roman"/>
          <w:sz w:val="26"/>
          <w:szCs w:val="26"/>
        </w:rPr>
        <w:lastRenderedPageBreak/>
        <w:t xml:space="preserve">категорий граждан, которые могут претендовать на приватизацию специализированного жилищного фонда, </w:t>
      </w:r>
      <w:r>
        <w:rPr>
          <w:rFonts w:ascii="Times New Roman" w:hAnsi="Times New Roman"/>
          <w:sz w:val="26"/>
          <w:szCs w:val="26"/>
        </w:rPr>
        <w:t xml:space="preserve">в список получателей услуги </w:t>
      </w:r>
      <w:r w:rsidRPr="00A10181">
        <w:rPr>
          <w:rFonts w:ascii="Times New Roman" w:hAnsi="Times New Roman"/>
          <w:sz w:val="26"/>
          <w:szCs w:val="26"/>
        </w:rPr>
        <w:t>включ</w:t>
      </w:r>
      <w:r>
        <w:rPr>
          <w:rFonts w:ascii="Times New Roman" w:hAnsi="Times New Roman"/>
          <w:sz w:val="26"/>
          <w:szCs w:val="26"/>
        </w:rPr>
        <w:t xml:space="preserve">ены </w:t>
      </w:r>
      <w:r w:rsidRPr="00A10181">
        <w:rPr>
          <w:rFonts w:ascii="Times New Roman" w:hAnsi="Times New Roman"/>
          <w:sz w:val="26"/>
          <w:szCs w:val="26"/>
        </w:rPr>
        <w:t>член</w:t>
      </w:r>
      <w:r>
        <w:rPr>
          <w:rFonts w:ascii="Times New Roman" w:hAnsi="Times New Roman"/>
          <w:sz w:val="26"/>
          <w:szCs w:val="26"/>
        </w:rPr>
        <w:t>ы</w:t>
      </w:r>
      <w:r w:rsidRPr="00A10181">
        <w:rPr>
          <w:rFonts w:ascii="Times New Roman" w:hAnsi="Times New Roman"/>
          <w:sz w:val="26"/>
          <w:szCs w:val="26"/>
        </w:rPr>
        <w:t xml:space="preserve"> се</w:t>
      </w:r>
      <w:r>
        <w:rPr>
          <w:rFonts w:ascii="Times New Roman" w:hAnsi="Times New Roman"/>
          <w:sz w:val="26"/>
          <w:szCs w:val="26"/>
        </w:rPr>
        <w:t>мей работников социальной сферы.</w:t>
      </w:r>
    </w:p>
    <w:p w:rsidR="00F56F91" w:rsidRPr="00CD3B43" w:rsidRDefault="00F56F91" w:rsidP="00F56F91">
      <w:pPr>
        <w:spacing w:after="0" w:line="240" w:lineRule="auto"/>
        <w:ind w:firstLine="709"/>
        <w:jc w:val="both"/>
        <w:rPr>
          <w:rFonts w:ascii="Times New Roman" w:hAnsi="Times New Roman"/>
          <w:bCs/>
          <w:sz w:val="26"/>
          <w:szCs w:val="26"/>
        </w:rPr>
      </w:pPr>
      <w:r>
        <w:rPr>
          <w:rFonts w:ascii="Times New Roman" w:hAnsi="Times New Roman"/>
          <w:bCs/>
          <w:sz w:val="26"/>
          <w:szCs w:val="26"/>
        </w:rPr>
        <w:t>В целях обеспечения жильем детей – сирот построен 18-ти квартирный дом на Строительном проезде, в настоящее время ведутся работы по строительству трех</w:t>
      </w:r>
      <w:r w:rsidR="00D96052">
        <w:rPr>
          <w:rFonts w:ascii="Times New Roman" w:hAnsi="Times New Roman"/>
          <w:bCs/>
          <w:sz w:val="26"/>
          <w:szCs w:val="26"/>
        </w:rPr>
        <w:br/>
      </w:r>
      <w:r>
        <w:rPr>
          <w:rFonts w:ascii="Times New Roman" w:hAnsi="Times New Roman"/>
          <w:bCs/>
          <w:sz w:val="26"/>
          <w:szCs w:val="26"/>
        </w:rPr>
        <w:t xml:space="preserve">8-ми квартирных домов в районе ул. Водяной. Реализация переданных государственных полномочий по обеспечению детей – сирот и детей, оставшихся без попечения родителей жилыми помещениями специализированного жилищного фонда для указанной категории остается на контроле в целях обеспечения наиболее эффективного исполнения указанных полномочий и освоения в полном объеме средств, предусмотренных бюджетом на указанные цели. </w:t>
      </w:r>
    </w:p>
    <w:p w:rsidR="00F56F91" w:rsidRPr="00CD3B43" w:rsidRDefault="00F56F91" w:rsidP="00F56F91">
      <w:pPr>
        <w:spacing w:after="0" w:line="240" w:lineRule="auto"/>
        <w:ind w:firstLine="709"/>
        <w:jc w:val="both"/>
        <w:rPr>
          <w:rFonts w:ascii="Times New Roman" w:hAnsi="Times New Roman"/>
          <w:b/>
          <w:sz w:val="26"/>
          <w:szCs w:val="26"/>
        </w:rPr>
      </w:pPr>
    </w:p>
    <w:p w:rsidR="00F56F91" w:rsidRPr="00F56F91" w:rsidRDefault="00F56F91" w:rsidP="00C1383F">
      <w:pPr>
        <w:spacing w:after="0" w:line="240" w:lineRule="auto"/>
        <w:jc w:val="center"/>
        <w:rPr>
          <w:rFonts w:ascii="Times New Roman" w:hAnsi="Times New Roman"/>
          <w:b/>
          <w:sz w:val="26"/>
          <w:szCs w:val="26"/>
        </w:rPr>
      </w:pPr>
      <w:r w:rsidRPr="00F56F91">
        <w:rPr>
          <w:rFonts w:ascii="Times New Roman" w:hAnsi="Times New Roman"/>
          <w:b/>
          <w:sz w:val="26"/>
          <w:szCs w:val="26"/>
        </w:rPr>
        <w:t>Оказание содействи</w:t>
      </w:r>
      <w:r w:rsidR="00F36296">
        <w:rPr>
          <w:rFonts w:ascii="Times New Roman" w:hAnsi="Times New Roman"/>
          <w:b/>
          <w:sz w:val="26"/>
          <w:szCs w:val="26"/>
        </w:rPr>
        <w:t>я организациям социальной сферы</w:t>
      </w:r>
    </w:p>
    <w:p w:rsidR="00F56F91" w:rsidRPr="00F56F91" w:rsidRDefault="00F56F91" w:rsidP="00C1383F">
      <w:pPr>
        <w:spacing w:after="120" w:line="240" w:lineRule="auto"/>
        <w:jc w:val="center"/>
        <w:rPr>
          <w:rFonts w:ascii="Times New Roman" w:hAnsi="Times New Roman"/>
          <w:b/>
          <w:sz w:val="26"/>
          <w:szCs w:val="26"/>
        </w:rPr>
      </w:pPr>
      <w:r w:rsidRPr="00F56F91">
        <w:rPr>
          <w:rFonts w:ascii="Times New Roman" w:hAnsi="Times New Roman"/>
          <w:b/>
          <w:sz w:val="26"/>
          <w:szCs w:val="26"/>
        </w:rPr>
        <w:t>Финансирование организаций социальной сферы</w:t>
      </w:r>
    </w:p>
    <w:p w:rsidR="00F56F91" w:rsidRDefault="00F56F91" w:rsidP="00C1383F">
      <w:pPr>
        <w:spacing w:after="120" w:line="240" w:lineRule="auto"/>
        <w:ind w:firstLine="709"/>
        <w:jc w:val="both"/>
        <w:rPr>
          <w:rFonts w:ascii="Times New Roman" w:hAnsi="Times New Roman"/>
          <w:sz w:val="26"/>
          <w:szCs w:val="26"/>
        </w:rPr>
      </w:pPr>
      <w:r>
        <w:rPr>
          <w:rFonts w:ascii="Times New Roman" w:hAnsi="Times New Roman"/>
          <w:sz w:val="26"/>
          <w:szCs w:val="26"/>
        </w:rPr>
        <w:t>Доля расходов на социальную сферу (образование, культура, кинематография, социальная политика, физическая культура, спорт) в общем объеме расходов бюджета составила от 55,9 до 63,8%</w:t>
      </w:r>
      <w:r w:rsidR="00C1383F">
        <w:rPr>
          <w:rFonts w:ascii="Times New Roman" w:hAnsi="Times New Roman"/>
          <w:sz w:val="26"/>
          <w:szCs w:val="26"/>
        </w:rPr>
        <w:t>%</w:t>
      </w:r>
      <w:r>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58"/>
        <w:gridCol w:w="1558"/>
        <w:gridCol w:w="1417"/>
        <w:gridCol w:w="1416"/>
        <w:gridCol w:w="1417"/>
      </w:tblGrid>
      <w:tr w:rsidR="00F56F91" w:rsidRPr="00C1383F" w:rsidTr="00AA01E1">
        <w:tc>
          <w:tcPr>
            <w:tcW w:w="2093" w:type="dxa"/>
            <w:shd w:val="clear" w:color="auto" w:fill="auto"/>
          </w:tcPr>
          <w:p w:rsidR="00F56F91" w:rsidRPr="00C1383F" w:rsidRDefault="00F56F91" w:rsidP="00AA01E1">
            <w:pPr>
              <w:tabs>
                <w:tab w:val="left" w:pos="308"/>
              </w:tabs>
              <w:spacing w:after="0" w:line="240" w:lineRule="auto"/>
              <w:jc w:val="both"/>
              <w:rPr>
                <w:rFonts w:ascii="Times New Roman" w:hAnsi="Times New Roman"/>
                <w:sz w:val="24"/>
                <w:szCs w:val="24"/>
              </w:rPr>
            </w:pPr>
          </w:p>
        </w:tc>
        <w:tc>
          <w:tcPr>
            <w:tcW w:w="1559" w:type="dxa"/>
            <w:shd w:val="clear" w:color="auto" w:fill="auto"/>
          </w:tcPr>
          <w:p w:rsidR="00F56F91" w:rsidRPr="00C1383F" w:rsidRDefault="00F56F91" w:rsidP="00C1383F">
            <w:pPr>
              <w:pStyle w:val="a5"/>
              <w:snapToGrid w:val="0"/>
              <w:jc w:val="center"/>
              <w:rPr>
                <w:b/>
                <w:sz w:val="24"/>
              </w:rPr>
            </w:pPr>
            <w:r w:rsidRPr="00C1383F">
              <w:rPr>
                <w:b/>
                <w:sz w:val="24"/>
              </w:rPr>
              <w:t>2016 г.</w:t>
            </w:r>
          </w:p>
        </w:tc>
        <w:tc>
          <w:tcPr>
            <w:tcW w:w="1559" w:type="dxa"/>
            <w:shd w:val="clear" w:color="auto" w:fill="auto"/>
          </w:tcPr>
          <w:p w:rsidR="00F56F91" w:rsidRPr="00C1383F" w:rsidRDefault="00F56F91" w:rsidP="00C1383F">
            <w:pPr>
              <w:pStyle w:val="a5"/>
              <w:snapToGrid w:val="0"/>
              <w:jc w:val="center"/>
              <w:rPr>
                <w:b/>
                <w:sz w:val="24"/>
              </w:rPr>
            </w:pPr>
            <w:r w:rsidRPr="00C1383F">
              <w:rPr>
                <w:b/>
                <w:sz w:val="24"/>
              </w:rPr>
              <w:t>2017 г.</w:t>
            </w:r>
          </w:p>
        </w:tc>
        <w:tc>
          <w:tcPr>
            <w:tcW w:w="1418" w:type="dxa"/>
            <w:shd w:val="clear" w:color="auto" w:fill="auto"/>
          </w:tcPr>
          <w:p w:rsidR="00F56F91" w:rsidRPr="00C1383F" w:rsidRDefault="00F56F91" w:rsidP="00C1383F">
            <w:pPr>
              <w:pStyle w:val="a5"/>
              <w:snapToGrid w:val="0"/>
              <w:jc w:val="center"/>
              <w:rPr>
                <w:b/>
                <w:sz w:val="24"/>
              </w:rPr>
            </w:pPr>
            <w:r w:rsidRPr="00C1383F">
              <w:rPr>
                <w:b/>
                <w:sz w:val="24"/>
              </w:rPr>
              <w:t>2018 г.</w:t>
            </w:r>
          </w:p>
        </w:tc>
        <w:tc>
          <w:tcPr>
            <w:tcW w:w="1417" w:type="dxa"/>
            <w:shd w:val="clear" w:color="auto" w:fill="auto"/>
          </w:tcPr>
          <w:p w:rsidR="00F56F91" w:rsidRPr="00D96052" w:rsidRDefault="00F56F91" w:rsidP="00C1383F">
            <w:pPr>
              <w:tabs>
                <w:tab w:val="left" w:pos="308"/>
              </w:tabs>
              <w:spacing w:after="0" w:line="240" w:lineRule="auto"/>
              <w:jc w:val="center"/>
              <w:rPr>
                <w:rFonts w:ascii="Times New Roman" w:hAnsi="Times New Roman" w:cs="Times New Roman"/>
                <w:b/>
                <w:sz w:val="24"/>
                <w:szCs w:val="24"/>
              </w:rPr>
            </w:pPr>
            <w:r w:rsidRPr="00D96052">
              <w:rPr>
                <w:rFonts w:ascii="Times New Roman" w:hAnsi="Times New Roman" w:cs="Times New Roman"/>
                <w:b/>
                <w:sz w:val="24"/>
                <w:szCs w:val="24"/>
              </w:rPr>
              <w:t>2019 г.</w:t>
            </w:r>
          </w:p>
        </w:tc>
        <w:tc>
          <w:tcPr>
            <w:tcW w:w="1418" w:type="dxa"/>
            <w:shd w:val="clear" w:color="auto" w:fill="auto"/>
          </w:tcPr>
          <w:p w:rsidR="00F56F91" w:rsidRPr="00D96052" w:rsidRDefault="00F56F91" w:rsidP="00C1383F">
            <w:pPr>
              <w:spacing w:after="0" w:line="240" w:lineRule="auto"/>
              <w:jc w:val="center"/>
              <w:rPr>
                <w:rFonts w:ascii="Times New Roman" w:hAnsi="Times New Roman" w:cs="Times New Roman"/>
                <w:b/>
                <w:sz w:val="24"/>
                <w:szCs w:val="24"/>
              </w:rPr>
            </w:pPr>
            <w:r w:rsidRPr="00D96052">
              <w:rPr>
                <w:rFonts w:ascii="Times New Roman" w:hAnsi="Times New Roman" w:cs="Times New Roman"/>
                <w:b/>
                <w:sz w:val="24"/>
                <w:szCs w:val="24"/>
              </w:rPr>
              <w:t>2020 г.</w:t>
            </w:r>
          </w:p>
        </w:tc>
      </w:tr>
      <w:tr w:rsidR="00F56F91" w:rsidRPr="00C1383F" w:rsidTr="00C1383F">
        <w:tc>
          <w:tcPr>
            <w:tcW w:w="2093" w:type="dxa"/>
            <w:shd w:val="clear" w:color="auto" w:fill="auto"/>
          </w:tcPr>
          <w:p w:rsidR="00F56F91" w:rsidRPr="00C1383F" w:rsidRDefault="00F56F91" w:rsidP="00AA01E1">
            <w:pPr>
              <w:tabs>
                <w:tab w:val="left" w:pos="308"/>
              </w:tabs>
              <w:spacing w:after="0" w:line="240" w:lineRule="auto"/>
              <w:jc w:val="both"/>
              <w:rPr>
                <w:rFonts w:ascii="Times New Roman" w:hAnsi="Times New Roman"/>
                <w:sz w:val="24"/>
                <w:szCs w:val="24"/>
              </w:rPr>
            </w:pPr>
            <w:r w:rsidRPr="00C1383F">
              <w:rPr>
                <w:rFonts w:ascii="Times New Roman" w:hAnsi="Times New Roman"/>
                <w:sz w:val="24"/>
                <w:szCs w:val="24"/>
              </w:rPr>
              <w:t>доля расходов на социальную сферу в бюджете города</w:t>
            </w:r>
          </w:p>
        </w:tc>
        <w:tc>
          <w:tcPr>
            <w:tcW w:w="1559" w:type="dxa"/>
            <w:shd w:val="clear" w:color="auto" w:fill="auto"/>
            <w:vAlign w:val="center"/>
          </w:tcPr>
          <w:p w:rsidR="00F56F91" w:rsidRPr="00C1383F" w:rsidRDefault="00F56F91" w:rsidP="00C1383F">
            <w:pPr>
              <w:spacing w:after="0" w:line="240" w:lineRule="auto"/>
              <w:jc w:val="center"/>
              <w:rPr>
                <w:rFonts w:ascii="Times New Roman" w:hAnsi="Times New Roman"/>
                <w:sz w:val="24"/>
                <w:szCs w:val="24"/>
              </w:rPr>
            </w:pPr>
            <w:r w:rsidRPr="00C1383F">
              <w:rPr>
                <w:rFonts w:ascii="Times New Roman" w:hAnsi="Times New Roman"/>
                <w:sz w:val="24"/>
                <w:szCs w:val="24"/>
              </w:rPr>
              <w:t>58,9%</w:t>
            </w:r>
          </w:p>
        </w:tc>
        <w:tc>
          <w:tcPr>
            <w:tcW w:w="1559" w:type="dxa"/>
            <w:shd w:val="clear" w:color="auto" w:fill="auto"/>
            <w:vAlign w:val="center"/>
          </w:tcPr>
          <w:p w:rsidR="00F56F91" w:rsidRPr="00C1383F" w:rsidRDefault="00F56F91" w:rsidP="00C1383F">
            <w:pPr>
              <w:spacing w:after="0" w:line="240" w:lineRule="auto"/>
              <w:jc w:val="center"/>
              <w:rPr>
                <w:rFonts w:ascii="Times New Roman" w:hAnsi="Times New Roman"/>
                <w:sz w:val="24"/>
                <w:szCs w:val="24"/>
              </w:rPr>
            </w:pPr>
            <w:r w:rsidRPr="00C1383F">
              <w:rPr>
                <w:rFonts w:ascii="Times New Roman" w:hAnsi="Times New Roman"/>
                <w:sz w:val="24"/>
                <w:szCs w:val="24"/>
              </w:rPr>
              <w:t>55,9%</w:t>
            </w:r>
          </w:p>
        </w:tc>
        <w:tc>
          <w:tcPr>
            <w:tcW w:w="1418" w:type="dxa"/>
            <w:shd w:val="clear" w:color="auto" w:fill="auto"/>
            <w:vAlign w:val="center"/>
          </w:tcPr>
          <w:p w:rsidR="00F56F91" w:rsidRPr="00C1383F" w:rsidRDefault="00F56F91" w:rsidP="00C1383F">
            <w:pPr>
              <w:spacing w:after="0" w:line="240" w:lineRule="auto"/>
              <w:jc w:val="center"/>
              <w:rPr>
                <w:rFonts w:ascii="Times New Roman" w:hAnsi="Times New Roman"/>
                <w:sz w:val="24"/>
                <w:szCs w:val="24"/>
              </w:rPr>
            </w:pPr>
            <w:r w:rsidRPr="00C1383F">
              <w:rPr>
                <w:rFonts w:ascii="Times New Roman" w:hAnsi="Times New Roman"/>
                <w:sz w:val="24"/>
                <w:szCs w:val="24"/>
              </w:rPr>
              <w:t>63,8%</w:t>
            </w:r>
          </w:p>
        </w:tc>
        <w:tc>
          <w:tcPr>
            <w:tcW w:w="1417" w:type="dxa"/>
            <w:shd w:val="clear" w:color="auto" w:fill="auto"/>
            <w:vAlign w:val="center"/>
          </w:tcPr>
          <w:p w:rsidR="00F56F91" w:rsidRPr="00C1383F" w:rsidRDefault="00F56F91" w:rsidP="00C1383F">
            <w:pPr>
              <w:spacing w:after="0" w:line="240" w:lineRule="auto"/>
              <w:jc w:val="center"/>
              <w:rPr>
                <w:rFonts w:ascii="Times New Roman" w:hAnsi="Times New Roman"/>
                <w:sz w:val="24"/>
                <w:szCs w:val="24"/>
              </w:rPr>
            </w:pPr>
            <w:r w:rsidRPr="00C1383F">
              <w:rPr>
                <w:rFonts w:ascii="Times New Roman" w:hAnsi="Times New Roman"/>
                <w:sz w:val="24"/>
                <w:szCs w:val="24"/>
              </w:rPr>
              <w:t>62,4%</w:t>
            </w:r>
          </w:p>
        </w:tc>
        <w:tc>
          <w:tcPr>
            <w:tcW w:w="1418" w:type="dxa"/>
            <w:shd w:val="clear" w:color="auto" w:fill="auto"/>
            <w:vAlign w:val="center"/>
          </w:tcPr>
          <w:p w:rsidR="00F56F91" w:rsidRPr="00C1383F" w:rsidRDefault="00F56F91" w:rsidP="00C1383F">
            <w:pPr>
              <w:spacing w:after="0" w:line="240" w:lineRule="auto"/>
              <w:jc w:val="center"/>
              <w:rPr>
                <w:rFonts w:ascii="Times New Roman" w:hAnsi="Times New Roman"/>
                <w:sz w:val="24"/>
                <w:szCs w:val="24"/>
              </w:rPr>
            </w:pPr>
            <w:r w:rsidRPr="00C1383F">
              <w:rPr>
                <w:rFonts w:ascii="Times New Roman" w:hAnsi="Times New Roman"/>
                <w:sz w:val="24"/>
                <w:szCs w:val="24"/>
              </w:rPr>
              <w:t>58%</w:t>
            </w:r>
          </w:p>
        </w:tc>
      </w:tr>
    </w:tbl>
    <w:p w:rsidR="00F56F91" w:rsidRPr="00F56F91" w:rsidRDefault="00F56F91" w:rsidP="00F56F91">
      <w:pPr>
        <w:spacing w:after="0" w:line="240" w:lineRule="auto"/>
        <w:ind w:firstLine="709"/>
        <w:jc w:val="both"/>
        <w:rPr>
          <w:rFonts w:ascii="Times New Roman" w:hAnsi="Times New Roman"/>
          <w:b/>
          <w:sz w:val="26"/>
          <w:szCs w:val="26"/>
        </w:rPr>
      </w:pPr>
    </w:p>
    <w:p w:rsidR="00F56F91" w:rsidRPr="00F56F91" w:rsidRDefault="00F56F91" w:rsidP="00C1383F">
      <w:pPr>
        <w:spacing w:after="120" w:line="240" w:lineRule="auto"/>
        <w:jc w:val="center"/>
        <w:rPr>
          <w:rFonts w:ascii="Times New Roman" w:hAnsi="Times New Roman"/>
          <w:b/>
          <w:sz w:val="26"/>
          <w:szCs w:val="26"/>
        </w:rPr>
      </w:pPr>
      <w:r w:rsidRPr="00F56F91">
        <w:rPr>
          <w:rFonts w:ascii="Times New Roman" w:hAnsi="Times New Roman"/>
          <w:b/>
          <w:sz w:val="26"/>
          <w:szCs w:val="26"/>
        </w:rPr>
        <w:t>Улучшение материальной базы учреждений</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развитие учреждений социальной сферы с 2016 по 2019 годы в рамках адресной инвестиционной программы направлено 2126 млн. рублей средств бюджетов всех уровней и в 2020 году планируется израсходовать 798,5 млн. рублей. Это в 4,4 раза больше, чем за предыдущий пятилетний период, в том числе привлечено </w:t>
      </w:r>
      <w:r w:rsidRPr="00475EBD">
        <w:rPr>
          <w:rFonts w:ascii="Times New Roman" w:hAnsi="Times New Roman"/>
          <w:sz w:val="26"/>
          <w:szCs w:val="26"/>
        </w:rPr>
        <w:t xml:space="preserve">1802,4 млн. рублей средств областного и федерального бюджетов </w:t>
      </w:r>
      <w:r>
        <w:rPr>
          <w:rFonts w:ascii="Times New Roman" w:hAnsi="Times New Roman"/>
          <w:sz w:val="26"/>
          <w:szCs w:val="26"/>
        </w:rPr>
        <w:t>и в 2020 году планируется привлечь 630 млн</w:t>
      </w:r>
      <w:r w:rsidRPr="00930C82">
        <w:rPr>
          <w:rFonts w:ascii="Times New Roman" w:hAnsi="Times New Roman"/>
          <w:sz w:val="26"/>
          <w:szCs w:val="26"/>
        </w:rPr>
        <w:t>.</w:t>
      </w:r>
      <w:r>
        <w:rPr>
          <w:rFonts w:ascii="Times New Roman" w:hAnsi="Times New Roman"/>
          <w:sz w:val="26"/>
          <w:szCs w:val="26"/>
          <w:lang w:val="en-US"/>
        </w:rPr>
        <w:t> </w:t>
      </w:r>
      <w:r>
        <w:rPr>
          <w:rFonts w:ascii="Times New Roman" w:hAnsi="Times New Roman"/>
          <w:sz w:val="26"/>
          <w:szCs w:val="26"/>
        </w:rPr>
        <w:t>рублей</w:t>
      </w:r>
      <w:r w:rsidRPr="00930C82">
        <w:rPr>
          <w:rFonts w:ascii="Times New Roman" w:hAnsi="Times New Roman"/>
          <w:sz w:val="26"/>
          <w:szCs w:val="26"/>
        </w:rPr>
        <w:t>. За</w:t>
      </w:r>
      <w:r>
        <w:rPr>
          <w:rFonts w:ascii="Times New Roman" w:hAnsi="Times New Roman"/>
          <w:sz w:val="26"/>
          <w:szCs w:val="26"/>
        </w:rPr>
        <w:t xml:space="preserve"> указанный период</w:t>
      </w:r>
      <w:r w:rsidRPr="00930C82">
        <w:rPr>
          <w:rFonts w:ascii="Times New Roman" w:hAnsi="Times New Roman"/>
          <w:sz w:val="26"/>
          <w:szCs w:val="26"/>
        </w:rPr>
        <w:t>, к</w:t>
      </w:r>
      <w:r>
        <w:rPr>
          <w:rFonts w:ascii="Times New Roman" w:hAnsi="Times New Roman"/>
          <w:sz w:val="26"/>
          <w:szCs w:val="26"/>
        </w:rPr>
        <w:t>роме перечисленных выше объектов дошкольного и общего образования, построены: дополнительный зал спортивной школы № 1 на ул. Пятницкой;</w:t>
      </w:r>
      <w:r w:rsidRPr="00C06513">
        <w:rPr>
          <w:rFonts w:ascii="Times New Roman" w:hAnsi="Times New Roman"/>
          <w:sz w:val="26"/>
          <w:szCs w:val="26"/>
        </w:rPr>
        <w:t xml:space="preserve"> универсальн</w:t>
      </w:r>
      <w:r>
        <w:rPr>
          <w:rFonts w:ascii="Times New Roman" w:hAnsi="Times New Roman"/>
          <w:sz w:val="26"/>
          <w:szCs w:val="26"/>
        </w:rPr>
        <w:t>ый зал</w:t>
      </w:r>
      <w:r w:rsidRPr="00C06513">
        <w:rPr>
          <w:rFonts w:ascii="Times New Roman" w:hAnsi="Times New Roman"/>
          <w:sz w:val="26"/>
          <w:szCs w:val="26"/>
        </w:rPr>
        <w:t xml:space="preserve"> для игровых видов спорта на ул. Бульварной, что позволило открыть дополни</w:t>
      </w:r>
      <w:r>
        <w:rPr>
          <w:rFonts w:ascii="Times New Roman" w:hAnsi="Times New Roman"/>
          <w:sz w:val="26"/>
          <w:szCs w:val="26"/>
        </w:rPr>
        <w:t xml:space="preserve">тельно три спортивных отделения; крытый </w:t>
      </w:r>
      <w:r w:rsidRPr="00C06513">
        <w:rPr>
          <w:rFonts w:ascii="Times New Roman" w:hAnsi="Times New Roman"/>
          <w:sz w:val="26"/>
          <w:szCs w:val="26"/>
        </w:rPr>
        <w:t xml:space="preserve">комплекс для </w:t>
      </w:r>
      <w:r>
        <w:rPr>
          <w:rFonts w:ascii="Times New Roman" w:hAnsi="Times New Roman"/>
          <w:sz w:val="26"/>
          <w:szCs w:val="26"/>
        </w:rPr>
        <w:t xml:space="preserve">занятий </w:t>
      </w:r>
      <w:r w:rsidRPr="00C06513">
        <w:rPr>
          <w:rFonts w:ascii="Times New Roman" w:hAnsi="Times New Roman"/>
          <w:sz w:val="26"/>
          <w:szCs w:val="26"/>
        </w:rPr>
        <w:t>футбол</w:t>
      </w:r>
      <w:r>
        <w:rPr>
          <w:rFonts w:ascii="Times New Roman" w:hAnsi="Times New Roman"/>
          <w:sz w:val="26"/>
          <w:szCs w:val="26"/>
        </w:rPr>
        <w:t>ом</w:t>
      </w:r>
      <w:r w:rsidRPr="00C06513">
        <w:rPr>
          <w:rFonts w:ascii="Times New Roman" w:hAnsi="Times New Roman"/>
          <w:sz w:val="26"/>
          <w:szCs w:val="26"/>
        </w:rPr>
        <w:t xml:space="preserve"> в микрорайоне Давыдовский-3</w:t>
      </w:r>
      <w:r>
        <w:rPr>
          <w:rFonts w:ascii="Times New Roman" w:hAnsi="Times New Roman"/>
          <w:sz w:val="26"/>
          <w:szCs w:val="26"/>
        </w:rPr>
        <w:t>, в котором занимаются более 300 футболистов. З</w:t>
      </w:r>
      <w:r w:rsidRPr="005C7391">
        <w:rPr>
          <w:rFonts w:ascii="Times New Roman" w:hAnsi="Times New Roman"/>
          <w:sz w:val="26"/>
          <w:szCs w:val="26"/>
        </w:rPr>
        <w:t xml:space="preserve">авершены работы в рамках контракта по реконструкции базы </w:t>
      </w:r>
      <w:r>
        <w:rPr>
          <w:rFonts w:ascii="Times New Roman" w:hAnsi="Times New Roman"/>
          <w:sz w:val="26"/>
          <w:szCs w:val="26"/>
        </w:rPr>
        <w:t xml:space="preserve">водно-гребного спорта, что </w:t>
      </w:r>
      <w:r w:rsidRPr="005C7391">
        <w:rPr>
          <w:rFonts w:ascii="Times New Roman" w:hAnsi="Times New Roman"/>
          <w:sz w:val="26"/>
          <w:szCs w:val="26"/>
        </w:rPr>
        <w:t xml:space="preserve">позволит проводить в городе </w:t>
      </w:r>
      <w:r>
        <w:rPr>
          <w:rFonts w:ascii="Times New Roman" w:hAnsi="Times New Roman"/>
          <w:sz w:val="26"/>
          <w:szCs w:val="26"/>
        </w:rPr>
        <w:t xml:space="preserve">Костроме </w:t>
      </w:r>
      <w:r w:rsidRPr="005C7391">
        <w:rPr>
          <w:rFonts w:ascii="Times New Roman" w:hAnsi="Times New Roman"/>
          <w:sz w:val="26"/>
          <w:szCs w:val="26"/>
        </w:rPr>
        <w:t>официальные спортивные соревнования по гребле различных уровней</w:t>
      </w:r>
      <w:r>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капитальный ремонт учреждений с 2016 года израсходовано 88,3 млн. рублей, объем средств на этот вид работ ежегодно увеличивается и в 2020 году планируется израсходовать 49,1 млн. рублей. В том числе системно проводятся работы по капитальному ремонту кровель образовательных организаций, выполнен масштабный ремонт </w:t>
      </w:r>
      <w:r w:rsidR="00D618D9">
        <w:rPr>
          <w:rFonts w:ascii="Times New Roman" w:hAnsi="Times New Roman"/>
          <w:sz w:val="26"/>
          <w:szCs w:val="26"/>
        </w:rPr>
        <w:t>"</w:t>
      </w:r>
      <w:r w:rsidRPr="00C06513">
        <w:rPr>
          <w:rFonts w:ascii="Times New Roman" w:hAnsi="Times New Roman"/>
          <w:sz w:val="26"/>
          <w:szCs w:val="26"/>
        </w:rPr>
        <w:t>Центр</w:t>
      </w:r>
      <w:r>
        <w:rPr>
          <w:rFonts w:ascii="Times New Roman" w:hAnsi="Times New Roman"/>
          <w:sz w:val="26"/>
          <w:szCs w:val="26"/>
        </w:rPr>
        <w:t>а</w:t>
      </w:r>
      <w:r w:rsidRPr="00C06513">
        <w:rPr>
          <w:rFonts w:ascii="Times New Roman" w:hAnsi="Times New Roman"/>
          <w:sz w:val="26"/>
          <w:szCs w:val="26"/>
        </w:rPr>
        <w:t xml:space="preserve"> естествен</w:t>
      </w:r>
      <w:r>
        <w:rPr>
          <w:rFonts w:ascii="Times New Roman" w:hAnsi="Times New Roman"/>
          <w:sz w:val="26"/>
          <w:szCs w:val="26"/>
        </w:rPr>
        <w:t xml:space="preserve">но-научного развития </w:t>
      </w:r>
      <w:r w:rsidR="00D618D9">
        <w:rPr>
          <w:rFonts w:ascii="Times New Roman" w:hAnsi="Times New Roman"/>
          <w:sz w:val="26"/>
          <w:szCs w:val="26"/>
        </w:rPr>
        <w:t>"</w:t>
      </w:r>
      <w:proofErr w:type="spellStart"/>
      <w:r>
        <w:rPr>
          <w:rFonts w:ascii="Times New Roman" w:hAnsi="Times New Roman"/>
          <w:sz w:val="26"/>
          <w:szCs w:val="26"/>
        </w:rPr>
        <w:t>ЭКОсфера</w:t>
      </w:r>
      <w:proofErr w:type="spellEnd"/>
      <w:r w:rsidR="00D618D9">
        <w:rPr>
          <w:rFonts w:ascii="Times New Roman" w:hAnsi="Times New Roman"/>
          <w:sz w:val="26"/>
          <w:szCs w:val="26"/>
        </w:rPr>
        <w:t>"</w:t>
      </w:r>
      <w:r>
        <w:rPr>
          <w:rFonts w:ascii="Times New Roman" w:hAnsi="Times New Roman"/>
          <w:sz w:val="26"/>
          <w:szCs w:val="26"/>
        </w:rPr>
        <w:t xml:space="preserve">, </w:t>
      </w:r>
      <w:r w:rsidRPr="00C91A41">
        <w:rPr>
          <w:rFonts w:ascii="Times New Roman" w:hAnsi="Times New Roman"/>
          <w:sz w:val="26"/>
          <w:szCs w:val="26"/>
        </w:rPr>
        <w:t>что позволило увеличить количество</w:t>
      </w:r>
      <w:r>
        <w:rPr>
          <w:rFonts w:ascii="Times New Roman" w:hAnsi="Times New Roman"/>
          <w:sz w:val="26"/>
          <w:szCs w:val="26"/>
        </w:rPr>
        <w:t xml:space="preserve"> учащихся, занимающихся по эколого-биологическим программам </w:t>
      </w:r>
      <w:r w:rsidRPr="00C91A41">
        <w:rPr>
          <w:rFonts w:ascii="Times New Roman" w:hAnsi="Times New Roman"/>
          <w:sz w:val="26"/>
          <w:szCs w:val="26"/>
        </w:rPr>
        <w:t>до 970</w:t>
      </w:r>
      <w:r>
        <w:rPr>
          <w:rFonts w:ascii="Times New Roman" w:hAnsi="Times New Roman"/>
          <w:sz w:val="26"/>
          <w:szCs w:val="26"/>
        </w:rPr>
        <w:t xml:space="preserve"> человек, наладить сотрудничество центра с Костромской сельскохозяйственной академией в реализации сетевого проекта </w:t>
      </w:r>
      <w:r w:rsidR="00D618D9">
        <w:rPr>
          <w:rFonts w:ascii="Times New Roman" w:hAnsi="Times New Roman"/>
          <w:sz w:val="26"/>
          <w:szCs w:val="26"/>
        </w:rPr>
        <w:lastRenderedPageBreak/>
        <w:t>"</w:t>
      </w:r>
      <w:proofErr w:type="spellStart"/>
      <w:r>
        <w:rPr>
          <w:rFonts w:ascii="Times New Roman" w:hAnsi="Times New Roman"/>
          <w:sz w:val="26"/>
          <w:szCs w:val="26"/>
        </w:rPr>
        <w:t>агроклассы</w:t>
      </w:r>
      <w:proofErr w:type="spellEnd"/>
      <w:r w:rsidR="00D618D9">
        <w:rPr>
          <w:rFonts w:ascii="Times New Roman" w:hAnsi="Times New Roman"/>
          <w:sz w:val="26"/>
          <w:szCs w:val="26"/>
        </w:rPr>
        <w:t>"</w:t>
      </w:r>
      <w:r>
        <w:rPr>
          <w:rFonts w:ascii="Times New Roman" w:hAnsi="Times New Roman"/>
          <w:sz w:val="26"/>
          <w:szCs w:val="26"/>
        </w:rPr>
        <w:t xml:space="preserve">, а также создать хорошие условия для содержания животных в </w:t>
      </w:r>
      <w:r w:rsidR="00D618D9">
        <w:rPr>
          <w:rFonts w:ascii="Times New Roman" w:hAnsi="Times New Roman"/>
          <w:sz w:val="26"/>
          <w:szCs w:val="26"/>
        </w:rPr>
        <w:t>"</w:t>
      </w:r>
      <w:r>
        <w:rPr>
          <w:rFonts w:ascii="Times New Roman" w:hAnsi="Times New Roman"/>
          <w:sz w:val="26"/>
          <w:szCs w:val="26"/>
        </w:rPr>
        <w:t>живом уголке</w:t>
      </w:r>
      <w:r w:rsidR="00D618D9">
        <w:rPr>
          <w:rFonts w:ascii="Times New Roman" w:hAnsi="Times New Roman"/>
          <w:sz w:val="26"/>
          <w:szCs w:val="26"/>
        </w:rPr>
        <w:t>"</w:t>
      </w:r>
      <w:r>
        <w:rPr>
          <w:rFonts w:ascii="Times New Roman" w:hAnsi="Times New Roman"/>
          <w:sz w:val="26"/>
          <w:szCs w:val="26"/>
        </w:rPr>
        <w:t xml:space="preserve"> организации. </w:t>
      </w:r>
    </w:p>
    <w:p w:rsidR="00F56F91" w:rsidRPr="00C91A4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создания условий для дальнейшего развития естественно-научного образования в городе Костроме начата реализация проектов по капитальному ремонту здания школы № 30 на ул. </w:t>
      </w:r>
      <w:proofErr w:type="spellStart"/>
      <w:r>
        <w:rPr>
          <w:rFonts w:ascii="Times New Roman" w:hAnsi="Times New Roman"/>
          <w:sz w:val="26"/>
          <w:szCs w:val="26"/>
        </w:rPr>
        <w:t>Шагова</w:t>
      </w:r>
      <w:proofErr w:type="spellEnd"/>
      <w:r>
        <w:rPr>
          <w:rFonts w:ascii="Times New Roman" w:hAnsi="Times New Roman"/>
          <w:sz w:val="26"/>
          <w:szCs w:val="26"/>
        </w:rPr>
        <w:t>,</w:t>
      </w:r>
      <w:r w:rsidR="00C1383F">
        <w:rPr>
          <w:rFonts w:ascii="Times New Roman" w:hAnsi="Times New Roman"/>
          <w:sz w:val="26"/>
          <w:szCs w:val="26"/>
        </w:rPr>
        <w:t xml:space="preserve"> д. </w:t>
      </w:r>
      <w:r>
        <w:rPr>
          <w:rFonts w:ascii="Times New Roman" w:hAnsi="Times New Roman"/>
          <w:sz w:val="26"/>
          <w:szCs w:val="26"/>
        </w:rPr>
        <w:t xml:space="preserve">61б и по реконструкции имущественного комплекса на ул. Мясницкой, </w:t>
      </w:r>
      <w:r w:rsidR="00C1383F">
        <w:rPr>
          <w:rFonts w:ascii="Times New Roman" w:hAnsi="Times New Roman"/>
          <w:sz w:val="26"/>
          <w:szCs w:val="26"/>
        </w:rPr>
        <w:t xml:space="preserve">д. </w:t>
      </w:r>
      <w:r>
        <w:rPr>
          <w:rFonts w:ascii="Times New Roman" w:hAnsi="Times New Roman"/>
          <w:sz w:val="26"/>
          <w:szCs w:val="26"/>
        </w:rPr>
        <w:t xml:space="preserve">19а. Объекты включены в план капитального ремонта и адресную инвестиционную программу 2020 года. Это позволит создать на базе школы № 30 </w:t>
      </w:r>
      <w:r w:rsidR="00D618D9">
        <w:rPr>
          <w:rFonts w:ascii="Times New Roman" w:hAnsi="Times New Roman"/>
          <w:sz w:val="26"/>
          <w:szCs w:val="26"/>
        </w:rPr>
        <w:t>"</w:t>
      </w:r>
      <w:r>
        <w:rPr>
          <w:rFonts w:ascii="Times New Roman" w:hAnsi="Times New Roman"/>
          <w:sz w:val="26"/>
          <w:szCs w:val="26"/>
        </w:rPr>
        <w:t>ресурсный центр</w:t>
      </w:r>
      <w:r w:rsidR="00D618D9">
        <w:rPr>
          <w:rFonts w:ascii="Times New Roman" w:hAnsi="Times New Roman"/>
          <w:sz w:val="26"/>
          <w:szCs w:val="26"/>
        </w:rPr>
        <w:t>"</w:t>
      </w:r>
      <w:r>
        <w:rPr>
          <w:rFonts w:ascii="Times New Roman" w:hAnsi="Times New Roman"/>
          <w:sz w:val="26"/>
          <w:szCs w:val="26"/>
        </w:rPr>
        <w:t xml:space="preserve"> для углубленного изучения отдельных предметов и для внеурочной деятельности школьников. На реализацию</w:t>
      </w:r>
      <w:r w:rsidRPr="005013DD">
        <w:rPr>
          <w:rFonts w:ascii="Times New Roman" w:hAnsi="Times New Roman"/>
          <w:sz w:val="26"/>
          <w:szCs w:val="26"/>
        </w:rPr>
        <w:t xml:space="preserve"> проекта</w:t>
      </w:r>
      <w:r>
        <w:rPr>
          <w:rFonts w:ascii="Times New Roman" w:hAnsi="Times New Roman"/>
          <w:sz w:val="26"/>
          <w:szCs w:val="26"/>
        </w:rPr>
        <w:t xml:space="preserve"> планируется получить федеральное </w:t>
      </w:r>
      <w:proofErr w:type="spellStart"/>
      <w:r>
        <w:rPr>
          <w:rFonts w:ascii="Times New Roman" w:hAnsi="Times New Roman"/>
          <w:sz w:val="26"/>
          <w:szCs w:val="26"/>
        </w:rPr>
        <w:t>софинансирование</w:t>
      </w:r>
      <w:proofErr w:type="spellEnd"/>
      <w:r>
        <w:rPr>
          <w:rFonts w:ascii="Times New Roman" w:hAnsi="Times New Roman"/>
          <w:sz w:val="26"/>
          <w:szCs w:val="26"/>
        </w:rPr>
        <w:t xml:space="preserve"> в объеме 103 млн. рублей из резервного фонда П</w:t>
      </w:r>
      <w:r w:rsidRPr="00250F66">
        <w:rPr>
          <w:rFonts w:ascii="Times New Roman" w:hAnsi="Times New Roman"/>
          <w:sz w:val="26"/>
          <w:szCs w:val="26"/>
        </w:rPr>
        <w:t>резидента</w:t>
      </w:r>
      <w:r>
        <w:rPr>
          <w:rFonts w:ascii="Times New Roman" w:hAnsi="Times New Roman"/>
          <w:sz w:val="26"/>
          <w:szCs w:val="26"/>
        </w:rPr>
        <w:t xml:space="preserve"> РФ</w:t>
      </w:r>
      <w:r w:rsidRPr="005013DD">
        <w:rPr>
          <w:rFonts w:ascii="Times New Roman" w:hAnsi="Times New Roman"/>
          <w:sz w:val="26"/>
          <w:szCs w:val="26"/>
        </w:rPr>
        <w:t>.</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На выполнение ремонтов</w:t>
      </w:r>
      <w:r w:rsidRPr="00E83312">
        <w:rPr>
          <w:rFonts w:ascii="Times New Roman" w:hAnsi="Times New Roman"/>
          <w:sz w:val="26"/>
          <w:szCs w:val="26"/>
        </w:rPr>
        <w:t xml:space="preserve"> организаций </w:t>
      </w:r>
      <w:r>
        <w:rPr>
          <w:rFonts w:ascii="Times New Roman" w:hAnsi="Times New Roman"/>
          <w:sz w:val="26"/>
          <w:szCs w:val="26"/>
        </w:rPr>
        <w:t>социальной сферы в 2019 году сформированы две муниципальные бригады для выполнения текущего ремонта учреждений. На деятельность бригад в 2020 году выделено 5 млн. рублей городского бюджета, в 2019 году было израсходовано 1,6 млн. рублей.</w:t>
      </w:r>
    </w:p>
    <w:p w:rsidR="00F56F91" w:rsidRPr="0027673C"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участием депутатов с 2018 года ежегодно </w:t>
      </w:r>
      <w:r w:rsidRPr="0027673C">
        <w:rPr>
          <w:rFonts w:ascii="Times New Roman" w:hAnsi="Times New Roman"/>
          <w:sz w:val="26"/>
          <w:szCs w:val="26"/>
        </w:rPr>
        <w:t>реализ</w:t>
      </w:r>
      <w:r>
        <w:rPr>
          <w:rFonts w:ascii="Times New Roman" w:hAnsi="Times New Roman"/>
          <w:sz w:val="26"/>
          <w:szCs w:val="26"/>
        </w:rPr>
        <w:t>уется</w:t>
      </w:r>
      <w:r w:rsidRPr="0027673C">
        <w:rPr>
          <w:rFonts w:ascii="Times New Roman" w:hAnsi="Times New Roman"/>
          <w:sz w:val="26"/>
          <w:szCs w:val="26"/>
        </w:rPr>
        <w:t xml:space="preserve"> проект создания на базе общеобразовательных организаций спортивных территорий для проведения мероприятий с детьми и </w:t>
      </w:r>
      <w:r>
        <w:rPr>
          <w:rFonts w:ascii="Times New Roman" w:hAnsi="Times New Roman"/>
          <w:sz w:val="26"/>
          <w:szCs w:val="26"/>
        </w:rPr>
        <w:t xml:space="preserve">взрослыми </w:t>
      </w:r>
      <w:r w:rsidRPr="0027673C">
        <w:rPr>
          <w:rFonts w:ascii="Times New Roman" w:hAnsi="Times New Roman"/>
          <w:sz w:val="26"/>
          <w:szCs w:val="26"/>
        </w:rPr>
        <w:t>жителями прилегающих микрорайонов города</w:t>
      </w:r>
      <w:r>
        <w:rPr>
          <w:rFonts w:ascii="Times New Roman" w:hAnsi="Times New Roman"/>
          <w:sz w:val="26"/>
          <w:szCs w:val="26"/>
        </w:rPr>
        <w:t xml:space="preserve">. В 2018 году спортивные площадки созданы на базе 7 школ, в 2019 году эта работа была продолжена в рамках участия в проекте </w:t>
      </w:r>
      <w:r w:rsidR="00D618D9">
        <w:rPr>
          <w:rFonts w:ascii="Times New Roman" w:hAnsi="Times New Roman"/>
          <w:sz w:val="26"/>
          <w:szCs w:val="26"/>
        </w:rPr>
        <w:t>"</w:t>
      </w:r>
      <w:r>
        <w:rPr>
          <w:rFonts w:ascii="Times New Roman" w:hAnsi="Times New Roman"/>
          <w:sz w:val="26"/>
          <w:szCs w:val="26"/>
        </w:rPr>
        <w:t>м</w:t>
      </w:r>
      <w:r w:rsidRPr="0027673C">
        <w:rPr>
          <w:rFonts w:ascii="Times New Roman" w:hAnsi="Times New Roman"/>
          <w:sz w:val="26"/>
          <w:szCs w:val="26"/>
        </w:rPr>
        <w:t>естные инициативы</w:t>
      </w:r>
      <w:r w:rsidR="00D618D9">
        <w:rPr>
          <w:rFonts w:ascii="Times New Roman" w:hAnsi="Times New Roman"/>
          <w:sz w:val="26"/>
          <w:szCs w:val="26"/>
        </w:rPr>
        <w:t>"</w:t>
      </w:r>
      <w:r>
        <w:rPr>
          <w:rFonts w:ascii="Times New Roman" w:hAnsi="Times New Roman"/>
          <w:sz w:val="26"/>
          <w:szCs w:val="26"/>
        </w:rPr>
        <w:t>. Средства были направлены на реализацию проектов в 6 школах. В 2020 году проекты реализуются в 9 образовательных организациях. Всего на улучшение спортивных баз образовательных организаций в рамках проекта за три года направлено более 28,5 млн</w:t>
      </w:r>
      <w:r w:rsidR="00D96052">
        <w:rPr>
          <w:rFonts w:ascii="Times New Roman" w:hAnsi="Times New Roman"/>
          <w:sz w:val="26"/>
          <w:szCs w:val="26"/>
        </w:rPr>
        <w:t>.</w:t>
      </w:r>
      <w:r>
        <w:rPr>
          <w:rFonts w:ascii="Times New Roman" w:hAnsi="Times New Roman"/>
          <w:sz w:val="26"/>
          <w:szCs w:val="26"/>
        </w:rPr>
        <w:t xml:space="preserve"> рублей, в том числе из областного бюджета более 12,4 млн. рублей. </w:t>
      </w:r>
    </w:p>
    <w:p w:rsidR="00F56F91" w:rsidRDefault="00F56F91" w:rsidP="00F56F91">
      <w:pPr>
        <w:spacing w:after="0" w:line="240" w:lineRule="auto"/>
        <w:ind w:firstLine="709"/>
        <w:jc w:val="both"/>
        <w:rPr>
          <w:rFonts w:ascii="Times New Roman" w:hAnsi="Times New Roman"/>
          <w:b/>
          <w:sz w:val="26"/>
          <w:szCs w:val="26"/>
        </w:rPr>
      </w:pPr>
      <w:r>
        <w:rPr>
          <w:rFonts w:ascii="Times New Roman" w:hAnsi="Times New Roman"/>
          <w:sz w:val="26"/>
          <w:szCs w:val="26"/>
        </w:rPr>
        <w:t>Задачей на перспективу является создание условий для продолжения активного привлечения инвестиций в социальную сферу города Костромы.</w:t>
      </w:r>
    </w:p>
    <w:p w:rsidR="00F56F91" w:rsidRDefault="00F56F91" w:rsidP="00C1383F">
      <w:pPr>
        <w:spacing w:after="0" w:line="240" w:lineRule="auto"/>
        <w:jc w:val="both"/>
        <w:rPr>
          <w:rFonts w:ascii="Times New Roman" w:hAnsi="Times New Roman"/>
          <w:b/>
          <w:sz w:val="26"/>
          <w:szCs w:val="26"/>
        </w:rPr>
      </w:pPr>
    </w:p>
    <w:p w:rsidR="00F56F91" w:rsidRPr="00F56F91" w:rsidRDefault="00F56F91" w:rsidP="00C1383F">
      <w:pPr>
        <w:spacing w:after="120" w:line="240" w:lineRule="auto"/>
        <w:jc w:val="center"/>
        <w:rPr>
          <w:rFonts w:ascii="Times New Roman" w:hAnsi="Times New Roman"/>
          <w:b/>
          <w:sz w:val="26"/>
          <w:szCs w:val="26"/>
        </w:rPr>
      </w:pPr>
      <w:r w:rsidRPr="00F56F91">
        <w:rPr>
          <w:rFonts w:ascii="Times New Roman" w:hAnsi="Times New Roman"/>
          <w:b/>
          <w:sz w:val="26"/>
          <w:szCs w:val="26"/>
        </w:rPr>
        <w:t>Присвоение имен выдающихся земляков организациям социальной сферы</w:t>
      </w:r>
    </w:p>
    <w:p w:rsidR="00F56F91" w:rsidRDefault="00F56F91" w:rsidP="00F56F91">
      <w:pPr>
        <w:spacing w:after="0" w:line="240" w:lineRule="auto"/>
        <w:ind w:firstLine="709"/>
        <w:jc w:val="both"/>
        <w:rPr>
          <w:rFonts w:ascii="Times New Roman" w:hAnsi="Times New Roman"/>
          <w:sz w:val="26"/>
          <w:szCs w:val="26"/>
        </w:rPr>
      </w:pPr>
      <w:r w:rsidRPr="00EF3F01">
        <w:rPr>
          <w:rFonts w:ascii="Times New Roman" w:hAnsi="Times New Roman"/>
          <w:sz w:val="26"/>
          <w:szCs w:val="26"/>
        </w:rPr>
        <w:t xml:space="preserve">В рамках </w:t>
      </w:r>
      <w:r>
        <w:rPr>
          <w:rFonts w:ascii="Times New Roman" w:hAnsi="Times New Roman"/>
          <w:sz w:val="26"/>
          <w:szCs w:val="26"/>
        </w:rPr>
        <w:t xml:space="preserve">работы по </w:t>
      </w:r>
      <w:r w:rsidRPr="00EF3F01">
        <w:rPr>
          <w:rFonts w:ascii="Times New Roman" w:hAnsi="Times New Roman"/>
          <w:sz w:val="26"/>
          <w:szCs w:val="26"/>
        </w:rPr>
        <w:t>патриотическо</w:t>
      </w:r>
      <w:r>
        <w:rPr>
          <w:rFonts w:ascii="Times New Roman" w:hAnsi="Times New Roman"/>
          <w:sz w:val="26"/>
          <w:szCs w:val="26"/>
        </w:rPr>
        <w:t xml:space="preserve">му воспитанию с 2016 года 9 организациям города присвоены имена известных костромичей, в том числе: ОГБУЗ </w:t>
      </w:r>
      <w:r w:rsidR="00D618D9">
        <w:rPr>
          <w:rFonts w:ascii="Times New Roman" w:hAnsi="Times New Roman"/>
          <w:sz w:val="26"/>
          <w:szCs w:val="26"/>
        </w:rPr>
        <w:t>"</w:t>
      </w:r>
      <w:r w:rsidRPr="00EF3F01">
        <w:rPr>
          <w:rFonts w:ascii="Times New Roman" w:hAnsi="Times New Roman"/>
          <w:sz w:val="26"/>
          <w:szCs w:val="26"/>
        </w:rPr>
        <w:t>Костромская областная клиническая больница</w:t>
      </w:r>
      <w:r w:rsidR="00D618D9">
        <w:rPr>
          <w:rFonts w:ascii="Times New Roman" w:hAnsi="Times New Roman"/>
          <w:sz w:val="26"/>
          <w:szCs w:val="26"/>
        </w:rPr>
        <w:t>"</w:t>
      </w:r>
      <w:r w:rsidRPr="00EF3F01">
        <w:rPr>
          <w:rFonts w:ascii="Times New Roman" w:hAnsi="Times New Roman"/>
          <w:sz w:val="26"/>
          <w:szCs w:val="26"/>
        </w:rPr>
        <w:t xml:space="preserve"> </w:t>
      </w:r>
      <w:r>
        <w:rPr>
          <w:rFonts w:ascii="Times New Roman" w:hAnsi="Times New Roman"/>
          <w:sz w:val="26"/>
          <w:szCs w:val="26"/>
        </w:rPr>
        <w:t xml:space="preserve">имя </w:t>
      </w:r>
      <w:r w:rsidRPr="00EF3F01">
        <w:rPr>
          <w:rFonts w:ascii="Times New Roman" w:hAnsi="Times New Roman"/>
          <w:sz w:val="26"/>
          <w:szCs w:val="26"/>
        </w:rPr>
        <w:t>заслуженного врача РСФСР Евгения Ивановича Королева</w:t>
      </w:r>
      <w:r>
        <w:rPr>
          <w:rFonts w:ascii="Times New Roman" w:hAnsi="Times New Roman"/>
          <w:sz w:val="26"/>
          <w:szCs w:val="26"/>
        </w:rPr>
        <w:t>; МБУДО г.</w:t>
      </w:r>
      <w:r w:rsidRPr="00EF3F01">
        <w:rPr>
          <w:rFonts w:ascii="Times New Roman" w:hAnsi="Times New Roman"/>
          <w:sz w:val="26"/>
          <w:szCs w:val="26"/>
        </w:rPr>
        <w:t xml:space="preserve">Костромы </w:t>
      </w:r>
      <w:r w:rsidR="00D618D9">
        <w:rPr>
          <w:rFonts w:ascii="Times New Roman" w:hAnsi="Times New Roman"/>
          <w:sz w:val="26"/>
          <w:szCs w:val="26"/>
        </w:rPr>
        <w:t>"</w:t>
      </w:r>
      <w:r w:rsidRPr="00EF3F01">
        <w:rPr>
          <w:rFonts w:ascii="Times New Roman" w:hAnsi="Times New Roman"/>
          <w:sz w:val="26"/>
          <w:szCs w:val="26"/>
        </w:rPr>
        <w:t>Детско-юношеская спо</w:t>
      </w:r>
      <w:r>
        <w:rPr>
          <w:rFonts w:ascii="Times New Roman" w:hAnsi="Times New Roman"/>
          <w:sz w:val="26"/>
          <w:szCs w:val="26"/>
        </w:rPr>
        <w:t>ртивная школа № </w:t>
      </w:r>
      <w:r w:rsidRPr="00EF3F01">
        <w:rPr>
          <w:rFonts w:ascii="Times New Roman" w:hAnsi="Times New Roman"/>
          <w:sz w:val="26"/>
          <w:szCs w:val="26"/>
        </w:rPr>
        <w:t>5</w:t>
      </w:r>
      <w:r w:rsidR="00D618D9">
        <w:rPr>
          <w:rFonts w:ascii="Times New Roman" w:hAnsi="Times New Roman"/>
          <w:sz w:val="26"/>
          <w:szCs w:val="26"/>
        </w:rPr>
        <w:t>"</w:t>
      </w:r>
      <w:r w:rsidRPr="00EF3F01">
        <w:rPr>
          <w:rFonts w:ascii="Times New Roman" w:hAnsi="Times New Roman"/>
          <w:sz w:val="26"/>
          <w:szCs w:val="26"/>
        </w:rPr>
        <w:t xml:space="preserve"> </w:t>
      </w:r>
      <w:r>
        <w:rPr>
          <w:rFonts w:ascii="Times New Roman" w:hAnsi="Times New Roman"/>
          <w:sz w:val="26"/>
          <w:szCs w:val="26"/>
        </w:rPr>
        <w:t xml:space="preserve">имя </w:t>
      </w:r>
      <w:r w:rsidRPr="00EF3F01">
        <w:rPr>
          <w:rFonts w:ascii="Times New Roman" w:hAnsi="Times New Roman"/>
          <w:sz w:val="26"/>
          <w:szCs w:val="26"/>
        </w:rPr>
        <w:t>Анатолия Николаевича Герасимова</w:t>
      </w:r>
      <w:r>
        <w:rPr>
          <w:rFonts w:ascii="Times New Roman" w:hAnsi="Times New Roman"/>
          <w:sz w:val="26"/>
          <w:szCs w:val="26"/>
        </w:rPr>
        <w:t xml:space="preserve">; МБОУ г. </w:t>
      </w:r>
      <w:r w:rsidRPr="00EF3F01">
        <w:rPr>
          <w:rFonts w:ascii="Times New Roman" w:hAnsi="Times New Roman"/>
          <w:sz w:val="26"/>
          <w:szCs w:val="26"/>
        </w:rPr>
        <w:t xml:space="preserve">Костромы </w:t>
      </w:r>
      <w:r w:rsidR="00D618D9">
        <w:rPr>
          <w:rFonts w:ascii="Times New Roman" w:hAnsi="Times New Roman"/>
          <w:sz w:val="26"/>
          <w:szCs w:val="26"/>
        </w:rPr>
        <w:t>"</w:t>
      </w:r>
      <w:r w:rsidRPr="00EF3F01">
        <w:rPr>
          <w:rFonts w:ascii="Times New Roman" w:hAnsi="Times New Roman"/>
          <w:sz w:val="26"/>
          <w:szCs w:val="26"/>
        </w:rPr>
        <w:t>Сред</w:t>
      </w:r>
      <w:r>
        <w:rPr>
          <w:rFonts w:ascii="Times New Roman" w:hAnsi="Times New Roman"/>
          <w:sz w:val="26"/>
          <w:szCs w:val="26"/>
        </w:rPr>
        <w:t>няя общеобразовательная школа № </w:t>
      </w:r>
      <w:r w:rsidRPr="00EF3F01">
        <w:rPr>
          <w:rFonts w:ascii="Times New Roman" w:hAnsi="Times New Roman"/>
          <w:sz w:val="26"/>
          <w:szCs w:val="26"/>
        </w:rPr>
        <w:t>38</w:t>
      </w:r>
      <w:r w:rsidR="00D618D9">
        <w:rPr>
          <w:rFonts w:ascii="Times New Roman" w:hAnsi="Times New Roman"/>
          <w:sz w:val="26"/>
          <w:szCs w:val="26"/>
        </w:rPr>
        <w:t>"</w:t>
      </w:r>
      <w:r w:rsidRPr="00EF3F01">
        <w:rPr>
          <w:rFonts w:ascii="Times New Roman" w:hAnsi="Times New Roman"/>
          <w:sz w:val="26"/>
          <w:szCs w:val="26"/>
        </w:rPr>
        <w:t xml:space="preserve"> </w:t>
      </w:r>
      <w:r>
        <w:rPr>
          <w:rFonts w:ascii="Times New Roman" w:hAnsi="Times New Roman"/>
          <w:sz w:val="26"/>
          <w:szCs w:val="26"/>
        </w:rPr>
        <w:t xml:space="preserve">имя </w:t>
      </w:r>
      <w:r w:rsidRPr="00EF3F01">
        <w:rPr>
          <w:rFonts w:ascii="Times New Roman" w:hAnsi="Times New Roman"/>
          <w:sz w:val="26"/>
          <w:szCs w:val="26"/>
        </w:rPr>
        <w:t xml:space="preserve">дважды героя Советского Союза Афанасия Петровича </w:t>
      </w:r>
      <w:proofErr w:type="spellStart"/>
      <w:r w:rsidRPr="00EF3F01">
        <w:rPr>
          <w:rFonts w:ascii="Times New Roman" w:hAnsi="Times New Roman"/>
          <w:sz w:val="26"/>
          <w:szCs w:val="26"/>
        </w:rPr>
        <w:t>Шилина</w:t>
      </w:r>
      <w:proofErr w:type="spellEnd"/>
      <w:r>
        <w:rPr>
          <w:rFonts w:ascii="Times New Roman" w:hAnsi="Times New Roman"/>
          <w:sz w:val="26"/>
          <w:szCs w:val="26"/>
        </w:rPr>
        <w:t xml:space="preserve">; МБОУ г. </w:t>
      </w:r>
      <w:r w:rsidRPr="00DF1B6F">
        <w:rPr>
          <w:rFonts w:ascii="Times New Roman" w:hAnsi="Times New Roman"/>
          <w:sz w:val="26"/>
          <w:szCs w:val="26"/>
        </w:rPr>
        <w:t xml:space="preserve">Костромы </w:t>
      </w:r>
      <w:r w:rsidR="00D618D9">
        <w:rPr>
          <w:rFonts w:ascii="Times New Roman" w:hAnsi="Times New Roman"/>
          <w:sz w:val="26"/>
          <w:szCs w:val="26"/>
        </w:rPr>
        <w:t>"</w:t>
      </w:r>
      <w:r w:rsidRPr="00DF1B6F">
        <w:rPr>
          <w:rFonts w:ascii="Times New Roman" w:hAnsi="Times New Roman"/>
          <w:sz w:val="26"/>
          <w:szCs w:val="26"/>
        </w:rPr>
        <w:t>Средняя общеобразовательная школа № 37</w:t>
      </w:r>
      <w:r w:rsidR="00D618D9">
        <w:rPr>
          <w:rFonts w:ascii="Times New Roman" w:hAnsi="Times New Roman"/>
          <w:sz w:val="26"/>
          <w:szCs w:val="26"/>
        </w:rPr>
        <w:t>"</w:t>
      </w:r>
      <w:r w:rsidRPr="00DF1B6F">
        <w:rPr>
          <w:rFonts w:ascii="Times New Roman" w:hAnsi="Times New Roman"/>
          <w:sz w:val="26"/>
          <w:szCs w:val="26"/>
        </w:rPr>
        <w:t xml:space="preserve"> </w:t>
      </w:r>
      <w:r>
        <w:rPr>
          <w:rFonts w:ascii="Times New Roman" w:hAnsi="Times New Roman"/>
          <w:sz w:val="26"/>
          <w:szCs w:val="26"/>
        </w:rPr>
        <w:t xml:space="preserve">имя Андрея Михайловича </w:t>
      </w:r>
      <w:proofErr w:type="spellStart"/>
      <w:r>
        <w:rPr>
          <w:rFonts w:ascii="Times New Roman" w:hAnsi="Times New Roman"/>
          <w:sz w:val="26"/>
          <w:szCs w:val="26"/>
        </w:rPr>
        <w:t>Тартышева</w:t>
      </w:r>
      <w:proofErr w:type="spellEnd"/>
      <w:r>
        <w:rPr>
          <w:rFonts w:ascii="Times New Roman" w:hAnsi="Times New Roman"/>
          <w:sz w:val="26"/>
          <w:szCs w:val="26"/>
        </w:rPr>
        <w:t xml:space="preserve">; МБОУ г. </w:t>
      </w:r>
      <w:r w:rsidRPr="00DF1B6F">
        <w:rPr>
          <w:rFonts w:ascii="Times New Roman" w:hAnsi="Times New Roman"/>
          <w:sz w:val="26"/>
          <w:szCs w:val="26"/>
        </w:rPr>
        <w:t xml:space="preserve">Костромы </w:t>
      </w:r>
      <w:r w:rsidR="00D618D9">
        <w:rPr>
          <w:rFonts w:ascii="Times New Roman" w:hAnsi="Times New Roman"/>
          <w:sz w:val="26"/>
          <w:szCs w:val="26"/>
        </w:rPr>
        <w:t>"</w:t>
      </w:r>
      <w:r w:rsidRPr="00DF1B6F">
        <w:rPr>
          <w:rFonts w:ascii="Times New Roman" w:hAnsi="Times New Roman"/>
          <w:sz w:val="26"/>
          <w:szCs w:val="26"/>
        </w:rPr>
        <w:t>Средняя общеобразовательна</w:t>
      </w:r>
      <w:r>
        <w:rPr>
          <w:rFonts w:ascii="Times New Roman" w:hAnsi="Times New Roman"/>
          <w:sz w:val="26"/>
          <w:szCs w:val="26"/>
        </w:rPr>
        <w:t>я школа № </w:t>
      </w:r>
      <w:r w:rsidRPr="00DF1B6F">
        <w:rPr>
          <w:rFonts w:ascii="Times New Roman" w:hAnsi="Times New Roman"/>
          <w:sz w:val="26"/>
          <w:szCs w:val="26"/>
        </w:rPr>
        <w:t>13</w:t>
      </w:r>
      <w:r w:rsidR="00D618D9">
        <w:rPr>
          <w:rFonts w:ascii="Times New Roman" w:hAnsi="Times New Roman"/>
          <w:sz w:val="26"/>
          <w:szCs w:val="26"/>
        </w:rPr>
        <w:t>"</w:t>
      </w:r>
      <w:r w:rsidRPr="00DF1B6F">
        <w:rPr>
          <w:rFonts w:ascii="Times New Roman" w:hAnsi="Times New Roman"/>
          <w:sz w:val="26"/>
          <w:szCs w:val="26"/>
        </w:rPr>
        <w:t xml:space="preserve"> </w:t>
      </w:r>
      <w:r>
        <w:rPr>
          <w:rFonts w:ascii="Times New Roman" w:hAnsi="Times New Roman"/>
          <w:sz w:val="26"/>
          <w:szCs w:val="26"/>
        </w:rPr>
        <w:t>имя Игоря Константиновича Желтова;</w:t>
      </w:r>
      <w:r w:rsidRPr="00DF1B6F">
        <w:rPr>
          <w:rFonts w:ascii="Times New Roman" w:hAnsi="Times New Roman"/>
          <w:sz w:val="26"/>
          <w:szCs w:val="26"/>
        </w:rPr>
        <w:t xml:space="preserve"> </w:t>
      </w:r>
      <w:r>
        <w:rPr>
          <w:rFonts w:ascii="Times New Roman" w:hAnsi="Times New Roman"/>
          <w:sz w:val="26"/>
          <w:szCs w:val="26"/>
        </w:rPr>
        <w:t>МБОУ г. </w:t>
      </w:r>
      <w:r w:rsidRPr="00DF1B6F">
        <w:rPr>
          <w:rFonts w:ascii="Times New Roman" w:hAnsi="Times New Roman"/>
          <w:sz w:val="26"/>
          <w:szCs w:val="26"/>
        </w:rPr>
        <w:t xml:space="preserve">Костромы </w:t>
      </w:r>
      <w:r w:rsidR="00D618D9">
        <w:rPr>
          <w:rFonts w:ascii="Times New Roman" w:hAnsi="Times New Roman"/>
          <w:sz w:val="26"/>
          <w:szCs w:val="26"/>
        </w:rPr>
        <w:t>"</w:t>
      </w:r>
      <w:r w:rsidRPr="00DF1B6F">
        <w:rPr>
          <w:rFonts w:ascii="Times New Roman" w:hAnsi="Times New Roman"/>
          <w:sz w:val="26"/>
          <w:szCs w:val="26"/>
        </w:rPr>
        <w:t>Основная общеобразовательная школа №</w:t>
      </w:r>
      <w:r>
        <w:rPr>
          <w:rFonts w:ascii="Times New Roman" w:hAnsi="Times New Roman"/>
          <w:sz w:val="26"/>
          <w:szCs w:val="26"/>
        </w:rPr>
        <w:t> </w:t>
      </w:r>
      <w:r w:rsidRPr="00DF1B6F">
        <w:rPr>
          <w:rFonts w:ascii="Times New Roman" w:hAnsi="Times New Roman"/>
          <w:sz w:val="26"/>
          <w:szCs w:val="26"/>
        </w:rPr>
        <w:t>19</w:t>
      </w:r>
      <w:r w:rsidR="00D618D9">
        <w:rPr>
          <w:rFonts w:ascii="Times New Roman" w:hAnsi="Times New Roman"/>
          <w:sz w:val="26"/>
          <w:szCs w:val="26"/>
        </w:rPr>
        <w:t>"</w:t>
      </w:r>
      <w:r w:rsidRPr="00DF1B6F">
        <w:rPr>
          <w:rFonts w:ascii="Times New Roman" w:hAnsi="Times New Roman"/>
          <w:sz w:val="26"/>
          <w:szCs w:val="26"/>
        </w:rPr>
        <w:t xml:space="preserve"> </w:t>
      </w:r>
      <w:r>
        <w:rPr>
          <w:rFonts w:ascii="Times New Roman" w:hAnsi="Times New Roman"/>
          <w:sz w:val="26"/>
          <w:szCs w:val="26"/>
        </w:rPr>
        <w:t xml:space="preserve">имя </w:t>
      </w:r>
      <w:r w:rsidRPr="00DF1B6F">
        <w:rPr>
          <w:rFonts w:ascii="Times New Roman" w:hAnsi="Times New Roman"/>
          <w:sz w:val="26"/>
          <w:szCs w:val="26"/>
        </w:rPr>
        <w:t>Юрия Сергеевича</w:t>
      </w:r>
      <w:r>
        <w:rPr>
          <w:rFonts w:ascii="Times New Roman" w:hAnsi="Times New Roman"/>
          <w:sz w:val="26"/>
          <w:szCs w:val="26"/>
        </w:rPr>
        <w:t xml:space="preserve"> </w:t>
      </w:r>
      <w:proofErr w:type="spellStart"/>
      <w:r w:rsidRPr="00DF1B6F">
        <w:rPr>
          <w:rFonts w:ascii="Times New Roman" w:hAnsi="Times New Roman"/>
          <w:sz w:val="26"/>
          <w:szCs w:val="26"/>
        </w:rPr>
        <w:t>Беленогова</w:t>
      </w:r>
      <w:proofErr w:type="spellEnd"/>
      <w:r>
        <w:rPr>
          <w:rFonts w:ascii="Times New Roman" w:hAnsi="Times New Roman"/>
          <w:sz w:val="26"/>
          <w:szCs w:val="26"/>
        </w:rPr>
        <w:t>; МБУДО г. </w:t>
      </w:r>
      <w:r w:rsidRPr="00DF1B6F">
        <w:rPr>
          <w:rFonts w:ascii="Times New Roman" w:hAnsi="Times New Roman"/>
          <w:sz w:val="26"/>
          <w:szCs w:val="26"/>
        </w:rPr>
        <w:t xml:space="preserve">Костромы </w:t>
      </w:r>
      <w:r w:rsidR="00D618D9">
        <w:rPr>
          <w:rFonts w:ascii="Times New Roman" w:hAnsi="Times New Roman"/>
          <w:sz w:val="26"/>
          <w:szCs w:val="26"/>
        </w:rPr>
        <w:t>"</w:t>
      </w:r>
      <w:r w:rsidRPr="00DF1B6F">
        <w:rPr>
          <w:rFonts w:ascii="Times New Roman" w:hAnsi="Times New Roman"/>
          <w:sz w:val="26"/>
          <w:szCs w:val="26"/>
        </w:rPr>
        <w:t xml:space="preserve">Центр естественнонаучного развития </w:t>
      </w:r>
      <w:r w:rsidR="00D618D9">
        <w:rPr>
          <w:rFonts w:ascii="Times New Roman" w:hAnsi="Times New Roman"/>
          <w:sz w:val="26"/>
          <w:szCs w:val="26"/>
        </w:rPr>
        <w:t>"</w:t>
      </w:r>
      <w:proofErr w:type="spellStart"/>
      <w:r w:rsidRPr="00DF1B6F">
        <w:rPr>
          <w:rFonts w:ascii="Times New Roman" w:hAnsi="Times New Roman"/>
          <w:sz w:val="26"/>
          <w:szCs w:val="26"/>
        </w:rPr>
        <w:t>ЭКОсфера</w:t>
      </w:r>
      <w:proofErr w:type="spellEnd"/>
      <w:r w:rsidR="00D618D9">
        <w:rPr>
          <w:rFonts w:ascii="Times New Roman" w:hAnsi="Times New Roman"/>
          <w:sz w:val="26"/>
          <w:szCs w:val="26"/>
        </w:rPr>
        <w:t>"</w:t>
      </w:r>
      <w:r w:rsidRPr="00DF1B6F">
        <w:rPr>
          <w:rFonts w:ascii="Times New Roman" w:hAnsi="Times New Roman"/>
          <w:sz w:val="26"/>
          <w:szCs w:val="26"/>
        </w:rPr>
        <w:t xml:space="preserve"> (Станция юных натуралистов)</w:t>
      </w:r>
      <w:r w:rsidR="00D618D9">
        <w:rPr>
          <w:rFonts w:ascii="Times New Roman" w:hAnsi="Times New Roman"/>
          <w:sz w:val="26"/>
          <w:szCs w:val="26"/>
        </w:rPr>
        <w:t>"</w:t>
      </w:r>
      <w:r w:rsidRPr="00DF1B6F">
        <w:rPr>
          <w:rFonts w:ascii="Times New Roman" w:hAnsi="Times New Roman"/>
          <w:sz w:val="26"/>
          <w:szCs w:val="26"/>
        </w:rPr>
        <w:t xml:space="preserve"> </w:t>
      </w:r>
      <w:r>
        <w:rPr>
          <w:rFonts w:ascii="Times New Roman" w:hAnsi="Times New Roman"/>
          <w:sz w:val="26"/>
          <w:szCs w:val="26"/>
        </w:rPr>
        <w:t xml:space="preserve">имя </w:t>
      </w:r>
      <w:r w:rsidRPr="00DF1B6F">
        <w:rPr>
          <w:rFonts w:ascii="Times New Roman" w:hAnsi="Times New Roman"/>
          <w:sz w:val="26"/>
          <w:szCs w:val="26"/>
        </w:rPr>
        <w:t>ветерана Великой Отечественной в</w:t>
      </w:r>
      <w:r>
        <w:rPr>
          <w:rFonts w:ascii="Times New Roman" w:hAnsi="Times New Roman"/>
          <w:sz w:val="26"/>
          <w:szCs w:val="26"/>
        </w:rPr>
        <w:t xml:space="preserve">ойны Виктора Федоровича Зубкова; МБУ г. Костромы </w:t>
      </w:r>
      <w:r w:rsidR="00D618D9">
        <w:rPr>
          <w:rFonts w:ascii="Times New Roman" w:hAnsi="Times New Roman"/>
          <w:sz w:val="26"/>
          <w:szCs w:val="26"/>
        </w:rPr>
        <w:t>"</w:t>
      </w:r>
      <w:r>
        <w:rPr>
          <w:rFonts w:ascii="Times New Roman" w:hAnsi="Times New Roman"/>
          <w:sz w:val="26"/>
          <w:szCs w:val="26"/>
        </w:rPr>
        <w:t>Спортивная школа № </w:t>
      </w:r>
      <w:r w:rsidRPr="00DF1B6F">
        <w:rPr>
          <w:rFonts w:ascii="Times New Roman" w:hAnsi="Times New Roman"/>
          <w:sz w:val="26"/>
          <w:szCs w:val="26"/>
        </w:rPr>
        <w:t>3</w:t>
      </w:r>
      <w:r w:rsidR="00D618D9">
        <w:rPr>
          <w:rFonts w:ascii="Times New Roman" w:hAnsi="Times New Roman"/>
          <w:sz w:val="26"/>
          <w:szCs w:val="26"/>
        </w:rPr>
        <w:t>"</w:t>
      </w:r>
      <w:r w:rsidRPr="00DF1B6F">
        <w:rPr>
          <w:rFonts w:ascii="Times New Roman" w:hAnsi="Times New Roman"/>
          <w:sz w:val="26"/>
          <w:szCs w:val="26"/>
        </w:rPr>
        <w:t xml:space="preserve"> </w:t>
      </w:r>
      <w:r>
        <w:rPr>
          <w:rFonts w:ascii="Times New Roman" w:hAnsi="Times New Roman"/>
          <w:sz w:val="26"/>
          <w:szCs w:val="26"/>
        </w:rPr>
        <w:t xml:space="preserve">имя </w:t>
      </w:r>
      <w:r w:rsidRPr="00DF1B6F">
        <w:rPr>
          <w:rFonts w:ascii="Times New Roman" w:hAnsi="Times New Roman"/>
          <w:sz w:val="26"/>
          <w:szCs w:val="26"/>
        </w:rPr>
        <w:t>Георгия Александровича</w:t>
      </w:r>
      <w:r>
        <w:rPr>
          <w:rFonts w:ascii="Times New Roman" w:hAnsi="Times New Roman"/>
          <w:sz w:val="26"/>
          <w:szCs w:val="26"/>
        </w:rPr>
        <w:t xml:space="preserve"> </w:t>
      </w:r>
      <w:r w:rsidRPr="00DF1B6F">
        <w:rPr>
          <w:rFonts w:ascii="Times New Roman" w:hAnsi="Times New Roman"/>
          <w:sz w:val="26"/>
          <w:szCs w:val="26"/>
        </w:rPr>
        <w:t>Ярцева</w:t>
      </w:r>
      <w:r>
        <w:rPr>
          <w:rFonts w:ascii="Times New Roman" w:hAnsi="Times New Roman"/>
          <w:sz w:val="26"/>
          <w:szCs w:val="26"/>
        </w:rPr>
        <w:t xml:space="preserve">; </w:t>
      </w:r>
      <w:r w:rsidRPr="007E79B3">
        <w:rPr>
          <w:rFonts w:ascii="Times New Roman" w:hAnsi="Times New Roman"/>
          <w:sz w:val="26"/>
          <w:szCs w:val="26"/>
        </w:rPr>
        <w:t xml:space="preserve">ОГБУ </w:t>
      </w:r>
      <w:r w:rsidR="00D618D9">
        <w:rPr>
          <w:rFonts w:ascii="Times New Roman" w:hAnsi="Times New Roman"/>
          <w:sz w:val="26"/>
          <w:szCs w:val="26"/>
        </w:rPr>
        <w:t>"</w:t>
      </w:r>
      <w:r w:rsidRPr="007E79B3">
        <w:rPr>
          <w:rFonts w:ascii="Times New Roman" w:hAnsi="Times New Roman"/>
          <w:sz w:val="26"/>
          <w:szCs w:val="26"/>
        </w:rPr>
        <w:t>Костромское государственное опытное охотничье хозяйство</w:t>
      </w:r>
      <w:r w:rsidR="00D618D9">
        <w:rPr>
          <w:rFonts w:ascii="Times New Roman" w:hAnsi="Times New Roman"/>
          <w:sz w:val="26"/>
          <w:szCs w:val="26"/>
        </w:rPr>
        <w:t>"</w:t>
      </w:r>
      <w:r w:rsidRPr="007E79B3">
        <w:rPr>
          <w:rFonts w:ascii="Times New Roman" w:hAnsi="Times New Roman"/>
          <w:sz w:val="26"/>
          <w:szCs w:val="26"/>
        </w:rPr>
        <w:t xml:space="preserve"> имя Олега Владимировича</w:t>
      </w:r>
      <w:r>
        <w:rPr>
          <w:rFonts w:ascii="Times New Roman" w:hAnsi="Times New Roman"/>
          <w:sz w:val="26"/>
          <w:szCs w:val="26"/>
        </w:rPr>
        <w:t xml:space="preserve"> </w:t>
      </w:r>
      <w:r w:rsidRPr="007E79B3">
        <w:rPr>
          <w:rFonts w:ascii="Times New Roman" w:hAnsi="Times New Roman"/>
          <w:sz w:val="26"/>
          <w:szCs w:val="26"/>
        </w:rPr>
        <w:t>Комиссарова</w:t>
      </w:r>
      <w:r>
        <w:rPr>
          <w:rFonts w:ascii="Times New Roman" w:hAnsi="Times New Roman"/>
          <w:sz w:val="26"/>
          <w:szCs w:val="26"/>
        </w:rPr>
        <w:t xml:space="preserve">. Поддержана инициатива </w:t>
      </w:r>
      <w:r w:rsidRPr="00DF1B6F">
        <w:rPr>
          <w:rFonts w:ascii="Times New Roman" w:hAnsi="Times New Roman"/>
          <w:sz w:val="26"/>
          <w:szCs w:val="26"/>
        </w:rPr>
        <w:t xml:space="preserve">активистов ветеранского движения по присвоению </w:t>
      </w:r>
      <w:r w:rsidR="008B28A0">
        <w:rPr>
          <w:rFonts w:ascii="Times New Roman" w:hAnsi="Times New Roman"/>
          <w:sz w:val="26"/>
          <w:szCs w:val="26"/>
        </w:rPr>
        <w:t>аллее города</w:t>
      </w:r>
      <w:r w:rsidR="008B28A0" w:rsidRPr="00DF1B6F">
        <w:rPr>
          <w:rFonts w:ascii="Times New Roman" w:hAnsi="Times New Roman"/>
          <w:sz w:val="26"/>
          <w:szCs w:val="26"/>
        </w:rPr>
        <w:t xml:space="preserve"> </w:t>
      </w:r>
      <w:r w:rsidRPr="00DF1B6F">
        <w:rPr>
          <w:rFonts w:ascii="Times New Roman" w:hAnsi="Times New Roman"/>
          <w:sz w:val="26"/>
          <w:szCs w:val="26"/>
        </w:rPr>
        <w:t>имени Героя Советского Союза Олега Александровича</w:t>
      </w:r>
      <w:r w:rsidR="008B28A0" w:rsidRPr="008B28A0">
        <w:rPr>
          <w:rFonts w:ascii="Times New Roman" w:hAnsi="Times New Roman"/>
          <w:sz w:val="26"/>
          <w:szCs w:val="26"/>
        </w:rPr>
        <w:t xml:space="preserve"> </w:t>
      </w:r>
      <w:r w:rsidR="008B28A0" w:rsidRPr="00DF1B6F">
        <w:rPr>
          <w:rFonts w:ascii="Times New Roman" w:hAnsi="Times New Roman"/>
          <w:sz w:val="26"/>
          <w:szCs w:val="26"/>
        </w:rPr>
        <w:t>Юрасова</w:t>
      </w:r>
      <w:r>
        <w:rPr>
          <w:rFonts w:ascii="Times New Roman" w:hAnsi="Times New Roman"/>
          <w:sz w:val="26"/>
          <w:szCs w:val="26"/>
        </w:rPr>
        <w:t>.</w:t>
      </w:r>
    </w:p>
    <w:p w:rsidR="00F56F91" w:rsidRDefault="00F56F91" w:rsidP="00C1383F">
      <w:pPr>
        <w:spacing w:after="0" w:line="240" w:lineRule="auto"/>
        <w:jc w:val="both"/>
        <w:rPr>
          <w:rFonts w:ascii="Times New Roman" w:hAnsi="Times New Roman"/>
          <w:sz w:val="26"/>
          <w:szCs w:val="26"/>
        </w:rPr>
      </w:pPr>
    </w:p>
    <w:p w:rsidR="00060B67" w:rsidRPr="00EF3F01" w:rsidRDefault="00060B67" w:rsidP="00C1383F">
      <w:pPr>
        <w:spacing w:after="0" w:line="240" w:lineRule="auto"/>
        <w:jc w:val="both"/>
        <w:rPr>
          <w:rFonts w:ascii="Times New Roman" w:hAnsi="Times New Roman"/>
          <w:sz w:val="26"/>
          <w:szCs w:val="26"/>
        </w:rPr>
      </w:pPr>
    </w:p>
    <w:p w:rsidR="00F56F91" w:rsidRPr="00F56F91" w:rsidRDefault="00F56F91" w:rsidP="00C1383F">
      <w:pPr>
        <w:spacing w:after="0" w:line="240" w:lineRule="auto"/>
        <w:jc w:val="center"/>
        <w:rPr>
          <w:rFonts w:ascii="Times New Roman" w:hAnsi="Times New Roman"/>
          <w:b/>
          <w:sz w:val="26"/>
          <w:szCs w:val="26"/>
        </w:rPr>
      </w:pPr>
      <w:r w:rsidRPr="00F56F91">
        <w:rPr>
          <w:rFonts w:ascii="Times New Roman" w:hAnsi="Times New Roman"/>
          <w:b/>
          <w:sz w:val="26"/>
          <w:szCs w:val="26"/>
        </w:rPr>
        <w:lastRenderedPageBreak/>
        <w:t>Вопросы занятости, досуга, питания детей и подростков, профилактики престу</w:t>
      </w:r>
      <w:r w:rsidR="00F36296">
        <w:rPr>
          <w:rFonts w:ascii="Times New Roman" w:hAnsi="Times New Roman"/>
          <w:b/>
          <w:sz w:val="26"/>
          <w:szCs w:val="26"/>
        </w:rPr>
        <w:t>пности среди несовершеннолетних</w:t>
      </w:r>
      <w:r w:rsidR="00C1383F">
        <w:rPr>
          <w:rFonts w:ascii="Times New Roman" w:hAnsi="Times New Roman"/>
          <w:b/>
          <w:sz w:val="26"/>
          <w:szCs w:val="26"/>
        </w:rPr>
        <w:t>.</w:t>
      </w:r>
    </w:p>
    <w:p w:rsidR="00F56F91" w:rsidRPr="00F56F91" w:rsidRDefault="00F56F91" w:rsidP="00C1383F">
      <w:pPr>
        <w:spacing w:after="120" w:line="240" w:lineRule="auto"/>
        <w:jc w:val="center"/>
        <w:rPr>
          <w:rFonts w:ascii="Times New Roman" w:hAnsi="Times New Roman"/>
          <w:b/>
          <w:sz w:val="26"/>
          <w:szCs w:val="26"/>
        </w:rPr>
      </w:pPr>
      <w:r w:rsidRPr="00F56F91">
        <w:rPr>
          <w:rFonts w:ascii="Times New Roman" w:hAnsi="Times New Roman"/>
          <w:b/>
          <w:sz w:val="26"/>
          <w:szCs w:val="26"/>
        </w:rPr>
        <w:t>Летний отдых и трудов</w:t>
      </w:r>
      <w:r>
        <w:rPr>
          <w:rFonts w:ascii="Times New Roman" w:hAnsi="Times New Roman"/>
          <w:b/>
          <w:sz w:val="26"/>
          <w:szCs w:val="26"/>
        </w:rPr>
        <w:t>ая занятость несовершеннолетних</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cs="Tahoma"/>
          <w:color w:val="000000"/>
          <w:sz w:val="26"/>
          <w:szCs w:val="26"/>
          <w:lang w:bidi="en-US"/>
        </w:rPr>
        <w:t xml:space="preserve">Количество мест отдых детей в каникулярный период, включая </w:t>
      </w:r>
      <w:proofErr w:type="spellStart"/>
      <w:r>
        <w:rPr>
          <w:rFonts w:ascii="Times New Roman" w:hAnsi="Times New Roman" w:cs="Tahoma"/>
          <w:color w:val="000000"/>
          <w:sz w:val="26"/>
          <w:szCs w:val="26"/>
          <w:lang w:bidi="en-US"/>
        </w:rPr>
        <w:t>малозатратные</w:t>
      </w:r>
      <w:proofErr w:type="spellEnd"/>
      <w:r>
        <w:rPr>
          <w:rFonts w:ascii="Times New Roman" w:hAnsi="Times New Roman" w:cs="Tahoma"/>
          <w:color w:val="000000"/>
          <w:sz w:val="26"/>
          <w:szCs w:val="26"/>
          <w:lang w:bidi="en-US"/>
        </w:rPr>
        <w:t xml:space="preserve"> формы, ежегодно в период с 2016 по 2019 год возрастало и достигло 79 тысяч. Ежегодное финансирование из бюджета города составило от 11 до 12 млн. рублей. </w:t>
      </w:r>
      <w:r>
        <w:rPr>
          <w:rFonts w:ascii="Times New Roman" w:hAnsi="Times New Roman"/>
          <w:sz w:val="26"/>
          <w:szCs w:val="26"/>
        </w:rPr>
        <w:t>О</w:t>
      </w:r>
      <w:r w:rsidRPr="00C06513">
        <w:rPr>
          <w:rFonts w:ascii="Times New Roman" w:hAnsi="Times New Roman"/>
          <w:sz w:val="26"/>
          <w:szCs w:val="26"/>
        </w:rPr>
        <w:t xml:space="preserve">собое внимание </w:t>
      </w:r>
      <w:r>
        <w:rPr>
          <w:rFonts w:ascii="Times New Roman" w:hAnsi="Times New Roman"/>
          <w:sz w:val="26"/>
          <w:szCs w:val="26"/>
        </w:rPr>
        <w:t xml:space="preserve">уделено </w:t>
      </w:r>
      <w:r w:rsidRPr="00C06513">
        <w:rPr>
          <w:rFonts w:ascii="Times New Roman" w:hAnsi="Times New Roman"/>
          <w:sz w:val="26"/>
          <w:szCs w:val="26"/>
        </w:rPr>
        <w:t>вопросу</w:t>
      </w:r>
      <w:r w:rsidRPr="00C06513">
        <w:rPr>
          <w:rFonts w:ascii="Times New Roman" w:hAnsi="Times New Roman"/>
          <w:bCs/>
          <w:sz w:val="26"/>
          <w:szCs w:val="26"/>
        </w:rPr>
        <w:t xml:space="preserve"> обеспечения безопасности жизни и здоровья детей при организации отдыха детей в каникулярное время. Усилено межведомственное взаимодействие заинтересованных органов и организаций, отработаны схемы оперативного сотрудничества при внештатных ситуациях, обеспечена готовность к оперативному взаимодействию всех муниципальных оздоровительных лагерей с организациями здравоохранения и органами внутренних дел. </w:t>
      </w:r>
    </w:p>
    <w:p w:rsidR="00F56F91" w:rsidRPr="00A0096A" w:rsidRDefault="00F56F91" w:rsidP="00F56F91">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Охват несовершеннолетних трудовой занятостью </w:t>
      </w:r>
      <w:r>
        <w:rPr>
          <w:rFonts w:ascii="Times New Roman" w:hAnsi="Times New Roman"/>
          <w:sz w:val="26"/>
          <w:szCs w:val="26"/>
        </w:rPr>
        <w:t>возрос с 1600 детей в 2016 году до 2049</w:t>
      </w:r>
      <w:r w:rsidRPr="005C7391">
        <w:rPr>
          <w:rFonts w:ascii="Times New Roman" w:hAnsi="Times New Roman"/>
          <w:sz w:val="26"/>
          <w:szCs w:val="26"/>
        </w:rPr>
        <w:t xml:space="preserve"> человек в 2019 году</w:t>
      </w:r>
      <w:r>
        <w:rPr>
          <w:rFonts w:ascii="Times New Roman" w:hAnsi="Times New Roman"/>
          <w:sz w:val="26"/>
          <w:szCs w:val="26"/>
        </w:rPr>
        <w:t xml:space="preserve">. На эти цели ежегодно направляется порядка 3,8 млн. рублей из городского бюджета. Активизирована работа по трудоустройству </w:t>
      </w:r>
      <w:r w:rsidRPr="006A3925">
        <w:rPr>
          <w:rFonts w:ascii="Times New Roman" w:hAnsi="Times New Roman"/>
          <w:sz w:val="26"/>
          <w:szCs w:val="26"/>
        </w:rPr>
        <w:t>подростков хозяйствующими субъектами</w:t>
      </w:r>
      <w:r>
        <w:rPr>
          <w:rFonts w:ascii="Times New Roman" w:hAnsi="Times New Roman"/>
          <w:sz w:val="26"/>
          <w:szCs w:val="26"/>
        </w:rPr>
        <w:t xml:space="preserve">. </w:t>
      </w:r>
      <w:r w:rsidRPr="005C7391">
        <w:rPr>
          <w:rFonts w:ascii="Times New Roman" w:hAnsi="Times New Roman"/>
          <w:sz w:val="26"/>
          <w:szCs w:val="26"/>
        </w:rPr>
        <w:t>Впервые опробована практика трудоустройст</w:t>
      </w:r>
      <w:r>
        <w:rPr>
          <w:rFonts w:ascii="Times New Roman" w:hAnsi="Times New Roman"/>
          <w:sz w:val="26"/>
          <w:szCs w:val="26"/>
        </w:rPr>
        <w:t>ва на муниципальные предприятия</w:t>
      </w:r>
      <w:r w:rsidR="00060B67">
        <w:rPr>
          <w:rFonts w:ascii="Times New Roman" w:hAnsi="Times New Roman"/>
          <w:sz w:val="26"/>
          <w:szCs w:val="26"/>
        </w:rPr>
        <w:t>.</w:t>
      </w:r>
      <w:r>
        <w:rPr>
          <w:rFonts w:ascii="Times New Roman" w:hAnsi="Times New Roman"/>
          <w:sz w:val="26"/>
          <w:szCs w:val="26"/>
        </w:rPr>
        <w:t xml:space="preserve"> </w:t>
      </w:r>
      <w:r w:rsidR="00060B67">
        <w:rPr>
          <w:rFonts w:ascii="Times New Roman" w:hAnsi="Times New Roman"/>
          <w:sz w:val="26"/>
          <w:szCs w:val="26"/>
        </w:rPr>
        <w:t>О</w:t>
      </w:r>
      <w:r w:rsidRPr="005C7391">
        <w:rPr>
          <w:rFonts w:ascii="Times New Roman" w:hAnsi="Times New Roman"/>
          <w:sz w:val="26"/>
          <w:szCs w:val="26"/>
        </w:rPr>
        <w:t>днако, количество подростков, желающих работать, остается выше количества мест для временной трудовой занятости</w:t>
      </w:r>
      <w:r w:rsidR="00060B67">
        <w:rPr>
          <w:rFonts w:ascii="Times New Roman" w:hAnsi="Times New Roman"/>
          <w:sz w:val="26"/>
          <w:szCs w:val="26"/>
        </w:rPr>
        <w:t xml:space="preserve">, в связи с этим </w:t>
      </w:r>
      <w:r w:rsidRPr="005C7391">
        <w:rPr>
          <w:rFonts w:ascii="Times New Roman" w:hAnsi="Times New Roman"/>
          <w:sz w:val="26"/>
          <w:szCs w:val="26"/>
        </w:rPr>
        <w:t>решение это</w:t>
      </w:r>
      <w:r>
        <w:rPr>
          <w:rFonts w:ascii="Times New Roman" w:hAnsi="Times New Roman"/>
          <w:sz w:val="26"/>
          <w:szCs w:val="26"/>
        </w:rPr>
        <w:t>го вопроса остается на контроле</w:t>
      </w:r>
      <w:r w:rsidRPr="005C7391">
        <w:rPr>
          <w:rFonts w:ascii="Times New Roman" w:hAnsi="Times New Roman"/>
          <w:sz w:val="26"/>
          <w:szCs w:val="26"/>
        </w:rPr>
        <w:t xml:space="preserve">. </w:t>
      </w:r>
      <w:r>
        <w:rPr>
          <w:rFonts w:ascii="Times New Roman" w:hAnsi="Times New Roman"/>
          <w:sz w:val="26"/>
          <w:szCs w:val="26"/>
        </w:rPr>
        <w:t>Показатели 2020 года планируются ниже показателей прошлых лет по объективным причинам, связанным с ограничениями, вызванными пандемией</w:t>
      </w:r>
      <w:r w:rsidRPr="00A0096A">
        <w:rPr>
          <w:rFonts w:ascii="Times New Roman" w:eastAsia="Courier New" w:hAnsi="Times New Roman"/>
          <w:sz w:val="26"/>
          <w:szCs w:val="26"/>
        </w:rPr>
        <w:t xml:space="preserve"> </w:t>
      </w:r>
      <w:r w:rsidRPr="00A0096A">
        <w:rPr>
          <w:rFonts w:ascii="Times New Roman" w:hAnsi="Times New Roman"/>
          <w:sz w:val="26"/>
          <w:szCs w:val="26"/>
        </w:rPr>
        <w:t xml:space="preserve">новой </w:t>
      </w:r>
      <w:proofErr w:type="spellStart"/>
      <w:r w:rsidRPr="00A0096A">
        <w:rPr>
          <w:rFonts w:ascii="Times New Roman" w:hAnsi="Times New Roman"/>
          <w:sz w:val="26"/>
          <w:szCs w:val="26"/>
        </w:rPr>
        <w:t>коронавирусной</w:t>
      </w:r>
      <w:proofErr w:type="spellEnd"/>
      <w:r w:rsidRPr="00A0096A">
        <w:rPr>
          <w:rFonts w:ascii="Times New Roman" w:hAnsi="Times New Roman"/>
          <w:sz w:val="26"/>
          <w:szCs w:val="26"/>
        </w:rPr>
        <w:t xml:space="preserve"> инфекции (</w:t>
      </w:r>
      <w:r w:rsidR="00C1383F">
        <w:rPr>
          <w:rFonts w:ascii="Times New Roman" w:hAnsi="Times New Roman"/>
          <w:sz w:val="26"/>
          <w:szCs w:val="26"/>
        </w:rPr>
        <w:t>2019-</w:t>
      </w:r>
      <w:proofErr w:type="spellStart"/>
      <w:r w:rsidR="00C1383F">
        <w:rPr>
          <w:rFonts w:ascii="Times New Roman" w:hAnsi="Times New Roman"/>
          <w:sz w:val="26"/>
          <w:szCs w:val="26"/>
          <w:lang w:val="en-US"/>
        </w:rPr>
        <w:t>n</w:t>
      </w:r>
      <w:r w:rsidRPr="00A0096A">
        <w:rPr>
          <w:rFonts w:ascii="Times New Roman" w:hAnsi="Times New Roman"/>
          <w:sz w:val="26"/>
          <w:szCs w:val="26"/>
          <w:lang w:val="en-US"/>
        </w:rPr>
        <w:t>C</w:t>
      </w:r>
      <w:r w:rsidR="00C1383F">
        <w:rPr>
          <w:rFonts w:ascii="Times New Roman" w:hAnsi="Times New Roman"/>
          <w:sz w:val="26"/>
          <w:szCs w:val="26"/>
          <w:lang w:val="en-US"/>
        </w:rPr>
        <w:t>o</w:t>
      </w:r>
      <w:r w:rsidRPr="00A0096A">
        <w:rPr>
          <w:rFonts w:ascii="Times New Roman" w:hAnsi="Times New Roman"/>
          <w:sz w:val="26"/>
          <w:szCs w:val="26"/>
          <w:lang w:val="en-US"/>
        </w:rPr>
        <w:t>V</w:t>
      </w:r>
      <w:proofErr w:type="spellEnd"/>
      <w:r w:rsidRPr="00A0096A">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b/>
          <w:sz w:val="26"/>
          <w:szCs w:val="26"/>
        </w:rPr>
      </w:pPr>
    </w:p>
    <w:p w:rsidR="00F56F91" w:rsidRPr="00F56F91" w:rsidRDefault="00F56F91" w:rsidP="00C1383F">
      <w:pPr>
        <w:spacing w:after="120" w:line="240" w:lineRule="auto"/>
        <w:ind w:left="284" w:right="255"/>
        <w:jc w:val="center"/>
        <w:rPr>
          <w:rFonts w:ascii="Times New Roman" w:hAnsi="Times New Roman"/>
          <w:b/>
          <w:sz w:val="26"/>
          <w:szCs w:val="26"/>
        </w:rPr>
      </w:pPr>
      <w:r w:rsidRPr="00F56F91">
        <w:rPr>
          <w:rFonts w:ascii="Times New Roman" w:hAnsi="Times New Roman"/>
          <w:b/>
          <w:sz w:val="26"/>
          <w:szCs w:val="26"/>
        </w:rPr>
        <w:t>Профилактика преступности среди несовершеннолетних на территории города Костромы и анализ её причин</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участием прокуратуры </w:t>
      </w:r>
      <w:r w:rsidRPr="006A3925">
        <w:rPr>
          <w:rFonts w:ascii="Times New Roman" w:hAnsi="Times New Roman"/>
          <w:sz w:val="26"/>
          <w:szCs w:val="26"/>
        </w:rPr>
        <w:t>города, представителей</w:t>
      </w:r>
      <w:r>
        <w:rPr>
          <w:rFonts w:ascii="Times New Roman" w:hAnsi="Times New Roman"/>
          <w:sz w:val="26"/>
          <w:szCs w:val="26"/>
        </w:rPr>
        <w:t xml:space="preserve"> правоохранительных органов рассмотрены вопросы профилактики</w:t>
      </w:r>
      <w:r w:rsidRPr="003C647C">
        <w:rPr>
          <w:rFonts w:ascii="Times New Roman" w:hAnsi="Times New Roman"/>
          <w:sz w:val="26"/>
          <w:szCs w:val="26"/>
        </w:rPr>
        <w:t xml:space="preserve"> преступности среди несовершеннолетних на территории города Костромы и анализ</w:t>
      </w:r>
      <w:r>
        <w:rPr>
          <w:rFonts w:ascii="Times New Roman" w:hAnsi="Times New Roman"/>
          <w:sz w:val="26"/>
          <w:szCs w:val="26"/>
        </w:rPr>
        <w:t>а</w:t>
      </w:r>
      <w:r w:rsidRPr="003C647C">
        <w:rPr>
          <w:rFonts w:ascii="Times New Roman" w:hAnsi="Times New Roman"/>
          <w:sz w:val="26"/>
          <w:szCs w:val="26"/>
        </w:rPr>
        <w:t xml:space="preserve"> её причин</w:t>
      </w:r>
      <w:r>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Результатом совместной работы заинтересованных структур является разработка </w:t>
      </w:r>
      <w:r w:rsidRPr="00874F10">
        <w:rPr>
          <w:rFonts w:ascii="Times New Roman" w:hAnsi="Times New Roman"/>
          <w:sz w:val="26"/>
          <w:szCs w:val="26"/>
        </w:rPr>
        <w:t>межведомственного плана мероприятий по профилактике безнадзорности и правонарушений несовершеннолетних городского округа города Костромы на 2018 -</w:t>
      </w:r>
      <w:r>
        <w:rPr>
          <w:rFonts w:ascii="Times New Roman" w:hAnsi="Times New Roman"/>
          <w:sz w:val="26"/>
          <w:szCs w:val="26"/>
        </w:rPr>
        <w:t xml:space="preserve"> </w:t>
      </w:r>
      <w:r w:rsidRPr="00874F10">
        <w:rPr>
          <w:rFonts w:ascii="Times New Roman" w:hAnsi="Times New Roman"/>
          <w:sz w:val="26"/>
          <w:szCs w:val="26"/>
        </w:rPr>
        <w:t>2020 годы</w:t>
      </w:r>
      <w:r>
        <w:rPr>
          <w:rFonts w:ascii="Times New Roman" w:hAnsi="Times New Roman"/>
          <w:sz w:val="26"/>
          <w:szCs w:val="26"/>
        </w:rPr>
        <w:t xml:space="preserve">. </w:t>
      </w:r>
      <w:r w:rsidRPr="005C7391">
        <w:rPr>
          <w:rFonts w:ascii="Times New Roman" w:hAnsi="Times New Roman"/>
          <w:sz w:val="26"/>
          <w:szCs w:val="26"/>
        </w:rPr>
        <w:t xml:space="preserve">Благодаря изменению в работе Комиссии по делам несовершеннолетних и защите их прав городского округа города Костромы, повышению межведомственного взаимодействия отмечено снижение подростковой преступности. Этому способствовало внедрение новых форм внеурочной занятости детей и подростков, реализация проекта </w:t>
      </w:r>
      <w:r w:rsidR="00D618D9">
        <w:rPr>
          <w:rFonts w:ascii="Times New Roman" w:hAnsi="Times New Roman"/>
          <w:sz w:val="26"/>
          <w:szCs w:val="26"/>
        </w:rPr>
        <w:t>"</w:t>
      </w:r>
      <w:r w:rsidRPr="005C7391">
        <w:rPr>
          <w:rFonts w:ascii="Times New Roman" w:hAnsi="Times New Roman"/>
          <w:sz w:val="26"/>
          <w:szCs w:val="26"/>
        </w:rPr>
        <w:t>Территория детства</w:t>
      </w:r>
      <w:r w:rsidR="00D618D9">
        <w:rPr>
          <w:rFonts w:ascii="Times New Roman" w:hAnsi="Times New Roman"/>
          <w:sz w:val="26"/>
          <w:szCs w:val="26"/>
        </w:rPr>
        <w:t>"</w:t>
      </w:r>
      <w:r w:rsidRPr="005C7391">
        <w:rPr>
          <w:rFonts w:ascii="Times New Roman" w:hAnsi="Times New Roman"/>
          <w:sz w:val="26"/>
          <w:szCs w:val="26"/>
        </w:rPr>
        <w:t>, предусматривающего разделение города на территории, за организацию досуга на которых отвечают учрежден</w:t>
      </w:r>
      <w:r>
        <w:rPr>
          <w:rFonts w:ascii="Times New Roman" w:hAnsi="Times New Roman"/>
          <w:sz w:val="26"/>
          <w:szCs w:val="26"/>
        </w:rPr>
        <w:t>ия дополнительного образования, реализация</w:t>
      </w:r>
      <w:r w:rsidRPr="005C7391">
        <w:rPr>
          <w:rFonts w:ascii="Times New Roman" w:hAnsi="Times New Roman"/>
          <w:sz w:val="26"/>
          <w:szCs w:val="26"/>
        </w:rPr>
        <w:t xml:space="preserve"> проекта </w:t>
      </w:r>
      <w:r w:rsidR="00D618D9">
        <w:rPr>
          <w:rFonts w:ascii="Times New Roman" w:hAnsi="Times New Roman"/>
          <w:sz w:val="26"/>
          <w:szCs w:val="26"/>
        </w:rPr>
        <w:t>"</w:t>
      </w:r>
      <w:r w:rsidRPr="005C7391">
        <w:rPr>
          <w:rFonts w:ascii="Times New Roman" w:hAnsi="Times New Roman"/>
          <w:sz w:val="26"/>
          <w:szCs w:val="26"/>
        </w:rPr>
        <w:t>Слагаемые успеха</w:t>
      </w:r>
      <w:r w:rsidR="00D618D9">
        <w:rPr>
          <w:rFonts w:ascii="Times New Roman" w:hAnsi="Times New Roman"/>
          <w:sz w:val="26"/>
          <w:szCs w:val="26"/>
        </w:rPr>
        <w:t>"</w:t>
      </w:r>
      <w:r w:rsidRPr="005C7391">
        <w:rPr>
          <w:rFonts w:ascii="Times New Roman" w:hAnsi="Times New Roman"/>
          <w:sz w:val="26"/>
          <w:szCs w:val="26"/>
        </w:rPr>
        <w:t xml:space="preserve">, который направлен на вовлечение </w:t>
      </w:r>
      <w:r>
        <w:rPr>
          <w:rFonts w:ascii="Times New Roman" w:hAnsi="Times New Roman"/>
          <w:sz w:val="26"/>
          <w:szCs w:val="26"/>
        </w:rPr>
        <w:t xml:space="preserve">ста несовершеннолетних, находящихся в конфликте с законом, </w:t>
      </w:r>
      <w:r w:rsidRPr="005C7391">
        <w:rPr>
          <w:rFonts w:ascii="Times New Roman" w:hAnsi="Times New Roman"/>
          <w:sz w:val="26"/>
          <w:szCs w:val="26"/>
        </w:rPr>
        <w:t xml:space="preserve">в социально значимую </w:t>
      </w:r>
      <w:r>
        <w:rPr>
          <w:rFonts w:ascii="Times New Roman" w:hAnsi="Times New Roman"/>
          <w:sz w:val="26"/>
          <w:szCs w:val="26"/>
        </w:rPr>
        <w:t>позитивную деятельность, на разработку эффективной системы работы с трудными подростками, организованное взаимодействие с социально-ориентированными общественными организациями, участвующими в профилактических мероприятиях.</w:t>
      </w:r>
      <w:r w:rsidRPr="00846DF8">
        <w:rPr>
          <w:rFonts w:ascii="Times New Roman" w:hAnsi="Times New Roman"/>
          <w:sz w:val="26"/>
          <w:szCs w:val="26"/>
        </w:rPr>
        <w:t xml:space="preserve"> </w:t>
      </w:r>
    </w:p>
    <w:p w:rsidR="00F56F91" w:rsidRDefault="00F56F91" w:rsidP="00F56F91">
      <w:pPr>
        <w:pStyle w:val="af0"/>
        <w:spacing w:before="0"/>
        <w:ind w:firstLine="709"/>
        <w:rPr>
          <w:szCs w:val="26"/>
        </w:rPr>
      </w:pPr>
      <w:r>
        <w:rPr>
          <w:szCs w:val="26"/>
        </w:rPr>
        <w:t xml:space="preserve">На контроле остаются вопросы профилактики и предупреждения </w:t>
      </w:r>
      <w:r w:rsidRPr="00472BD0">
        <w:rPr>
          <w:szCs w:val="26"/>
        </w:rPr>
        <w:t>подростковой преступности в сфере</w:t>
      </w:r>
      <w:r>
        <w:rPr>
          <w:szCs w:val="26"/>
        </w:rPr>
        <w:t xml:space="preserve"> незаконного оборота наркотиков, которые, не смотря на предпринимаемые меры, сохраняют свою актуальность. Поддержана инициатива по </w:t>
      </w:r>
      <w:r>
        <w:rPr>
          <w:szCs w:val="26"/>
        </w:rPr>
        <w:lastRenderedPageBreak/>
        <w:t xml:space="preserve">разработке программы </w:t>
      </w:r>
      <w:r w:rsidRPr="003A6A74">
        <w:rPr>
          <w:szCs w:val="26"/>
        </w:rPr>
        <w:t>в сфере противодействия употреблению наркотических средств и психотропных веществ в немедицинских целях</w:t>
      </w:r>
      <w:r>
        <w:rPr>
          <w:szCs w:val="26"/>
        </w:rPr>
        <w:t>.</w:t>
      </w:r>
    </w:p>
    <w:p w:rsidR="00F56F91" w:rsidRPr="00021322" w:rsidRDefault="00F56F91" w:rsidP="00C1383F">
      <w:pPr>
        <w:spacing w:after="0" w:line="240" w:lineRule="auto"/>
        <w:rPr>
          <w:rFonts w:ascii="Times New Roman" w:hAnsi="Times New Roman" w:cs="Times New Roman"/>
          <w:sz w:val="26"/>
          <w:szCs w:val="26"/>
          <w:lang w:eastAsia="ru-RU"/>
        </w:rPr>
      </w:pPr>
    </w:p>
    <w:p w:rsidR="00F56F91" w:rsidRPr="00F56F91" w:rsidRDefault="00F56F91" w:rsidP="00021322">
      <w:pPr>
        <w:spacing w:after="120" w:line="240" w:lineRule="auto"/>
        <w:ind w:left="284" w:right="396"/>
        <w:jc w:val="center"/>
        <w:rPr>
          <w:rFonts w:ascii="Times New Roman" w:hAnsi="Times New Roman"/>
          <w:b/>
          <w:sz w:val="26"/>
          <w:szCs w:val="26"/>
        </w:rPr>
      </w:pPr>
      <w:r w:rsidRPr="00F56F91">
        <w:rPr>
          <w:rFonts w:ascii="Times New Roman" w:hAnsi="Times New Roman"/>
          <w:b/>
          <w:sz w:val="26"/>
          <w:szCs w:val="26"/>
        </w:rPr>
        <w:t>Качество питания учащихся и воспитанни</w:t>
      </w:r>
      <w:r>
        <w:rPr>
          <w:rFonts w:ascii="Times New Roman" w:hAnsi="Times New Roman"/>
          <w:b/>
          <w:sz w:val="26"/>
          <w:szCs w:val="26"/>
        </w:rPr>
        <w:t>ков образовательных организаций</w:t>
      </w:r>
    </w:p>
    <w:p w:rsidR="00F56F91" w:rsidRDefault="00F56F91" w:rsidP="00F56F91">
      <w:pPr>
        <w:spacing w:after="0" w:line="240" w:lineRule="auto"/>
        <w:ind w:firstLine="709"/>
        <w:jc w:val="both"/>
        <w:rPr>
          <w:rFonts w:ascii="Times New Roman" w:hAnsi="Times New Roman"/>
          <w:sz w:val="26"/>
          <w:szCs w:val="26"/>
        </w:rPr>
      </w:pPr>
      <w:r w:rsidRPr="00487503">
        <w:rPr>
          <w:rFonts w:ascii="Times New Roman" w:hAnsi="Times New Roman"/>
          <w:sz w:val="26"/>
          <w:szCs w:val="26"/>
        </w:rPr>
        <w:t xml:space="preserve">Охват детей горячим питанием в общеобразовательных организациях </w:t>
      </w:r>
      <w:r>
        <w:rPr>
          <w:rFonts w:ascii="Times New Roman" w:hAnsi="Times New Roman"/>
          <w:sz w:val="26"/>
          <w:szCs w:val="26"/>
        </w:rPr>
        <w:t xml:space="preserve">достиг </w:t>
      </w:r>
      <w:r w:rsidRPr="00487503">
        <w:rPr>
          <w:rFonts w:ascii="Times New Roman" w:hAnsi="Times New Roman"/>
          <w:sz w:val="26"/>
          <w:szCs w:val="26"/>
        </w:rPr>
        <w:t>96,6%.</w:t>
      </w:r>
      <w:r>
        <w:rPr>
          <w:rFonts w:ascii="Times New Roman" w:hAnsi="Times New Roman"/>
          <w:sz w:val="26"/>
          <w:szCs w:val="26"/>
        </w:rPr>
        <w:t xml:space="preserve"> На контроле находятся вопросы </w:t>
      </w:r>
      <w:r>
        <w:rPr>
          <w:rFonts w:ascii="Times New Roman" w:eastAsia="Times New Roman" w:hAnsi="Times New Roman"/>
          <w:sz w:val="26"/>
          <w:szCs w:val="26"/>
          <w:lang w:eastAsia="ar-SA"/>
        </w:rPr>
        <w:t>охвата горячим питанием школьников, качества питания и закупаемых образовательными организациями продуктов, велся мониторинг закупочных цен на основные виды продуктов в целях недопущения необоснованного их завышения.</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Сохраняется мера социальной поддержки для отдельных категорий учащихся в форме льготного питания, на эти цели направляется около 26 млн. рублей бюджетных средств. Детям с ограниченными возможностями здоровья предоставлено бесплатное двухразовое горячее питание в школах. Идет подготовка к внедрению с нового учебного года системы бесплатного питания обучающихся с 1 по 4 классы. </w:t>
      </w:r>
    </w:p>
    <w:p w:rsidR="00F56F91" w:rsidRPr="00021322" w:rsidRDefault="00F56F91" w:rsidP="00F56F91">
      <w:pPr>
        <w:spacing w:after="0" w:line="240" w:lineRule="auto"/>
        <w:ind w:firstLine="709"/>
        <w:jc w:val="both"/>
        <w:rPr>
          <w:rFonts w:ascii="Times New Roman" w:hAnsi="Times New Roman"/>
          <w:sz w:val="26"/>
          <w:szCs w:val="26"/>
        </w:rPr>
      </w:pPr>
    </w:p>
    <w:p w:rsidR="00F56F91" w:rsidRPr="00F56F91" w:rsidRDefault="00F56F91" w:rsidP="00021322">
      <w:pPr>
        <w:spacing w:after="120" w:line="240" w:lineRule="auto"/>
        <w:jc w:val="center"/>
        <w:rPr>
          <w:rFonts w:ascii="Times New Roman" w:hAnsi="Times New Roman"/>
          <w:b/>
          <w:sz w:val="26"/>
          <w:szCs w:val="26"/>
        </w:rPr>
      </w:pPr>
      <w:r w:rsidRPr="00F56F91">
        <w:rPr>
          <w:rFonts w:ascii="Times New Roman" w:hAnsi="Times New Roman"/>
          <w:b/>
          <w:sz w:val="26"/>
          <w:szCs w:val="26"/>
        </w:rPr>
        <w:t>Содействие активному досугу</w:t>
      </w:r>
    </w:p>
    <w:p w:rsidR="00F56F91" w:rsidRDefault="00F56F91" w:rsidP="00F56F9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создания условий для массового активного досуга ведется работа по контролю за созданием муниципальных катков и лыжных трасс на территории города в зимнем сезоне, за организацией спортивных и досуговых мероприятий на территории парка </w:t>
      </w:r>
      <w:r w:rsidR="00D618D9">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eastAsia="ru-RU"/>
        </w:rPr>
        <w:t>Берендеевка</w:t>
      </w:r>
      <w:proofErr w:type="spellEnd"/>
      <w:r w:rsidR="00D618D9">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в том числе, учитывая предложения депутатов, решен вопрос организации в зимний период проката лыжного инвентаря, что позволяет вовлекать большее количество горожан в занятия активным отдыхом. </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муниципальную собственность принят многофункциональный комплекс </w:t>
      </w:r>
      <w:r w:rsidR="00D618D9">
        <w:rPr>
          <w:rFonts w:ascii="Times New Roman" w:hAnsi="Times New Roman"/>
          <w:sz w:val="26"/>
          <w:szCs w:val="26"/>
        </w:rPr>
        <w:t>"</w:t>
      </w:r>
      <w:r>
        <w:rPr>
          <w:rFonts w:ascii="Times New Roman" w:hAnsi="Times New Roman"/>
          <w:sz w:val="26"/>
          <w:szCs w:val="26"/>
        </w:rPr>
        <w:t>Патриот</w:t>
      </w:r>
      <w:r w:rsidR="00D618D9">
        <w:rPr>
          <w:rFonts w:ascii="Times New Roman" w:hAnsi="Times New Roman"/>
          <w:sz w:val="26"/>
          <w:szCs w:val="26"/>
        </w:rPr>
        <w:t>"</w:t>
      </w:r>
      <w:r>
        <w:rPr>
          <w:rFonts w:ascii="Times New Roman" w:hAnsi="Times New Roman"/>
          <w:sz w:val="26"/>
          <w:szCs w:val="26"/>
        </w:rPr>
        <w:t xml:space="preserve"> на ул. Никитской, </w:t>
      </w:r>
      <w:r w:rsidR="00D96052">
        <w:rPr>
          <w:rFonts w:ascii="Times New Roman" w:hAnsi="Times New Roman"/>
          <w:sz w:val="26"/>
          <w:szCs w:val="26"/>
        </w:rPr>
        <w:t xml:space="preserve">д. </w:t>
      </w:r>
      <w:r>
        <w:rPr>
          <w:rFonts w:ascii="Times New Roman" w:hAnsi="Times New Roman"/>
          <w:sz w:val="26"/>
          <w:szCs w:val="26"/>
        </w:rPr>
        <w:t xml:space="preserve">90, проведена работа по присоединению прилегающей спортивной площадки к электрическим сетям. </w:t>
      </w:r>
    </w:p>
    <w:p w:rsidR="00F56F91" w:rsidRPr="002D3C53"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621975">
        <w:rPr>
          <w:rFonts w:ascii="Times New Roman" w:hAnsi="Times New Roman"/>
          <w:sz w:val="26"/>
          <w:szCs w:val="26"/>
        </w:rPr>
        <w:t xml:space="preserve">недрена новая форма работы с детьми – </w:t>
      </w:r>
      <w:proofErr w:type="spellStart"/>
      <w:r w:rsidRPr="00621975">
        <w:rPr>
          <w:rFonts w:ascii="Times New Roman" w:hAnsi="Times New Roman"/>
          <w:sz w:val="26"/>
          <w:szCs w:val="26"/>
        </w:rPr>
        <w:t>библиопродлёнка</w:t>
      </w:r>
      <w:proofErr w:type="spellEnd"/>
      <w:r w:rsidRPr="00621975">
        <w:rPr>
          <w:rFonts w:ascii="Times New Roman" w:hAnsi="Times New Roman"/>
          <w:sz w:val="26"/>
          <w:szCs w:val="26"/>
        </w:rPr>
        <w:t>, которая реализуется Централизованной библиотечной системой города Костромы</w:t>
      </w:r>
      <w:r>
        <w:rPr>
          <w:rFonts w:ascii="Times New Roman" w:hAnsi="Times New Roman"/>
          <w:sz w:val="26"/>
          <w:szCs w:val="26"/>
        </w:rPr>
        <w:t xml:space="preserve"> на б</w:t>
      </w:r>
      <w:r w:rsidR="00060B67">
        <w:rPr>
          <w:rFonts w:ascii="Times New Roman" w:hAnsi="Times New Roman"/>
          <w:sz w:val="26"/>
          <w:szCs w:val="26"/>
        </w:rPr>
        <w:t>а</w:t>
      </w:r>
      <w:r>
        <w:rPr>
          <w:rFonts w:ascii="Times New Roman" w:hAnsi="Times New Roman"/>
          <w:sz w:val="26"/>
          <w:szCs w:val="26"/>
        </w:rPr>
        <w:t>зе филиалов.</w:t>
      </w:r>
    </w:p>
    <w:p w:rsidR="00F56F91" w:rsidRPr="005C73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Ежегодно депутатами проводится </w:t>
      </w:r>
      <w:r w:rsidRPr="005C7391">
        <w:rPr>
          <w:rFonts w:ascii="Times New Roman" w:hAnsi="Times New Roman"/>
          <w:sz w:val="26"/>
          <w:szCs w:val="26"/>
        </w:rPr>
        <w:t>городское первенство по оздоровительному бегу на лыжах на кубок Думы города Костромы,</w:t>
      </w:r>
      <w:r>
        <w:rPr>
          <w:rFonts w:ascii="Times New Roman" w:hAnsi="Times New Roman"/>
          <w:sz w:val="26"/>
          <w:szCs w:val="26"/>
        </w:rPr>
        <w:t xml:space="preserve"> история конкурса насчитывает уже 9 лет. Теперь оно </w:t>
      </w:r>
      <w:r w:rsidRPr="005C7391">
        <w:rPr>
          <w:rFonts w:ascii="Times New Roman" w:hAnsi="Times New Roman"/>
          <w:sz w:val="26"/>
          <w:szCs w:val="26"/>
        </w:rPr>
        <w:t xml:space="preserve">проводится в два этапа, в том числе с участием команд ветеранов </w:t>
      </w:r>
      <w:r>
        <w:rPr>
          <w:rFonts w:ascii="Times New Roman" w:hAnsi="Times New Roman"/>
          <w:sz w:val="26"/>
          <w:szCs w:val="26"/>
        </w:rPr>
        <w:t>(</w:t>
      </w:r>
      <w:r w:rsidRPr="005C7391">
        <w:rPr>
          <w:rFonts w:ascii="Times New Roman" w:hAnsi="Times New Roman"/>
          <w:sz w:val="26"/>
          <w:szCs w:val="26"/>
        </w:rPr>
        <w:t>в рамках сотрудничества с городской ветеранской организацией</w:t>
      </w:r>
      <w:r>
        <w:rPr>
          <w:rFonts w:ascii="Times New Roman" w:hAnsi="Times New Roman"/>
          <w:sz w:val="26"/>
          <w:szCs w:val="26"/>
        </w:rPr>
        <w:t>)</w:t>
      </w:r>
      <w:r w:rsidRPr="005C7391">
        <w:rPr>
          <w:rFonts w:ascii="Times New Roman" w:hAnsi="Times New Roman"/>
          <w:sz w:val="26"/>
          <w:szCs w:val="26"/>
        </w:rPr>
        <w:t>. С 2020 года это мероприятие носит имя заслуженного работника физической культуры Российской Федерации, депутата Костромского городского Совета народных депутатов Замятина Александра Николаевича.</w:t>
      </w:r>
      <w:r>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Ежегодно, по 2018 год, Думой города Костромы в период летних каникул было организовано проведение чемпионата по дворовому футболу. Доступный и популярный вид спорта на протяжении 11 лет объединял активным досугом в</w:t>
      </w:r>
      <w:r w:rsidRPr="002D3C53">
        <w:rPr>
          <w:rFonts w:ascii="Times New Roman" w:hAnsi="Times New Roman"/>
          <w:sz w:val="26"/>
          <w:szCs w:val="26"/>
        </w:rPr>
        <w:t xml:space="preserve"> среднем около 500 человек</w:t>
      </w:r>
      <w:r>
        <w:rPr>
          <w:rFonts w:ascii="Times New Roman" w:hAnsi="Times New Roman"/>
          <w:sz w:val="26"/>
          <w:szCs w:val="26"/>
        </w:rPr>
        <w:t xml:space="preserve"> за сезон</w:t>
      </w:r>
      <w:r w:rsidRPr="002D3C53">
        <w:rPr>
          <w:rFonts w:ascii="Times New Roman" w:hAnsi="Times New Roman"/>
          <w:sz w:val="26"/>
          <w:szCs w:val="26"/>
        </w:rPr>
        <w:t>.</w:t>
      </w:r>
      <w:r>
        <w:rPr>
          <w:rFonts w:ascii="Times New Roman" w:hAnsi="Times New Roman"/>
          <w:sz w:val="26"/>
          <w:szCs w:val="26"/>
        </w:rPr>
        <w:t xml:space="preserve"> </w:t>
      </w:r>
    </w:p>
    <w:p w:rsidR="00F56F91" w:rsidRPr="002A426F" w:rsidRDefault="00F56F91" w:rsidP="00021322">
      <w:pPr>
        <w:spacing w:after="0" w:line="240" w:lineRule="auto"/>
        <w:jc w:val="both"/>
        <w:rPr>
          <w:rFonts w:ascii="Times New Roman" w:hAnsi="Times New Roman"/>
          <w:sz w:val="26"/>
          <w:szCs w:val="26"/>
        </w:rPr>
      </w:pPr>
    </w:p>
    <w:p w:rsidR="00F56F91" w:rsidRPr="00F56F91" w:rsidRDefault="00F56F91" w:rsidP="00021322">
      <w:pPr>
        <w:spacing w:after="0" w:line="240" w:lineRule="auto"/>
        <w:ind w:left="284" w:right="254"/>
        <w:jc w:val="center"/>
        <w:rPr>
          <w:rFonts w:ascii="Times New Roman" w:hAnsi="Times New Roman"/>
          <w:b/>
          <w:sz w:val="26"/>
          <w:szCs w:val="26"/>
        </w:rPr>
      </w:pPr>
      <w:r w:rsidRPr="00F56F91">
        <w:rPr>
          <w:rFonts w:ascii="Times New Roman" w:hAnsi="Times New Roman"/>
          <w:b/>
          <w:sz w:val="26"/>
          <w:szCs w:val="26"/>
        </w:rPr>
        <w:t>Взаимодействие с общественными орг</w:t>
      </w:r>
      <w:r w:rsidR="00E87062">
        <w:rPr>
          <w:rFonts w:ascii="Times New Roman" w:hAnsi="Times New Roman"/>
          <w:b/>
          <w:sz w:val="26"/>
          <w:szCs w:val="26"/>
        </w:rPr>
        <w:t>анизациями, работа с населением</w:t>
      </w:r>
    </w:p>
    <w:p w:rsidR="00F56F91" w:rsidRPr="00F56F91" w:rsidRDefault="00F56F91" w:rsidP="00021322">
      <w:pPr>
        <w:spacing w:after="120" w:line="240" w:lineRule="auto"/>
        <w:ind w:left="284" w:right="255"/>
        <w:jc w:val="center"/>
        <w:rPr>
          <w:rFonts w:ascii="Times New Roman" w:hAnsi="Times New Roman"/>
          <w:b/>
          <w:color w:val="000000"/>
          <w:sz w:val="26"/>
          <w:szCs w:val="26"/>
        </w:rPr>
      </w:pPr>
      <w:r w:rsidRPr="00F56F91">
        <w:rPr>
          <w:rFonts w:ascii="Times New Roman" w:hAnsi="Times New Roman"/>
          <w:b/>
          <w:sz w:val="26"/>
          <w:szCs w:val="26"/>
        </w:rPr>
        <w:t>К</w:t>
      </w:r>
      <w:r w:rsidRPr="00F56F91">
        <w:rPr>
          <w:rFonts w:ascii="Times New Roman" w:hAnsi="Times New Roman"/>
          <w:b/>
          <w:color w:val="000000"/>
          <w:sz w:val="26"/>
          <w:szCs w:val="26"/>
        </w:rPr>
        <w:t xml:space="preserve">онкурсы проектов и программ на получение </w:t>
      </w:r>
      <w:r w:rsidRPr="00F56F91">
        <w:rPr>
          <w:rFonts w:ascii="Times New Roman" w:hAnsi="Times New Roman"/>
          <w:b/>
          <w:sz w:val="26"/>
          <w:szCs w:val="26"/>
        </w:rPr>
        <w:t>социально-ориентированными организациями</w:t>
      </w:r>
      <w:r w:rsidRPr="00F56F91">
        <w:rPr>
          <w:rFonts w:ascii="Times New Roman" w:hAnsi="Times New Roman"/>
          <w:b/>
          <w:color w:val="000000"/>
          <w:sz w:val="26"/>
          <w:szCs w:val="26"/>
        </w:rPr>
        <w:t xml:space="preserve"> субсидий из городского бюджета</w:t>
      </w:r>
    </w:p>
    <w:p w:rsidR="00F56F91" w:rsidRDefault="00F56F91" w:rsidP="00F56F9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С 2016 по 2019 год в рамках работы по проведению конкурсов проектов и программ на получение </w:t>
      </w:r>
      <w:r w:rsidRPr="006E66B1">
        <w:rPr>
          <w:rFonts w:ascii="Times New Roman" w:hAnsi="Times New Roman"/>
          <w:sz w:val="26"/>
          <w:szCs w:val="26"/>
        </w:rPr>
        <w:t>социально-ориентированными организациями</w:t>
      </w:r>
      <w:r w:rsidRPr="006E66B1">
        <w:rPr>
          <w:rFonts w:ascii="Times New Roman" w:hAnsi="Times New Roman"/>
          <w:color w:val="000000"/>
          <w:sz w:val="26"/>
          <w:szCs w:val="26"/>
        </w:rPr>
        <w:t xml:space="preserve"> субсидий</w:t>
      </w:r>
      <w:r>
        <w:rPr>
          <w:rFonts w:ascii="Times New Roman" w:hAnsi="Times New Roman"/>
          <w:color w:val="000000"/>
          <w:sz w:val="26"/>
          <w:szCs w:val="26"/>
        </w:rPr>
        <w:t xml:space="preserve"> из </w:t>
      </w:r>
      <w:r>
        <w:rPr>
          <w:rFonts w:ascii="Times New Roman" w:hAnsi="Times New Roman"/>
          <w:color w:val="000000"/>
          <w:sz w:val="26"/>
          <w:szCs w:val="26"/>
        </w:rPr>
        <w:lastRenderedPageBreak/>
        <w:t>городского бюджета, оказана помощь оказана 45 организациям на сумму 9,3 млн. рублей. С учетом рекомендаций Контрольно-счетной комиссии города Костромы был утвержден новый порядок предоставления средств, предусматривающий прозрачный механизм контроля за целевым и эффективным их расходованием.</w:t>
      </w:r>
    </w:p>
    <w:p w:rsidR="00F56F91" w:rsidRDefault="00F56F91" w:rsidP="00F56F91">
      <w:pPr>
        <w:spacing w:after="0" w:line="240" w:lineRule="auto"/>
        <w:jc w:val="both"/>
        <w:rPr>
          <w:rFonts w:ascii="Times New Roman" w:hAnsi="Times New Roman"/>
          <w:color w:val="000000"/>
          <w:sz w:val="26"/>
          <w:szCs w:val="26"/>
        </w:rPr>
      </w:pPr>
    </w:p>
    <w:p w:rsidR="00F56F91" w:rsidRPr="00F56F91" w:rsidRDefault="00F56F91" w:rsidP="00021322">
      <w:pPr>
        <w:spacing w:after="120" w:line="240" w:lineRule="auto"/>
        <w:ind w:left="284" w:right="255"/>
        <w:jc w:val="center"/>
        <w:rPr>
          <w:rFonts w:ascii="Times New Roman" w:hAnsi="Times New Roman"/>
          <w:b/>
          <w:bCs/>
          <w:sz w:val="26"/>
          <w:szCs w:val="26"/>
          <w:lang w:eastAsia="ru-RU"/>
        </w:rPr>
      </w:pPr>
      <w:r w:rsidRPr="00F56F91">
        <w:rPr>
          <w:rFonts w:ascii="Times New Roman" w:hAnsi="Times New Roman"/>
          <w:b/>
          <w:bCs/>
          <w:sz w:val="26"/>
          <w:szCs w:val="26"/>
          <w:lang w:eastAsia="ru-RU"/>
        </w:rPr>
        <w:t>Предоставление социально-ориентированным организациям муниципальных помещений в безвозмездное пользование</w:t>
      </w:r>
    </w:p>
    <w:p w:rsidR="00F56F91" w:rsidRDefault="00F56F91" w:rsidP="00F56F91">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О</w:t>
      </w:r>
      <w:r w:rsidRPr="00C06513">
        <w:rPr>
          <w:rFonts w:ascii="Times New Roman" w:hAnsi="Times New Roman"/>
          <w:bCs/>
          <w:sz w:val="26"/>
          <w:szCs w:val="26"/>
          <w:lang w:eastAsia="ru-RU"/>
        </w:rPr>
        <w:t>казано содействие в поиске муниципальн</w:t>
      </w:r>
      <w:r>
        <w:rPr>
          <w:rFonts w:ascii="Times New Roman" w:hAnsi="Times New Roman"/>
          <w:bCs/>
          <w:sz w:val="26"/>
          <w:szCs w:val="26"/>
          <w:lang w:eastAsia="ru-RU"/>
        </w:rPr>
        <w:t>ых помещений</w:t>
      </w:r>
      <w:r w:rsidRPr="00C06513">
        <w:rPr>
          <w:rFonts w:ascii="Times New Roman" w:hAnsi="Times New Roman"/>
          <w:bCs/>
          <w:sz w:val="26"/>
          <w:szCs w:val="26"/>
          <w:lang w:eastAsia="ru-RU"/>
        </w:rPr>
        <w:t xml:space="preserve"> для осуществления деятельности социально-ориентированн</w:t>
      </w:r>
      <w:r>
        <w:rPr>
          <w:rFonts w:ascii="Times New Roman" w:hAnsi="Times New Roman"/>
          <w:bCs/>
          <w:sz w:val="26"/>
          <w:szCs w:val="26"/>
          <w:lang w:eastAsia="ru-RU"/>
        </w:rPr>
        <w:t>ым</w:t>
      </w:r>
      <w:r w:rsidRPr="00C06513">
        <w:rPr>
          <w:rFonts w:ascii="Times New Roman" w:hAnsi="Times New Roman"/>
          <w:bCs/>
          <w:sz w:val="26"/>
          <w:szCs w:val="26"/>
          <w:lang w:eastAsia="ru-RU"/>
        </w:rPr>
        <w:t xml:space="preserve"> некоммерческ</w:t>
      </w:r>
      <w:r>
        <w:rPr>
          <w:rFonts w:ascii="Times New Roman" w:hAnsi="Times New Roman"/>
          <w:bCs/>
          <w:sz w:val="26"/>
          <w:szCs w:val="26"/>
          <w:lang w:eastAsia="ru-RU"/>
        </w:rPr>
        <w:t>им</w:t>
      </w:r>
      <w:r w:rsidRPr="00C06513">
        <w:rPr>
          <w:rFonts w:ascii="Times New Roman" w:hAnsi="Times New Roman"/>
          <w:bCs/>
          <w:sz w:val="26"/>
          <w:szCs w:val="26"/>
          <w:lang w:eastAsia="ru-RU"/>
        </w:rPr>
        <w:t xml:space="preserve"> организаци</w:t>
      </w:r>
      <w:r>
        <w:rPr>
          <w:rFonts w:ascii="Times New Roman" w:hAnsi="Times New Roman"/>
          <w:bCs/>
          <w:sz w:val="26"/>
          <w:szCs w:val="26"/>
          <w:lang w:eastAsia="ru-RU"/>
        </w:rPr>
        <w:t>ям</w:t>
      </w:r>
      <w:r w:rsidRPr="00C06513">
        <w:rPr>
          <w:rFonts w:ascii="Times New Roman" w:hAnsi="Times New Roman"/>
          <w:bCs/>
          <w:sz w:val="26"/>
          <w:szCs w:val="26"/>
          <w:lang w:eastAsia="ru-RU"/>
        </w:rPr>
        <w:t xml:space="preserve"> </w:t>
      </w:r>
      <w:r w:rsidR="00D618D9">
        <w:rPr>
          <w:rFonts w:ascii="Times New Roman" w:hAnsi="Times New Roman"/>
          <w:bCs/>
          <w:sz w:val="26"/>
          <w:szCs w:val="26"/>
          <w:lang w:eastAsia="ru-RU"/>
        </w:rPr>
        <w:t>"</w:t>
      </w:r>
      <w:r w:rsidRPr="00C06513">
        <w:rPr>
          <w:rFonts w:ascii="Times New Roman" w:hAnsi="Times New Roman"/>
          <w:bCs/>
          <w:sz w:val="26"/>
          <w:szCs w:val="26"/>
          <w:lang w:eastAsia="ru-RU"/>
        </w:rPr>
        <w:t>Совет Матерей</w:t>
      </w:r>
      <w:r w:rsidR="00D618D9">
        <w:rPr>
          <w:rFonts w:ascii="Times New Roman" w:hAnsi="Times New Roman"/>
          <w:bCs/>
          <w:sz w:val="26"/>
          <w:szCs w:val="26"/>
          <w:lang w:eastAsia="ru-RU"/>
        </w:rPr>
        <w:t>"</w:t>
      </w:r>
      <w:r>
        <w:rPr>
          <w:rFonts w:ascii="Times New Roman" w:hAnsi="Times New Roman"/>
          <w:bCs/>
          <w:sz w:val="26"/>
          <w:szCs w:val="26"/>
          <w:lang w:eastAsia="ru-RU"/>
        </w:rPr>
        <w:t xml:space="preserve">, </w:t>
      </w:r>
      <w:r w:rsidR="00D618D9">
        <w:rPr>
          <w:rFonts w:ascii="Times New Roman" w:hAnsi="Times New Roman"/>
          <w:bCs/>
          <w:sz w:val="26"/>
          <w:szCs w:val="26"/>
          <w:lang w:eastAsia="ru-RU"/>
        </w:rPr>
        <w:t>"</w:t>
      </w:r>
      <w:r w:rsidRPr="00D356CF">
        <w:rPr>
          <w:rFonts w:ascii="Times New Roman" w:hAnsi="Times New Roman"/>
          <w:bCs/>
          <w:sz w:val="26"/>
          <w:szCs w:val="26"/>
          <w:lang w:eastAsia="ru-RU"/>
        </w:rPr>
        <w:t xml:space="preserve">Арт-группа Взаимопомощи </w:t>
      </w:r>
      <w:r w:rsidR="00D618D9">
        <w:rPr>
          <w:rFonts w:ascii="Times New Roman" w:hAnsi="Times New Roman"/>
          <w:bCs/>
          <w:sz w:val="26"/>
          <w:szCs w:val="26"/>
          <w:lang w:eastAsia="ru-RU"/>
        </w:rPr>
        <w:t>"</w:t>
      </w:r>
      <w:r w:rsidRPr="00D356CF">
        <w:rPr>
          <w:rFonts w:ascii="Times New Roman" w:hAnsi="Times New Roman"/>
          <w:bCs/>
          <w:sz w:val="26"/>
          <w:szCs w:val="26"/>
          <w:lang w:eastAsia="ru-RU"/>
        </w:rPr>
        <w:t>Другие Мы</w:t>
      </w:r>
      <w:r w:rsidR="00D618D9">
        <w:rPr>
          <w:rFonts w:ascii="Times New Roman" w:hAnsi="Times New Roman"/>
          <w:bCs/>
          <w:sz w:val="26"/>
          <w:szCs w:val="26"/>
          <w:lang w:eastAsia="ru-RU"/>
        </w:rPr>
        <w:t>"</w:t>
      </w:r>
      <w:r>
        <w:rPr>
          <w:rFonts w:ascii="Times New Roman" w:hAnsi="Times New Roman"/>
          <w:bCs/>
          <w:sz w:val="26"/>
          <w:szCs w:val="26"/>
          <w:lang w:eastAsia="ru-RU"/>
        </w:rPr>
        <w:t xml:space="preserve"> и др. </w:t>
      </w:r>
      <w:r w:rsidRPr="00C06513">
        <w:rPr>
          <w:rFonts w:ascii="Times New Roman" w:hAnsi="Times New Roman"/>
          <w:bCs/>
          <w:sz w:val="26"/>
          <w:szCs w:val="26"/>
          <w:lang w:eastAsia="ru-RU"/>
        </w:rPr>
        <w:t>Администрации города Костромы рекомендовано предоставлять общественным организациям, работа которых связана с оказанием помощи гражданам, находящимся в трудной жизненной ситуации и ведущих асоциальный образ жизни</w:t>
      </w:r>
      <w:r>
        <w:rPr>
          <w:rFonts w:ascii="Times New Roman" w:hAnsi="Times New Roman"/>
          <w:bCs/>
          <w:sz w:val="26"/>
          <w:szCs w:val="26"/>
          <w:lang w:eastAsia="ru-RU"/>
        </w:rPr>
        <w:t>,</w:t>
      </w:r>
      <w:r w:rsidRPr="00C06513">
        <w:rPr>
          <w:rFonts w:ascii="Times New Roman" w:hAnsi="Times New Roman"/>
          <w:bCs/>
          <w:sz w:val="26"/>
          <w:szCs w:val="26"/>
          <w:lang w:eastAsia="ru-RU"/>
        </w:rPr>
        <w:t xml:space="preserve"> муниципальные помещения, оборудованные о</w:t>
      </w:r>
      <w:r>
        <w:rPr>
          <w:rFonts w:ascii="Times New Roman" w:hAnsi="Times New Roman"/>
          <w:bCs/>
          <w:sz w:val="26"/>
          <w:szCs w:val="26"/>
          <w:lang w:eastAsia="ru-RU"/>
        </w:rPr>
        <w:t>тдельным от жителей дома входом</w:t>
      </w:r>
      <w:r w:rsidRPr="00C06513">
        <w:rPr>
          <w:rFonts w:ascii="Times New Roman" w:hAnsi="Times New Roman"/>
          <w:bCs/>
          <w:sz w:val="26"/>
          <w:szCs w:val="26"/>
          <w:lang w:eastAsia="ru-RU"/>
        </w:rPr>
        <w:t>.</w:t>
      </w:r>
    </w:p>
    <w:p w:rsidR="00F56F91" w:rsidRDefault="00F56F91" w:rsidP="00021322">
      <w:pPr>
        <w:spacing w:after="0" w:line="240" w:lineRule="auto"/>
        <w:jc w:val="both"/>
        <w:rPr>
          <w:rFonts w:ascii="Times New Roman" w:hAnsi="Times New Roman"/>
          <w:sz w:val="26"/>
          <w:szCs w:val="26"/>
        </w:rPr>
      </w:pPr>
    </w:p>
    <w:p w:rsidR="00F56F91" w:rsidRPr="00F56F91" w:rsidRDefault="00F56F91" w:rsidP="00021322">
      <w:pPr>
        <w:spacing w:after="120" w:line="240" w:lineRule="auto"/>
        <w:jc w:val="center"/>
        <w:rPr>
          <w:rFonts w:ascii="Times New Roman" w:hAnsi="Times New Roman"/>
          <w:b/>
          <w:sz w:val="26"/>
          <w:szCs w:val="26"/>
        </w:rPr>
      </w:pPr>
      <w:r w:rsidRPr="00F56F91">
        <w:rPr>
          <w:rFonts w:ascii="Times New Roman" w:hAnsi="Times New Roman"/>
          <w:b/>
          <w:sz w:val="26"/>
          <w:szCs w:val="26"/>
        </w:rPr>
        <w:t>Оказание помощи участникам общественных объединений ветеранов</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Ежегодно, при утверждении бюджета на очередной финансовый год, контролировалось включение расходов на оказание помощи участникам общественных объединений ветеранов из числа активистов ветеранского движения. Объем помощи участникам общественных объединений ветеранов составлял от </w:t>
      </w:r>
      <w:r w:rsidRPr="006250CA">
        <w:rPr>
          <w:rFonts w:ascii="Times New Roman" w:hAnsi="Times New Roman"/>
          <w:sz w:val="26"/>
          <w:szCs w:val="26"/>
        </w:rPr>
        <w:t>400 тыс. рублей до 832</w:t>
      </w:r>
      <w:r>
        <w:rPr>
          <w:rFonts w:ascii="Times New Roman" w:hAnsi="Times New Roman"/>
          <w:sz w:val="26"/>
          <w:szCs w:val="26"/>
        </w:rPr>
        <w:t xml:space="preserve"> тыс. рублей в год. </w:t>
      </w:r>
    </w:p>
    <w:p w:rsidR="00F56F91" w:rsidRDefault="00F56F91" w:rsidP="00F56F91">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С учетом обращений депутатов, внесены изменения в устав Молодежного комплекса </w:t>
      </w:r>
      <w:r w:rsidR="00D618D9">
        <w:rPr>
          <w:rFonts w:ascii="Times New Roman" w:hAnsi="Times New Roman"/>
          <w:sz w:val="26"/>
          <w:szCs w:val="26"/>
        </w:rPr>
        <w:t>"</w:t>
      </w:r>
      <w:r>
        <w:rPr>
          <w:rFonts w:ascii="Times New Roman" w:hAnsi="Times New Roman"/>
          <w:sz w:val="26"/>
          <w:szCs w:val="26"/>
        </w:rPr>
        <w:t>Пале</w:t>
      </w:r>
      <w:r w:rsidR="00D618D9">
        <w:rPr>
          <w:rFonts w:ascii="Times New Roman" w:hAnsi="Times New Roman"/>
          <w:sz w:val="26"/>
          <w:szCs w:val="26"/>
        </w:rPr>
        <w:t>"</w:t>
      </w:r>
      <w:r>
        <w:rPr>
          <w:rFonts w:ascii="Times New Roman" w:hAnsi="Times New Roman"/>
          <w:sz w:val="26"/>
          <w:szCs w:val="26"/>
        </w:rPr>
        <w:t xml:space="preserve">, что позволило клубным объединениям ветеранов проводить на базе учреждения культурные массовые мероприятия на безвозмездной основе. </w:t>
      </w:r>
    </w:p>
    <w:p w:rsidR="00F56F91" w:rsidRDefault="00F56F91" w:rsidP="00021322">
      <w:pPr>
        <w:spacing w:after="0" w:line="240" w:lineRule="auto"/>
        <w:jc w:val="both"/>
        <w:rPr>
          <w:rFonts w:ascii="Times New Roman" w:hAnsi="Times New Roman"/>
          <w:b/>
          <w:sz w:val="26"/>
          <w:szCs w:val="26"/>
        </w:rPr>
      </w:pPr>
    </w:p>
    <w:p w:rsidR="00F56F91" w:rsidRPr="00F56F91" w:rsidRDefault="00F56F91" w:rsidP="00021322">
      <w:pPr>
        <w:spacing w:after="120" w:line="240" w:lineRule="auto"/>
        <w:jc w:val="center"/>
        <w:rPr>
          <w:rFonts w:ascii="Times New Roman" w:hAnsi="Times New Roman"/>
          <w:b/>
          <w:sz w:val="26"/>
          <w:szCs w:val="26"/>
        </w:rPr>
      </w:pPr>
      <w:r w:rsidRPr="00F56F91">
        <w:rPr>
          <w:rFonts w:ascii="Times New Roman" w:hAnsi="Times New Roman"/>
          <w:b/>
          <w:sz w:val="26"/>
          <w:szCs w:val="26"/>
        </w:rPr>
        <w:t>Предоставление льготы по проезду в городском пассажирском транспорте</w:t>
      </w:r>
    </w:p>
    <w:p w:rsidR="00F56F91" w:rsidRDefault="00F56F91" w:rsidP="00F56F91">
      <w:pPr>
        <w:spacing w:after="0" w:line="240" w:lineRule="auto"/>
        <w:ind w:firstLine="709"/>
        <w:jc w:val="both"/>
        <w:rPr>
          <w:rFonts w:ascii="Times New Roman" w:hAnsi="Times New Roman"/>
          <w:sz w:val="26"/>
          <w:szCs w:val="26"/>
        </w:rPr>
      </w:pPr>
      <w:r w:rsidRPr="00AA1AB5">
        <w:rPr>
          <w:rFonts w:ascii="Times New Roman" w:hAnsi="Times New Roman"/>
          <w:sz w:val="26"/>
          <w:szCs w:val="26"/>
        </w:rPr>
        <w:t xml:space="preserve">В целях реализации федеральной политики в области социальной защиты населения в переходный период поэтапного повышения пенсионного возраста закреплено предоставление льготы по проезду в городском пассажирском транспорте для женщин, возраста </w:t>
      </w:r>
      <w:r w:rsidR="00D618D9">
        <w:rPr>
          <w:rFonts w:ascii="Times New Roman" w:hAnsi="Times New Roman"/>
          <w:sz w:val="26"/>
          <w:szCs w:val="26"/>
        </w:rPr>
        <w:t>"</w:t>
      </w:r>
      <w:r w:rsidRPr="00AA1AB5">
        <w:rPr>
          <w:rFonts w:ascii="Times New Roman" w:hAnsi="Times New Roman"/>
          <w:sz w:val="26"/>
          <w:szCs w:val="26"/>
        </w:rPr>
        <w:t>55 лет</w:t>
      </w:r>
      <w:r w:rsidR="00D618D9">
        <w:rPr>
          <w:rFonts w:ascii="Times New Roman" w:hAnsi="Times New Roman"/>
          <w:sz w:val="26"/>
          <w:szCs w:val="26"/>
        </w:rPr>
        <w:t>"</w:t>
      </w:r>
      <w:r w:rsidRPr="00AA1AB5">
        <w:rPr>
          <w:rFonts w:ascii="Times New Roman" w:hAnsi="Times New Roman"/>
          <w:sz w:val="26"/>
          <w:szCs w:val="26"/>
        </w:rPr>
        <w:t xml:space="preserve"> и мужчин, возраста </w:t>
      </w:r>
      <w:r w:rsidR="00D618D9">
        <w:rPr>
          <w:rFonts w:ascii="Times New Roman" w:hAnsi="Times New Roman"/>
          <w:sz w:val="26"/>
          <w:szCs w:val="26"/>
        </w:rPr>
        <w:t>"</w:t>
      </w:r>
      <w:r w:rsidRPr="00AA1AB5">
        <w:rPr>
          <w:rFonts w:ascii="Times New Roman" w:hAnsi="Times New Roman"/>
          <w:sz w:val="26"/>
          <w:szCs w:val="26"/>
        </w:rPr>
        <w:t>60 лет</w:t>
      </w:r>
      <w:r w:rsidR="00D618D9">
        <w:rPr>
          <w:rFonts w:ascii="Times New Roman" w:hAnsi="Times New Roman"/>
          <w:sz w:val="26"/>
          <w:szCs w:val="26"/>
        </w:rPr>
        <w:t>"</w:t>
      </w:r>
      <w:r w:rsidRPr="00AA1AB5">
        <w:rPr>
          <w:rFonts w:ascii="Times New Roman" w:hAnsi="Times New Roman"/>
          <w:sz w:val="26"/>
          <w:szCs w:val="26"/>
        </w:rPr>
        <w:t>, не зависимо от достижения пенсионного возраста.</w:t>
      </w:r>
      <w:r>
        <w:rPr>
          <w:rFonts w:ascii="Times New Roman" w:hAnsi="Times New Roman"/>
          <w:sz w:val="26"/>
          <w:szCs w:val="26"/>
        </w:rPr>
        <w:t xml:space="preserve"> Учитывая обращения пенсионеров, совместно с Администрацией города проведена работа по совершенствованию льготных транспортных карт, достигнута</w:t>
      </w:r>
      <w:r w:rsidRPr="00AA1AB5">
        <w:rPr>
          <w:rFonts w:ascii="Times New Roman" w:hAnsi="Times New Roman"/>
          <w:sz w:val="26"/>
          <w:szCs w:val="26"/>
        </w:rPr>
        <w:t xml:space="preserve"> возможност</w:t>
      </w:r>
      <w:r>
        <w:rPr>
          <w:rFonts w:ascii="Times New Roman" w:hAnsi="Times New Roman"/>
          <w:sz w:val="26"/>
          <w:szCs w:val="26"/>
        </w:rPr>
        <w:t>ь</w:t>
      </w:r>
      <w:r w:rsidRPr="00AA1AB5">
        <w:rPr>
          <w:rFonts w:ascii="Times New Roman" w:hAnsi="Times New Roman"/>
          <w:sz w:val="26"/>
          <w:szCs w:val="26"/>
        </w:rPr>
        <w:t xml:space="preserve"> </w:t>
      </w:r>
      <w:r w:rsidR="00D618D9">
        <w:rPr>
          <w:rFonts w:ascii="Times New Roman" w:hAnsi="Times New Roman"/>
          <w:sz w:val="26"/>
          <w:szCs w:val="26"/>
        </w:rPr>
        <w:t>"</w:t>
      </w:r>
      <w:r>
        <w:rPr>
          <w:rFonts w:ascii="Times New Roman" w:hAnsi="Times New Roman"/>
          <w:sz w:val="26"/>
          <w:szCs w:val="26"/>
        </w:rPr>
        <w:t>накопления</w:t>
      </w:r>
      <w:r w:rsidR="00D618D9">
        <w:rPr>
          <w:rFonts w:ascii="Times New Roman" w:hAnsi="Times New Roman"/>
          <w:sz w:val="26"/>
          <w:szCs w:val="26"/>
        </w:rPr>
        <w:t>"</w:t>
      </w:r>
      <w:r w:rsidRPr="00AA1AB5">
        <w:rPr>
          <w:rFonts w:ascii="Times New Roman" w:hAnsi="Times New Roman"/>
          <w:sz w:val="26"/>
          <w:szCs w:val="26"/>
        </w:rPr>
        <w:t xml:space="preserve"> на персонифицированных транспортных картах неиспользованных в текущем месяце поездок</w:t>
      </w:r>
      <w:r>
        <w:rPr>
          <w:rFonts w:ascii="Times New Roman" w:hAnsi="Times New Roman"/>
          <w:sz w:val="26"/>
          <w:szCs w:val="26"/>
        </w:rPr>
        <w:t xml:space="preserve"> для реализации права на поездки в другие месяцы текущего года. В настоящее время прорабатывается возможность безналичного проезда школьников в городском пассажирском транспорте. </w:t>
      </w:r>
    </w:p>
    <w:p w:rsidR="00021322" w:rsidRPr="00021322" w:rsidRDefault="00021322" w:rsidP="00021322">
      <w:pPr>
        <w:spacing w:after="0" w:line="240" w:lineRule="auto"/>
        <w:jc w:val="both"/>
        <w:rPr>
          <w:rFonts w:ascii="Times New Roman" w:hAnsi="Times New Roman"/>
          <w:sz w:val="26"/>
          <w:szCs w:val="26"/>
        </w:rPr>
      </w:pPr>
    </w:p>
    <w:p w:rsidR="00F56F91" w:rsidRPr="00F56F91" w:rsidRDefault="00F56F91" w:rsidP="00021322">
      <w:pPr>
        <w:spacing w:after="120" w:line="240" w:lineRule="auto"/>
        <w:jc w:val="center"/>
        <w:rPr>
          <w:rFonts w:ascii="Times New Roman" w:hAnsi="Times New Roman"/>
          <w:b/>
          <w:sz w:val="26"/>
          <w:szCs w:val="26"/>
        </w:rPr>
      </w:pPr>
      <w:r w:rsidRPr="00F56F91">
        <w:rPr>
          <w:rFonts w:ascii="Times New Roman" w:hAnsi="Times New Roman"/>
          <w:b/>
          <w:sz w:val="26"/>
          <w:szCs w:val="26"/>
        </w:rPr>
        <w:t xml:space="preserve">Оказание услуги </w:t>
      </w:r>
      <w:r w:rsidR="00D618D9">
        <w:rPr>
          <w:rFonts w:ascii="Times New Roman" w:hAnsi="Times New Roman"/>
          <w:b/>
          <w:sz w:val="26"/>
          <w:szCs w:val="26"/>
        </w:rPr>
        <w:t>"</w:t>
      </w:r>
      <w:r w:rsidRPr="00F56F91">
        <w:rPr>
          <w:rFonts w:ascii="Times New Roman" w:hAnsi="Times New Roman"/>
          <w:b/>
          <w:sz w:val="26"/>
          <w:szCs w:val="26"/>
        </w:rPr>
        <w:t>социальное такси</w:t>
      </w:r>
      <w:r w:rsidR="00D618D9">
        <w:rPr>
          <w:rFonts w:ascii="Times New Roman" w:hAnsi="Times New Roman"/>
          <w:b/>
          <w:sz w:val="26"/>
          <w:szCs w:val="26"/>
        </w:rPr>
        <w:t>"</w:t>
      </w:r>
    </w:p>
    <w:p w:rsidR="00F56F91" w:rsidRDefault="00F56F91" w:rsidP="00F56F91">
      <w:pPr>
        <w:spacing w:after="0" w:line="240" w:lineRule="auto"/>
        <w:ind w:firstLine="709"/>
        <w:jc w:val="both"/>
        <w:rPr>
          <w:rFonts w:ascii="Times New Roman" w:hAnsi="Times New Roman"/>
          <w:sz w:val="26"/>
          <w:szCs w:val="26"/>
        </w:rPr>
      </w:pPr>
      <w:r w:rsidRPr="00D26127">
        <w:rPr>
          <w:rFonts w:ascii="Times New Roman" w:hAnsi="Times New Roman"/>
          <w:sz w:val="26"/>
          <w:szCs w:val="26"/>
        </w:rPr>
        <w:t xml:space="preserve">Нормативно урегулирован переход с 2017 года к предоставлению услуги </w:t>
      </w:r>
      <w:r w:rsidR="00D618D9">
        <w:rPr>
          <w:rFonts w:ascii="Times New Roman" w:hAnsi="Times New Roman"/>
          <w:sz w:val="26"/>
          <w:szCs w:val="26"/>
        </w:rPr>
        <w:t>"</w:t>
      </w:r>
      <w:r w:rsidRPr="00D26127">
        <w:rPr>
          <w:rFonts w:ascii="Times New Roman" w:hAnsi="Times New Roman"/>
          <w:sz w:val="26"/>
          <w:szCs w:val="26"/>
        </w:rPr>
        <w:t>социальное такси</w:t>
      </w:r>
      <w:r w:rsidR="00D618D9">
        <w:rPr>
          <w:rFonts w:ascii="Times New Roman" w:hAnsi="Times New Roman"/>
          <w:sz w:val="26"/>
          <w:szCs w:val="26"/>
        </w:rPr>
        <w:t>"</w:t>
      </w:r>
      <w:r w:rsidRPr="00D26127">
        <w:rPr>
          <w:rFonts w:ascii="Times New Roman" w:hAnsi="Times New Roman"/>
          <w:sz w:val="26"/>
          <w:szCs w:val="26"/>
        </w:rPr>
        <w:t xml:space="preserve"> с использованием</w:t>
      </w:r>
      <w:r w:rsidRPr="00F44387">
        <w:rPr>
          <w:rFonts w:ascii="Times New Roman" w:hAnsi="Times New Roman"/>
          <w:sz w:val="26"/>
          <w:szCs w:val="26"/>
        </w:rPr>
        <w:t xml:space="preserve"> легковых автотранс</w:t>
      </w:r>
      <w:r>
        <w:rPr>
          <w:rFonts w:ascii="Times New Roman" w:hAnsi="Times New Roman"/>
          <w:sz w:val="26"/>
          <w:szCs w:val="26"/>
        </w:rPr>
        <w:t xml:space="preserve">портных средств, создана </w:t>
      </w:r>
      <w:r>
        <w:rPr>
          <w:rFonts w:ascii="Times New Roman" w:hAnsi="Times New Roman"/>
          <w:bCs/>
          <w:sz w:val="26"/>
          <w:szCs w:val="26"/>
        </w:rPr>
        <w:t>единая диспетчерская служба</w:t>
      </w:r>
      <w:r w:rsidRPr="006B7931">
        <w:rPr>
          <w:rFonts w:ascii="Times New Roman" w:hAnsi="Times New Roman"/>
          <w:bCs/>
          <w:sz w:val="26"/>
          <w:szCs w:val="26"/>
        </w:rPr>
        <w:t xml:space="preserve"> по приему заявок на предоставление </w:t>
      </w:r>
      <w:r w:rsidRPr="006B7931">
        <w:rPr>
          <w:rFonts w:ascii="Times New Roman" w:hAnsi="Times New Roman"/>
          <w:sz w:val="26"/>
          <w:szCs w:val="26"/>
        </w:rPr>
        <w:t xml:space="preserve">услуги на базе ОГБУ </w:t>
      </w:r>
      <w:r w:rsidR="00D618D9">
        <w:rPr>
          <w:rFonts w:ascii="Times New Roman" w:hAnsi="Times New Roman"/>
          <w:sz w:val="26"/>
          <w:szCs w:val="26"/>
        </w:rPr>
        <w:t>"</w:t>
      </w:r>
      <w:r w:rsidRPr="006B7931">
        <w:rPr>
          <w:rFonts w:ascii="Times New Roman" w:hAnsi="Times New Roman"/>
          <w:sz w:val="26"/>
          <w:szCs w:val="26"/>
        </w:rPr>
        <w:t>Центр социального обслуживания граждан</w:t>
      </w:r>
      <w:r>
        <w:rPr>
          <w:rFonts w:ascii="Times New Roman" w:hAnsi="Times New Roman"/>
          <w:sz w:val="26"/>
          <w:szCs w:val="26"/>
        </w:rPr>
        <w:t xml:space="preserve"> пожилого возраста и инвалидов</w:t>
      </w:r>
      <w:r w:rsidR="00D618D9">
        <w:rPr>
          <w:rFonts w:ascii="Times New Roman" w:hAnsi="Times New Roman"/>
          <w:sz w:val="26"/>
          <w:szCs w:val="26"/>
        </w:rPr>
        <w:t>"</w:t>
      </w:r>
      <w:r>
        <w:rPr>
          <w:rFonts w:ascii="Times New Roman" w:hAnsi="Times New Roman"/>
          <w:sz w:val="26"/>
          <w:szCs w:val="26"/>
        </w:rPr>
        <w:t xml:space="preserve">. </w:t>
      </w:r>
    </w:p>
    <w:p w:rsidR="00F56F91" w:rsidRDefault="00F56F91" w:rsidP="00F56F91">
      <w:pPr>
        <w:spacing w:after="0" w:line="240" w:lineRule="auto"/>
        <w:ind w:firstLine="709"/>
        <w:jc w:val="both"/>
        <w:rPr>
          <w:rFonts w:ascii="Times New Roman" w:hAnsi="Times New Roman"/>
          <w:sz w:val="26"/>
          <w:szCs w:val="26"/>
        </w:rPr>
      </w:pPr>
    </w:p>
    <w:p w:rsidR="00060B67" w:rsidRDefault="00060B67" w:rsidP="00F56F91">
      <w:pPr>
        <w:spacing w:after="0" w:line="240" w:lineRule="auto"/>
        <w:ind w:firstLine="709"/>
        <w:jc w:val="both"/>
        <w:rPr>
          <w:rFonts w:ascii="Times New Roman" w:hAnsi="Times New Roman"/>
          <w:sz w:val="26"/>
          <w:szCs w:val="26"/>
        </w:rPr>
      </w:pPr>
    </w:p>
    <w:p w:rsidR="00060B67" w:rsidRDefault="00060B67" w:rsidP="00F56F91">
      <w:pPr>
        <w:spacing w:after="0" w:line="240" w:lineRule="auto"/>
        <w:ind w:firstLine="709"/>
        <w:jc w:val="both"/>
        <w:rPr>
          <w:rFonts w:ascii="Times New Roman" w:hAnsi="Times New Roman"/>
          <w:sz w:val="26"/>
          <w:szCs w:val="26"/>
        </w:rPr>
      </w:pPr>
    </w:p>
    <w:p w:rsidR="00060B67" w:rsidRDefault="00060B67" w:rsidP="00F56F91">
      <w:pPr>
        <w:spacing w:after="0" w:line="240" w:lineRule="auto"/>
        <w:ind w:firstLine="709"/>
        <w:jc w:val="both"/>
        <w:rPr>
          <w:rFonts w:ascii="Times New Roman" w:hAnsi="Times New Roman"/>
          <w:sz w:val="26"/>
          <w:szCs w:val="26"/>
        </w:rPr>
      </w:pPr>
    </w:p>
    <w:p w:rsidR="00F56F91" w:rsidRPr="00F56F91" w:rsidRDefault="00F56F91" w:rsidP="00021322">
      <w:pPr>
        <w:spacing w:after="120" w:line="240" w:lineRule="auto"/>
        <w:jc w:val="center"/>
        <w:rPr>
          <w:rFonts w:ascii="Times New Roman" w:hAnsi="Times New Roman"/>
          <w:b/>
          <w:sz w:val="26"/>
          <w:szCs w:val="26"/>
        </w:rPr>
      </w:pPr>
      <w:r w:rsidRPr="00F56F91">
        <w:rPr>
          <w:rFonts w:ascii="Times New Roman" w:hAnsi="Times New Roman"/>
          <w:b/>
          <w:sz w:val="26"/>
          <w:szCs w:val="26"/>
        </w:rPr>
        <w:lastRenderedPageBreak/>
        <w:t>Проведение традиционных конкурсов и акций</w:t>
      </w:r>
    </w:p>
    <w:p w:rsidR="00F56F91" w:rsidRDefault="00F56F91" w:rsidP="00F56F91">
      <w:pPr>
        <w:spacing w:after="0" w:line="240" w:lineRule="auto"/>
        <w:ind w:firstLine="709"/>
        <w:jc w:val="both"/>
        <w:rPr>
          <w:rFonts w:ascii="Times New Roman" w:hAnsi="Times New Roman"/>
          <w:b/>
          <w:sz w:val="26"/>
          <w:szCs w:val="26"/>
        </w:rPr>
      </w:pPr>
      <w:r>
        <w:rPr>
          <w:rFonts w:ascii="Times New Roman" w:hAnsi="Times New Roman"/>
          <w:sz w:val="26"/>
          <w:szCs w:val="26"/>
        </w:rPr>
        <w:t xml:space="preserve">Традиционным стало проведение </w:t>
      </w:r>
      <w:r>
        <w:rPr>
          <w:rFonts w:ascii="Times New Roman" w:hAnsi="Times New Roman" w:cs="Tahoma"/>
          <w:sz w:val="26"/>
          <w:szCs w:val="26"/>
        </w:rPr>
        <w:t xml:space="preserve">по решению Думы города Костромы </w:t>
      </w:r>
      <w:r w:rsidRPr="002C781B">
        <w:rPr>
          <w:rFonts w:ascii="Times New Roman" w:hAnsi="Times New Roman" w:cs="Tahoma"/>
          <w:sz w:val="26"/>
          <w:szCs w:val="26"/>
        </w:rPr>
        <w:t>а</w:t>
      </w:r>
      <w:r w:rsidRPr="002C781B">
        <w:rPr>
          <w:rFonts w:ascii="Times New Roman" w:hAnsi="Times New Roman" w:cs="Tahoma"/>
          <w:bCs/>
          <w:sz w:val="26"/>
          <w:szCs w:val="26"/>
        </w:rPr>
        <w:t>кци</w:t>
      </w:r>
      <w:r>
        <w:rPr>
          <w:rFonts w:ascii="Times New Roman" w:hAnsi="Times New Roman" w:cs="Tahoma"/>
          <w:bCs/>
          <w:sz w:val="26"/>
          <w:szCs w:val="26"/>
        </w:rPr>
        <w:t>и</w:t>
      </w:r>
      <w:r w:rsidRPr="002C781B">
        <w:rPr>
          <w:rFonts w:ascii="Times New Roman" w:hAnsi="Times New Roman" w:cs="Tahoma"/>
          <w:bCs/>
          <w:sz w:val="26"/>
          <w:szCs w:val="26"/>
        </w:rPr>
        <w:t xml:space="preserve"> </w:t>
      </w:r>
      <w:r w:rsidR="00D618D9">
        <w:rPr>
          <w:rFonts w:ascii="Times New Roman" w:hAnsi="Times New Roman" w:cs="Tahoma"/>
          <w:bCs/>
          <w:sz w:val="26"/>
          <w:szCs w:val="26"/>
        </w:rPr>
        <w:t>"</w:t>
      </w:r>
      <w:r w:rsidRPr="002C781B">
        <w:rPr>
          <w:rFonts w:ascii="Times New Roman" w:hAnsi="Times New Roman" w:cs="Tahoma"/>
          <w:bCs/>
          <w:sz w:val="26"/>
          <w:szCs w:val="26"/>
        </w:rPr>
        <w:t>Семья помогает семье: соберем детей в школу!</w:t>
      </w:r>
      <w:r w:rsidR="00D618D9">
        <w:rPr>
          <w:rFonts w:ascii="Times New Roman" w:hAnsi="Times New Roman" w:cs="Tahoma"/>
          <w:bCs/>
          <w:sz w:val="26"/>
          <w:szCs w:val="26"/>
        </w:rPr>
        <w:t>"</w:t>
      </w:r>
      <w:r>
        <w:rPr>
          <w:rFonts w:ascii="Times New Roman" w:hAnsi="Times New Roman" w:cs="Tahoma"/>
          <w:bCs/>
          <w:sz w:val="26"/>
          <w:szCs w:val="26"/>
        </w:rPr>
        <w:t xml:space="preserve"> - </w:t>
      </w:r>
      <w:r>
        <w:rPr>
          <w:rFonts w:ascii="Times New Roman" w:hAnsi="Times New Roman" w:cs="Tahoma"/>
          <w:sz w:val="26"/>
          <w:szCs w:val="26"/>
        </w:rPr>
        <w:t>м</w:t>
      </w:r>
      <w:r>
        <w:rPr>
          <w:rFonts w:ascii="Times New Roman" w:eastAsia="Arial" w:hAnsi="Times New Roman" w:cs="Arial"/>
          <w:sz w:val="26"/>
          <w:szCs w:val="26"/>
        </w:rPr>
        <w:t>ероприяти</w:t>
      </w:r>
      <w:r w:rsidR="00060B67">
        <w:rPr>
          <w:rFonts w:ascii="Times New Roman" w:eastAsia="Arial" w:hAnsi="Times New Roman" w:cs="Arial"/>
          <w:sz w:val="26"/>
          <w:szCs w:val="26"/>
        </w:rPr>
        <w:t>я</w:t>
      </w:r>
      <w:r>
        <w:rPr>
          <w:rFonts w:ascii="Times New Roman" w:eastAsia="Arial" w:hAnsi="Times New Roman" w:cs="Arial"/>
          <w:sz w:val="26"/>
          <w:szCs w:val="26"/>
        </w:rPr>
        <w:t>, призванно</w:t>
      </w:r>
      <w:r w:rsidR="00060B67">
        <w:rPr>
          <w:rFonts w:ascii="Times New Roman" w:eastAsia="Arial" w:hAnsi="Times New Roman" w:cs="Arial"/>
          <w:sz w:val="26"/>
          <w:szCs w:val="26"/>
        </w:rPr>
        <w:t>го</w:t>
      </w:r>
      <w:r>
        <w:rPr>
          <w:rFonts w:ascii="Times New Roman" w:eastAsia="Arial" w:hAnsi="Times New Roman" w:cs="Arial"/>
          <w:sz w:val="26"/>
          <w:szCs w:val="26"/>
        </w:rPr>
        <w:t xml:space="preserve"> оказать помощь семьям, находящимся в трудном материальном положении. Пункты приема - передачи помощи открываются на базах образовательных организаций. Ежегодно п</w:t>
      </w:r>
      <w:r>
        <w:rPr>
          <w:rFonts w:ascii="Times New Roman" w:hAnsi="Times New Roman"/>
          <w:sz w:val="26"/>
          <w:szCs w:val="26"/>
        </w:rPr>
        <w:t>омощь получают от 350 до 620 семей. Мероприятие было организовано в городе уже 10 лет подряд.</w:t>
      </w:r>
    </w:p>
    <w:p w:rsidR="00F56F91" w:rsidRDefault="00F56F91" w:rsidP="00F56F91">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447EA5">
        <w:rPr>
          <w:rFonts w:ascii="Times New Roman" w:hAnsi="Times New Roman"/>
          <w:sz w:val="26"/>
          <w:szCs w:val="26"/>
        </w:rPr>
        <w:t xml:space="preserve"> целях содействия</w:t>
      </w:r>
      <w:r>
        <w:rPr>
          <w:rFonts w:ascii="Times New Roman" w:hAnsi="Times New Roman"/>
          <w:b/>
          <w:sz w:val="26"/>
          <w:szCs w:val="26"/>
        </w:rPr>
        <w:t xml:space="preserve"> </w:t>
      </w:r>
      <w:r>
        <w:rPr>
          <w:rFonts w:ascii="Times New Roman" w:hAnsi="Times New Roman" w:cs="Arial"/>
          <w:sz w:val="26"/>
          <w:szCs w:val="26"/>
        </w:rPr>
        <w:t>тематическому оформлению зданий, строений, сооружений, а также жилых домов, придомовых территорий, балконов и окон домов к новогодним и рождественским праздникам</w:t>
      </w:r>
      <w:r>
        <w:rPr>
          <w:rFonts w:ascii="Times New Roman" w:hAnsi="Times New Roman"/>
          <w:sz w:val="26"/>
          <w:szCs w:val="26"/>
        </w:rPr>
        <w:t>, ежегодно проводится к</w:t>
      </w:r>
      <w:r w:rsidRPr="00447EA5">
        <w:rPr>
          <w:rFonts w:ascii="Times New Roman" w:hAnsi="Times New Roman"/>
          <w:sz w:val="26"/>
          <w:szCs w:val="26"/>
        </w:rPr>
        <w:t xml:space="preserve">онкурс </w:t>
      </w:r>
      <w:r w:rsidR="00D618D9">
        <w:rPr>
          <w:rFonts w:ascii="Times New Roman" w:hAnsi="Times New Roman"/>
          <w:sz w:val="26"/>
          <w:szCs w:val="26"/>
        </w:rPr>
        <w:t>"</w:t>
      </w:r>
      <w:r w:rsidRPr="00447EA5">
        <w:rPr>
          <w:rFonts w:ascii="Times New Roman" w:hAnsi="Times New Roman"/>
          <w:sz w:val="26"/>
          <w:szCs w:val="26"/>
        </w:rPr>
        <w:t>Новогодняя Кострома</w:t>
      </w:r>
      <w:r w:rsidR="00D618D9">
        <w:rPr>
          <w:rFonts w:ascii="Times New Roman" w:hAnsi="Times New Roman"/>
          <w:sz w:val="26"/>
          <w:szCs w:val="26"/>
        </w:rPr>
        <w:t>"</w:t>
      </w:r>
      <w:r>
        <w:rPr>
          <w:rFonts w:ascii="Times New Roman" w:hAnsi="Times New Roman"/>
          <w:sz w:val="26"/>
          <w:szCs w:val="26"/>
        </w:rPr>
        <w:t xml:space="preserve"> (всего состоялось 10 конкурсов за всю историю его проведения). Наибольшую активность в нём приняли физические лица, а также учреждения социальной сферы. </w:t>
      </w:r>
    </w:p>
    <w:p w:rsidR="00F56F91" w:rsidRDefault="00F56F91" w:rsidP="00F56F91">
      <w:pPr>
        <w:spacing w:after="0" w:line="240" w:lineRule="auto"/>
        <w:ind w:firstLine="709"/>
        <w:jc w:val="both"/>
        <w:rPr>
          <w:rFonts w:ascii="Times New Roman" w:hAnsi="Times New Roman"/>
          <w:sz w:val="26"/>
          <w:szCs w:val="26"/>
        </w:rPr>
      </w:pPr>
      <w:r w:rsidRPr="00AE1E3E">
        <w:rPr>
          <w:rFonts w:ascii="Times New Roman" w:hAnsi="Times New Roman"/>
          <w:sz w:val="26"/>
          <w:szCs w:val="26"/>
        </w:rPr>
        <w:t xml:space="preserve">В целях стимулирования активности жителей в выращивании сельскохозяйственных культур </w:t>
      </w:r>
      <w:r>
        <w:rPr>
          <w:rFonts w:ascii="Times New Roman" w:hAnsi="Times New Roman"/>
          <w:sz w:val="26"/>
          <w:szCs w:val="26"/>
        </w:rPr>
        <w:t xml:space="preserve">проводится </w:t>
      </w:r>
      <w:r w:rsidRPr="00AE1E3E">
        <w:rPr>
          <w:rFonts w:ascii="Times New Roman" w:hAnsi="Times New Roman"/>
          <w:sz w:val="26"/>
          <w:szCs w:val="26"/>
        </w:rPr>
        <w:t xml:space="preserve">конкурс </w:t>
      </w:r>
      <w:r w:rsidR="00D618D9">
        <w:rPr>
          <w:rFonts w:ascii="Times New Roman" w:hAnsi="Times New Roman"/>
          <w:sz w:val="26"/>
          <w:szCs w:val="26"/>
        </w:rPr>
        <w:t>"</w:t>
      </w:r>
      <w:r w:rsidRPr="00AE1E3E">
        <w:rPr>
          <w:rFonts w:ascii="Times New Roman" w:hAnsi="Times New Roman"/>
          <w:sz w:val="26"/>
          <w:szCs w:val="26"/>
        </w:rPr>
        <w:t>Костромская тыква</w:t>
      </w:r>
      <w:r w:rsidR="00D618D9">
        <w:rPr>
          <w:rFonts w:ascii="Times New Roman" w:hAnsi="Times New Roman"/>
          <w:sz w:val="26"/>
          <w:szCs w:val="26"/>
        </w:rPr>
        <w:t>"</w:t>
      </w:r>
      <w:r w:rsidRPr="00AE1E3E">
        <w:rPr>
          <w:rFonts w:ascii="Times New Roman" w:hAnsi="Times New Roman"/>
          <w:sz w:val="26"/>
          <w:szCs w:val="26"/>
        </w:rPr>
        <w:t xml:space="preserve">. В нем </w:t>
      </w:r>
      <w:r>
        <w:rPr>
          <w:rFonts w:ascii="Times New Roman" w:hAnsi="Times New Roman"/>
          <w:sz w:val="26"/>
          <w:szCs w:val="26"/>
        </w:rPr>
        <w:t xml:space="preserve">принимают </w:t>
      </w:r>
      <w:r w:rsidRPr="00AE1E3E">
        <w:rPr>
          <w:rFonts w:ascii="Times New Roman" w:hAnsi="Times New Roman"/>
          <w:sz w:val="26"/>
          <w:szCs w:val="26"/>
        </w:rPr>
        <w:t>участие жители Костромы и Костромской области.</w:t>
      </w:r>
      <w:r>
        <w:rPr>
          <w:rFonts w:ascii="Times New Roman" w:hAnsi="Times New Roman"/>
          <w:sz w:val="26"/>
          <w:szCs w:val="26"/>
        </w:rPr>
        <w:t xml:space="preserve"> Конкурс </w:t>
      </w:r>
      <w:r w:rsidRPr="00D26127">
        <w:rPr>
          <w:rFonts w:ascii="Times New Roman" w:hAnsi="Times New Roman"/>
          <w:sz w:val="26"/>
          <w:szCs w:val="26"/>
        </w:rPr>
        <w:t>организовывается</w:t>
      </w:r>
      <w:r>
        <w:rPr>
          <w:rFonts w:ascii="Times New Roman" w:hAnsi="Times New Roman"/>
          <w:sz w:val="26"/>
          <w:szCs w:val="26"/>
        </w:rPr>
        <w:t xml:space="preserve"> на протяжении 8 лет.</w:t>
      </w:r>
    </w:p>
    <w:p w:rsidR="00F56F91" w:rsidRDefault="00F56F91" w:rsidP="00021322">
      <w:pPr>
        <w:spacing w:after="0" w:line="240" w:lineRule="auto"/>
        <w:jc w:val="both"/>
        <w:rPr>
          <w:rFonts w:ascii="Times New Roman" w:hAnsi="Times New Roman"/>
          <w:b/>
          <w:sz w:val="26"/>
          <w:szCs w:val="26"/>
        </w:rPr>
      </w:pPr>
    </w:p>
    <w:p w:rsidR="00F56F91" w:rsidRPr="006B0649" w:rsidRDefault="00F56F91" w:rsidP="00021322">
      <w:pPr>
        <w:spacing w:after="120" w:line="240" w:lineRule="auto"/>
        <w:ind w:left="284" w:right="397"/>
        <w:jc w:val="center"/>
        <w:rPr>
          <w:rFonts w:ascii="Times New Roman" w:hAnsi="Times New Roman"/>
          <w:b/>
          <w:sz w:val="26"/>
          <w:szCs w:val="26"/>
        </w:rPr>
      </w:pPr>
      <w:r w:rsidRPr="006B0649">
        <w:rPr>
          <w:rFonts w:ascii="Times New Roman" w:hAnsi="Times New Roman"/>
          <w:b/>
          <w:sz w:val="26"/>
          <w:szCs w:val="26"/>
        </w:rPr>
        <w:t>Поощрение граждан за вклад в развитие города Костромы и иные заслуги</w:t>
      </w:r>
    </w:p>
    <w:p w:rsidR="00F56F91" w:rsidRDefault="00F56F91" w:rsidP="00F56F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0727AB">
        <w:rPr>
          <w:rFonts w:ascii="Times New Roman" w:hAnsi="Times New Roman"/>
          <w:sz w:val="26"/>
          <w:szCs w:val="26"/>
        </w:rPr>
        <w:t>целях общественного признания и поощрения граждан за высокие достижения</w:t>
      </w:r>
      <w:r>
        <w:rPr>
          <w:rFonts w:ascii="Times New Roman" w:hAnsi="Times New Roman"/>
          <w:sz w:val="26"/>
          <w:szCs w:val="26"/>
        </w:rPr>
        <w:t xml:space="preserve"> в труде с 2016 года в канун празднования Дня города Костромы от</w:t>
      </w:r>
      <w:r w:rsidR="00060B67">
        <w:rPr>
          <w:rFonts w:ascii="Times New Roman" w:hAnsi="Times New Roman"/>
          <w:sz w:val="26"/>
          <w:szCs w:val="26"/>
        </w:rPr>
        <w:t>к</w:t>
      </w:r>
      <w:r>
        <w:rPr>
          <w:rFonts w:ascii="Times New Roman" w:hAnsi="Times New Roman"/>
          <w:sz w:val="26"/>
          <w:szCs w:val="26"/>
        </w:rPr>
        <w:t xml:space="preserve">рывается Доска </w:t>
      </w:r>
      <w:r w:rsidRPr="000727AB">
        <w:rPr>
          <w:rFonts w:ascii="Times New Roman" w:hAnsi="Times New Roman"/>
          <w:sz w:val="26"/>
          <w:szCs w:val="26"/>
        </w:rPr>
        <w:t>почёта муниципального образования городского округа город Кострома</w:t>
      </w:r>
      <w:r>
        <w:rPr>
          <w:rFonts w:ascii="Times New Roman" w:hAnsi="Times New Roman"/>
          <w:sz w:val="26"/>
          <w:szCs w:val="26"/>
        </w:rPr>
        <w:t xml:space="preserve">, на которой размещаются фотопортреты 20-ти людей рабочих профессий. За указанный период территория, на которой установлена Доска почета, благоустроена и получила официальное наименование </w:t>
      </w:r>
      <w:r w:rsidR="00D618D9">
        <w:rPr>
          <w:rFonts w:ascii="Times New Roman" w:hAnsi="Times New Roman"/>
          <w:sz w:val="26"/>
          <w:szCs w:val="26"/>
        </w:rPr>
        <w:t>"</w:t>
      </w:r>
      <w:r>
        <w:rPr>
          <w:rFonts w:ascii="Times New Roman" w:hAnsi="Times New Roman"/>
          <w:sz w:val="26"/>
          <w:szCs w:val="26"/>
        </w:rPr>
        <w:t>сквер Трудовой Славы</w:t>
      </w:r>
      <w:r w:rsidR="00D618D9">
        <w:rPr>
          <w:rFonts w:ascii="Times New Roman" w:hAnsi="Times New Roman"/>
          <w:sz w:val="26"/>
          <w:szCs w:val="26"/>
        </w:rPr>
        <w:t>"</w:t>
      </w:r>
      <w:r>
        <w:rPr>
          <w:rFonts w:ascii="Times New Roman" w:hAnsi="Times New Roman"/>
          <w:sz w:val="26"/>
          <w:szCs w:val="26"/>
        </w:rPr>
        <w:t>. С</w:t>
      </w:r>
      <w:r>
        <w:rPr>
          <w:rFonts w:ascii="Times New Roman" w:hAnsi="Times New Roman"/>
          <w:sz w:val="26"/>
          <w:szCs w:val="26"/>
          <w:lang w:eastAsia="ru-RU"/>
        </w:rPr>
        <w:t xml:space="preserve">оздан электронный вариант Доски почёта, </w:t>
      </w:r>
      <w:r w:rsidRPr="00D26127">
        <w:rPr>
          <w:rFonts w:ascii="Times New Roman" w:hAnsi="Times New Roman"/>
          <w:sz w:val="26"/>
          <w:szCs w:val="26"/>
          <w:lang w:eastAsia="ru-RU"/>
        </w:rPr>
        <w:t>который размещается</w:t>
      </w:r>
      <w:r>
        <w:rPr>
          <w:rFonts w:ascii="Times New Roman" w:hAnsi="Times New Roman"/>
          <w:sz w:val="26"/>
          <w:szCs w:val="26"/>
          <w:lang w:eastAsia="ru-RU"/>
        </w:rPr>
        <w:t xml:space="preserve"> на сайте Думы города Костромы. </w:t>
      </w:r>
    </w:p>
    <w:p w:rsidR="00F56F91" w:rsidRDefault="00F56F91" w:rsidP="00F56F91">
      <w:pPr>
        <w:spacing w:after="0" w:line="240" w:lineRule="auto"/>
        <w:ind w:firstLine="709"/>
        <w:jc w:val="both"/>
        <w:rPr>
          <w:rFonts w:ascii="Times New Roman" w:eastAsia="Times New Roman" w:hAnsi="Times New Roman"/>
          <w:kern w:val="1"/>
          <w:sz w:val="26"/>
          <w:szCs w:val="26"/>
        </w:rPr>
      </w:pPr>
      <w:r>
        <w:rPr>
          <w:rFonts w:ascii="Times New Roman" w:hAnsi="Times New Roman"/>
          <w:sz w:val="26"/>
          <w:szCs w:val="26"/>
        </w:rPr>
        <w:t xml:space="preserve">С 2016 года </w:t>
      </w:r>
      <w:r w:rsidRPr="003F7E1F">
        <w:rPr>
          <w:rFonts w:ascii="Times New Roman" w:hAnsi="Times New Roman"/>
          <w:sz w:val="26"/>
          <w:szCs w:val="26"/>
        </w:rPr>
        <w:t>Почетной грамотой Думы города Костромы</w:t>
      </w:r>
      <w:r>
        <w:rPr>
          <w:rFonts w:ascii="Times New Roman" w:hAnsi="Times New Roman"/>
          <w:sz w:val="26"/>
          <w:szCs w:val="26"/>
        </w:rPr>
        <w:t xml:space="preserve"> за многолетний труд, личный вклад в развитие города награждены 118 жителей Костромы. </w:t>
      </w:r>
      <w:r>
        <w:rPr>
          <w:rFonts w:ascii="Times New Roman" w:eastAsia="Times New Roman" w:hAnsi="Times New Roman"/>
          <w:kern w:val="1"/>
          <w:sz w:val="26"/>
          <w:szCs w:val="26"/>
        </w:rPr>
        <w:t>В</w:t>
      </w:r>
      <w:r w:rsidRPr="00635F06">
        <w:rPr>
          <w:rFonts w:ascii="Times New Roman" w:eastAsia="Times New Roman" w:hAnsi="Times New Roman"/>
          <w:kern w:val="1"/>
          <w:sz w:val="26"/>
          <w:szCs w:val="26"/>
        </w:rPr>
        <w:t xml:space="preserve"> </w:t>
      </w:r>
      <w:r w:rsidRPr="00404A0D">
        <w:rPr>
          <w:rFonts w:ascii="Times New Roman" w:eastAsia="Times New Roman" w:hAnsi="Times New Roman"/>
          <w:kern w:val="1"/>
          <w:sz w:val="26"/>
          <w:szCs w:val="26"/>
        </w:rPr>
        <w:t xml:space="preserve">целях повышения статуса </w:t>
      </w:r>
      <w:r>
        <w:rPr>
          <w:rFonts w:ascii="Times New Roman" w:eastAsia="Times New Roman" w:hAnsi="Times New Roman"/>
          <w:kern w:val="1"/>
          <w:sz w:val="26"/>
          <w:szCs w:val="26"/>
        </w:rPr>
        <w:t>указанной награды, изменены требования к стажу работы представленных для поощрения кандидатур с 5 до 10 лет, введены дополнительные требования по наличию у кандидата поощрений, например, поощрений работодателя.</w:t>
      </w:r>
    </w:p>
    <w:p w:rsidR="00F56F91" w:rsidRDefault="00F56F91" w:rsidP="00F56F91">
      <w:pPr>
        <w:spacing w:after="0" w:line="240" w:lineRule="auto"/>
        <w:ind w:firstLine="709"/>
        <w:jc w:val="both"/>
        <w:rPr>
          <w:rFonts w:ascii="Times New Roman" w:hAnsi="Times New Roman"/>
          <w:b/>
          <w:sz w:val="26"/>
          <w:szCs w:val="26"/>
        </w:rPr>
      </w:pPr>
      <w:r w:rsidRPr="00E816F8">
        <w:rPr>
          <w:rFonts w:ascii="Times New Roman" w:hAnsi="Times New Roman"/>
          <w:sz w:val="26"/>
          <w:szCs w:val="26"/>
        </w:rPr>
        <w:t>7 многодетных матерей, воспитывающи</w:t>
      </w:r>
      <w:r>
        <w:rPr>
          <w:rFonts w:ascii="Times New Roman" w:hAnsi="Times New Roman"/>
          <w:sz w:val="26"/>
          <w:szCs w:val="26"/>
        </w:rPr>
        <w:t>х</w:t>
      </w:r>
      <w:r w:rsidRPr="00E816F8">
        <w:rPr>
          <w:rFonts w:ascii="Times New Roman" w:hAnsi="Times New Roman"/>
          <w:sz w:val="26"/>
          <w:szCs w:val="26"/>
        </w:rPr>
        <w:t xml:space="preserve"> более чем 5 детей, представлены к награждению медалью </w:t>
      </w:r>
      <w:r w:rsidR="00D618D9">
        <w:rPr>
          <w:rFonts w:ascii="Times New Roman" w:hAnsi="Times New Roman"/>
          <w:sz w:val="26"/>
          <w:szCs w:val="26"/>
        </w:rPr>
        <w:t>"</w:t>
      </w:r>
      <w:r w:rsidRPr="00E816F8">
        <w:rPr>
          <w:rFonts w:ascii="Times New Roman" w:hAnsi="Times New Roman"/>
          <w:sz w:val="26"/>
          <w:szCs w:val="26"/>
        </w:rPr>
        <w:t>Материнская слава</w:t>
      </w:r>
      <w:r w:rsidR="00D618D9">
        <w:rPr>
          <w:rFonts w:ascii="Times New Roman" w:hAnsi="Times New Roman"/>
          <w:sz w:val="26"/>
          <w:szCs w:val="26"/>
        </w:rPr>
        <w:t>"</w:t>
      </w:r>
      <w:r w:rsidRPr="00E816F8">
        <w:rPr>
          <w:rFonts w:ascii="Times New Roman" w:hAnsi="Times New Roman"/>
          <w:sz w:val="26"/>
          <w:szCs w:val="26"/>
        </w:rPr>
        <w:t xml:space="preserve"> за достойное воспитание своих детей. Медали вручаются в канун празднования</w:t>
      </w:r>
      <w:r>
        <w:rPr>
          <w:rFonts w:ascii="Times New Roman" w:hAnsi="Times New Roman"/>
          <w:sz w:val="26"/>
          <w:szCs w:val="26"/>
        </w:rPr>
        <w:t xml:space="preserve"> Дня матери. </w:t>
      </w:r>
      <w:r w:rsidRPr="00C06513">
        <w:rPr>
          <w:rFonts w:ascii="Times New Roman" w:hAnsi="Times New Roman"/>
          <w:sz w:val="26"/>
          <w:szCs w:val="26"/>
        </w:rPr>
        <w:t>Впервые</w:t>
      </w:r>
      <w:r>
        <w:rPr>
          <w:rFonts w:ascii="Times New Roman" w:hAnsi="Times New Roman"/>
          <w:sz w:val="26"/>
          <w:szCs w:val="26"/>
        </w:rPr>
        <w:t xml:space="preserve"> многодетная семья </w:t>
      </w:r>
      <w:r>
        <w:rPr>
          <w:rFonts w:ascii="Times New Roman" w:hAnsi="Times New Roman"/>
          <w:bCs/>
          <w:iCs/>
          <w:sz w:val="26"/>
          <w:szCs w:val="26"/>
        </w:rPr>
        <w:t>награждена</w:t>
      </w:r>
      <w:r w:rsidRPr="00C06513">
        <w:rPr>
          <w:rFonts w:ascii="Times New Roman" w:hAnsi="Times New Roman"/>
          <w:bCs/>
          <w:iCs/>
          <w:sz w:val="26"/>
          <w:szCs w:val="26"/>
        </w:rPr>
        <w:t xml:space="preserve"> государственной наградой - орденом </w:t>
      </w:r>
      <w:r w:rsidR="00D618D9">
        <w:rPr>
          <w:rFonts w:ascii="Times New Roman" w:hAnsi="Times New Roman"/>
          <w:bCs/>
          <w:iCs/>
          <w:sz w:val="26"/>
          <w:szCs w:val="26"/>
        </w:rPr>
        <w:t>"</w:t>
      </w:r>
      <w:r w:rsidRPr="00C06513">
        <w:rPr>
          <w:rFonts w:ascii="Times New Roman" w:hAnsi="Times New Roman"/>
          <w:bCs/>
          <w:iCs/>
          <w:sz w:val="26"/>
          <w:szCs w:val="26"/>
        </w:rPr>
        <w:t>Родительская слава</w:t>
      </w:r>
      <w:r w:rsidR="00D618D9">
        <w:rPr>
          <w:rFonts w:ascii="Times New Roman" w:hAnsi="Times New Roman"/>
          <w:bCs/>
          <w:iCs/>
          <w:sz w:val="26"/>
          <w:szCs w:val="26"/>
        </w:rPr>
        <w:t>"</w:t>
      </w:r>
      <w:r w:rsidRPr="00C06513">
        <w:rPr>
          <w:rFonts w:ascii="Times New Roman" w:hAnsi="Times New Roman"/>
          <w:bCs/>
          <w:iCs/>
          <w:sz w:val="26"/>
          <w:szCs w:val="26"/>
        </w:rPr>
        <w:t xml:space="preserve"> за достойное воспитание 7 детей. </w:t>
      </w:r>
    </w:p>
    <w:p w:rsidR="00A66794" w:rsidRDefault="00F56F91" w:rsidP="00197953">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025E15">
        <w:rPr>
          <w:rFonts w:ascii="Times New Roman" w:hAnsi="Times New Roman"/>
          <w:sz w:val="26"/>
          <w:szCs w:val="26"/>
        </w:rPr>
        <w:t>оддержаны</w:t>
      </w:r>
      <w:r w:rsidRPr="003119E4">
        <w:rPr>
          <w:rFonts w:ascii="Times New Roman" w:hAnsi="Times New Roman"/>
          <w:sz w:val="26"/>
          <w:szCs w:val="26"/>
        </w:rPr>
        <w:t xml:space="preserve"> </w:t>
      </w:r>
      <w:r>
        <w:rPr>
          <w:rFonts w:ascii="Times New Roman" w:hAnsi="Times New Roman"/>
          <w:sz w:val="26"/>
          <w:szCs w:val="26"/>
        </w:rPr>
        <w:t xml:space="preserve">три </w:t>
      </w:r>
      <w:r w:rsidRPr="003119E4">
        <w:rPr>
          <w:rFonts w:ascii="Times New Roman" w:hAnsi="Times New Roman"/>
          <w:sz w:val="26"/>
          <w:szCs w:val="26"/>
        </w:rPr>
        <w:t xml:space="preserve">ходатайства о </w:t>
      </w:r>
      <w:r>
        <w:rPr>
          <w:rFonts w:ascii="Times New Roman" w:hAnsi="Times New Roman"/>
          <w:sz w:val="26"/>
          <w:szCs w:val="26"/>
        </w:rPr>
        <w:t xml:space="preserve">присвоении звания </w:t>
      </w:r>
      <w:r w:rsidR="00D618D9">
        <w:rPr>
          <w:rFonts w:ascii="Times New Roman" w:hAnsi="Times New Roman"/>
          <w:sz w:val="26"/>
          <w:szCs w:val="26"/>
        </w:rPr>
        <w:t>"</w:t>
      </w:r>
      <w:r w:rsidRPr="00956E71">
        <w:rPr>
          <w:rFonts w:ascii="Times New Roman" w:hAnsi="Times New Roman"/>
          <w:sz w:val="26"/>
          <w:szCs w:val="26"/>
        </w:rPr>
        <w:t xml:space="preserve">Заслуженный работник </w:t>
      </w:r>
      <w:r w:rsidRPr="00956E71">
        <w:rPr>
          <w:rFonts w:ascii="Times New Roman" w:eastAsia="Arial" w:hAnsi="Times New Roman"/>
          <w:sz w:val="26"/>
          <w:szCs w:val="26"/>
        </w:rPr>
        <w:t>муниципальной службы города Костромы</w:t>
      </w:r>
      <w:r w:rsidR="00D618D9">
        <w:rPr>
          <w:rFonts w:ascii="Times New Roman" w:eastAsia="Arial" w:hAnsi="Times New Roman"/>
          <w:sz w:val="26"/>
          <w:szCs w:val="26"/>
        </w:rPr>
        <w:t>"</w:t>
      </w:r>
      <w:r>
        <w:rPr>
          <w:rFonts w:ascii="Times New Roman" w:eastAsia="Arial" w:hAnsi="Times New Roman"/>
          <w:sz w:val="26"/>
          <w:szCs w:val="26"/>
        </w:rPr>
        <w:t xml:space="preserve">. В целях </w:t>
      </w:r>
      <w:r w:rsidRPr="00404A0D">
        <w:rPr>
          <w:rFonts w:ascii="Times New Roman" w:eastAsia="Times New Roman" w:hAnsi="Times New Roman"/>
          <w:kern w:val="1"/>
          <w:sz w:val="26"/>
          <w:szCs w:val="26"/>
        </w:rPr>
        <w:t>повышения статуса</w:t>
      </w:r>
      <w:r>
        <w:rPr>
          <w:rFonts w:ascii="Times New Roman" w:eastAsia="Times New Roman" w:hAnsi="Times New Roman"/>
          <w:kern w:val="1"/>
          <w:sz w:val="26"/>
          <w:szCs w:val="26"/>
        </w:rPr>
        <w:t xml:space="preserve"> награды принято решение о присвоении звания одному человеку раз в два года, повышены требования к кандидатам, включая наличие личного участия в решении задач, стоящих перед органом местного самоуправления. </w:t>
      </w:r>
    </w:p>
    <w:p w:rsidR="00197953" w:rsidRDefault="00197953" w:rsidP="00021322">
      <w:pPr>
        <w:spacing w:after="0" w:line="240" w:lineRule="auto"/>
        <w:jc w:val="both"/>
        <w:rPr>
          <w:rFonts w:ascii="Times New Roman" w:hAnsi="Times New Roman"/>
          <w:sz w:val="26"/>
          <w:szCs w:val="26"/>
        </w:rPr>
      </w:pPr>
    </w:p>
    <w:p w:rsidR="00060B67" w:rsidRDefault="00060B67" w:rsidP="00021322">
      <w:pPr>
        <w:spacing w:after="0" w:line="240" w:lineRule="auto"/>
        <w:jc w:val="both"/>
        <w:rPr>
          <w:rFonts w:ascii="Times New Roman" w:hAnsi="Times New Roman"/>
          <w:sz w:val="26"/>
          <w:szCs w:val="26"/>
        </w:rPr>
      </w:pPr>
    </w:p>
    <w:p w:rsidR="00060B67" w:rsidRDefault="00060B67" w:rsidP="00021322">
      <w:pPr>
        <w:spacing w:after="0" w:line="240" w:lineRule="auto"/>
        <w:jc w:val="both"/>
        <w:rPr>
          <w:rFonts w:ascii="Times New Roman" w:hAnsi="Times New Roman"/>
          <w:sz w:val="26"/>
          <w:szCs w:val="26"/>
        </w:rPr>
      </w:pPr>
    </w:p>
    <w:p w:rsidR="00060B67" w:rsidRPr="00197953" w:rsidRDefault="00060B67" w:rsidP="00021322">
      <w:pPr>
        <w:spacing w:after="0" w:line="240" w:lineRule="auto"/>
        <w:jc w:val="both"/>
        <w:rPr>
          <w:rFonts w:ascii="Times New Roman" w:hAnsi="Times New Roman"/>
          <w:sz w:val="26"/>
          <w:szCs w:val="26"/>
        </w:rPr>
      </w:pPr>
    </w:p>
    <w:p w:rsidR="00197953" w:rsidRPr="00197953" w:rsidRDefault="00197953" w:rsidP="00021322">
      <w:pPr>
        <w:autoSpaceDE w:val="0"/>
        <w:autoSpaceDN w:val="0"/>
        <w:adjustRightInd w:val="0"/>
        <w:spacing w:after="0" w:line="240" w:lineRule="auto"/>
        <w:jc w:val="center"/>
        <w:rPr>
          <w:rFonts w:ascii="Times New Roman" w:eastAsia="Times New Roman" w:hAnsi="Times New Roman"/>
          <w:b/>
          <w:sz w:val="26"/>
          <w:szCs w:val="26"/>
          <w:lang w:eastAsia="ru-RU"/>
        </w:rPr>
      </w:pPr>
      <w:r w:rsidRPr="00197953">
        <w:rPr>
          <w:rFonts w:ascii="Times New Roman" w:eastAsia="Times New Roman" w:hAnsi="Times New Roman"/>
          <w:b/>
          <w:sz w:val="26"/>
          <w:szCs w:val="26"/>
          <w:lang w:eastAsia="ru-RU"/>
        </w:rPr>
        <w:lastRenderedPageBreak/>
        <w:t>Жилищно-коммунальное хозяйство. Транспорт.</w:t>
      </w:r>
    </w:p>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6"/>
          <w:szCs w:val="26"/>
          <w:lang w:eastAsia="ru-RU"/>
        </w:rPr>
      </w:pPr>
      <w:r w:rsidRPr="00197953">
        <w:rPr>
          <w:rFonts w:ascii="Times New Roman" w:eastAsia="Times New Roman" w:hAnsi="Times New Roman"/>
          <w:b/>
          <w:sz w:val="26"/>
          <w:szCs w:val="26"/>
          <w:lang w:eastAsia="ru-RU"/>
        </w:rPr>
        <w:t>Благоустройство. Градостроительство</w:t>
      </w:r>
      <w:r w:rsidR="00021322">
        <w:rPr>
          <w:rFonts w:ascii="Times New Roman" w:eastAsia="Times New Roman" w:hAnsi="Times New Roman"/>
          <w:b/>
          <w:sz w:val="26"/>
          <w:szCs w:val="26"/>
          <w:lang w:eastAsia="ru-RU"/>
        </w:rPr>
        <w:t>.</w:t>
      </w:r>
    </w:p>
    <w:p w:rsidR="00197953" w:rsidRPr="00197953" w:rsidRDefault="00197953" w:rsidP="00021322">
      <w:pPr>
        <w:autoSpaceDE w:val="0"/>
        <w:autoSpaceDN w:val="0"/>
        <w:adjustRightInd w:val="0"/>
        <w:spacing w:after="120" w:line="240" w:lineRule="auto"/>
        <w:jc w:val="center"/>
        <w:rPr>
          <w:rFonts w:ascii="Times New Roman" w:eastAsia="Times New Roman" w:hAnsi="Times New Roman"/>
          <w:b/>
          <w:sz w:val="26"/>
          <w:szCs w:val="26"/>
          <w:lang w:eastAsia="ru-RU"/>
        </w:rPr>
      </w:pPr>
      <w:r w:rsidRPr="00197953">
        <w:rPr>
          <w:rFonts w:ascii="Times New Roman" w:eastAsia="Times New Roman" w:hAnsi="Times New Roman"/>
          <w:b/>
          <w:sz w:val="26"/>
          <w:szCs w:val="26"/>
          <w:lang w:eastAsia="ru-RU"/>
        </w:rPr>
        <w:t>Благоустройство дворовых территорий</w:t>
      </w:r>
    </w:p>
    <w:p w:rsidR="00197953" w:rsidRDefault="00197953" w:rsidP="0019795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6F6">
        <w:rPr>
          <w:rFonts w:ascii="Times New Roman" w:hAnsi="Times New Roman"/>
          <w:sz w:val="26"/>
          <w:szCs w:val="26"/>
        </w:rPr>
        <w:t xml:space="preserve">В рамках реализации приоритетного проекта </w:t>
      </w:r>
      <w:r w:rsidR="00D618D9">
        <w:rPr>
          <w:rFonts w:ascii="Times New Roman" w:hAnsi="Times New Roman"/>
          <w:sz w:val="26"/>
          <w:szCs w:val="26"/>
        </w:rPr>
        <w:t>"</w:t>
      </w:r>
      <w:r w:rsidRPr="00DF76F6">
        <w:rPr>
          <w:rFonts w:ascii="Times New Roman" w:hAnsi="Times New Roman"/>
          <w:sz w:val="26"/>
          <w:szCs w:val="26"/>
        </w:rPr>
        <w:t>Формирование комфортной городской среды</w:t>
      </w:r>
      <w:r w:rsidR="00D618D9">
        <w:rPr>
          <w:rFonts w:ascii="Times New Roman" w:hAnsi="Times New Roman"/>
          <w:sz w:val="26"/>
          <w:szCs w:val="26"/>
        </w:rPr>
        <w:t>"</w:t>
      </w:r>
      <w:r w:rsidRPr="00DF76F6">
        <w:rPr>
          <w:rFonts w:ascii="Times New Roman" w:hAnsi="Times New Roman"/>
          <w:sz w:val="26"/>
          <w:szCs w:val="26"/>
        </w:rPr>
        <w:t xml:space="preserve"> </w:t>
      </w:r>
      <w:r>
        <w:rPr>
          <w:rFonts w:ascii="Times New Roman" w:hAnsi="Times New Roman"/>
          <w:sz w:val="26"/>
          <w:szCs w:val="26"/>
        </w:rPr>
        <w:t xml:space="preserve">в 2017 году </w:t>
      </w:r>
      <w:r w:rsidRPr="00DF76F6">
        <w:rPr>
          <w:rFonts w:ascii="Times New Roman" w:hAnsi="Times New Roman"/>
          <w:sz w:val="26"/>
          <w:szCs w:val="26"/>
        </w:rPr>
        <w:t xml:space="preserve">разработана муниципальная программа города Костромы </w:t>
      </w:r>
      <w:r w:rsidR="00D618D9">
        <w:rPr>
          <w:rFonts w:ascii="Times New Roman" w:hAnsi="Times New Roman"/>
          <w:sz w:val="26"/>
          <w:szCs w:val="26"/>
        </w:rPr>
        <w:t>"</w:t>
      </w:r>
      <w:r w:rsidRPr="00DF76F6">
        <w:rPr>
          <w:rFonts w:ascii="Times New Roman" w:hAnsi="Times New Roman"/>
          <w:sz w:val="26"/>
          <w:szCs w:val="26"/>
        </w:rPr>
        <w:t>Формирование современной городской среды</w:t>
      </w:r>
      <w:r w:rsidR="00D618D9">
        <w:rPr>
          <w:rFonts w:ascii="Times New Roman" w:hAnsi="Times New Roman"/>
          <w:sz w:val="26"/>
          <w:szCs w:val="26"/>
        </w:rPr>
        <w:t>"</w:t>
      </w:r>
      <w:r>
        <w:rPr>
          <w:rFonts w:ascii="Times New Roman" w:hAnsi="Times New Roman"/>
          <w:sz w:val="26"/>
          <w:szCs w:val="26"/>
        </w:rPr>
        <w:t xml:space="preserve">. В целях реализации указанной программы выполняются мероприятия по </w:t>
      </w:r>
      <w:r w:rsidRPr="00E056E6">
        <w:rPr>
          <w:rFonts w:ascii="Times New Roman" w:hAnsi="Times New Roman"/>
          <w:sz w:val="26"/>
          <w:szCs w:val="26"/>
        </w:rPr>
        <w:t>восстановлени</w:t>
      </w:r>
      <w:r>
        <w:rPr>
          <w:rFonts w:ascii="Times New Roman" w:hAnsi="Times New Roman"/>
          <w:sz w:val="26"/>
          <w:szCs w:val="26"/>
        </w:rPr>
        <w:t>ю</w:t>
      </w:r>
      <w:r w:rsidRPr="00E056E6">
        <w:rPr>
          <w:rFonts w:ascii="Times New Roman" w:hAnsi="Times New Roman"/>
          <w:sz w:val="26"/>
          <w:szCs w:val="26"/>
        </w:rPr>
        <w:t xml:space="preserve"> и ремонт</w:t>
      </w:r>
      <w:r>
        <w:rPr>
          <w:rFonts w:ascii="Times New Roman" w:hAnsi="Times New Roman"/>
          <w:sz w:val="26"/>
          <w:szCs w:val="26"/>
        </w:rPr>
        <w:t>у</w:t>
      </w:r>
      <w:r w:rsidRPr="00E056E6">
        <w:rPr>
          <w:rFonts w:ascii="Times New Roman" w:hAnsi="Times New Roman"/>
          <w:sz w:val="26"/>
          <w:szCs w:val="26"/>
        </w:rPr>
        <w:t xml:space="preserve"> асфальтового покрытия дворов, озеленени</w:t>
      </w:r>
      <w:r>
        <w:rPr>
          <w:rFonts w:ascii="Times New Roman" w:hAnsi="Times New Roman"/>
          <w:sz w:val="26"/>
          <w:szCs w:val="26"/>
        </w:rPr>
        <w:t>ю</w:t>
      </w:r>
      <w:r w:rsidRPr="00E056E6">
        <w:rPr>
          <w:rFonts w:ascii="Times New Roman" w:hAnsi="Times New Roman"/>
          <w:sz w:val="26"/>
          <w:szCs w:val="26"/>
        </w:rPr>
        <w:t>, освещени</w:t>
      </w:r>
      <w:r>
        <w:rPr>
          <w:rFonts w:ascii="Times New Roman" w:hAnsi="Times New Roman"/>
          <w:sz w:val="26"/>
          <w:szCs w:val="26"/>
        </w:rPr>
        <w:t>ю</w:t>
      </w:r>
      <w:r w:rsidRPr="00E056E6">
        <w:rPr>
          <w:rFonts w:ascii="Times New Roman" w:hAnsi="Times New Roman"/>
          <w:sz w:val="26"/>
          <w:szCs w:val="26"/>
        </w:rPr>
        <w:t xml:space="preserve"> дворовых территорий, ремонт</w:t>
      </w:r>
      <w:r>
        <w:rPr>
          <w:rFonts w:ascii="Times New Roman" w:hAnsi="Times New Roman"/>
          <w:sz w:val="26"/>
          <w:szCs w:val="26"/>
        </w:rPr>
        <w:t>у</w:t>
      </w:r>
      <w:r w:rsidRPr="00E056E6">
        <w:rPr>
          <w:rFonts w:ascii="Times New Roman" w:hAnsi="Times New Roman"/>
          <w:sz w:val="26"/>
          <w:szCs w:val="26"/>
        </w:rPr>
        <w:t xml:space="preserve"> (устройств</w:t>
      </w:r>
      <w:r>
        <w:rPr>
          <w:rFonts w:ascii="Times New Roman" w:hAnsi="Times New Roman"/>
          <w:sz w:val="26"/>
          <w:szCs w:val="26"/>
        </w:rPr>
        <w:t>у</w:t>
      </w:r>
      <w:r w:rsidRPr="00E056E6">
        <w:rPr>
          <w:rFonts w:ascii="Times New Roman" w:hAnsi="Times New Roman"/>
          <w:sz w:val="26"/>
          <w:szCs w:val="26"/>
        </w:rPr>
        <w:t>) дождевой канализации либо вертикальной планировки</w:t>
      </w:r>
      <w:r>
        <w:rPr>
          <w:rFonts w:ascii="Times New Roman" w:hAnsi="Times New Roman"/>
          <w:sz w:val="26"/>
          <w:szCs w:val="26"/>
        </w:rPr>
        <w:t>.</w:t>
      </w:r>
    </w:p>
    <w:p w:rsidR="00197953" w:rsidRDefault="00197953" w:rsidP="0019795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 xml:space="preserve">Депутаты вошли в состав </w:t>
      </w:r>
      <w:r w:rsidRPr="009F2FAC">
        <w:rPr>
          <w:rFonts w:ascii="Times New Roman" w:eastAsia="Times New Roman" w:hAnsi="Times New Roman"/>
          <w:sz w:val="26"/>
          <w:szCs w:val="26"/>
          <w:lang w:eastAsia="ar-SA"/>
        </w:rPr>
        <w:t>общественной муниципальной комиссии по обеспечению реализации муниципальной программы формирования современной городской среды на территории города Костромы</w:t>
      </w:r>
      <w:r>
        <w:rPr>
          <w:rFonts w:ascii="Times New Roman" w:eastAsia="Times New Roman" w:hAnsi="Times New Roman"/>
          <w:sz w:val="26"/>
          <w:szCs w:val="26"/>
          <w:lang w:eastAsia="ar-SA"/>
        </w:rPr>
        <w:t xml:space="preserve">, приняв активное участие в работе указанной комиссии, осуществляли </w:t>
      </w:r>
      <w:r>
        <w:rPr>
          <w:rFonts w:ascii="Times New Roman" w:eastAsia="Times New Roman" w:hAnsi="Times New Roman"/>
          <w:sz w:val="26"/>
          <w:szCs w:val="26"/>
          <w:lang w:eastAsia="ru-RU"/>
        </w:rPr>
        <w:t xml:space="preserve">контроль и координацию реализации муниципальной программы </w:t>
      </w:r>
      <w:r w:rsidR="00D618D9">
        <w:rPr>
          <w:rFonts w:ascii="Times New Roman" w:eastAsia="Times New Roman" w:hAnsi="Times New Roman"/>
          <w:sz w:val="26"/>
          <w:szCs w:val="26"/>
          <w:lang w:eastAsia="ru-RU"/>
        </w:rPr>
        <w:t>"</w:t>
      </w:r>
      <w:r>
        <w:rPr>
          <w:rFonts w:ascii="Times New Roman" w:eastAsia="Times New Roman" w:hAnsi="Times New Roman"/>
          <w:sz w:val="26"/>
          <w:szCs w:val="26"/>
          <w:lang w:eastAsia="ru-RU"/>
        </w:rPr>
        <w:t>Формирование современной городской среды</w:t>
      </w:r>
      <w:r w:rsidR="00D618D9">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на территории города Костромы. При участии депутатов были проведены встречи с жителями многоквартирных домов, принявших участие в реализации программы по вопросу трудового </w:t>
      </w:r>
      <w:r w:rsidRPr="009A0060">
        <w:rPr>
          <w:rFonts w:ascii="Times New Roman" w:eastAsia="Times New Roman" w:hAnsi="Times New Roman"/>
          <w:sz w:val="26"/>
          <w:szCs w:val="26"/>
          <w:lang w:eastAsia="ru-RU"/>
        </w:rPr>
        <w:t>участия населения в работах по благоустройству дворов</w:t>
      </w:r>
      <w:r>
        <w:rPr>
          <w:rFonts w:ascii="Times New Roman" w:eastAsia="Times New Roman" w:hAnsi="Times New Roman"/>
          <w:sz w:val="26"/>
          <w:szCs w:val="26"/>
          <w:lang w:eastAsia="ru-RU"/>
        </w:rPr>
        <w:t>, организованы и проведены субботники по благоустройству дворовых территорий.</w:t>
      </w:r>
    </w:p>
    <w:p w:rsidR="00197953" w:rsidRDefault="00197953" w:rsidP="0019795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Кроме того, при участии д</w:t>
      </w:r>
      <w:r w:rsidRPr="000E6436">
        <w:rPr>
          <w:rFonts w:ascii="Times New Roman" w:eastAsia="Times New Roman" w:hAnsi="Times New Roman"/>
          <w:sz w:val="26"/>
          <w:szCs w:val="26"/>
          <w:lang w:eastAsia="ar-SA"/>
        </w:rPr>
        <w:t>епутат</w:t>
      </w:r>
      <w:r>
        <w:rPr>
          <w:rFonts w:ascii="Times New Roman" w:eastAsia="Times New Roman" w:hAnsi="Times New Roman"/>
          <w:sz w:val="26"/>
          <w:szCs w:val="26"/>
          <w:lang w:eastAsia="ar-SA"/>
        </w:rPr>
        <w:t>ов</w:t>
      </w:r>
      <w:r w:rsidRPr="000E6436">
        <w:rPr>
          <w:rFonts w:ascii="Times New Roman" w:eastAsia="Times New Roman" w:hAnsi="Times New Roman"/>
          <w:sz w:val="26"/>
          <w:szCs w:val="26"/>
          <w:lang w:eastAsia="ar-SA"/>
        </w:rPr>
        <w:t xml:space="preserve"> общественной муниципальной комисси</w:t>
      </w:r>
      <w:r>
        <w:rPr>
          <w:rFonts w:ascii="Times New Roman" w:eastAsia="Times New Roman" w:hAnsi="Times New Roman"/>
          <w:sz w:val="26"/>
          <w:szCs w:val="26"/>
          <w:lang w:eastAsia="ar-SA"/>
        </w:rPr>
        <w:t>ей</w:t>
      </w:r>
      <w:r w:rsidRPr="000E6436">
        <w:rPr>
          <w:rFonts w:ascii="Times New Roman" w:eastAsia="Times New Roman" w:hAnsi="Times New Roman"/>
          <w:sz w:val="26"/>
          <w:szCs w:val="26"/>
          <w:lang w:eastAsia="ar-SA"/>
        </w:rPr>
        <w:t xml:space="preserve"> по обеспечению реал</w:t>
      </w:r>
      <w:r>
        <w:rPr>
          <w:rFonts w:ascii="Times New Roman" w:eastAsia="Times New Roman" w:hAnsi="Times New Roman"/>
          <w:sz w:val="26"/>
          <w:szCs w:val="26"/>
          <w:lang w:eastAsia="ar-SA"/>
        </w:rPr>
        <w:t xml:space="preserve">изации муниципальной программы </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Формирование</w:t>
      </w:r>
      <w:r w:rsidRPr="000E6436">
        <w:rPr>
          <w:rFonts w:ascii="Times New Roman" w:eastAsia="Times New Roman" w:hAnsi="Times New Roman"/>
          <w:sz w:val="26"/>
          <w:szCs w:val="26"/>
          <w:lang w:eastAsia="ar-SA"/>
        </w:rPr>
        <w:t xml:space="preserve"> современной городской среды</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принято решение </w:t>
      </w:r>
      <w:r w:rsidRPr="00003EE9">
        <w:rPr>
          <w:rFonts w:ascii="Times New Roman" w:eastAsia="Times New Roman" w:hAnsi="Times New Roman"/>
          <w:sz w:val="26"/>
          <w:szCs w:val="26"/>
          <w:lang w:eastAsia="ar-SA"/>
        </w:rPr>
        <w:t xml:space="preserve">об увеличении с 1 января 2019 года доли финансового участия собственников помещений многоквартирных домов по дополнительному виду работ из расчета за 1 квадратный метр общей площади </w:t>
      </w:r>
      <w:r>
        <w:rPr>
          <w:rFonts w:ascii="Times New Roman" w:eastAsia="Times New Roman" w:hAnsi="Times New Roman"/>
          <w:sz w:val="26"/>
          <w:szCs w:val="26"/>
          <w:lang w:eastAsia="ar-SA"/>
        </w:rPr>
        <w:t>многоквартирного дома</w:t>
      </w:r>
      <w:r w:rsidRPr="00003EE9">
        <w:rPr>
          <w:rFonts w:ascii="Times New Roman" w:eastAsia="Times New Roman" w:hAnsi="Times New Roman"/>
          <w:sz w:val="26"/>
          <w:szCs w:val="26"/>
          <w:lang w:eastAsia="ar-SA"/>
        </w:rPr>
        <w:t xml:space="preserve"> по удельному показателю: 0 - 250,00 руб. = 5%; 250,01 руб. - 400,00 руб. = 15%; 400,01 руб. - 550,00 руб. = 30%; 550,01 руб. и более = 50% (в настоящее время 5%). В случае принятия общим собранием собственников помещений решения об отказе в увеличении доли </w:t>
      </w:r>
      <w:proofErr w:type="spellStart"/>
      <w:r w:rsidRPr="00003EE9">
        <w:rPr>
          <w:rFonts w:ascii="Times New Roman" w:eastAsia="Times New Roman" w:hAnsi="Times New Roman"/>
          <w:sz w:val="26"/>
          <w:szCs w:val="26"/>
          <w:lang w:eastAsia="ar-SA"/>
        </w:rPr>
        <w:t>софинансирования</w:t>
      </w:r>
      <w:proofErr w:type="spellEnd"/>
      <w:r w:rsidRPr="00003EE9">
        <w:rPr>
          <w:rFonts w:ascii="Times New Roman" w:eastAsia="Times New Roman" w:hAnsi="Times New Roman"/>
          <w:sz w:val="26"/>
          <w:szCs w:val="26"/>
          <w:lang w:eastAsia="ar-SA"/>
        </w:rPr>
        <w:t>, для благоустройства такой дворовой территории принимается только минимальный вид работ, при условии принятия общественной муниципальной комиссией соответствующего решения.</w:t>
      </w:r>
    </w:p>
    <w:p w:rsidR="00197953" w:rsidRDefault="00197953" w:rsidP="0019795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w:t>
      </w:r>
      <w:r w:rsidRPr="000F101C">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w:t>
      </w:r>
      <w:r w:rsidRPr="000F101C">
        <w:rPr>
          <w:rFonts w:ascii="Times New Roman" w:eastAsia="Times New Roman" w:hAnsi="Times New Roman"/>
          <w:sz w:val="26"/>
          <w:szCs w:val="26"/>
          <w:lang w:eastAsia="ar-SA"/>
        </w:rPr>
        <w:t xml:space="preserve">равила благоустройства территории города Костромы </w:t>
      </w:r>
      <w:r>
        <w:rPr>
          <w:rFonts w:ascii="Times New Roman" w:eastAsia="Times New Roman" w:hAnsi="Times New Roman"/>
          <w:sz w:val="26"/>
          <w:szCs w:val="26"/>
          <w:lang w:eastAsia="ar-SA"/>
        </w:rPr>
        <w:t>внесены изменения в части дополнения</w:t>
      </w:r>
      <w:r w:rsidRPr="000F101C">
        <w:rPr>
          <w:rFonts w:ascii="Times New Roman" w:eastAsia="Times New Roman" w:hAnsi="Times New Roman"/>
          <w:sz w:val="26"/>
          <w:szCs w:val="26"/>
          <w:lang w:eastAsia="ar-SA"/>
        </w:rPr>
        <w:t xml:space="preserve"> главой 10 </w:t>
      </w:r>
      <w:r w:rsidR="00D618D9">
        <w:rPr>
          <w:rFonts w:ascii="Times New Roman" w:eastAsia="Times New Roman" w:hAnsi="Times New Roman"/>
          <w:sz w:val="26"/>
          <w:szCs w:val="26"/>
          <w:lang w:eastAsia="ar-SA"/>
        </w:rPr>
        <w:t>"</w:t>
      </w:r>
      <w:r w:rsidRPr="000F101C">
        <w:rPr>
          <w:rFonts w:ascii="Times New Roman" w:eastAsia="Times New Roman" w:hAnsi="Times New Roman"/>
          <w:sz w:val="26"/>
          <w:szCs w:val="26"/>
          <w:lang w:eastAsia="ar-SA"/>
        </w:rPr>
        <w:t>Формировани</w:t>
      </w:r>
      <w:r>
        <w:rPr>
          <w:rFonts w:ascii="Times New Roman" w:eastAsia="Times New Roman" w:hAnsi="Times New Roman"/>
          <w:sz w:val="26"/>
          <w:szCs w:val="26"/>
          <w:lang w:eastAsia="ar-SA"/>
        </w:rPr>
        <w:t>е</w:t>
      </w:r>
      <w:r w:rsidRPr="000F101C">
        <w:rPr>
          <w:rFonts w:ascii="Times New Roman" w:eastAsia="Times New Roman" w:hAnsi="Times New Roman"/>
          <w:sz w:val="26"/>
          <w:szCs w:val="26"/>
          <w:lang w:eastAsia="ar-SA"/>
        </w:rPr>
        <w:t xml:space="preserve"> современной городской среды</w:t>
      </w:r>
      <w:r w:rsidR="00D618D9">
        <w:rPr>
          <w:rFonts w:ascii="Times New Roman" w:eastAsia="Times New Roman" w:hAnsi="Times New Roman"/>
          <w:sz w:val="26"/>
          <w:szCs w:val="26"/>
          <w:lang w:eastAsia="ar-SA"/>
        </w:rPr>
        <w:t>"</w:t>
      </w:r>
      <w:r w:rsidRPr="000F101C">
        <w:rPr>
          <w:rFonts w:ascii="Times New Roman" w:eastAsia="Times New Roman" w:hAnsi="Times New Roman"/>
          <w:sz w:val="26"/>
          <w:szCs w:val="26"/>
          <w:lang w:eastAsia="ar-SA"/>
        </w:rPr>
        <w:t>, устанавливающей общие принципы и подходы к развит</w:t>
      </w:r>
      <w:r>
        <w:rPr>
          <w:rFonts w:ascii="Times New Roman" w:eastAsia="Times New Roman" w:hAnsi="Times New Roman"/>
          <w:sz w:val="26"/>
          <w:szCs w:val="26"/>
          <w:lang w:eastAsia="ar-SA"/>
        </w:rPr>
        <w:t>ию городской среды. Определены</w:t>
      </w:r>
      <w:r w:rsidRPr="000F101C">
        <w:rPr>
          <w:rFonts w:ascii="Times New Roman" w:eastAsia="Times New Roman" w:hAnsi="Times New Roman"/>
          <w:sz w:val="26"/>
          <w:szCs w:val="26"/>
          <w:lang w:eastAsia="ar-SA"/>
        </w:rPr>
        <w:t xml:space="preserve"> формы и механизмы общественного участия в благоустройстве и развитии городской среды путем осуществления общественного контроля, как механизма общественного участия, а также участия лиц, осуществляющих предпринимательскую деятельность на территории города Костромы. Устанавливаются общие принципы благоустройства территорий общественного, жилого и рекреационного назначения</w:t>
      </w:r>
      <w:r>
        <w:rPr>
          <w:rFonts w:ascii="Times New Roman" w:eastAsia="Times New Roman" w:hAnsi="Times New Roman"/>
          <w:sz w:val="26"/>
          <w:szCs w:val="26"/>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29"/>
        <w:gridCol w:w="1696"/>
        <w:gridCol w:w="1368"/>
        <w:gridCol w:w="1606"/>
        <w:gridCol w:w="1877"/>
      </w:tblGrid>
      <w:tr w:rsidR="00197953" w:rsidRPr="00021322" w:rsidTr="00060B67">
        <w:trPr>
          <w:trHeight w:val="364"/>
          <w:jc w:val="center"/>
        </w:trPr>
        <w:tc>
          <w:tcPr>
            <w:tcW w:w="1482" w:type="dxa"/>
            <w:vMerge w:val="restart"/>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год реализации</w:t>
            </w:r>
          </w:p>
        </w:tc>
        <w:tc>
          <w:tcPr>
            <w:tcW w:w="7976" w:type="dxa"/>
            <w:gridSpan w:val="5"/>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Благоустройство дворовых территорий города Костромы</w:t>
            </w:r>
          </w:p>
        </w:tc>
      </w:tr>
      <w:tr w:rsidR="00197953" w:rsidRPr="00021322" w:rsidTr="00060B67">
        <w:trPr>
          <w:jc w:val="center"/>
        </w:trPr>
        <w:tc>
          <w:tcPr>
            <w:tcW w:w="1482" w:type="dxa"/>
            <w:vMerge/>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29"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Кол-во дворов</w:t>
            </w:r>
          </w:p>
        </w:tc>
        <w:tc>
          <w:tcPr>
            <w:tcW w:w="169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федеральный бюджет (тыс. руб.)</w:t>
            </w:r>
          </w:p>
        </w:tc>
        <w:tc>
          <w:tcPr>
            <w:tcW w:w="1368"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областной бюджет</w:t>
            </w:r>
          </w:p>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(тыс. руб.)</w:t>
            </w:r>
          </w:p>
        </w:tc>
        <w:tc>
          <w:tcPr>
            <w:tcW w:w="160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бюджет города</w:t>
            </w:r>
          </w:p>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(тыс. руб.)</w:t>
            </w:r>
          </w:p>
        </w:tc>
        <w:tc>
          <w:tcPr>
            <w:tcW w:w="1877" w:type="dxa"/>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внебюджетные источники</w:t>
            </w:r>
          </w:p>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(тыс. руб.)</w:t>
            </w:r>
          </w:p>
        </w:tc>
      </w:tr>
      <w:tr w:rsidR="00197953" w:rsidRPr="00021322" w:rsidTr="00060B67">
        <w:trPr>
          <w:jc w:val="center"/>
        </w:trPr>
        <w:tc>
          <w:tcPr>
            <w:tcW w:w="1482"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2017</w:t>
            </w:r>
          </w:p>
        </w:tc>
        <w:tc>
          <w:tcPr>
            <w:tcW w:w="1429"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61</w:t>
            </w:r>
          </w:p>
        </w:tc>
        <w:tc>
          <w:tcPr>
            <w:tcW w:w="169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70 633,5</w:t>
            </w:r>
          </w:p>
        </w:tc>
        <w:tc>
          <w:tcPr>
            <w:tcW w:w="1368"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4 508,6</w:t>
            </w:r>
          </w:p>
        </w:tc>
        <w:tc>
          <w:tcPr>
            <w:tcW w:w="160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25 047,4</w:t>
            </w:r>
          </w:p>
        </w:tc>
        <w:tc>
          <w:tcPr>
            <w:tcW w:w="1877" w:type="dxa"/>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941,3</w:t>
            </w:r>
          </w:p>
        </w:tc>
      </w:tr>
      <w:tr w:rsidR="00197953" w:rsidRPr="00021322" w:rsidTr="00060B67">
        <w:trPr>
          <w:jc w:val="center"/>
        </w:trPr>
        <w:tc>
          <w:tcPr>
            <w:tcW w:w="1482"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2018</w:t>
            </w:r>
          </w:p>
        </w:tc>
        <w:tc>
          <w:tcPr>
            <w:tcW w:w="1429"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41</w:t>
            </w:r>
          </w:p>
        </w:tc>
        <w:tc>
          <w:tcPr>
            <w:tcW w:w="169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w:t>
            </w:r>
          </w:p>
        </w:tc>
        <w:tc>
          <w:tcPr>
            <w:tcW w:w="1368"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59 105,6</w:t>
            </w:r>
          </w:p>
        </w:tc>
        <w:tc>
          <w:tcPr>
            <w:tcW w:w="160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18 743,1</w:t>
            </w:r>
          </w:p>
        </w:tc>
        <w:tc>
          <w:tcPr>
            <w:tcW w:w="1877" w:type="dxa"/>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1 020,0</w:t>
            </w:r>
          </w:p>
        </w:tc>
      </w:tr>
      <w:tr w:rsidR="00197953" w:rsidRPr="00021322" w:rsidTr="00060B67">
        <w:trPr>
          <w:jc w:val="center"/>
        </w:trPr>
        <w:tc>
          <w:tcPr>
            <w:tcW w:w="1482"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2019</w:t>
            </w:r>
          </w:p>
        </w:tc>
        <w:tc>
          <w:tcPr>
            <w:tcW w:w="1429"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37</w:t>
            </w:r>
          </w:p>
        </w:tc>
        <w:tc>
          <w:tcPr>
            <w:tcW w:w="169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w:t>
            </w:r>
          </w:p>
        </w:tc>
        <w:tc>
          <w:tcPr>
            <w:tcW w:w="1368"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59 753,2 </w:t>
            </w:r>
          </w:p>
        </w:tc>
        <w:tc>
          <w:tcPr>
            <w:tcW w:w="160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19 917,7 </w:t>
            </w:r>
          </w:p>
        </w:tc>
        <w:tc>
          <w:tcPr>
            <w:tcW w:w="1877" w:type="dxa"/>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hAnsi="Times New Roman"/>
                <w:sz w:val="24"/>
                <w:szCs w:val="24"/>
              </w:rPr>
              <w:t>1 494,8</w:t>
            </w:r>
          </w:p>
        </w:tc>
      </w:tr>
      <w:tr w:rsidR="00197953" w:rsidRPr="00021322" w:rsidTr="00060B67">
        <w:trPr>
          <w:jc w:val="center"/>
        </w:trPr>
        <w:tc>
          <w:tcPr>
            <w:tcW w:w="1482"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2020</w:t>
            </w:r>
          </w:p>
        </w:tc>
        <w:tc>
          <w:tcPr>
            <w:tcW w:w="1429"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51</w:t>
            </w:r>
          </w:p>
        </w:tc>
        <w:tc>
          <w:tcPr>
            <w:tcW w:w="169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63 112,5</w:t>
            </w:r>
          </w:p>
        </w:tc>
        <w:tc>
          <w:tcPr>
            <w:tcW w:w="1368"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637,5</w:t>
            </w:r>
          </w:p>
        </w:tc>
        <w:tc>
          <w:tcPr>
            <w:tcW w:w="1606"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21 250,0</w:t>
            </w:r>
          </w:p>
        </w:tc>
        <w:tc>
          <w:tcPr>
            <w:tcW w:w="1877" w:type="dxa"/>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97953" w:rsidRPr="00021322" w:rsidTr="00060B67">
        <w:trPr>
          <w:jc w:val="center"/>
        </w:trPr>
        <w:tc>
          <w:tcPr>
            <w:tcW w:w="1482"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Итого</w:t>
            </w:r>
          </w:p>
        </w:tc>
        <w:tc>
          <w:tcPr>
            <w:tcW w:w="1429" w:type="dxa"/>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190</w:t>
            </w:r>
          </w:p>
        </w:tc>
        <w:tc>
          <w:tcPr>
            <w:tcW w:w="1696" w:type="dxa"/>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133 746,0</w:t>
            </w:r>
          </w:p>
        </w:tc>
        <w:tc>
          <w:tcPr>
            <w:tcW w:w="1368" w:type="dxa"/>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124 004,9</w:t>
            </w:r>
          </w:p>
        </w:tc>
        <w:tc>
          <w:tcPr>
            <w:tcW w:w="1606" w:type="dxa"/>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84 958,2</w:t>
            </w:r>
          </w:p>
        </w:tc>
        <w:tc>
          <w:tcPr>
            <w:tcW w:w="1877" w:type="dxa"/>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3 455,8</w:t>
            </w:r>
          </w:p>
        </w:tc>
      </w:tr>
    </w:tbl>
    <w:p w:rsidR="00021322" w:rsidRDefault="00021322" w:rsidP="00197953">
      <w:pPr>
        <w:autoSpaceDE w:val="0"/>
        <w:autoSpaceDN w:val="0"/>
        <w:adjustRightInd w:val="0"/>
        <w:spacing w:after="0" w:line="240" w:lineRule="auto"/>
        <w:ind w:firstLine="709"/>
        <w:jc w:val="both"/>
        <w:rPr>
          <w:rFonts w:ascii="Times New Roman" w:hAnsi="Times New Roman"/>
          <w:sz w:val="26"/>
          <w:szCs w:val="26"/>
        </w:rPr>
      </w:pPr>
    </w:p>
    <w:p w:rsidR="00197953" w:rsidRDefault="00197953" w:rsidP="0019795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муниципальной программы выполняются мероприятия по благоустройству общественных территорий. </w:t>
      </w:r>
      <w:r>
        <w:rPr>
          <w:rFonts w:ascii="Times New Roman" w:eastAsia="Times New Roman" w:hAnsi="Times New Roman"/>
          <w:sz w:val="26"/>
          <w:szCs w:val="26"/>
          <w:lang w:eastAsia="ru-RU"/>
        </w:rPr>
        <w:t>Перечень общественных территорий формируется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197953" w:rsidRPr="00480096" w:rsidRDefault="00197953" w:rsidP="00197953">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Pr>
          <w:rFonts w:ascii="Times New Roman" w:hAnsi="Times New Roman"/>
          <w:sz w:val="26"/>
          <w:szCs w:val="26"/>
        </w:rPr>
        <w:t xml:space="preserve">В 2017 и 2018 годах благоустроена общественная территория парка </w:t>
      </w:r>
      <w:proofErr w:type="spellStart"/>
      <w:r>
        <w:rPr>
          <w:rFonts w:ascii="Times New Roman" w:hAnsi="Times New Roman"/>
          <w:sz w:val="26"/>
          <w:szCs w:val="26"/>
        </w:rPr>
        <w:t>Берендеевка</w:t>
      </w:r>
      <w:proofErr w:type="spellEnd"/>
      <w:r>
        <w:rPr>
          <w:rFonts w:ascii="Times New Roman" w:hAnsi="Times New Roman"/>
          <w:sz w:val="26"/>
          <w:szCs w:val="26"/>
        </w:rPr>
        <w:t xml:space="preserve">, в 2018 и 2019 годах осуществлялось благоустройство территории в районе </w:t>
      </w:r>
      <w:proofErr w:type="spellStart"/>
      <w:r>
        <w:rPr>
          <w:rFonts w:ascii="Times New Roman" w:hAnsi="Times New Roman"/>
          <w:sz w:val="26"/>
          <w:szCs w:val="26"/>
        </w:rPr>
        <w:t>Чернигинской</w:t>
      </w:r>
      <w:proofErr w:type="spellEnd"/>
      <w:r>
        <w:rPr>
          <w:rFonts w:ascii="Times New Roman" w:hAnsi="Times New Roman"/>
          <w:sz w:val="26"/>
          <w:szCs w:val="26"/>
        </w:rPr>
        <w:t xml:space="preserve"> набережной, 2019 и 2020 годах - </w:t>
      </w:r>
      <w:r w:rsidRPr="00480096">
        <w:rPr>
          <w:rFonts w:ascii="Times New Roman" w:hAnsi="Times New Roman"/>
          <w:sz w:val="26"/>
          <w:szCs w:val="26"/>
        </w:rPr>
        <w:t>б</w:t>
      </w:r>
      <w:r w:rsidRPr="00480096">
        <w:rPr>
          <w:rFonts w:ascii="Times New Roman" w:eastAsia="Calibri" w:hAnsi="Times New Roman"/>
          <w:bCs/>
          <w:sz w:val="26"/>
          <w:szCs w:val="26"/>
          <w:lang w:eastAsia="ar-SA"/>
        </w:rPr>
        <w:t>лагоустройство территории в районе парка Победы</w:t>
      </w:r>
      <w:r>
        <w:rPr>
          <w:rFonts w:ascii="Times New Roman" w:eastAsia="Calibri" w:hAnsi="Times New Roman"/>
          <w:bCs/>
          <w:sz w:val="26"/>
          <w:szCs w:val="26"/>
          <w:lang w:eastAsia="ar-SA"/>
        </w:rPr>
        <w:t xml:space="preserve">, 2020 и 2021 годах реализуются мероприятия по </w:t>
      </w:r>
      <w:r w:rsidRPr="00480096">
        <w:rPr>
          <w:rFonts w:ascii="Times New Roman" w:hAnsi="Times New Roman"/>
          <w:sz w:val="26"/>
          <w:szCs w:val="26"/>
        </w:rPr>
        <w:t>б</w:t>
      </w:r>
      <w:r>
        <w:rPr>
          <w:rFonts w:ascii="Times New Roman" w:eastAsia="Calibri" w:hAnsi="Times New Roman"/>
          <w:bCs/>
          <w:sz w:val="26"/>
          <w:szCs w:val="26"/>
          <w:lang w:eastAsia="ar-SA"/>
        </w:rPr>
        <w:t>лагоустройству</w:t>
      </w:r>
      <w:r w:rsidRPr="00480096">
        <w:rPr>
          <w:rFonts w:ascii="Times New Roman" w:eastAsia="Calibri" w:hAnsi="Times New Roman"/>
          <w:bCs/>
          <w:sz w:val="26"/>
          <w:szCs w:val="26"/>
          <w:lang w:eastAsia="ar-SA"/>
        </w:rPr>
        <w:t xml:space="preserve"> территории в районе</w:t>
      </w:r>
      <w:r>
        <w:rPr>
          <w:rFonts w:ascii="Times New Roman" w:eastAsia="Calibri" w:hAnsi="Times New Roman"/>
          <w:bCs/>
          <w:sz w:val="26"/>
          <w:szCs w:val="26"/>
          <w:lang w:eastAsia="ar-SA"/>
        </w:rPr>
        <w:t xml:space="preserve"> оврага ул. </w:t>
      </w:r>
      <w:proofErr w:type="spellStart"/>
      <w:r>
        <w:rPr>
          <w:rFonts w:ascii="Times New Roman" w:eastAsia="Calibri" w:hAnsi="Times New Roman"/>
          <w:bCs/>
          <w:sz w:val="26"/>
          <w:szCs w:val="26"/>
          <w:lang w:eastAsia="ar-SA"/>
        </w:rPr>
        <w:t>Подлипаева</w:t>
      </w:r>
      <w:proofErr w:type="spellEnd"/>
      <w:r>
        <w:rPr>
          <w:rFonts w:ascii="Times New Roman" w:eastAsia="Calibri" w:hAnsi="Times New Roman"/>
          <w:bCs/>
          <w:sz w:val="26"/>
          <w:szCs w:val="26"/>
          <w:lang w:eastAsia="ar-SA"/>
        </w:rPr>
        <w:t>.</w:t>
      </w:r>
    </w:p>
    <w:p w:rsidR="00197953" w:rsidRDefault="00197953" w:rsidP="00021322">
      <w:pPr>
        <w:autoSpaceDE w:val="0"/>
        <w:autoSpaceDN w:val="0"/>
        <w:adjustRightInd w:val="0"/>
        <w:spacing w:after="0" w:line="240" w:lineRule="auto"/>
        <w:jc w:val="both"/>
        <w:rPr>
          <w:rFonts w:ascii="Times New Roman" w:eastAsia="Times New Roman" w:hAnsi="Times New Roman"/>
          <w:i/>
          <w:sz w:val="26"/>
          <w:szCs w:val="26"/>
          <w:lang w:eastAsia="ru-RU"/>
        </w:rPr>
      </w:pPr>
    </w:p>
    <w:p w:rsidR="00021322" w:rsidRDefault="00197953" w:rsidP="00021322">
      <w:pPr>
        <w:autoSpaceDE w:val="0"/>
        <w:autoSpaceDN w:val="0"/>
        <w:adjustRightInd w:val="0"/>
        <w:spacing w:after="0" w:line="240" w:lineRule="auto"/>
        <w:jc w:val="center"/>
        <w:rPr>
          <w:rFonts w:ascii="Times New Roman" w:eastAsia="Times New Roman" w:hAnsi="Times New Roman"/>
          <w:b/>
          <w:sz w:val="26"/>
          <w:szCs w:val="26"/>
          <w:lang w:eastAsia="ru-RU"/>
        </w:rPr>
      </w:pPr>
      <w:r w:rsidRPr="00197953">
        <w:rPr>
          <w:rFonts w:ascii="Times New Roman" w:eastAsia="Times New Roman" w:hAnsi="Times New Roman"/>
          <w:b/>
          <w:sz w:val="26"/>
          <w:szCs w:val="26"/>
          <w:lang w:eastAsia="ru-RU"/>
        </w:rPr>
        <w:t>Капитальный и текущий ремонт многоквартирных домов,</w:t>
      </w:r>
    </w:p>
    <w:p w:rsidR="00197953" w:rsidRPr="00E87062" w:rsidRDefault="00197953" w:rsidP="00021322">
      <w:pPr>
        <w:autoSpaceDE w:val="0"/>
        <w:autoSpaceDN w:val="0"/>
        <w:adjustRightInd w:val="0"/>
        <w:spacing w:after="120" w:line="240" w:lineRule="auto"/>
        <w:jc w:val="center"/>
        <w:rPr>
          <w:rFonts w:ascii="Times New Roman" w:eastAsia="Times New Roman" w:hAnsi="Times New Roman"/>
          <w:b/>
          <w:sz w:val="26"/>
          <w:szCs w:val="26"/>
          <w:lang w:eastAsia="ru-RU"/>
        </w:rPr>
      </w:pPr>
      <w:r w:rsidRPr="00197953">
        <w:rPr>
          <w:rFonts w:ascii="Times New Roman" w:eastAsia="Times New Roman" w:hAnsi="Times New Roman"/>
          <w:b/>
          <w:sz w:val="26"/>
          <w:szCs w:val="26"/>
          <w:lang w:eastAsia="ru-RU"/>
        </w:rPr>
        <w:t>расположенны</w:t>
      </w:r>
      <w:r w:rsidR="00E87062">
        <w:rPr>
          <w:rFonts w:ascii="Times New Roman" w:eastAsia="Times New Roman" w:hAnsi="Times New Roman"/>
          <w:b/>
          <w:sz w:val="26"/>
          <w:szCs w:val="26"/>
          <w:lang w:eastAsia="ru-RU"/>
        </w:rPr>
        <w:t>х на территории города Костромы</w:t>
      </w:r>
    </w:p>
    <w:p w:rsidR="00197953" w:rsidRDefault="00197953" w:rsidP="00197953">
      <w:pPr>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5B77CA">
        <w:rPr>
          <w:rFonts w:ascii="Times New Roman" w:eastAsia="Times New Roman" w:hAnsi="Times New Roman"/>
          <w:sz w:val="26"/>
          <w:szCs w:val="26"/>
          <w:lang w:eastAsia="ru-RU"/>
        </w:rPr>
        <w:t xml:space="preserve">На постоянной основе предметом рассмотрения </w:t>
      </w:r>
      <w:r>
        <w:rPr>
          <w:rFonts w:ascii="Times New Roman" w:eastAsia="Times New Roman" w:hAnsi="Times New Roman"/>
          <w:sz w:val="26"/>
          <w:szCs w:val="26"/>
          <w:lang w:eastAsia="ru-RU"/>
        </w:rPr>
        <w:t>являлся</w:t>
      </w:r>
      <w:r w:rsidRPr="005B77CA">
        <w:rPr>
          <w:rFonts w:ascii="Times New Roman" w:eastAsia="Times New Roman" w:hAnsi="Times New Roman"/>
          <w:sz w:val="26"/>
          <w:szCs w:val="26"/>
          <w:lang w:eastAsia="ru-RU"/>
        </w:rPr>
        <w:t xml:space="preserve"> вопрос </w:t>
      </w:r>
      <w:r w:rsidRPr="005B77CA">
        <w:rPr>
          <w:rFonts w:ascii="Times New Roman" w:hAnsi="Times New Roman"/>
          <w:sz w:val="26"/>
          <w:szCs w:val="26"/>
        </w:rPr>
        <w:t>об исполнении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Костромской области, на 2014-2043 годы, по городу Костроме</w:t>
      </w:r>
      <w:r>
        <w:rPr>
          <w:rFonts w:ascii="Times New Roman" w:hAnsi="Times New Roman"/>
          <w:sz w:val="26"/>
          <w:szCs w:val="26"/>
        </w:rPr>
        <w:t xml:space="preserve">, а также о </w:t>
      </w:r>
      <w:r>
        <w:rPr>
          <w:rFonts w:ascii="Times New Roman" w:eastAsia="Times New Roman" w:hAnsi="Times New Roman"/>
          <w:sz w:val="26"/>
          <w:szCs w:val="26"/>
          <w:lang w:eastAsia="ar-SA"/>
        </w:rPr>
        <w:t>текущем ремонте многоквартирных домов до 1961 года постройки за счет предоставления субсидий из бюд</w:t>
      </w:r>
      <w:r w:rsidR="00060B67">
        <w:rPr>
          <w:rFonts w:ascii="Times New Roman" w:eastAsia="Times New Roman" w:hAnsi="Times New Roman"/>
          <w:sz w:val="26"/>
          <w:szCs w:val="26"/>
          <w:lang w:eastAsia="ar-SA"/>
        </w:rPr>
        <w:t>жета города Костромы.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10"/>
        <w:gridCol w:w="3703"/>
      </w:tblGrid>
      <w:tr w:rsidR="00197953" w:rsidRPr="00021322" w:rsidTr="00021322">
        <w:trPr>
          <w:trHeight w:val="457"/>
        </w:trPr>
        <w:tc>
          <w:tcPr>
            <w:tcW w:w="1980" w:type="dxa"/>
            <w:vMerge w:val="restart"/>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год реализации</w:t>
            </w:r>
          </w:p>
        </w:tc>
        <w:tc>
          <w:tcPr>
            <w:tcW w:w="7513" w:type="dxa"/>
            <w:gridSpan w:val="2"/>
            <w:shd w:val="clear" w:color="auto" w:fill="auto"/>
            <w:vAlign w:val="center"/>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Текущий ремонт многоквартирных домов до 1961 года постройки</w:t>
            </w:r>
          </w:p>
        </w:tc>
      </w:tr>
      <w:tr w:rsidR="00197953" w:rsidRPr="00021322" w:rsidTr="00021322">
        <w:tc>
          <w:tcPr>
            <w:tcW w:w="1980" w:type="dxa"/>
            <w:vMerge/>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Количество домов</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Размер выделенных средств (тыс. руб.)</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2016</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62</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7069,058</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2017</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36</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4707,68</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2018</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50</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8460,76</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2019</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196</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6688,846</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2020</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1075 (план)</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sz w:val="24"/>
                <w:szCs w:val="24"/>
                <w:lang w:eastAsia="ru-RU"/>
              </w:rPr>
            </w:pPr>
            <w:r w:rsidRPr="00021322">
              <w:rPr>
                <w:rFonts w:ascii="Times New Roman" w:eastAsia="Times New Roman" w:hAnsi="Times New Roman"/>
                <w:sz w:val="24"/>
                <w:szCs w:val="24"/>
                <w:lang w:eastAsia="ru-RU"/>
              </w:rPr>
              <w:t>11633,153 (план)</w:t>
            </w:r>
          </w:p>
        </w:tc>
      </w:tr>
      <w:tr w:rsidR="00197953" w:rsidRPr="00021322" w:rsidTr="00021322">
        <w:tc>
          <w:tcPr>
            <w:tcW w:w="198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Итого</w:t>
            </w:r>
          </w:p>
        </w:tc>
        <w:tc>
          <w:tcPr>
            <w:tcW w:w="3810"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1419</w:t>
            </w:r>
          </w:p>
        </w:tc>
        <w:tc>
          <w:tcPr>
            <w:tcW w:w="3703" w:type="dxa"/>
            <w:shd w:val="clear" w:color="auto" w:fill="auto"/>
          </w:tcPr>
          <w:p w:rsidR="00197953" w:rsidRPr="00021322" w:rsidRDefault="00197953" w:rsidP="00021322">
            <w:pPr>
              <w:autoSpaceDE w:val="0"/>
              <w:autoSpaceDN w:val="0"/>
              <w:adjustRightInd w:val="0"/>
              <w:spacing w:after="0" w:line="240" w:lineRule="auto"/>
              <w:jc w:val="center"/>
              <w:rPr>
                <w:rFonts w:ascii="Times New Roman" w:eastAsia="Times New Roman" w:hAnsi="Times New Roman"/>
                <w:b/>
                <w:sz w:val="24"/>
                <w:szCs w:val="24"/>
                <w:lang w:eastAsia="ru-RU"/>
              </w:rPr>
            </w:pPr>
            <w:r w:rsidRPr="00021322">
              <w:rPr>
                <w:rFonts w:ascii="Times New Roman" w:eastAsia="Times New Roman" w:hAnsi="Times New Roman"/>
                <w:b/>
                <w:sz w:val="24"/>
                <w:szCs w:val="24"/>
                <w:lang w:eastAsia="ru-RU"/>
              </w:rPr>
              <w:t>40 564, 63</w:t>
            </w:r>
          </w:p>
        </w:tc>
      </w:tr>
    </w:tbl>
    <w:p w:rsidR="00197953" w:rsidRDefault="00197953" w:rsidP="00571BB9">
      <w:pPr>
        <w:autoSpaceDE w:val="0"/>
        <w:autoSpaceDN w:val="0"/>
        <w:adjustRightInd w:val="0"/>
        <w:spacing w:after="0" w:line="240" w:lineRule="auto"/>
        <w:jc w:val="both"/>
        <w:rPr>
          <w:rFonts w:ascii="Times New Roman" w:eastAsia="Times New Roman" w:hAnsi="Times New Roman"/>
          <w:sz w:val="26"/>
          <w:szCs w:val="26"/>
          <w:lang w:eastAsia="ru-RU"/>
        </w:rPr>
      </w:pPr>
    </w:p>
    <w:p w:rsidR="00197953" w:rsidRPr="009F2BC5" w:rsidRDefault="00197953" w:rsidP="00571BB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По результатам рассмотрения вопроса о </w:t>
      </w:r>
      <w:r w:rsidRPr="009F2BC5">
        <w:rPr>
          <w:rFonts w:ascii="Times New Roman" w:eastAsia="Times New Roman" w:hAnsi="Times New Roman"/>
          <w:sz w:val="26"/>
          <w:szCs w:val="26"/>
          <w:lang w:eastAsia="ar-SA"/>
        </w:rPr>
        <w:t>выполнени</w:t>
      </w:r>
      <w:r>
        <w:rPr>
          <w:rFonts w:ascii="Times New Roman" w:eastAsia="Times New Roman" w:hAnsi="Times New Roman"/>
          <w:sz w:val="26"/>
          <w:szCs w:val="26"/>
          <w:lang w:eastAsia="ar-SA"/>
        </w:rPr>
        <w:t>и</w:t>
      </w:r>
      <w:r w:rsidRPr="009F2BC5">
        <w:rPr>
          <w:rFonts w:ascii="Times New Roman" w:eastAsia="Times New Roman" w:hAnsi="Times New Roman"/>
          <w:sz w:val="26"/>
          <w:szCs w:val="26"/>
          <w:lang w:eastAsia="ar-SA"/>
        </w:rPr>
        <w:t xml:space="preserve"> работ по ремонту жилых помещений ветеранов Великой Отечественной войны 1941 – 1945 годов расшир</w:t>
      </w:r>
      <w:r>
        <w:rPr>
          <w:rFonts w:ascii="Times New Roman" w:eastAsia="Times New Roman" w:hAnsi="Times New Roman"/>
          <w:sz w:val="26"/>
          <w:szCs w:val="26"/>
          <w:lang w:eastAsia="ar-SA"/>
        </w:rPr>
        <w:t>ен</w:t>
      </w:r>
      <w:r w:rsidRPr="009F2BC5">
        <w:rPr>
          <w:rFonts w:ascii="Times New Roman" w:eastAsia="Times New Roman" w:hAnsi="Times New Roman"/>
          <w:sz w:val="26"/>
          <w:szCs w:val="26"/>
          <w:lang w:eastAsia="ar-SA"/>
        </w:rPr>
        <w:t xml:space="preserve"> перечень мер социальной поддержки жителям города Костромы, </w:t>
      </w:r>
      <w:r>
        <w:rPr>
          <w:rFonts w:ascii="Times New Roman" w:eastAsia="Times New Roman" w:hAnsi="Times New Roman"/>
          <w:sz w:val="26"/>
          <w:szCs w:val="26"/>
          <w:lang w:eastAsia="ar-SA"/>
        </w:rPr>
        <w:t>который дополнен</w:t>
      </w:r>
      <w:r w:rsidRPr="009F2BC5">
        <w:rPr>
          <w:rFonts w:ascii="Times New Roman" w:eastAsia="Times New Roman" w:hAnsi="Times New Roman"/>
          <w:sz w:val="26"/>
          <w:szCs w:val="26"/>
          <w:lang w:eastAsia="ar-SA"/>
        </w:rPr>
        <w:t xml:space="preserve"> такой мерой, как выполнение работ по ремонту жилых помещений ветеранов Великой Отечественной войны 1941 – 1945 годов, либо единовременной выплаты ветеранам Великой Отечественной войны 1941 – 1945 годов на выполнение работ по ремонту жилых помещений, расположенных на территории города Костромы.</w:t>
      </w:r>
    </w:p>
    <w:p w:rsidR="00197953" w:rsidRDefault="00197953" w:rsidP="0019795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Д</w:t>
      </w:r>
      <w:r w:rsidRPr="009F2BC5">
        <w:rPr>
          <w:rFonts w:ascii="Times New Roman" w:eastAsia="Times New Roman" w:hAnsi="Times New Roman"/>
          <w:sz w:val="26"/>
          <w:szCs w:val="26"/>
          <w:lang w:eastAsia="ar-SA"/>
        </w:rPr>
        <w:t xml:space="preserve">ля удобства ветеранов, а также учитывая их пожелания выполнять работы своими силами, посредством получения единовременной выплаты им </w:t>
      </w:r>
      <w:r>
        <w:rPr>
          <w:rFonts w:ascii="Times New Roman" w:eastAsia="Times New Roman" w:hAnsi="Times New Roman"/>
          <w:sz w:val="26"/>
          <w:szCs w:val="26"/>
          <w:lang w:eastAsia="ar-SA"/>
        </w:rPr>
        <w:t xml:space="preserve">предоставлена </w:t>
      </w:r>
      <w:r w:rsidRPr="009F2BC5">
        <w:rPr>
          <w:rFonts w:ascii="Times New Roman" w:eastAsia="Times New Roman" w:hAnsi="Times New Roman"/>
          <w:sz w:val="26"/>
          <w:szCs w:val="26"/>
          <w:lang w:eastAsia="ar-SA"/>
        </w:rPr>
        <w:t>возможность выбора способа осуществления работ по ремонту своих жилых помещений, в том числе посредством получения меры социальной поддержки в виде единовременной выплаты.</w:t>
      </w:r>
    </w:p>
    <w:p w:rsidR="00197953" w:rsidRDefault="00197953" w:rsidP="00197953">
      <w:pPr>
        <w:tabs>
          <w:tab w:val="left" w:pos="1134"/>
        </w:tabs>
        <w:spacing w:after="0" w:line="240" w:lineRule="auto"/>
        <w:ind w:firstLine="709"/>
        <w:jc w:val="both"/>
        <w:rPr>
          <w:rFonts w:ascii="Times New Roman" w:eastAsia="Times New Roman" w:hAnsi="Times New Roman"/>
          <w:sz w:val="26"/>
          <w:szCs w:val="26"/>
          <w:lang w:eastAsia="ar-SA"/>
        </w:rPr>
      </w:pPr>
    </w:p>
    <w:p w:rsidR="00060B67" w:rsidRDefault="00060B67" w:rsidP="00197953">
      <w:pPr>
        <w:tabs>
          <w:tab w:val="left" w:pos="1134"/>
        </w:tabs>
        <w:spacing w:after="0" w:line="240" w:lineRule="auto"/>
        <w:ind w:firstLine="709"/>
        <w:jc w:val="both"/>
        <w:rPr>
          <w:rFonts w:ascii="Times New Roman" w:eastAsia="Times New Roman" w:hAnsi="Times New Roman"/>
          <w:sz w:val="26"/>
          <w:szCs w:val="26"/>
          <w:lang w:eastAsia="ar-SA"/>
        </w:rPr>
      </w:pPr>
    </w:p>
    <w:p w:rsidR="00060B67" w:rsidRDefault="00060B67" w:rsidP="00197953">
      <w:pPr>
        <w:tabs>
          <w:tab w:val="left" w:pos="1134"/>
        </w:tabs>
        <w:spacing w:after="0" w:line="240" w:lineRule="auto"/>
        <w:ind w:firstLine="709"/>
        <w:jc w:val="both"/>
        <w:rPr>
          <w:rFonts w:ascii="Times New Roman" w:eastAsia="Times New Roman" w:hAnsi="Times New Roman"/>
          <w:sz w:val="26"/>
          <w:szCs w:val="26"/>
          <w:lang w:eastAsia="ar-SA"/>
        </w:rPr>
      </w:pPr>
    </w:p>
    <w:p w:rsidR="00197953" w:rsidRPr="00197953" w:rsidRDefault="00197953" w:rsidP="00021322">
      <w:pPr>
        <w:tabs>
          <w:tab w:val="left" w:pos="1134"/>
        </w:tabs>
        <w:spacing w:after="120" w:line="240" w:lineRule="auto"/>
        <w:ind w:left="284" w:right="397"/>
        <w:jc w:val="center"/>
        <w:rPr>
          <w:rFonts w:ascii="Times New Roman" w:eastAsia="Times New Roman" w:hAnsi="Times New Roman"/>
          <w:b/>
          <w:sz w:val="26"/>
          <w:szCs w:val="26"/>
          <w:lang w:eastAsia="ar-SA"/>
        </w:rPr>
      </w:pPr>
      <w:r w:rsidRPr="00197953">
        <w:rPr>
          <w:rFonts w:ascii="Times New Roman" w:eastAsia="Times New Roman" w:hAnsi="Times New Roman"/>
          <w:b/>
          <w:sz w:val="26"/>
          <w:szCs w:val="26"/>
          <w:lang w:eastAsia="ar-SA"/>
        </w:rPr>
        <w:lastRenderedPageBreak/>
        <w:t>Обеспечение надежности и качества коммунальных услуг, предоставляемых жителям города Костромы, в том числе восстановление линий рециркуляции горячено водоснабжения</w:t>
      </w:r>
    </w:p>
    <w:p w:rsidR="00197953" w:rsidRDefault="00197953" w:rsidP="00197953">
      <w:pPr>
        <w:pStyle w:val="a6"/>
        <w:ind w:firstLine="709"/>
        <w:jc w:val="both"/>
        <w:rPr>
          <w:rFonts w:ascii="Times New Roman" w:hAnsi="Times New Roman"/>
          <w:sz w:val="26"/>
          <w:szCs w:val="26"/>
        </w:rPr>
      </w:pPr>
      <w:r>
        <w:rPr>
          <w:rFonts w:ascii="Times New Roman" w:hAnsi="Times New Roman" w:cs="Tahoma"/>
          <w:color w:val="000000"/>
          <w:sz w:val="26"/>
          <w:szCs w:val="26"/>
          <w:lang w:bidi="en-US"/>
        </w:rPr>
        <w:t>В рамках контрольных полномочий по качеству предоставления коммунальных услуг жителям города Костромы рассматривался вопрос о</w:t>
      </w:r>
      <w:r w:rsidRPr="003D7812">
        <w:rPr>
          <w:rFonts w:ascii="Times New Roman" w:hAnsi="Times New Roman" w:cs="Tahoma"/>
          <w:color w:val="000000"/>
          <w:sz w:val="26"/>
          <w:szCs w:val="26"/>
          <w:lang w:bidi="en-US"/>
        </w:rPr>
        <w:t xml:space="preserve"> результатах работы </w:t>
      </w:r>
      <w:r w:rsidRPr="00B3640E">
        <w:rPr>
          <w:rFonts w:ascii="Times New Roman" w:hAnsi="Times New Roman"/>
          <w:sz w:val="26"/>
          <w:szCs w:val="26"/>
        </w:rPr>
        <w:t>по восстановлению наружных линий рециркуляции от жилых домов до центральных тепловых пунктов</w:t>
      </w:r>
      <w:r>
        <w:rPr>
          <w:rFonts w:ascii="Times New Roman" w:hAnsi="Times New Roman"/>
          <w:sz w:val="26"/>
          <w:szCs w:val="26"/>
        </w:rPr>
        <w:t>.</w:t>
      </w:r>
    </w:p>
    <w:p w:rsidR="00197953" w:rsidRPr="00A012BF" w:rsidRDefault="00197953" w:rsidP="00060B67">
      <w:pPr>
        <w:pStyle w:val="a6"/>
        <w:ind w:firstLine="709"/>
        <w:jc w:val="both"/>
        <w:rPr>
          <w:rFonts w:ascii="Times New Roman" w:hAnsi="Times New Roman" w:cs="Tahoma"/>
          <w:color w:val="000000"/>
          <w:sz w:val="26"/>
          <w:szCs w:val="26"/>
          <w:lang w:bidi="en-US"/>
        </w:rPr>
      </w:pPr>
      <w:r>
        <w:rPr>
          <w:rFonts w:ascii="Times New Roman" w:hAnsi="Times New Roman"/>
          <w:sz w:val="26"/>
          <w:szCs w:val="26"/>
        </w:rPr>
        <w:t xml:space="preserve">С 2019 года мероприятия </w:t>
      </w:r>
      <w:r w:rsidRPr="00B3640E">
        <w:rPr>
          <w:rFonts w:ascii="Times New Roman" w:hAnsi="Times New Roman"/>
          <w:sz w:val="26"/>
          <w:szCs w:val="26"/>
        </w:rPr>
        <w:t>по восстановлению наружных линий рециркуляции от жилых домов до центральных тепловых пунктов</w:t>
      </w:r>
      <w:r>
        <w:rPr>
          <w:rFonts w:ascii="Times New Roman" w:hAnsi="Times New Roman"/>
          <w:sz w:val="26"/>
          <w:szCs w:val="26"/>
        </w:rPr>
        <w:t xml:space="preserve"> выполняются в рамках </w:t>
      </w:r>
      <w:r>
        <w:rPr>
          <w:rFonts w:ascii="Times New Roman" w:hAnsi="Times New Roman" w:cs="Tahoma"/>
          <w:color w:val="000000"/>
          <w:sz w:val="26"/>
          <w:szCs w:val="26"/>
          <w:lang w:bidi="en-US"/>
        </w:rPr>
        <w:t xml:space="preserve">реализации </w:t>
      </w:r>
      <w:r w:rsidRPr="003B0FC3">
        <w:rPr>
          <w:rFonts w:ascii="Times New Roman" w:hAnsi="Times New Roman" w:cs="Tahoma"/>
          <w:color w:val="000000"/>
          <w:sz w:val="26"/>
          <w:szCs w:val="26"/>
          <w:lang w:bidi="en-US"/>
        </w:rPr>
        <w:t>концессионного соглашения</w:t>
      </w:r>
      <w:r w:rsidR="00A012BF">
        <w:rPr>
          <w:rFonts w:ascii="Times New Roman" w:hAnsi="Times New Roman" w:cs="Tahoma"/>
          <w:color w:val="000000"/>
          <w:sz w:val="26"/>
          <w:szCs w:val="26"/>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402"/>
      </w:tblGrid>
      <w:tr w:rsidR="00197953" w:rsidRPr="00021322" w:rsidTr="00021322">
        <w:trPr>
          <w:trHeight w:val="426"/>
        </w:trPr>
        <w:tc>
          <w:tcPr>
            <w:tcW w:w="1980" w:type="dxa"/>
            <w:vMerge w:val="restart"/>
            <w:shd w:val="clear" w:color="auto" w:fill="auto"/>
            <w:vAlign w:val="center"/>
          </w:tcPr>
          <w:p w:rsidR="00197953" w:rsidRPr="00021322" w:rsidRDefault="00197953" w:rsidP="00021322">
            <w:pPr>
              <w:pStyle w:val="a6"/>
              <w:jc w:val="center"/>
              <w:rPr>
                <w:rFonts w:ascii="Times New Roman" w:hAnsi="Times New Roman"/>
                <w:b/>
                <w:sz w:val="24"/>
                <w:szCs w:val="24"/>
              </w:rPr>
            </w:pPr>
            <w:r w:rsidRPr="00021322">
              <w:rPr>
                <w:rFonts w:ascii="Times New Roman" w:hAnsi="Times New Roman"/>
                <w:b/>
                <w:sz w:val="24"/>
                <w:szCs w:val="24"/>
              </w:rPr>
              <w:t>год</w:t>
            </w:r>
          </w:p>
        </w:tc>
        <w:tc>
          <w:tcPr>
            <w:tcW w:w="6946" w:type="dxa"/>
            <w:gridSpan w:val="2"/>
            <w:shd w:val="clear" w:color="auto" w:fill="auto"/>
          </w:tcPr>
          <w:p w:rsidR="00197953" w:rsidRPr="00021322" w:rsidRDefault="00197953" w:rsidP="00571BB9">
            <w:pPr>
              <w:pStyle w:val="a6"/>
              <w:jc w:val="center"/>
              <w:rPr>
                <w:rFonts w:ascii="Times New Roman" w:hAnsi="Times New Roman"/>
                <w:b/>
                <w:sz w:val="24"/>
                <w:szCs w:val="24"/>
              </w:rPr>
            </w:pPr>
            <w:r w:rsidRPr="00021322">
              <w:rPr>
                <w:rFonts w:ascii="Times New Roman" w:hAnsi="Times New Roman"/>
                <w:b/>
                <w:sz w:val="24"/>
                <w:szCs w:val="24"/>
              </w:rPr>
              <w:t xml:space="preserve">Восстановление наружных линий рециркуляции </w:t>
            </w:r>
          </w:p>
        </w:tc>
      </w:tr>
      <w:tr w:rsidR="00197953" w:rsidRPr="00021322" w:rsidTr="00021322">
        <w:tc>
          <w:tcPr>
            <w:tcW w:w="1980" w:type="dxa"/>
            <w:vMerge/>
            <w:shd w:val="clear" w:color="auto" w:fill="auto"/>
          </w:tcPr>
          <w:p w:rsidR="00197953" w:rsidRPr="00021322" w:rsidRDefault="00197953" w:rsidP="00AA01E1">
            <w:pPr>
              <w:pStyle w:val="a6"/>
              <w:jc w:val="center"/>
              <w:rPr>
                <w:rFonts w:ascii="Times New Roman" w:hAnsi="Times New Roman"/>
                <w:b/>
                <w:sz w:val="24"/>
                <w:szCs w:val="24"/>
              </w:rPr>
            </w:pPr>
          </w:p>
        </w:tc>
        <w:tc>
          <w:tcPr>
            <w:tcW w:w="3544" w:type="dxa"/>
            <w:shd w:val="clear" w:color="auto" w:fill="auto"/>
          </w:tcPr>
          <w:p w:rsidR="00197953" w:rsidRPr="00021322" w:rsidRDefault="00197953" w:rsidP="00AA01E1">
            <w:pPr>
              <w:pStyle w:val="a6"/>
              <w:jc w:val="center"/>
              <w:rPr>
                <w:rFonts w:ascii="Times New Roman" w:hAnsi="Times New Roman"/>
                <w:b/>
                <w:sz w:val="24"/>
                <w:szCs w:val="24"/>
              </w:rPr>
            </w:pPr>
            <w:r w:rsidRPr="00021322">
              <w:rPr>
                <w:rFonts w:ascii="Times New Roman" w:hAnsi="Times New Roman"/>
                <w:b/>
                <w:sz w:val="24"/>
                <w:szCs w:val="24"/>
              </w:rPr>
              <w:t>количество многоквартирных домов</w:t>
            </w:r>
          </w:p>
        </w:tc>
        <w:tc>
          <w:tcPr>
            <w:tcW w:w="3402" w:type="dxa"/>
            <w:shd w:val="clear" w:color="auto" w:fill="auto"/>
          </w:tcPr>
          <w:p w:rsidR="00197953" w:rsidRPr="00021322" w:rsidRDefault="00197953" w:rsidP="00AA01E1">
            <w:pPr>
              <w:pStyle w:val="a6"/>
              <w:jc w:val="center"/>
              <w:rPr>
                <w:rFonts w:ascii="Times New Roman" w:hAnsi="Times New Roman"/>
                <w:b/>
                <w:sz w:val="24"/>
                <w:szCs w:val="24"/>
              </w:rPr>
            </w:pPr>
            <w:r w:rsidRPr="00021322">
              <w:rPr>
                <w:rFonts w:ascii="Times New Roman" w:hAnsi="Times New Roman"/>
                <w:b/>
                <w:sz w:val="24"/>
                <w:szCs w:val="24"/>
              </w:rPr>
              <w:t>Сумма (тыс. руб.)</w:t>
            </w:r>
          </w:p>
        </w:tc>
      </w:tr>
      <w:tr w:rsidR="00197953" w:rsidRPr="00021322" w:rsidTr="00021322">
        <w:tc>
          <w:tcPr>
            <w:tcW w:w="1980"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2016</w:t>
            </w:r>
          </w:p>
        </w:tc>
        <w:tc>
          <w:tcPr>
            <w:tcW w:w="3544"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12</w:t>
            </w:r>
          </w:p>
        </w:tc>
        <w:tc>
          <w:tcPr>
            <w:tcW w:w="3402"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5453,0</w:t>
            </w:r>
          </w:p>
        </w:tc>
      </w:tr>
      <w:tr w:rsidR="00197953" w:rsidRPr="00021322" w:rsidTr="00021322">
        <w:tc>
          <w:tcPr>
            <w:tcW w:w="1980"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2017</w:t>
            </w:r>
          </w:p>
        </w:tc>
        <w:tc>
          <w:tcPr>
            <w:tcW w:w="3544"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50</w:t>
            </w:r>
          </w:p>
        </w:tc>
        <w:tc>
          <w:tcPr>
            <w:tcW w:w="3402"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9262,41</w:t>
            </w:r>
          </w:p>
        </w:tc>
      </w:tr>
      <w:tr w:rsidR="00197953" w:rsidRPr="00021322" w:rsidTr="00021322">
        <w:tc>
          <w:tcPr>
            <w:tcW w:w="1980"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2018</w:t>
            </w:r>
          </w:p>
        </w:tc>
        <w:tc>
          <w:tcPr>
            <w:tcW w:w="3544"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14</w:t>
            </w:r>
          </w:p>
        </w:tc>
        <w:tc>
          <w:tcPr>
            <w:tcW w:w="3402" w:type="dxa"/>
            <w:shd w:val="clear" w:color="auto" w:fill="auto"/>
          </w:tcPr>
          <w:p w:rsidR="00197953" w:rsidRPr="00021322" w:rsidRDefault="00197953" w:rsidP="00AA01E1">
            <w:pPr>
              <w:pStyle w:val="a6"/>
              <w:jc w:val="center"/>
              <w:rPr>
                <w:rFonts w:ascii="Times New Roman" w:hAnsi="Times New Roman"/>
                <w:sz w:val="24"/>
                <w:szCs w:val="24"/>
              </w:rPr>
            </w:pPr>
            <w:r w:rsidRPr="00021322">
              <w:rPr>
                <w:rFonts w:ascii="Times New Roman" w:hAnsi="Times New Roman"/>
                <w:sz w:val="24"/>
                <w:szCs w:val="24"/>
              </w:rPr>
              <w:t>8000,0</w:t>
            </w:r>
          </w:p>
        </w:tc>
      </w:tr>
      <w:tr w:rsidR="00197953" w:rsidRPr="00021322" w:rsidTr="00021322">
        <w:tc>
          <w:tcPr>
            <w:tcW w:w="1980" w:type="dxa"/>
            <w:shd w:val="clear" w:color="auto" w:fill="auto"/>
          </w:tcPr>
          <w:p w:rsidR="00197953" w:rsidRPr="00021322" w:rsidRDefault="00197953" w:rsidP="00AA01E1">
            <w:pPr>
              <w:pStyle w:val="a6"/>
              <w:jc w:val="center"/>
              <w:rPr>
                <w:rFonts w:ascii="Times New Roman" w:hAnsi="Times New Roman"/>
                <w:b/>
                <w:sz w:val="24"/>
                <w:szCs w:val="24"/>
              </w:rPr>
            </w:pPr>
            <w:r w:rsidRPr="00021322">
              <w:rPr>
                <w:rFonts w:ascii="Times New Roman" w:hAnsi="Times New Roman"/>
                <w:b/>
                <w:sz w:val="24"/>
                <w:szCs w:val="24"/>
              </w:rPr>
              <w:t>Итого</w:t>
            </w:r>
          </w:p>
        </w:tc>
        <w:tc>
          <w:tcPr>
            <w:tcW w:w="3544" w:type="dxa"/>
            <w:shd w:val="clear" w:color="auto" w:fill="auto"/>
          </w:tcPr>
          <w:p w:rsidR="00197953" w:rsidRPr="00021322" w:rsidRDefault="00197953" w:rsidP="00AA01E1">
            <w:pPr>
              <w:pStyle w:val="a6"/>
              <w:jc w:val="center"/>
              <w:rPr>
                <w:rFonts w:ascii="Times New Roman" w:hAnsi="Times New Roman"/>
                <w:b/>
                <w:sz w:val="24"/>
                <w:szCs w:val="24"/>
              </w:rPr>
            </w:pPr>
            <w:r w:rsidRPr="00021322">
              <w:rPr>
                <w:rFonts w:ascii="Times New Roman" w:hAnsi="Times New Roman"/>
                <w:b/>
                <w:sz w:val="24"/>
                <w:szCs w:val="24"/>
              </w:rPr>
              <w:t>76</w:t>
            </w:r>
          </w:p>
        </w:tc>
        <w:tc>
          <w:tcPr>
            <w:tcW w:w="3402" w:type="dxa"/>
            <w:shd w:val="clear" w:color="auto" w:fill="auto"/>
          </w:tcPr>
          <w:p w:rsidR="00197953" w:rsidRPr="00021322" w:rsidRDefault="00197953" w:rsidP="00AA01E1">
            <w:pPr>
              <w:pStyle w:val="a6"/>
              <w:jc w:val="center"/>
              <w:rPr>
                <w:rFonts w:ascii="Times New Roman" w:hAnsi="Times New Roman"/>
                <w:b/>
                <w:sz w:val="24"/>
                <w:szCs w:val="24"/>
              </w:rPr>
            </w:pPr>
            <w:r w:rsidRPr="00021322">
              <w:rPr>
                <w:rFonts w:ascii="Times New Roman" w:hAnsi="Times New Roman"/>
                <w:b/>
                <w:sz w:val="24"/>
                <w:szCs w:val="24"/>
              </w:rPr>
              <w:t>22 715,41</w:t>
            </w:r>
          </w:p>
        </w:tc>
      </w:tr>
    </w:tbl>
    <w:p w:rsidR="00A012BF" w:rsidRDefault="00A012BF" w:rsidP="009E1464">
      <w:pPr>
        <w:pStyle w:val="a6"/>
        <w:ind w:firstLine="709"/>
        <w:jc w:val="both"/>
        <w:rPr>
          <w:rFonts w:ascii="Times New Roman" w:hAnsi="Times New Roman"/>
          <w:sz w:val="26"/>
          <w:szCs w:val="26"/>
        </w:rPr>
      </w:pPr>
    </w:p>
    <w:p w:rsidR="00197953" w:rsidRPr="00B73137" w:rsidRDefault="009E1464" w:rsidP="009E1464">
      <w:pPr>
        <w:pStyle w:val="a6"/>
        <w:ind w:firstLine="709"/>
        <w:jc w:val="both"/>
        <w:rPr>
          <w:rFonts w:ascii="Times New Roman" w:hAnsi="Times New Roman"/>
          <w:sz w:val="26"/>
          <w:szCs w:val="26"/>
        </w:rPr>
      </w:pPr>
      <w:r w:rsidRPr="009E1464">
        <w:rPr>
          <w:rFonts w:ascii="Times New Roman" w:hAnsi="Times New Roman"/>
          <w:sz w:val="26"/>
          <w:szCs w:val="26"/>
        </w:rPr>
        <w:t xml:space="preserve">Проводилась работа с жителями многоквартирных домов на улицах </w:t>
      </w:r>
      <w:proofErr w:type="spellStart"/>
      <w:r w:rsidRPr="009E1464">
        <w:rPr>
          <w:rFonts w:ascii="Times New Roman" w:hAnsi="Times New Roman"/>
          <w:sz w:val="26"/>
          <w:szCs w:val="26"/>
        </w:rPr>
        <w:t>Шагова</w:t>
      </w:r>
      <w:proofErr w:type="spellEnd"/>
      <w:r w:rsidRPr="009E1464">
        <w:rPr>
          <w:rFonts w:ascii="Times New Roman" w:hAnsi="Times New Roman"/>
          <w:sz w:val="26"/>
          <w:szCs w:val="26"/>
        </w:rPr>
        <w:t xml:space="preserve">, Никитская и Скворцова, которые получают тепло и горячую воду от бывшей котельной КЭЧ по открытой системе теплоснабжения. В ходе совместного обсуждения данного вопроса со всеми заинтересованными сторонами, в том числе представителями многоквартирных домов, принято решение о наиболее предпочтительном варианте решения данной проблемы путем установки в домах индивидуальных </w:t>
      </w:r>
      <w:proofErr w:type="spellStart"/>
      <w:r w:rsidRPr="009E1464">
        <w:rPr>
          <w:rFonts w:ascii="Times New Roman" w:hAnsi="Times New Roman"/>
          <w:sz w:val="26"/>
          <w:szCs w:val="26"/>
        </w:rPr>
        <w:t>водоподогревателей</w:t>
      </w:r>
      <w:proofErr w:type="spellEnd"/>
      <w:r w:rsidRPr="009E1464">
        <w:rPr>
          <w:rFonts w:ascii="Times New Roman" w:hAnsi="Times New Roman"/>
          <w:sz w:val="26"/>
          <w:szCs w:val="26"/>
        </w:rPr>
        <w:t>. С целью снижения финансовой нагрузки для жителей на модернизацию системы горячего водоснабжения и отопления в бюджете города Костромы с 2018 года предусматриваются субсидии на установку индивидуальных тепловых пунктов, в соответствии с порядком предоставления субсидий 75</w:t>
      </w:r>
      <w:r w:rsidR="006967CD">
        <w:rPr>
          <w:rFonts w:ascii="Times New Roman" w:hAnsi="Times New Roman"/>
          <w:sz w:val="26"/>
          <w:szCs w:val="26"/>
        </w:rPr>
        <w:t>%</w:t>
      </w:r>
      <w:r w:rsidRPr="009E1464">
        <w:rPr>
          <w:rFonts w:ascii="Times New Roman" w:hAnsi="Times New Roman"/>
          <w:sz w:val="26"/>
          <w:szCs w:val="26"/>
        </w:rPr>
        <w:t xml:space="preserve"> расходов по установке индивидуальных тепловых пунктов оплачивает городской бюджет. В настоящий момент бойлеры установлены в 14</w:t>
      </w:r>
      <w:r w:rsidR="00D96052">
        <w:rPr>
          <w:rFonts w:ascii="Times New Roman" w:hAnsi="Times New Roman"/>
          <w:sz w:val="26"/>
          <w:szCs w:val="26"/>
        </w:rPr>
        <w:t>-ти</w:t>
      </w:r>
      <w:r w:rsidRPr="009E1464">
        <w:rPr>
          <w:rFonts w:ascii="Times New Roman" w:hAnsi="Times New Roman"/>
          <w:sz w:val="26"/>
          <w:szCs w:val="26"/>
        </w:rPr>
        <w:t xml:space="preserve"> многоквартирных домах.</w:t>
      </w:r>
    </w:p>
    <w:p w:rsidR="00197953" w:rsidRDefault="00197953" w:rsidP="00197953">
      <w:pPr>
        <w:spacing w:after="0" w:line="240" w:lineRule="auto"/>
        <w:ind w:firstLine="709"/>
        <w:jc w:val="both"/>
        <w:rPr>
          <w:rFonts w:ascii="Times New Roman" w:hAnsi="Times New Roman"/>
          <w:sz w:val="26"/>
          <w:szCs w:val="26"/>
        </w:rPr>
      </w:pPr>
      <w:r w:rsidRPr="00B73137">
        <w:rPr>
          <w:rFonts w:ascii="Times New Roman" w:hAnsi="Times New Roman"/>
          <w:sz w:val="26"/>
          <w:szCs w:val="26"/>
        </w:rPr>
        <w:t xml:space="preserve">С целью снижения финансовой нагрузки для жителей на модернизацию системы горячего водоснабжения и отопления </w:t>
      </w:r>
      <w:r>
        <w:rPr>
          <w:rFonts w:ascii="Times New Roman" w:hAnsi="Times New Roman"/>
          <w:sz w:val="26"/>
          <w:szCs w:val="26"/>
        </w:rPr>
        <w:t>в бюджете города Костромы на 2018 год были предусмотрены субсидии на установку индивидуальных тепловых пунктов, в соответствии с порядком предоставления субсидий</w:t>
      </w:r>
      <w:r w:rsidRPr="00B73137">
        <w:rPr>
          <w:rFonts w:ascii="Times New Roman" w:hAnsi="Times New Roman"/>
          <w:sz w:val="26"/>
          <w:szCs w:val="26"/>
        </w:rPr>
        <w:t xml:space="preserve"> 75</w:t>
      </w:r>
      <w:r w:rsidR="006967CD">
        <w:rPr>
          <w:rFonts w:ascii="Times New Roman" w:hAnsi="Times New Roman"/>
          <w:sz w:val="26"/>
          <w:szCs w:val="26"/>
        </w:rPr>
        <w:t>%</w:t>
      </w:r>
      <w:r w:rsidRPr="00B73137">
        <w:rPr>
          <w:rFonts w:ascii="Times New Roman" w:hAnsi="Times New Roman"/>
          <w:sz w:val="26"/>
          <w:szCs w:val="26"/>
        </w:rPr>
        <w:t xml:space="preserve"> расходов по установке индивидуальных тепловых пунктов оплачивает городской бюджет. Жителям необходимо внести 25</w:t>
      </w:r>
      <w:r w:rsidR="006967CD">
        <w:rPr>
          <w:rFonts w:ascii="Times New Roman" w:hAnsi="Times New Roman"/>
          <w:sz w:val="26"/>
          <w:szCs w:val="26"/>
        </w:rPr>
        <w:t>%</w:t>
      </w:r>
      <w:r w:rsidRPr="00B73137">
        <w:rPr>
          <w:rFonts w:ascii="Times New Roman" w:hAnsi="Times New Roman"/>
          <w:sz w:val="26"/>
          <w:szCs w:val="26"/>
        </w:rPr>
        <w:t xml:space="preserve"> от общей стоимости затрат</w:t>
      </w:r>
      <w:r>
        <w:rPr>
          <w:rFonts w:ascii="Times New Roman" w:hAnsi="Times New Roman"/>
          <w:sz w:val="26"/>
          <w:szCs w:val="26"/>
        </w:rPr>
        <w:t>.</w:t>
      </w:r>
    </w:p>
    <w:p w:rsidR="00197953" w:rsidRDefault="00197953" w:rsidP="00197953">
      <w:pPr>
        <w:spacing w:after="0" w:line="240" w:lineRule="auto"/>
        <w:ind w:firstLine="709"/>
        <w:jc w:val="both"/>
        <w:rPr>
          <w:rFonts w:ascii="Times New Roman" w:hAnsi="Times New Roman" w:cs="Tahoma"/>
          <w:color w:val="000000"/>
          <w:sz w:val="26"/>
          <w:szCs w:val="26"/>
          <w:lang w:bidi="en-US"/>
        </w:rPr>
      </w:pPr>
      <w:r>
        <w:rPr>
          <w:rFonts w:ascii="Times New Roman" w:hAnsi="Times New Roman" w:cs="Tahoma"/>
          <w:color w:val="000000"/>
          <w:sz w:val="26"/>
          <w:szCs w:val="26"/>
          <w:lang w:bidi="en-US"/>
        </w:rPr>
        <w:t xml:space="preserve">Вопросы </w:t>
      </w:r>
      <w:r w:rsidRPr="00AA3E49">
        <w:rPr>
          <w:rFonts w:ascii="Times New Roman" w:hAnsi="Times New Roman" w:cs="Tahoma"/>
          <w:color w:val="000000"/>
          <w:sz w:val="26"/>
          <w:szCs w:val="26"/>
          <w:lang w:bidi="en-US"/>
        </w:rPr>
        <w:t>о возникающих проблемах подачи тепла в жилищный фонд</w:t>
      </w:r>
      <w:r>
        <w:rPr>
          <w:rFonts w:ascii="Times New Roman" w:hAnsi="Times New Roman"/>
          <w:sz w:val="26"/>
          <w:szCs w:val="26"/>
        </w:rPr>
        <w:t xml:space="preserve"> и принимаемых мерах по их устранению, о мероприятиях, направленных на снижение количества повреждений на магистральных и внутриквартальных сетях, количества отключений услуги теплоснабжения для потребителей, в том числе превышающих установленную продолжительность</w:t>
      </w:r>
      <w:r>
        <w:rPr>
          <w:rFonts w:ascii="Times New Roman" w:hAnsi="Times New Roman" w:cs="Tahoma"/>
          <w:color w:val="000000"/>
          <w:sz w:val="26"/>
          <w:szCs w:val="26"/>
          <w:lang w:bidi="en-US"/>
        </w:rPr>
        <w:t xml:space="preserve"> и </w:t>
      </w:r>
      <w:r w:rsidRPr="0074665D">
        <w:rPr>
          <w:rFonts w:ascii="Times New Roman" w:hAnsi="Times New Roman" w:cs="Tahoma"/>
          <w:sz w:val="26"/>
          <w:szCs w:val="26"/>
          <w:lang w:bidi="en-US"/>
        </w:rPr>
        <w:t>меры, принимаемые в целях решения указанных задач,</w:t>
      </w:r>
      <w:r>
        <w:rPr>
          <w:rFonts w:ascii="Times New Roman" w:hAnsi="Times New Roman" w:cs="Tahoma"/>
          <w:color w:val="000000"/>
          <w:sz w:val="26"/>
          <w:szCs w:val="26"/>
          <w:lang w:bidi="en-US"/>
        </w:rPr>
        <w:t xml:space="preserve"> находятся на контро</w:t>
      </w:r>
      <w:r w:rsidR="006967CD">
        <w:rPr>
          <w:rFonts w:ascii="Times New Roman" w:hAnsi="Times New Roman" w:cs="Tahoma"/>
          <w:color w:val="000000"/>
          <w:sz w:val="26"/>
          <w:szCs w:val="26"/>
          <w:lang w:bidi="en-US"/>
        </w:rPr>
        <w:t>ле Думы города Костромы</w:t>
      </w:r>
      <w:r>
        <w:rPr>
          <w:rFonts w:ascii="Times New Roman" w:hAnsi="Times New Roman" w:cs="Tahoma"/>
          <w:color w:val="000000"/>
          <w:sz w:val="26"/>
          <w:szCs w:val="26"/>
          <w:lang w:bidi="en-US"/>
        </w:rPr>
        <w:t>.</w:t>
      </w:r>
    </w:p>
    <w:p w:rsidR="009E1464" w:rsidRPr="009E1464" w:rsidRDefault="00197953" w:rsidP="009E1464">
      <w:pPr>
        <w:pStyle w:val="a6"/>
        <w:ind w:firstLine="709"/>
        <w:jc w:val="both"/>
        <w:rPr>
          <w:rFonts w:ascii="Times New Roman" w:hAnsi="Times New Roman"/>
          <w:sz w:val="26"/>
          <w:szCs w:val="26"/>
        </w:rPr>
      </w:pPr>
      <w:r>
        <w:rPr>
          <w:rFonts w:ascii="Times New Roman" w:hAnsi="Times New Roman" w:cs="Tahoma"/>
          <w:color w:val="000000"/>
          <w:sz w:val="26"/>
          <w:szCs w:val="26"/>
          <w:lang w:bidi="en-US"/>
        </w:rPr>
        <w:t>В целях устойчивого и бесперебойного теплоснабжения на территории города Костромы, н</w:t>
      </w:r>
      <w:r w:rsidRPr="003B0FC3">
        <w:rPr>
          <w:rFonts w:ascii="Times New Roman" w:hAnsi="Times New Roman" w:cs="Tahoma"/>
          <w:color w:val="000000"/>
          <w:sz w:val="26"/>
          <w:szCs w:val="26"/>
          <w:lang w:bidi="en-US"/>
        </w:rPr>
        <w:t xml:space="preserve">а основании предложения публичного акционерного общества </w:t>
      </w:r>
      <w:r w:rsidR="00D618D9">
        <w:rPr>
          <w:rFonts w:ascii="Times New Roman" w:hAnsi="Times New Roman" w:cs="Tahoma"/>
          <w:color w:val="000000"/>
          <w:sz w:val="26"/>
          <w:szCs w:val="26"/>
          <w:lang w:bidi="en-US"/>
        </w:rPr>
        <w:t>"</w:t>
      </w:r>
      <w:r w:rsidRPr="003B0FC3">
        <w:rPr>
          <w:rFonts w:ascii="Times New Roman" w:hAnsi="Times New Roman" w:cs="Tahoma"/>
          <w:color w:val="000000"/>
          <w:sz w:val="26"/>
          <w:szCs w:val="26"/>
          <w:lang w:bidi="en-US"/>
        </w:rPr>
        <w:t xml:space="preserve">Территориальная генерирующая компания </w:t>
      </w:r>
      <w:r>
        <w:rPr>
          <w:rFonts w:ascii="Times New Roman" w:hAnsi="Times New Roman" w:cs="Tahoma"/>
          <w:color w:val="000000"/>
          <w:sz w:val="26"/>
          <w:szCs w:val="26"/>
          <w:lang w:bidi="en-US"/>
        </w:rPr>
        <w:t>№ </w:t>
      </w:r>
      <w:r w:rsidRPr="003B0FC3">
        <w:rPr>
          <w:rFonts w:ascii="Times New Roman" w:hAnsi="Times New Roman" w:cs="Tahoma"/>
          <w:color w:val="000000"/>
          <w:sz w:val="26"/>
          <w:szCs w:val="26"/>
          <w:lang w:bidi="en-US"/>
        </w:rPr>
        <w:t>2</w:t>
      </w:r>
      <w:r w:rsidR="00D618D9">
        <w:rPr>
          <w:rFonts w:ascii="Times New Roman" w:hAnsi="Times New Roman" w:cs="Tahoma"/>
          <w:color w:val="000000"/>
          <w:sz w:val="26"/>
          <w:szCs w:val="26"/>
          <w:lang w:bidi="en-US"/>
        </w:rPr>
        <w:t>"</w:t>
      </w:r>
      <w:r w:rsidRPr="003B0FC3">
        <w:rPr>
          <w:rFonts w:ascii="Times New Roman" w:hAnsi="Times New Roman" w:cs="Tahoma"/>
          <w:color w:val="000000"/>
          <w:sz w:val="26"/>
          <w:szCs w:val="26"/>
          <w:lang w:bidi="en-US"/>
        </w:rPr>
        <w:t xml:space="preserve"> о заключении концессионного соглашения в отношении имущества муниципального унитарного предприятия города Костромы </w:t>
      </w:r>
      <w:r w:rsidR="00D618D9">
        <w:rPr>
          <w:rFonts w:ascii="Times New Roman" w:hAnsi="Times New Roman" w:cs="Tahoma"/>
          <w:color w:val="000000"/>
          <w:sz w:val="26"/>
          <w:szCs w:val="26"/>
          <w:lang w:bidi="en-US"/>
        </w:rPr>
        <w:t>"</w:t>
      </w:r>
      <w:r w:rsidRPr="003B0FC3">
        <w:rPr>
          <w:rFonts w:ascii="Times New Roman" w:hAnsi="Times New Roman" w:cs="Tahoma"/>
          <w:color w:val="000000"/>
          <w:sz w:val="26"/>
          <w:szCs w:val="26"/>
          <w:lang w:bidi="en-US"/>
        </w:rPr>
        <w:t>Городские сети</w:t>
      </w:r>
      <w:r w:rsidR="00D618D9">
        <w:rPr>
          <w:rFonts w:ascii="Times New Roman" w:hAnsi="Times New Roman" w:cs="Tahoma"/>
          <w:color w:val="000000"/>
          <w:sz w:val="26"/>
          <w:szCs w:val="26"/>
          <w:lang w:bidi="en-US"/>
        </w:rPr>
        <w:t>"</w:t>
      </w:r>
      <w:r w:rsidRPr="003B0FC3">
        <w:rPr>
          <w:rFonts w:ascii="Times New Roman" w:hAnsi="Times New Roman" w:cs="Tahoma"/>
          <w:color w:val="000000"/>
          <w:sz w:val="26"/>
          <w:szCs w:val="26"/>
          <w:lang w:bidi="en-US"/>
        </w:rPr>
        <w:t xml:space="preserve"> </w:t>
      </w:r>
      <w:r>
        <w:rPr>
          <w:rFonts w:ascii="Times New Roman" w:hAnsi="Times New Roman" w:cs="Tahoma"/>
          <w:color w:val="000000"/>
          <w:sz w:val="26"/>
          <w:szCs w:val="26"/>
          <w:lang w:bidi="en-US"/>
        </w:rPr>
        <w:t xml:space="preserve">с </w:t>
      </w:r>
      <w:r w:rsidRPr="00357869">
        <w:rPr>
          <w:rFonts w:ascii="Times New Roman" w:hAnsi="Times New Roman" w:cs="Tahoma"/>
          <w:color w:val="000000"/>
          <w:sz w:val="26"/>
          <w:szCs w:val="26"/>
          <w:lang w:bidi="en-US"/>
        </w:rPr>
        <w:t xml:space="preserve">1 августа 2019 года деятельность по </w:t>
      </w:r>
      <w:r w:rsidRPr="00357869">
        <w:rPr>
          <w:rFonts w:ascii="Times New Roman" w:hAnsi="Times New Roman" w:cs="Tahoma"/>
          <w:color w:val="000000"/>
          <w:sz w:val="26"/>
          <w:szCs w:val="26"/>
          <w:lang w:bidi="en-US"/>
        </w:rPr>
        <w:lastRenderedPageBreak/>
        <w:t>теплоснабжению, в том числе по передаче, распределению и реализации (сбыту) тепловой энергии и теплоносителя, а также деятельность по горячему водоснабжению в городе Костроме осуществля</w:t>
      </w:r>
      <w:r>
        <w:rPr>
          <w:rFonts w:ascii="Times New Roman" w:hAnsi="Times New Roman" w:cs="Tahoma"/>
          <w:color w:val="000000"/>
          <w:sz w:val="26"/>
          <w:szCs w:val="26"/>
          <w:lang w:bidi="en-US"/>
        </w:rPr>
        <w:t>ется</w:t>
      </w:r>
      <w:r w:rsidRPr="00357869">
        <w:rPr>
          <w:rFonts w:ascii="Times New Roman" w:hAnsi="Times New Roman" w:cs="Tahoma"/>
          <w:color w:val="000000"/>
          <w:sz w:val="26"/>
          <w:szCs w:val="26"/>
          <w:lang w:bidi="en-US"/>
        </w:rPr>
        <w:t xml:space="preserve"> единой теплоснабжающей организацией - ПАО </w:t>
      </w:r>
      <w:r w:rsidR="00D618D9">
        <w:rPr>
          <w:rFonts w:ascii="Times New Roman" w:hAnsi="Times New Roman" w:cs="Tahoma"/>
          <w:color w:val="000000"/>
          <w:sz w:val="26"/>
          <w:szCs w:val="26"/>
          <w:lang w:bidi="en-US"/>
        </w:rPr>
        <w:t>"</w:t>
      </w:r>
      <w:r w:rsidRPr="00357869">
        <w:rPr>
          <w:rFonts w:ascii="Times New Roman" w:hAnsi="Times New Roman" w:cs="Tahoma"/>
          <w:color w:val="000000"/>
          <w:sz w:val="26"/>
          <w:szCs w:val="26"/>
          <w:lang w:bidi="en-US"/>
        </w:rPr>
        <w:t>Территориальная генерирующая компания № 2</w:t>
      </w:r>
      <w:r w:rsidR="00D618D9">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w:t>
      </w:r>
      <w:r w:rsidRPr="002E66E3">
        <w:rPr>
          <w:rFonts w:ascii="Times New Roman" w:hAnsi="Times New Roman" w:cs="Tahoma"/>
          <w:color w:val="000000"/>
          <w:sz w:val="26"/>
          <w:szCs w:val="26"/>
          <w:lang w:bidi="en-US"/>
        </w:rPr>
        <w:t xml:space="preserve">В марте </w:t>
      </w:r>
      <w:r>
        <w:rPr>
          <w:rFonts w:ascii="Times New Roman" w:hAnsi="Times New Roman" w:cs="Tahoma"/>
          <w:color w:val="000000"/>
          <w:sz w:val="26"/>
          <w:szCs w:val="26"/>
          <w:lang w:bidi="en-US"/>
        </w:rPr>
        <w:t xml:space="preserve">2019 года </w:t>
      </w:r>
      <w:r w:rsidRPr="002E66E3">
        <w:rPr>
          <w:rFonts w:ascii="Times New Roman" w:hAnsi="Times New Roman" w:cs="Tahoma"/>
          <w:color w:val="000000"/>
          <w:sz w:val="26"/>
          <w:szCs w:val="26"/>
          <w:lang w:bidi="en-US"/>
        </w:rPr>
        <w:t xml:space="preserve">депутаты </w:t>
      </w:r>
      <w:r>
        <w:rPr>
          <w:rFonts w:ascii="Times New Roman" w:hAnsi="Times New Roman" w:cs="Tahoma"/>
          <w:color w:val="000000"/>
          <w:sz w:val="26"/>
          <w:szCs w:val="26"/>
          <w:lang w:bidi="en-US"/>
        </w:rPr>
        <w:t>Д</w:t>
      </w:r>
      <w:r w:rsidRPr="002E66E3">
        <w:rPr>
          <w:rFonts w:ascii="Times New Roman" w:hAnsi="Times New Roman" w:cs="Tahoma"/>
          <w:color w:val="000000"/>
          <w:sz w:val="26"/>
          <w:szCs w:val="26"/>
          <w:lang w:bidi="en-US"/>
        </w:rPr>
        <w:t xml:space="preserve">умы </w:t>
      </w:r>
      <w:r w:rsidRPr="0074665D">
        <w:rPr>
          <w:rFonts w:ascii="Times New Roman" w:hAnsi="Times New Roman" w:cs="Tahoma"/>
          <w:sz w:val="26"/>
          <w:szCs w:val="26"/>
          <w:lang w:bidi="en-US"/>
        </w:rPr>
        <w:t xml:space="preserve">города </w:t>
      </w:r>
      <w:r w:rsidRPr="002E66E3">
        <w:rPr>
          <w:rFonts w:ascii="Times New Roman" w:hAnsi="Times New Roman" w:cs="Tahoma"/>
          <w:color w:val="000000"/>
          <w:sz w:val="26"/>
          <w:szCs w:val="26"/>
          <w:lang w:bidi="en-US"/>
        </w:rPr>
        <w:t xml:space="preserve">Костромы одобрили проект концессионного соглашения с ПАО </w:t>
      </w:r>
      <w:r w:rsidR="00D618D9">
        <w:rPr>
          <w:rFonts w:ascii="Times New Roman" w:hAnsi="Times New Roman" w:cs="Tahoma"/>
          <w:color w:val="000000"/>
          <w:sz w:val="26"/>
          <w:szCs w:val="26"/>
          <w:lang w:bidi="en-US"/>
        </w:rPr>
        <w:t>"</w:t>
      </w:r>
      <w:r w:rsidRPr="002E66E3">
        <w:rPr>
          <w:rFonts w:ascii="Times New Roman" w:hAnsi="Times New Roman" w:cs="Tahoma"/>
          <w:color w:val="000000"/>
          <w:sz w:val="26"/>
          <w:szCs w:val="26"/>
          <w:lang w:bidi="en-US"/>
        </w:rPr>
        <w:t>ТГК-2</w:t>
      </w:r>
      <w:r w:rsidR="00D618D9">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w:t>
      </w:r>
      <w:r w:rsidR="009E1464" w:rsidRPr="009E1464">
        <w:rPr>
          <w:rFonts w:ascii="Times New Roman" w:hAnsi="Times New Roman" w:cs="Tahoma"/>
          <w:color w:val="000000"/>
          <w:sz w:val="26"/>
          <w:szCs w:val="26"/>
          <w:lang w:bidi="en-US"/>
        </w:rPr>
        <w:t xml:space="preserve">В рамках реализации концессионного соглашения планировалось выполнить масштабные работы по замене и реконструкции распределительных квартальных тепловых сетей, в том числе </w:t>
      </w:r>
      <w:r w:rsidR="009E1464" w:rsidRPr="009E1464">
        <w:rPr>
          <w:rFonts w:ascii="Times New Roman" w:hAnsi="Times New Roman"/>
          <w:sz w:val="26"/>
          <w:szCs w:val="26"/>
        </w:rPr>
        <w:t>наружных линий рециркуляции от жилых домов до центральных тепловых пунктов. В течение пяти лет в срок до 2023 года планировалось выполнить капитальный ремонт 17,4 км. магистральных сетей на общую сумму 1,1 млрд. рублей и капитальный ремонт 99 км. квартальных распределительных тепловых сетей на общую сумму 1,14 млрд. рублей.</w:t>
      </w:r>
    </w:p>
    <w:p w:rsidR="009E1464" w:rsidRPr="009E1464" w:rsidRDefault="009E1464" w:rsidP="009E1464">
      <w:pPr>
        <w:pStyle w:val="a6"/>
        <w:ind w:firstLine="709"/>
        <w:jc w:val="both"/>
        <w:rPr>
          <w:rFonts w:ascii="Times New Roman" w:hAnsi="Times New Roman"/>
          <w:sz w:val="26"/>
          <w:szCs w:val="26"/>
        </w:rPr>
      </w:pPr>
      <w:r w:rsidRPr="009E1464">
        <w:rPr>
          <w:rFonts w:ascii="Times New Roman" w:hAnsi="Times New Roman"/>
          <w:sz w:val="26"/>
          <w:szCs w:val="26"/>
        </w:rPr>
        <w:t>В рамках концессионного соглашения в 2019 году на квартальных тепловых сетях было запланировано выполнение капитального ремонта 14,7 км. трубопроводов. По состоянию на 1 января 2020 года завершен капитальный ремонт 4,15 км. квартальных распределительных тепловых сетей.</w:t>
      </w:r>
    </w:p>
    <w:p w:rsidR="009E1464" w:rsidRPr="009E1464" w:rsidRDefault="009E1464" w:rsidP="009E1464">
      <w:pPr>
        <w:pStyle w:val="a6"/>
        <w:ind w:firstLine="709"/>
        <w:jc w:val="both"/>
        <w:rPr>
          <w:rFonts w:ascii="Times New Roman" w:hAnsi="Times New Roman" w:cs="Tahoma"/>
          <w:color w:val="000000"/>
          <w:sz w:val="26"/>
          <w:szCs w:val="26"/>
          <w:lang w:bidi="en-US"/>
        </w:rPr>
      </w:pPr>
      <w:r w:rsidRPr="009E1464">
        <w:rPr>
          <w:rFonts w:ascii="Times New Roman" w:hAnsi="Times New Roman" w:cs="Tahoma"/>
          <w:color w:val="000000"/>
          <w:sz w:val="26"/>
          <w:szCs w:val="26"/>
          <w:lang w:bidi="en-US"/>
        </w:rPr>
        <w:t xml:space="preserve">Основными причинами неисполнения обязательств является срыв сроков поставки материалов, из-за пандемии и простоями производителей имели место поставки некачественных материалов, а также недостаточная обеспеченность ПАО </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ТГК-2</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 xml:space="preserve"> персоналом. Из положительных моментов необходимо отметить, что перекладку тепловых сетей выполняют в </w:t>
      </w:r>
      <w:proofErr w:type="spellStart"/>
      <w:r w:rsidRPr="009E1464">
        <w:rPr>
          <w:rFonts w:ascii="Times New Roman" w:hAnsi="Times New Roman" w:cs="Tahoma"/>
          <w:color w:val="000000"/>
          <w:sz w:val="26"/>
          <w:szCs w:val="26"/>
          <w:lang w:bidi="en-US"/>
        </w:rPr>
        <w:t>предизилированных</w:t>
      </w:r>
      <w:proofErr w:type="spellEnd"/>
      <w:r w:rsidRPr="009E1464">
        <w:rPr>
          <w:rFonts w:ascii="Times New Roman" w:hAnsi="Times New Roman" w:cs="Tahoma"/>
          <w:color w:val="000000"/>
          <w:sz w:val="26"/>
          <w:szCs w:val="26"/>
          <w:lang w:bidi="en-US"/>
        </w:rPr>
        <w:t xml:space="preserve"> ППУ-изоляцией трубах, которые имеют более длительные сроки эксплуатации и обеспечивают снижение тепловых потерь. Кроме того, по итогам выполненных мероприятий удалось снизить уровень подпитки на ТЭЦ-1 с 745 </w:t>
      </w:r>
      <w:proofErr w:type="spellStart"/>
      <w:r w:rsidRPr="009E1464">
        <w:rPr>
          <w:rFonts w:ascii="Times New Roman" w:hAnsi="Times New Roman" w:cs="Tahoma"/>
          <w:color w:val="000000"/>
          <w:sz w:val="26"/>
          <w:szCs w:val="26"/>
          <w:lang w:bidi="en-US"/>
        </w:rPr>
        <w:t>тн</w:t>
      </w:r>
      <w:proofErr w:type="spellEnd"/>
      <w:r w:rsidRPr="009E1464">
        <w:rPr>
          <w:rFonts w:ascii="Times New Roman" w:hAnsi="Times New Roman" w:cs="Tahoma"/>
          <w:color w:val="000000"/>
          <w:sz w:val="26"/>
          <w:szCs w:val="26"/>
          <w:lang w:bidi="en-US"/>
        </w:rPr>
        <w:t xml:space="preserve">/ч в октябре 2019 года до 190 </w:t>
      </w:r>
      <w:proofErr w:type="spellStart"/>
      <w:r w:rsidRPr="009E1464">
        <w:rPr>
          <w:rFonts w:ascii="Times New Roman" w:hAnsi="Times New Roman" w:cs="Tahoma"/>
          <w:color w:val="000000"/>
          <w:sz w:val="26"/>
          <w:szCs w:val="26"/>
          <w:lang w:bidi="en-US"/>
        </w:rPr>
        <w:t>тн</w:t>
      </w:r>
      <w:proofErr w:type="spellEnd"/>
      <w:r w:rsidRPr="009E1464">
        <w:rPr>
          <w:rFonts w:ascii="Times New Roman" w:hAnsi="Times New Roman" w:cs="Tahoma"/>
          <w:color w:val="000000"/>
          <w:sz w:val="26"/>
          <w:szCs w:val="26"/>
          <w:lang w:bidi="en-US"/>
        </w:rPr>
        <w:t>/ч в апреле 2020 года.</w:t>
      </w:r>
    </w:p>
    <w:p w:rsidR="00197953" w:rsidRPr="009E1464" w:rsidRDefault="009E1464" w:rsidP="009E1464">
      <w:pPr>
        <w:pStyle w:val="a6"/>
        <w:ind w:firstLine="709"/>
        <w:jc w:val="both"/>
        <w:rPr>
          <w:rFonts w:ascii="Times New Roman" w:hAnsi="Times New Roman" w:cs="Tahoma"/>
          <w:color w:val="000000"/>
          <w:sz w:val="26"/>
          <w:szCs w:val="26"/>
          <w:lang w:bidi="en-US"/>
        </w:rPr>
      </w:pPr>
      <w:r w:rsidRPr="009E1464">
        <w:rPr>
          <w:rFonts w:ascii="Times New Roman" w:hAnsi="Times New Roman" w:cs="Tahoma"/>
          <w:color w:val="000000"/>
          <w:sz w:val="26"/>
          <w:szCs w:val="26"/>
          <w:lang w:bidi="en-US"/>
        </w:rPr>
        <w:t xml:space="preserve">В сентябре 2019 года создана рабочая группа по реализации условий концессионного соглашения, заключенного с публичным акционерным обществом </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Территориальная генерирующая компания № 2</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 xml:space="preserve"> в отношении имущества муниципального предприятия города Костромы </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Городские сети</w:t>
      </w:r>
      <w:r w:rsidR="00D618D9">
        <w:rPr>
          <w:rFonts w:ascii="Times New Roman" w:hAnsi="Times New Roman" w:cs="Tahoma"/>
          <w:color w:val="000000"/>
          <w:sz w:val="26"/>
          <w:szCs w:val="26"/>
          <w:lang w:bidi="en-US"/>
        </w:rPr>
        <w:t>"</w:t>
      </w:r>
      <w:r w:rsidRPr="009E1464">
        <w:rPr>
          <w:rFonts w:ascii="Times New Roman" w:hAnsi="Times New Roman" w:cs="Tahoma"/>
          <w:color w:val="000000"/>
          <w:sz w:val="26"/>
          <w:szCs w:val="26"/>
          <w:lang w:bidi="en-US"/>
        </w:rPr>
        <w:t xml:space="preserve">, в состав которой вошли депутаты Думы города Костромы. С сентября 2019 года по настоящее время рабочая группа осуществляет контроль соблюдение графика ремонта и реконструкции распределительных сетей, в том числе с выездом на место производства работ. </w:t>
      </w:r>
    </w:p>
    <w:p w:rsidR="00197953" w:rsidRDefault="00197953" w:rsidP="00571BB9">
      <w:pPr>
        <w:spacing w:after="0" w:line="240" w:lineRule="auto"/>
        <w:ind w:firstLine="709"/>
        <w:jc w:val="both"/>
        <w:rPr>
          <w:rFonts w:ascii="Times New Roman" w:hAnsi="Times New Roman" w:cs="Tahoma"/>
          <w:color w:val="000000"/>
          <w:sz w:val="26"/>
          <w:szCs w:val="26"/>
          <w:lang w:bidi="en-US"/>
        </w:rPr>
      </w:pPr>
      <w:r w:rsidRPr="00D73465">
        <w:rPr>
          <w:rFonts w:ascii="Times New Roman" w:hAnsi="Times New Roman" w:cs="Tahoma"/>
          <w:color w:val="000000"/>
          <w:sz w:val="26"/>
          <w:szCs w:val="26"/>
          <w:lang w:bidi="en-US"/>
        </w:rPr>
        <w:t xml:space="preserve">Проблема вывоза мусора и его утилизации </w:t>
      </w:r>
      <w:r>
        <w:rPr>
          <w:rFonts w:ascii="Times New Roman" w:hAnsi="Times New Roman" w:cs="Tahoma"/>
          <w:color w:val="000000"/>
          <w:sz w:val="26"/>
          <w:szCs w:val="26"/>
          <w:lang w:bidi="en-US"/>
        </w:rPr>
        <w:t xml:space="preserve">и </w:t>
      </w:r>
      <w:r w:rsidRPr="00D73465">
        <w:rPr>
          <w:rFonts w:ascii="Times New Roman" w:hAnsi="Times New Roman" w:cs="Tahoma"/>
          <w:color w:val="000000"/>
          <w:sz w:val="26"/>
          <w:szCs w:val="26"/>
          <w:lang w:bidi="en-US"/>
        </w:rPr>
        <w:t>сегодня является острой и насущной для города</w:t>
      </w:r>
      <w:r>
        <w:rPr>
          <w:rFonts w:ascii="Times New Roman" w:hAnsi="Times New Roman" w:cs="Tahoma"/>
          <w:color w:val="000000"/>
          <w:sz w:val="26"/>
          <w:szCs w:val="26"/>
          <w:lang w:bidi="en-US"/>
        </w:rPr>
        <w:t>. Были рассмотрены вопросы:</w:t>
      </w:r>
    </w:p>
    <w:p w:rsidR="00197953" w:rsidRDefault="00570F3D" w:rsidP="00571BB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197953" w:rsidRPr="00D6195E">
        <w:rPr>
          <w:rFonts w:ascii="Times New Roman" w:eastAsia="Times New Roman" w:hAnsi="Times New Roman"/>
          <w:sz w:val="26"/>
          <w:szCs w:val="26"/>
          <w:lang w:eastAsia="ar-SA"/>
        </w:rPr>
        <w:t>о разработке региональной программы в области обращения с твердыми коммунальными отходами и определения регионального оператора по сбору, транспортировке, обработке, утилизации, обезвреживанию и захоронению твердых коммунальных отходов, в том числе дорожной карты по переходу на новую систему обращения с отходами, установлении единого тарифа на услугу по обращению с твердыми коммунальными отходами</w:t>
      </w:r>
      <w:r>
        <w:rPr>
          <w:rFonts w:ascii="Times New Roman" w:eastAsia="Times New Roman" w:hAnsi="Times New Roman"/>
          <w:sz w:val="26"/>
          <w:szCs w:val="26"/>
          <w:lang w:eastAsia="ar-SA"/>
        </w:rPr>
        <w:t>;</w:t>
      </w:r>
    </w:p>
    <w:p w:rsidR="00197953" w:rsidRDefault="00570F3D" w:rsidP="00571BB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197953">
        <w:rPr>
          <w:rFonts w:ascii="Times New Roman" w:eastAsia="Times New Roman" w:hAnsi="Times New Roman"/>
          <w:sz w:val="26"/>
          <w:szCs w:val="26"/>
          <w:lang w:eastAsia="ar-SA"/>
        </w:rPr>
        <w:t>о</w:t>
      </w:r>
      <w:r w:rsidR="00197953" w:rsidRPr="00D6195E">
        <w:rPr>
          <w:rFonts w:ascii="Times New Roman" w:eastAsia="Times New Roman" w:hAnsi="Times New Roman"/>
          <w:sz w:val="26"/>
          <w:szCs w:val="26"/>
          <w:lang w:eastAsia="ar-SA"/>
        </w:rPr>
        <w:t xml:space="preserve"> реализации инвестиционной программы общества с ограниченной ответственностью </w:t>
      </w:r>
      <w:r w:rsidR="00D618D9">
        <w:rPr>
          <w:rFonts w:ascii="Times New Roman" w:eastAsia="Times New Roman" w:hAnsi="Times New Roman"/>
          <w:sz w:val="26"/>
          <w:szCs w:val="26"/>
          <w:lang w:eastAsia="ar-SA"/>
        </w:rPr>
        <w:t>"</w:t>
      </w:r>
      <w:proofErr w:type="spellStart"/>
      <w:r w:rsidR="00197953" w:rsidRPr="00D6195E">
        <w:rPr>
          <w:rFonts w:ascii="Times New Roman" w:eastAsia="Times New Roman" w:hAnsi="Times New Roman"/>
          <w:sz w:val="26"/>
          <w:szCs w:val="26"/>
          <w:lang w:eastAsia="ar-SA"/>
        </w:rPr>
        <w:t>ЭкоТехноМенеджмент</w:t>
      </w:r>
      <w:proofErr w:type="spellEnd"/>
      <w:r w:rsidR="00D618D9">
        <w:rPr>
          <w:rFonts w:ascii="Times New Roman" w:eastAsia="Times New Roman" w:hAnsi="Times New Roman"/>
          <w:sz w:val="26"/>
          <w:szCs w:val="26"/>
          <w:lang w:eastAsia="ar-SA"/>
        </w:rPr>
        <w:t>"</w:t>
      </w:r>
      <w:r w:rsidR="00197953" w:rsidRPr="00D6195E">
        <w:rPr>
          <w:rFonts w:ascii="Times New Roman" w:eastAsia="Times New Roman" w:hAnsi="Times New Roman"/>
          <w:sz w:val="26"/>
          <w:szCs w:val="26"/>
          <w:lang w:eastAsia="ar-SA"/>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r w:rsidR="00197953">
        <w:rPr>
          <w:rFonts w:ascii="Times New Roman" w:eastAsia="Times New Roman" w:hAnsi="Times New Roman"/>
          <w:sz w:val="26"/>
          <w:szCs w:val="26"/>
          <w:lang w:eastAsia="ar-SA"/>
        </w:rPr>
        <w:t>.</w:t>
      </w:r>
    </w:p>
    <w:p w:rsidR="00197953" w:rsidRDefault="00197953" w:rsidP="009E146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Проведены совещания по вопросу </w:t>
      </w:r>
      <w:r w:rsidRPr="005157D0">
        <w:rPr>
          <w:rFonts w:ascii="Times New Roman" w:hAnsi="Times New Roman"/>
          <w:sz w:val="26"/>
          <w:szCs w:val="26"/>
        </w:rPr>
        <w:t>обращени</w:t>
      </w:r>
      <w:r>
        <w:rPr>
          <w:rFonts w:ascii="Times New Roman" w:hAnsi="Times New Roman"/>
          <w:sz w:val="26"/>
          <w:szCs w:val="26"/>
        </w:rPr>
        <w:t>я</w:t>
      </w:r>
      <w:r w:rsidRPr="005157D0">
        <w:rPr>
          <w:rFonts w:ascii="Times New Roman" w:hAnsi="Times New Roman"/>
          <w:sz w:val="26"/>
          <w:szCs w:val="26"/>
        </w:rPr>
        <w:t xml:space="preserve"> с твердыми коммунальными отходами на территории города Костромы</w:t>
      </w:r>
      <w:r>
        <w:rPr>
          <w:rFonts w:ascii="Times New Roman" w:hAnsi="Times New Roman"/>
          <w:sz w:val="26"/>
          <w:szCs w:val="26"/>
        </w:rPr>
        <w:t xml:space="preserve">, при участии представителей Администрации города Костромы, регионального оператора ООО </w:t>
      </w:r>
      <w:r w:rsidR="00D618D9">
        <w:rPr>
          <w:rFonts w:ascii="Times New Roman" w:hAnsi="Times New Roman"/>
          <w:sz w:val="26"/>
          <w:szCs w:val="26"/>
        </w:rPr>
        <w:lastRenderedPageBreak/>
        <w:t>"</w:t>
      </w:r>
      <w:proofErr w:type="spellStart"/>
      <w:r w:rsidRPr="00C828C6">
        <w:rPr>
          <w:rFonts w:ascii="Times New Roman" w:hAnsi="Times New Roman"/>
          <w:sz w:val="26"/>
          <w:szCs w:val="26"/>
        </w:rPr>
        <w:t>ЭкоТехноМенеджмент</w:t>
      </w:r>
      <w:proofErr w:type="spellEnd"/>
      <w:r w:rsidR="00D618D9">
        <w:rPr>
          <w:rFonts w:ascii="Times New Roman" w:hAnsi="Times New Roman"/>
          <w:sz w:val="26"/>
          <w:szCs w:val="26"/>
        </w:rPr>
        <w:t>"</w:t>
      </w:r>
      <w:r>
        <w:rPr>
          <w:rFonts w:ascii="Times New Roman" w:hAnsi="Times New Roman"/>
          <w:sz w:val="26"/>
          <w:szCs w:val="26"/>
        </w:rPr>
        <w:t xml:space="preserve">, </w:t>
      </w:r>
      <w:r w:rsidRPr="005157D0">
        <w:rPr>
          <w:rFonts w:ascii="Times New Roman" w:hAnsi="Times New Roman"/>
          <w:sz w:val="26"/>
          <w:szCs w:val="26"/>
        </w:rPr>
        <w:t>организаци</w:t>
      </w:r>
      <w:r>
        <w:rPr>
          <w:rFonts w:ascii="Times New Roman" w:hAnsi="Times New Roman"/>
          <w:sz w:val="26"/>
          <w:szCs w:val="26"/>
        </w:rPr>
        <w:t>й</w:t>
      </w:r>
      <w:r w:rsidRPr="005157D0">
        <w:rPr>
          <w:rFonts w:ascii="Times New Roman" w:hAnsi="Times New Roman"/>
          <w:sz w:val="26"/>
          <w:szCs w:val="26"/>
        </w:rPr>
        <w:t>, осуществляющи</w:t>
      </w:r>
      <w:r>
        <w:rPr>
          <w:rFonts w:ascii="Times New Roman" w:hAnsi="Times New Roman"/>
          <w:sz w:val="26"/>
          <w:szCs w:val="26"/>
        </w:rPr>
        <w:t>х</w:t>
      </w:r>
      <w:r w:rsidRPr="005157D0">
        <w:rPr>
          <w:rFonts w:ascii="Times New Roman" w:hAnsi="Times New Roman"/>
          <w:sz w:val="26"/>
          <w:szCs w:val="26"/>
        </w:rPr>
        <w:t xml:space="preserve"> управление многоквартирными дома</w:t>
      </w:r>
      <w:r>
        <w:rPr>
          <w:rFonts w:ascii="Times New Roman" w:hAnsi="Times New Roman"/>
          <w:sz w:val="26"/>
          <w:szCs w:val="26"/>
        </w:rPr>
        <w:t>ми, в том числе о</w:t>
      </w:r>
      <w:r w:rsidRPr="005157D0">
        <w:rPr>
          <w:rFonts w:ascii="Times New Roman" w:hAnsi="Times New Roman"/>
          <w:sz w:val="26"/>
          <w:szCs w:val="26"/>
        </w:rPr>
        <w:t xml:space="preserve"> создани</w:t>
      </w:r>
      <w:r>
        <w:rPr>
          <w:rFonts w:ascii="Times New Roman" w:hAnsi="Times New Roman"/>
          <w:sz w:val="26"/>
          <w:szCs w:val="26"/>
        </w:rPr>
        <w:t>и</w:t>
      </w:r>
      <w:r w:rsidRPr="005157D0">
        <w:rPr>
          <w:rFonts w:ascii="Times New Roman" w:hAnsi="Times New Roman"/>
          <w:sz w:val="26"/>
          <w:szCs w:val="26"/>
        </w:rPr>
        <w:t xml:space="preserve"> и содержани</w:t>
      </w:r>
      <w:r>
        <w:rPr>
          <w:rFonts w:ascii="Times New Roman" w:hAnsi="Times New Roman"/>
          <w:sz w:val="26"/>
          <w:szCs w:val="26"/>
        </w:rPr>
        <w:t>и</w:t>
      </w:r>
      <w:r w:rsidRPr="005157D0">
        <w:rPr>
          <w:rFonts w:ascii="Times New Roman" w:hAnsi="Times New Roman"/>
          <w:sz w:val="26"/>
          <w:szCs w:val="26"/>
        </w:rPr>
        <w:t xml:space="preserve"> мест (площадок) накопления твердых коммунальных</w:t>
      </w:r>
      <w:r>
        <w:rPr>
          <w:rFonts w:ascii="Times New Roman" w:hAnsi="Times New Roman"/>
          <w:sz w:val="26"/>
          <w:szCs w:val="26"/>
        </w:rPr>
        <w:t xml:space="preserve"> отходов, в том числе содержании</w:t>
      </w:r>
      <w:r w:rsidRPr="005157D0">
        <w:rPr>
          <w:rFonts w:ascii="Times New Roman" w:hAnsi="Times New Roman"/>
          <w:sz w:val="26"/>
          <w:szCs w:val="26"/>
        </w:rPr>
        <w:t xml:space="preserve"> контейнерных площадок, предназначенных для накопления твердых коммунальных отходов, расположенных на земельных участках, находящихся в муниципальной собственности</w:t>
      </w:r>
      <w:r>
        <w:rPr>
          <w:rFonts w:ascii="Times New Roman" w:hAnsi="Times New Roman"/>
          <w:sz w:val="26"/>
          <w:szCs w:val="26"/>
        </w:rPr>
        <w:t>, а также о</w:t>
      </w:r>
      <w:r w:rsidRPr="005157D0">
        <w:rPr>
          <w:rFonts w:ascii="Times New Roman" w:hAnsi="Times New Roman"/>
          <w:sz w:val="26"/>
          <w:szCs w:val="26"/>
        </w:rPr>
        <w:t xml:space="preserve">б исполнении региональным оператором по обращению с твердыми коммунальными отходами ООО </w:t>
      </w:r>
      <w:r w:rsidR="00D618D9">
        <w:rPr>
          <w:rFonts w:ascii="Times New Roman" w:hAnsi="Times New Roman"/>
          <w:sz w:val="26"/>
          <w:szCs w:val="26"/>
        </w:rPr>
        <w:t>"</w:t>
      </w:r>
      <w:proofErr w:type="spellStart"/>
      <w:r w:rsidRPr="005157D0">
        <w:rPr>
          <w:rFonts w:ascii="Times New Roman" w:hAnsi="Times New Roman"/>
          <w:sz w:val="26"/>
          <w:szCs w:val="26"/>
        </w:rPr>
        <w:t>ЭкоТехноМенеджмент</w:t>
      </w:r>
      <w:proofErr w:type="spellEnd"/>
      <w:r w:rsidR="00D618D9">
        <w:rPr>
          <w:rFonts w:ascii="Times New Roman" w:hAnsi="Times New Roman"/>
          <w:sz w:val="26"/>
          <w:szCs w:val="26"/>
        </w:rPr>
        <w:t>"</w:t>
      </w:r>
      <w:r w:rsidRPr="005157D0">
        <w:rPr>
          <w:rFonts w:ascii="Times New Roman" w:hAnsi="Times New Roman"/>
          <w:sz w:val="26"/>
          <w:szCs w:val="26"/>
        </w:rPr>
        <w:t xml:space="preserve"> на территории города Костромы требований действующего законодательства Российской Федер</w:t>
      </w:r>
      <w:r>
        <w:rPr>
          <w:rFonts w:ascii="Times New Roman" w:hAnsi="Times New Roman"/>
          <w:sz w:val="26"/>
          <w:szCs w:val="26"/>
        </w:rPr>
        <w:t>ации по уборке мест погрузки твердых коммунальных отходов</w:t>
      </w:r>
      <w:r w:rsidRPr="00571BB9">
        <w:rPr>
          <w:rFonts w:ascii="Times New Roman" w:hAnsi="Times New Roman"/>
          <w:sz w:val="26"/>
          <w:szCs w:val="26"/>
        </w:rPr>
        <w:t>.</w:t>
      </w:r>
      <w:r w:rsidR="00571BB9" w:rsidRPr="00571BB9">
        <w:rPr>
          <w:rFonts w:ascii="Times New Roman" w:hAnsi="Times New Roman"/>
          <w:sz w:val="26"/>
          <w:szCs w:val="26"/>
        </w:rPr>
        <w:t xml:space="preserve"> </w:t>
      </w:r>
      <w:r w:rsidR="009E1464" w:rsidRPr="009E1464">
        <w:rPr>
          <w:rFonts w:ascii="Times New Roman" w:hAnsi="Times New Roman"/>
          <w:sz w:val="26"/>
          <w:szCs w:val="26"/>
        </w:rPr>
        <w:t>По итогам проведенных совещаний урегулированы вопросы, связанные с графиком вывоза твердых коммунальных отходов, проведены согласительные комиссии по определению места складирования крупногабаритного мусора у многоквартирных домов, оборудованным мусоропроводами.</w:t>
      </w:r>
    </w:p>
    <w:p w:rsidR="00E87062" w:rsidRDefault="00E87062" w:rsidP="00A012BF">
      <w:pPr>
        <w:spacing w:after="0" w:line="240" w:lineRule="auto"/>
        <w:jc w:val="both"/>
        <w:rPr>
          <w:rFonts w:ascii="Times New Roman" w:hAnsi="Times New Roman"/>
          <w:sz w:val="26"/>
          <w:szCs w:val="26"/>
        </w:rPr>
      </w:pPr>
    </w:p>
    <w:p w:rsidR="00197953" w:rsidRPr="00197953" w:rsidRDefault="00197953" w:rsidP="00A012BF">
      <w:pPr>
        <w:tabs>
          <w:tab w:val="left" w:pos="1134"/>
        </w:tabs>
        <w:spacing w:after="0" w:line="240" w:lineRule="auto"/>
        <w:jc w:val="center"/>
        <w:rPr>
          <w:rFonts w:ascii="Times New Roman" w:eastAsia="Times New Roman" w:hAnsi="Times New Roman"/>
          <w:b/>
          <w:sz w:val="26"/>
          <w:szCs w:val="26"/>
          <w:lang w:eastAsia="ar-SA"/>
        </w:rPr>
      </w:pPr>
      <w:r w:rsidRPr="00197953">
        <w:rPr>
          <w:rFonts w:ascii="Times New Roman" w:eastAsia="Times New Roman" w:hAnsi="Times New Roman"/>
          <w:b/>
          <w:sz w:val="26"/>
          <w:szCs w:val="26"/>
          <w:lang w:eastAsia="ar-SA"/>
        </w:rPr>
        <w:t>Дорожная деятельность</w:t>
      </w:r>
    </w:p>
    <w:p w:rsidR="00197953" w:rsidRPr="00197953" w:rsidRDefault="00197953" w:rsidP="00A012BF">
      <w:pPr>
        <w:tabs>
          <w:tab w:val="left" w:pos="1134"/>
        </w:tabs>
        <w:spacing w:after="120" w:line="240" w:lineRule="auto"/>
        <w:jc w:val="center"/>
        <w:rPr>
          <w:rFonts w:ascii="Times New Roman" w:eastAsia="Times New Roman" w:hAnsi="Times New Roman"/>
          <w:b/>
          <w:sz w:val="26"/>
          <w:szCs w:val="26"/>
          <w:lang w:eastAsia="ar-SA"/>
        </w:rPr>
      </w:pPr>
      <w:r w:rsidRPr="00197953">
        <w:rPr>
          <w:rFonts w:ascii="Times New Roman" w:eastAsia="Times New Roman" w:hAnsi="Times New Roman"/>
          <w:b/>
          <w:sz w:val="26"/>
          <w:szCs w:val="26"/>
          <w:lang w:eastAsia="ar-SA"/>
        </w:rPr>
        <w:t>и обеспечение безопасности дорожного движения</w:t>
      </w:r>
    </w:p>
    <w:p w:rsidR="00197953" w:rsidRDefault="00197953" w:rsidP="00197953">
      <w:pPr>
        <w:tabs>
          <w:tab w:val="left" w:pos="1134"/>
        </w:tabs>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 рамках полномочий Думы города Костромы неоднократно рассмотрен вопрос проведения работ по ремонту, содержанию улично-дорожной сети города Костромы и обеспечению безопасности дорожного движения.</w:t>
      </w:r>
    </w:p>
    <w:p w:rsidR="00197953" w:rsidRDefault="00197953" w:rsidP="00197953">
      <w:pPr>
        <w:tabs>
          <w:tab w:val="left" w:pos="1134"/>
        </w:tabs>
        <w:spacing w:after="0" w:line="240" w:lineRule="auto"/>
        <w:ind w:firstLine="709"/>
        <w:jc w:val="both"/>
        <w:rPr>
          <w:rFonts w:ascii="Times New Roman" w:eastAsia="Times New Roman" w:hAnsi="Times New Roman"/>
          <w:sz w:val="26"/>
          <w:szCs w:val="26"/>
          <w:lang w:eastAsia="ar-SA"/>
        </w:rPr>
      </w:pPr>
      <w:r w:rsidRPr="00435FAB">
        <w:rPr>
          <w:rFonts w:ascii="Times New Roman" w:eastAsia="Arial" w:hAnsi="Times New Roman"/>
          <w:sz w:val="26"/>
          <w:szCs w:val="26"/>
        </w:rPr>
        <w:t>Во избежание вскрытия отремонтированного дорожного полотна, на подземных коммуникациях выполнены работы по приведению сетей в нормативное состояние до начала производства работ по асфальтированию</w:t>
      </w:r>
      <w:r>
        <w:rPr>
          <w:rFonts w:ascii="Times New Roman" w:eastAsia="Arial" w:hAnsi="Times New Roman"/>
          <w:sz w:val="26"/>
          <w:szCs w:val="26"/>
        </w:rPr>
        <w:t xml:space="preserve">. В целях </w:t>
      </w:r>
      <w:r w:rsidRPr="009455D3">
        <w:rPr>
          <w:rFonts w:ascii="Times New Roman" w:eastAsia="Arial" w:hAnsi="Times New Roman"/>
          <w:sz w:val="26"/>
          <w:szCs w:val="26"/>
        </w:rPr>
        <w:t xml:space="preserve">создания доступной среды для инвалидов </w:t>
      </w:r>
      <w:r>
        <w:rPr>
          <w:rFonts w:ascii="Times New Roman" w:eastAsia="Arial" w:hAnsi="Times New Roman"/>
          <w:sz w:val="26"/>
          <w:szCs w:val="26"/>
        </w:rPr>
        <w:t xml:space="preserve">и обеспечения </w:t>
      </w:r>
      <w:r w:rsidRPr="00E73262">
        <w:rPr>
          <w:rFonts w:ascii="Times New Roman" w:eastAsia="Arial" w:hAnsi="Times New Roman"/>
          <w:sz w:val="26"/>
          <w:szCs w:val="26"/>
        </w:rPr>
        <w:t>надежн</w:t>
      </w:r>
      <w:r>
        <w:rPr>
          <w:rFonts w:ascii="Times New Roman" w:eastAsia="Arial" w:hAnsi="Times New Roman"/>
          <w:sz w:val="26"/>
          <w:szCs w:val="26"/>
        </w:rPr>
        <w:t>ой</w:t>
      </w:r>
      <w:r w:rsidRPr="00E73262">
        <w:rPr>
          <w:rFonts w:ascii="Times New Roman" w:eastAsia="Arial" w:hAnsi="Times New Roman"/>
          <w:sz w:val="26"/>
          <w:szCs w:val="26"/>
        </w:rPr>
        <w:t xml:space="preserve"> защит</w:t>
      </w:r>
      <w:r>
        <w:rPr>
          <w:rFonts w:ascii="Times New Roman" w:eastAsia="Arial" w:hAnsi="Times New Roman"/>
          <w:sz w:val="26"/>
          <w:szCs w:val="26"/>
        </w:rPr>
        <w:t>ы</w:t>
      </w:r>
      <w:r w:rsidRPr="00E73262">
        <w:rPr>
          <w:rFonts w:ascii="Times New Roman" w:eastAsia="Arial" w:hAnsi="Times New Roman"/>
          <w:sz w:val="26"/>
          <w:szCs w:val="26"/>
        </w:rPr>
        <w:t xml:space="preserve"> от несчастных случаев, травм и прочих опасностей </w:t>
      </w:r>
      <w:r>
        <w:rPr>
          <w:rFonts w:ascii="Times New Roman" w:eastAsia="Arial" w:hAnsi="Times New Roman"/>
          <w:sz w:val="26"/>
          <w:szCs w:val="26"/>
        </w:rPr>
        <w:t xml:space="preserve">выполнены работы по </w:t>
      </w:r>
      <w:r w:rsidRPr="0074665D">
        <w:rPr>
          <w:rFonts w:ascii="Times New Roman" w:eastAsia="Arial" w:hAnsi="Times New Roman"/>
          <w:sz w:val="26"/>
          <w:szCs w:val="26"/>
        </w:rPr>
        <w:t>устройств</w:t>
      </w:r>
      <w:r>
        <w:rPr>
          <w:rFonts w:ascii="Times New Roman" w:eastAsia="Arial" w:hAnsi="Times New Roman"/>
          <w:sz w:val="26"/>
          <w:szCs w:val="26"/>
        </w:rPr>
        <w:t>у</w:t>
      </w:r>
      <w:r w:rsidRPr="0074665D">
        <w:rPr>
          <w:rFonts w:ascii="Times New Roman" w:eastAsia="Arial" w:hAnsi="Times New Roman"/>
          <w:sz w:val="26"/>
          <w:szCs w:val="26"/>
        </w:rPr>
        <w:t xml:space="preserve"> тактильной плитки на остановках общественного транспорта и пешеходных переходах</w:t>
      </w:r>
      <w:r w:rsidR="00D96052">
        <w:rPr>
          <w:rFonts w:ascii="Times New Roman" w:eastAsia="Times New Roman" w:hAnsi="Times New Roman"/>
          <w:sz w:val="26"/>
          <w:szCs w:val="26"/>
          <w:lang w:eastAsia="ar-SA"/>
        </w:rPr>
        <w:t>.</w:t>
      </w:r>
    </w:p>
    <w:p w:rsidR="00197953" w:rsidRDefault="00197953" w:rsidP="00197953">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связи с </w:t>
      </w:r>
      <w:r w:rsidRPr="005133F6">
        <w:rPr>
          <w:rFonts w:ascii="Times New Roman" w:hAnsi="Times New Roman"/>
          <w:sz w:val="26"/>
          <w:szCs w:val="26"/>
        </w:rPr>
        <w:t>увеличение</w:t>
      </w:r>
      <w:r>
        <w:rPr>
          <w:rFonts w:ascii="Times New Roman" w:hAnsi="Times New Roman"/>
          <w:sz w:val="26"/>
          <w:szCs w:val="26"/>
        </w:rPr>
        <w:t>м</w:t>
      </w:r>
      <w:r w:rsidRPr="005133F6">
        <w:rPr>
          <w:rFonts w:ascii="Times New Roman" w:hAnsi="Times New Roman"/>
          <w:sz w:val="26"/>
          <w:szCs w:val="26"/>
        </w:rPr>
        <w:t xml:space="preserve"> числа нарушений, связанных с тем, что производителям</w:t>
      </w:r>
      <w:r>
        <w:rPr>
          <w:rFonts w:ascii="Times New Roman" w:hAnsi="Times New Roman"/>
          <w:sz w:val="26"/>
          <w:szCs w:val="26"/>
        </w:rPr>
        <w:t>и земляных работ не соблюдаются</w:t>
      </w:r>
      <w:r w:rsidRPr="005133F6">
        <w:rPr>
          <w:rFonts w:ascii="Times New Roman" w:hAnsi="Times New Roman"/>
          <w:sz w:val="26"/>
          <w:szCs w:val="26"/>
        </w:rPr>
        <w:t xml:space="preserve"> сроки проведения земляных работ, сроки восстановления нарушенного благоустройства, а также нарушаются требования по качеству восстановл</w:t>
      </w:r>
      <w:r>
        <w:rPr>
          <w:rFonts w:ascii="Times New Roman" w:hAnsi="Times New Roman"/>
          <w:sz w:val="26"/>
          <w:szCs w:val="26"/>
        </w:rPr>
        <w:t>ения асфальтобетонного покрытия, что</w:t>
      </w:r>
      <w:r w:rsidRPr="005133F6">
        <w:rPr>
          <w:rFonts w:ascii="Times New Roman" w:hAnsi="Times New Roman"/>
          <w:sz w:val="26"/>
          <w:szCs w:val="26"/>
        </w:rPr>
        <w:t xml:space="preserve"> негативно сказывается на пропускной способности дорог, на безопасности дорожного движения транспорта и пешеходов и, как следствие, на условиях проживания населения в городе Костроме в целом</w:t>
      </w:r>
      <w:r>
        <w:rPr>
          <w:rFonts w:ascii="Times New Roman" w:hAnsi="Times New Roman"/>
          <w:sz w:val="26"/>
          <w:szCs w:val="26"/>
        </w:rPr>
        <w:t xml:space="preserve">, были внесены изменения в </w:t>
      </w:r>
      <w:r w:rsidRPr="00CF0706">
        <w:rPr>
          <w:rFonts w:ascii="Times New Roman" w:hAnsi="Times New Roman"/>
          <w:sz w:val="26"/>
          <w:szCs w:val="26"/>
        </w:rPr>
        <w:t>Правила проведения</w:t>
      </w:r>
      <w:r>
        <w:rPr>
          <w:rFonts w:ascii="Times New Roman" w:hAnsi="Times New Roman"/>
          <w:sz w:val="26"/>
          <w:szCs w:val="26"/>
        </w:rPr>
        <w:t xml:space="preserve"> </w:t>
      </w:r>
      <w:r w:rsidRPr="00CF0706">
        <w:rPr>
          <w:rFonts w:ascii="Times New Roman" w:hAnsi="Times New Roman"/>
          <w:sz w:val="26"/>
          <w:szCs w:val="26"/>
        </w:rPr>
        <w:t>земляных работ на территории города Костромы</w:t>
      </w:r>
      <w:r>
        <w:rPr>
          <w:rFonts w:ascii="Times New Roman" w:hAnsi="Times New Roman"/>
          <w:sz w:val="26"/>
          <w:szCs w:val="26"/>
        </w:rPr>
        <w:t>, которыми у</w:t>
      </w:r>
      <w:r w:rsidRPr="005133F6">
        <w:rPr>
          <w:rFonts w:ascii="Times New Roman" w:hAnsi="Times New Roman"/>
          <w:sz w:val="26"/>
          <w:szCs w:val="26"/>
        </w:rPr>
        <w:t>регулирован</w:t>
      </w:r>
      <w:r>
        <w:rPr>
          <w:rFonts w:ascii="Times New Roman" w:hAnsi="Times New Roman"/>
          <w:sz w:val="26"/>
          <w:szCs w:val="26"/>
        </w:rPr>
        <w:t>ы</w:t>
      </w:r>
      <w:r w:rsidRPr="005133F6">
        <w:rPr>
          <w:rFonts w:ascii="Times New Roman" w:hAnsi="Times New Roman"/>
          <w:sz w:val="26"/>
          <w:szCs w:val="26"/>
        </w:rPr>
        <w:t xml:space="preserve"> процедуры восстановления нарушенного благоустройства проведения земляных работ на </w:t>
      </w:r>
      <w:r w:rsidRPr="00C67CF6">
        <w:rPr>
          <w:rFonts w:ascii="Times New Roman" w:hAnsi="Times New Roman"/>
          <w:sz w:val="26"/>
          <w:szCs w:val="26"/>
        </w:rPr>
        <w:t>автомобильных дорогах общего пользования</w:t>
      </w:r>
      <w:r>
        <w:rPr>
          <w:rFonts w:ascii="Times New Roman" w:hAnsi="Times New Roman"/>
          <w:sz w:val="26"/>
          <w:szCs w:val="26"/>
        </w:rPr>
        <w:t xml:space="preserve">. </w:t>
      </w:r>
    </w:p>
    <w:p w:rsidR="00197953" w:rsidRPr="00A012BF" w:rsidRDefault="00197953" w:rsidP="00570F3D">
      <w:pPr>
        <w:tabs>
          <w:tab w:val="left" w:pos="1134"/>
        </w:tabs>
        <w:spacing w:after="0" w:line="240" w:lineRule="auto"/>
        <w:ind w:firstLine="709"/>
        <w:jc w:val="both"/>
        <w:rPr>
          <w:rFonts w:ascii="Times New Roman" w:eastAsia="Times New Roman" w:hAnsi="Times New Roman"/>
          <w:sz w:val="26"/>
          <w:szCs w:val="26"/>
          <w:lang w:eastAsia="ar-SA"/>
        </w:rPr>
      </w:pPr>
      <w:r w:rsidRPr="00CF0706">
        <w:rPr>
          <w:rFonts w:ascii="Times New Roman" w:hAnsi="Times New Roman"/>
          <w:sz w:val="26"/>
          <w:szCs w:val="26"/>
        </w:rPr>
        <w:t>Работы по восстановлению нарушенного дорожного покрытия на автомобильных дорогах общего пользования местного значения города Костромы, в отношении которых за 6 лет, предшествующих дате обращения в Уполномоченный орган, производились работы по комплексной замене дорожной одежды на новую, осуществляются муниципальным учреждением, предметом деятельности которого является дорожная деятельность в отношении автомобильных дорог местного значения города Костромы</w:t>
      </w:r>
      <w:r w:rsidR="00570F3D">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574"/>
        <w:gridCol w:w="2410"/>
        <w:gridCol w:w="2900"/>
      </w:tblGrid>
      <w:tr w:rsidR="00197953" w:rsidRPr="00FE094A" w:rsidTr="00FE094A">
        <w:trPr>
          <w:trHeight w:val="461"/>
        </w:trPr>
        <w:tc>
          <w:tcPr>
            <w:tcW w:w="1588" w:type="dxa"/>
            <w:vMerge w:val="restart"/>
            <w:shd w:val="clear" w:color="auto" w:fill="auto"/>
            <w:vAlign w:val="center"/>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год</w:t>
            </w:r>
          </w:p>
        </w:tc>
        <w:tc>
          <w:tcPr>
            <w:tcW w:w="7981" w:type="dxa"/>
            <w:gridSpan w:val="3"/>
            <w:shd w:val="clear" w:color="auto" w:fill="auto"/>
            <w:vAlign w:val="center"/>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Ремонт автомобильных дорог общего пользования местного значения</w:t>
            </w:r>
          </w:p>
        </w:tc>
      </w:tr>
      <w:tr w:rsidR="00197953" w:rsidRPr="00FE094A" w:rsidTr="00AA01E1">
        <w:tc>
          <w:tcPr>
            <w:tcW w:w="1588" w:type="dxa"/>
            <w:vMerge/>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сумма млн. руб.</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кол-во км.</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кол-во улиц</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2016</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436,739</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21,3</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22</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2017</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275,791</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14,4</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19</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2018</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166,895</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9,7</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17</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lastRenderedPageBreak/>
              <w:t>2019</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511,565</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16,14</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15</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2020</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568, 0 (план)</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14,7 (план)</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sz w:val="24"/>
                <w:szCs w:val="24"/>
                <w:lang w:eastAsia="ar-SA"/>
              </w:rPr>
            </w:pPr>
            <w:r w:rsidRPr="00FE094A">
              <w:rPr>
                <w:rFonts w:ascii="Times New Roman" w:eastAsia="Times New Roman" w:hAnsi="Times New Roman"/>
                <w:sz w:val="24"/>
                <w:szCs w:val="24"/>
                <w:lang w:eastAsia="ar-SA"/>
              </w:rPr>
              <w:t>13 (план)</w:t>
            </w:r>
          </w:p>
        </w:tc>
      </w:tr>
      <w:tr w:rsidR="00197953" w:rsidRPr="00FE094A" w:rsidTr="00AA01E1">
        <w:tc>
          <w:tcPr>
            <w:tcW w:w="1588"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Итого</w:t>
            </w:r>
          </w:p>
        </w:tc>
        <w:tc>
          <w:tcPr>
            <w:tcW w:w="2601"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1958,990</w:t>
            </w:r>
          </w:p>
        </w:tc>
        <w:tc>
          <w:tcPr>
            <w:tcW w:w="2440" w:type="dxa"/>
            <w:shd w:val="clear" w:color="auto" w:fill="auto"/>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76,24</w:t>
            </w:r>
          </w:p>
        </w:tc>
        <w:tc>
          <w:tcPr>
            <w:tcW w:w="2940" w:type="dxa"/>
          </w:tcPr>
          <w:p w:rsidR="00197953" w:rsidRPr="00FE094A" w:rsidRDefault="00197953" w:rsidP="00FE094A">
            <w:pPr>
              <w:widowControl w:val="0"/>
              <w:tabs>
                <w:tab w:val="left" w:pos="1134"/>
              </w:tabs>
              <w:spacing w:after="0" w:line="240" w:lineRule="auto"/>
              <w:jc w:val="center"/>
              <w:rPr>
                <w:rFonts w:ascii="Times New Roman" w:eastAsia="Times New Roman" w:hAnsi="Times New Roman"/>
                <w:b/>
                <w:sz w:val="24"/>
                <w:szCs w:val="24"/>
                <w:lang w:eastAsia="ar-SA"/>
              </w:rPr>
            </w:pPr>
            <w:r w:rsidRPr="00FE094A">
              <w:rPr>
                <w:rFonts w:ascii="Times New Roman" w:eastAsia="Times New Roman" w:hAnsi="Times New Roman"/>
                <w:b/>
                <w:sz w:val="24"/>
                <w:szCs w:val="24"/>
                <w:lang w:eastAsia="ar-SA"/>
              </w:rPr>
              <w:t>86</w:t>
            </w:r>
          </w:p>
        </w:tc>
      </w:tr>
    </w:tbl>
    <w:p w:rsidR="00197953" w:rsidRDefault="00197953" w:rsidP="00E87062">
      <w:pPr>
        <w:tabs>
          <w:tab w:val="left" w:pos="1134"/>
        </w:tabs>
        <w:spacing w:after="0" w:line="240" w:lineRule="auto"/>
        <w:jc w:val="both"/>
        <w:rPr>
          <w:rFonts w:ascii="Times New Roman" w:eastAsia="Times New Roman" w:hAnsi="Times New Roman"/>
          <w:sz w:val="26"/>
          <w:szCs w:val="26"/>
          <w:lang w:eastAsia="ar-SA"/>
        </w:rPr>
      </w:pPr>
    </w:p>
    <w:p w:rsidR="00197953" w:rsidRPr="00197953" w:rsidRDefault="00197953" w:rsidP="00FE094A">
      <w:pPr>
        <w:tabs>
          <w:tab w:val="left" w:pos="1134"/>
        </w:tabs>
        <w:spacing w:after="120" w:line="240" w:lineRule="auto"/>
        <w:jc w:val="center"/>
        <w:rPr>
          <w:rFonts w:ascii="Times New Roman" w:eastAsia="Times New Roman" w:hAnsi="Times New Roman"/>
          <w:b/>
          <w:sz w:val="26"/>
          <w:szCs w:val="26"/>
          <w:lang w:eastAsia="ar-SA"/>
        </w:rPr>
      </w:pPr>
      <w:r w:rsidRPr="00197953">
        <w:rPr>
          <w:rFonts w:ascii="Times New Roman" w:eastAsia="Times New Roman" w:hAnsi="Times New Roman"/>
          <w:b/>
          <w:sz w:val="26"/>
          <w:szCs w:val="26"/>
          <w:lang w:eastAsia="ar-SA"/>
        </w:rPr>
        <w:t>Организация транспортного обслуживания населения города Костромы</w:t>
      </w:r>
    </w:p>
    <w:p w:rsidR="00197953" w:rsidRDefault="00197953" w:rsidP="009E1464">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Одним из наиболее важных рассматриваемых вопросов является организация </w:t>
      </w:r>
      <w:r w:rsidRPr="001B76A2">
        <w:rPr>
          <w:rFonts w:ascii="Times New Roman" w:hAnsi="Times New Roman"/>
          <w:sz w:val="26"/>
          <w:szCs w:val="26"/>
        </w:rPr>
        <w:t>бесперебойной работы городского пассажирского транспорта и повышени</w:t>
      </w:r>
      <w:r>
        <w:rPr>
          <w:rFonts w:ascii="Times New Roman" w:hAnsi="Times New Roman"/>
          <w:sz w:val="26"/>
          <w:szCs w:val="26"/>
        </w:rPr>
        <w:t>и</w:t>
      </w:r>
      <w:r w:rsidRPr="001B76A2">
        <w:rPr>
          <w:rFonts w:ascii="Times New Roman" w:hAnsi="Times New Roman"/>
          <w:sz w:val="26"/>
          <w:szCs w:val="26"/>
        </w:rPr>
        <w:t xml:space="preserve"> качества обслуживания пассажиров, в том числе </w:t>
      </w:r>
      <w:r>
        <w:rPr>
          <w:rFonts w:ascii="Times New Roman" w:hAnsi="Times New Roman"/>
          <w:sz w:val="26"/>
          <w:szCs w:val="26"/>
        </w:rPr>
        <w:t>контроль за соблюдением перевозчиками с</w:t>
      </w:r>
      <w:r w:rsidRPr="00BE151E">
        <w:rPr>
          <w:rFonts w:ascii="Times New Roman" w:hAnsi="Times New Roman"/>
          <w:sz w:val="26"/>
          <w:szCs w:val="26"/>
        </w:rPr>
        <w:t>анитарно-эпидемиологически</w:t>
      </w:r>
      <w:r>
        <w:rPr>
          <w:rFonts w:ascii="Times New Roman" w:hAnsi="Times New Roman"/>
          <w:sz w:val="26"/>
          <w:szCs w:val="26"/>
        </w:rPr>
        <w:t>х</w:t>
      </w:r>
      <w:r w:rsidRPr="00BE151E">
        <w:rPr>
          <w:rFonts w:ascii="Times New Roman" w:hAnsi="Times New Roman"/>
          <w:sz w:val="26"/>
          <w:szCs w:val="26"/>
        </w:rPr>
        <w:t xml:space="preserve"> требовани</w:t>
      </w:r>
      <w:r>
        <w:rPr>
          <w:rFonts w:ascii="Times New Roman" w:hAnsi="Times New Roman"/>
          <w:sz w:val="26"/>
          <w:szCs w:val="26"/>
        </w:rPr>
        <w:t xml:space="preserve">й </w:t>
      </w:r>
      <w:r w:rsidRPr="00BE151E">
        <w:rPr>
          <w:rFonts w:ascii="Times New Roman" w:hAnsi="Times New Roman"/>
          <w:sz w:val="26"/>
          <w:szCs w:val="26"/>
        </w:rPr>
        <w:t>по дезинфекции автомобильного, городского наземного и электрического пассажирско</w:t>
      </w:r>
      <w:r>
        <w:rPr>
          <w:rFonts w:ascii="Times New Roman" w:hAnsi="Times New Roman"/>
          <w:sz w:val="26"/>
          <w:szCs w:val="26"/>
        </w:rPr>
        <w:t xml:space="preserve">го транспорта, о принимаемых </w:t>
      </w:r>
      <w:r w:rsidRPr="00CB1A89">
        <w:rPr>
          <w:rFonts w:ascii="Times New Roman" w:hAnsi="Times New Roman"/>
          <w:sz w:val="26"/>
          <w:szCs w:val="26"/>
        </w:rPr>
        <w:t>мер</w:t>
      </w:r>
      <w:r>
        <w:rPr>
          <w:rFonts w:ascii="Times New Roman" w:hAnsi="Times New Roman"/>
          <w:sz w:val="26"/>
          <w:szCs w:val="26"/>
        </w:rPr>
        <w:t>ах</w:t>
      </w:r>
      <w:r w:rsidRPr="00CB1A89">
        <w:rPr>
          <w:rFonts w:ascii="Times New Roman" w:hAnsi="Times New Roman"/>
          <w:sz w:val="26"/>
          <w:szCs w:val="26"/>
        </w:rPr>
        <w:t>, направленны</w:t>
      </w:r>
      <w:r>
        <w:rPr>
          <w:rFonts w:ascii="Times New Roman" w:hAnsi="Times New Roman"/>
          <w:sz w:val="26"/>
          <w:szCs w:val="26"/>
        </w:rPr>
        <w:t>х</w:t>
      </w:r>
      <w:r w:rsidRPr="00CB1A89">
        <w:rPr>
          <w:rFonts w:ascii="Times New Roman" w:hAnsi="Times New Roman"/>
          <w:sz w:val="26"/>
          <w:szCs w:val="26"/>
        </w:rPr>
        <w:t xml:space="preserve"> на обеспечение безопасного и качественного предоставления услуг в сфере перевозки пассажиров на территории города</w:t>
      </w:r>
      <w:r>
        <w:rPr>
          <w:rFonts w:ascii="Times New Roman" w:hAnsi="Times New Roman"/>
          <w:sz w:val="26"/>
          <w:szCs w:val="26"/>
        </w:rPr>
        <w:t xml:space="preserve">, о принимаемых мерах за соблюдением </w:t>
      </w:r>
      <w:r w:rsidRPr="007B2C2A">
        <w:rPr>
          <w:rFonts w:ascii="Times New Roman" w:hAnsi="Times New Roman"/>
          <w:sz w:val="26"/>
          <w:szCs w:val="26"/>
        </w:rPr>
        <w:t>перевозчиками</w:t>
      </w:r>
      <w:r>
        <w:rPr>
          <w:rFonts w:ascii="Times New Roman" w:hAnsi="Times New Roman"/>
          <w:sz w:val="26"/>
          <w:szCs w:val="26"/>
        </w:rPr>
        <w:t xml:space="preserve"> </w:t>
      </w:r>
      <w:r w:rsidRPr="00CB1A89">
        <w:rPr>
          <w:rFonts w:ascii="Times New Roman" w:hAnsi="Times New Roman"/>
          <w:sz w:val="26"/>
          <w:szCs w:val="26"/>
        </w:rPr>
        <w:t>обязательных требований в области безопасности дорожного движения</w:t>
      </w:r>
      <w:r>
        <w:rPr>
          <w:rFonts w:ascii="Times New Roman" w:eastAsia="Times New Roman" w:hAnsi="Times New Roman"/>
          <w:sz w:val="26"/>
          <w:szCs w:val="26"/>
          <w:lang w:eastAsia="ar-SA"/>
        </w:rPr>
        <w:t xml:space="preserve">, </w:t>
      </w:r>
      <w:r w:rsidRPr="001B76A2">
        <w:rPr>
          <w:rFonts w:ascii="Times New Roman" w:hAnsi="Times New Roman"/>
          <w:sz w:val="26"/>
          <w:szCs w:val="26"/>
        </w:rPr>
        <w:t>введени</w:t>
      </w:r>
      <w:r>
        <w:rPr>
          <w:rFonts w:ascii="Times New Roman" w:hAnsi="Times New Roman"/>
          <w:sz w:val="26"/>
          <w:szCs w:val="26"/>
        </w:rPr>
        <w:t>е</w:t>
      </w:r>
      <w:r w:rsidRPr="001B76A2">
        <w:rPr>
          <w:rFonts w:ascii="Times New Roman" w:hAnsi="Times New Roman"/>
          <w:sz w:val="26"/>
          <w:szCs w:val="26"/>
        </w:rPr>
        <w:t xml:space="preserve"> безналичной формы оплаты проезда</w:t>
      </w:r>
      <w:r>
        <w:rPr>
          <w:rFonts w:ascii="Times New Roman" w:hAnsi="Times New Roman"/>
          <w:sz w:val="26"/>
          <w:szCs w:val="26"/>
        </w:rPr>
        <w:t xml:space="preserve">, о планируемых мероприятиях по увеличению количества муниципального подвижного состава, о решении вопросов, связанных с приобретением комфортного подвижного состава взамен автобусов марки ПАЗ, </w:t>
      </w:r>
      <w:r>
        <w:rPr>
          <w:rFonts w:ascii="Times New Roman" w:eastAsia="Times New Roman" w:hAnsi="Times New Roman"/>
          <w:sz w:val="26"/>
          <w:szCs w:val="26"/>
          <w:lang w:eastAsia="ar-SA"/>
        </w:rPr>
        <w:t xml:space="preserve">а также о перспективах развития МУП г. Костромы </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Троллейбусное управление</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после перевода МУП г. Костромы </w:t>
      </w:r>
      <w:r w:rsidR="00D618D9">
        <w:rPr>
          <w:rFonts w:ascii="Times New Roman" w:eastAsia="Times New Roman" w:hAnsi="Times New Roman"/>
          <w:sz w:val="26"/>
          <w:szCs w:val="26"/>
          <w:lang w:eastAsia="ar-SA"/>
        </w:rPr>
        <w:t>"</w:t>
      </w:r>
      <w:proofErr w:type="spellStart"/>
      <w:r>
        <w:rPr>
          <w:rFonts w:ascii="Times New Roman" w:eastAsia="Times New Roman" w:hAnsi="Times New Roman"/>
          <w:sz w:val="26"/>
          <w:szCs w:val="26"/>
          <w:lang w:eastAsia="ar-SA"/>
        </w:rPr>
        <w:t>Костромагортранс</w:t>
      </w:r>
      <w:proofErr w:type="spellEnd"/>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на базу Троллейбусного управления</w:t>
      </w:r>
      <w:r w:rsidRPr="009E1464">
        <w:rPr>
          <w:rFonts w:ascii="Times New Roman" w:eastAsia="Times New Roman" w:hAnsi="Times New Roman"/>
          <w:sz w:val="26"/>
          <w:szCs w:val="26"/>
          <w:lang w:eastAsia="ar-SA"/>
        </w:rPr>
        <w:t>.</w:t>
      </w:r>
      <w:r w:rsidR="00876437" w:rsidRPr="009E1464">
        <w:rPr>
          <w:rFonts w:ascii="Times New Roman" w:eastAsia="Times New Roman" w:hAnsi="Times New Roman"/>
          <w:sz w:val="26"/>
          <w:szCs w:val="26"/>
          <w:lang w:eastAsia="ar-SA"/>
        </w:rPr>
        <w:t xml:space="preserve"> </w:t>
      </w:r>
      <w:r w:rsidR="009E1464" w:rsidRPr="009E1464">
        <w:rPr>
          <w:rFonts w:ascii="Times New Roman" w:eastAsia="Times New Roman" w:hAnsi="Times New Roman"/>
          <w:sz w:val="26"/>
          <w:szCs w:val="26"/>
          <w:lang w:eastAsia="ar-SA"/>
        </w:rPr>
        <w:t xml:space="preserve">Депутатами Думы города Костромы изучен опыт развития городского наземного электрического транспорта (троллейбусного) в городе Ковров Владимирской области, по результатам направлено обращение в адрес департамента транспорта и развития дорожно-транспортной инфраструктуры города Москвы по вопросу передачи троллейбусов, бывшими в употреблении для обновления подвижного состава МУП г. Костромы </w:t>
      </w:r>
      <w:r w:rsidR="00D618D9">
        <w:rPr>
          <w:rFonts w:ascii="Times New Roman" w:eastAsia="Times New Roman" w:hAnsi="Times New Roman"/>
          <w:sz w:val="26"/>
          <w:szCs w:val="26"/>
          <w:lang w:eastAsia="ar-SA"/>
        </w:rPr>
        <w:t>"</w:t>
      </w:r>
      <w:r w:rsidR="009E1464" w:rsidRPr="009E1464">
        <w:rPr>
          <w:rFonts w:ascii="Times New Roman" w:eastAsia="Times New Roman" w:hAnsi="Times New Roman"/>
          <w:sz w:val="26"/>
          <w:szCs w:val="26"/>
          <w:lang w:eastAsia="ar-SA"/>
        </w:rPr>
        <w:t>Троллейбусное управление</w:t>
      </w:r>
      <w:r w:rsidR="00D618D9">
        <w:rPr>
          <w:rFonts w:ascii="Times New Roman" w:eastAsia="Times New Roman" w:hAnsi="Times New Roman"/>
          <w:sz w:val="26"/>
          <w:szCs w:val="26"/>
          <w:lang w:eastAsia="ar-SA"/>
        </w:rPr>
        <w:t>"</w:t>
      </w:r>
      <w:r w:rsidR="009E1464" w:rsidRPr="009E1464">
        <w:rPr>
          <w:rFonts w:ascii="Times New Roman" w:eastAsia="Times New Roman" w:hAnsi="Times New Roman"/>
          <w:sz w:val="26"/>
          <w:szCs w:val="26"/>
          <w:lang w:eastAsia="ar-SA"/>
        </w:rPr>
        <w:t>, которое рассмотрено положительно. В ближайшее время правительство города Москвы безвозмездно передаст троллейбусы Костроме. Троллейбусы находятся в хорошем состоянии и регулярно проходили техобслуживание. Из бюджета Костромы будет выделено 2 млн</w:t>
      </w:r>
      <w:r w:rsidR="00D96052">
        <w:rPr>
          <w:rFonts w:ascii="Times New Roman" w:eastAsia="Times New Roman" w:hAnsi="Times New Roman"/>
          <w:sz w:val="26"/>
          <w:szCs w:val="26"/>
          <w:lang w:eastAsia="ar-SA"/>
        </w:rPr>
        <w:t>.</w:t>
      </w:r>
      <w:r w:rsidR="009E1464" w:rsidRPr="009E1464">
        <w:rPr>
          <w:rFonts w:ascii="Times New Roman" w:eastAsia="Times New Roman" w:hAnsi="Times New Roman"/>
          <w:sz w:val="26"/>
          <w:szCs w:val="26"/>
          <w:lang w:eastAsia="ar-SA"/>
        </w:rPr>
        <w:t xml:space="preserve"> руб. на транспортировку троллейбусов из Москвы.</w:t>
      </w:r>
    </w:p>
    <w:p w:rsidR="00197953" w:rsidRDefault="00197953" w:rsidP="009E1464">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Оста</w:t>
      </w:r>
      <w:r w:rsidR="00110539">
        <w:rPr>
          <w:rFonts w:ascii="Times New Roman" w:eastAsia="Times New Roman" w:hAnsi="Times New Roman"/>
          <w:sz w:val="26"/>
          <w:szCs w:val="26"/>
          <w:lang w:eastAsia="ar-SA"/>
        </w:rPr>
        <w:t>е</w:t>
      </w:r>
      <w:r>
        <w:rPr>
          <w:rFonts w:ascii="Times New Roman" w:eastAsia="Times New Roman" w:hAnsi="Times New Roman"/>
          <w:sz w:val="26"/>
          <w:szCs w:val="26"/>
          <w:lang w:eastAsia="ar-SA"/>
        </w:rPr>
        <w:t>тся на контроле решение вопросов:</w:t>
      </w:r>
    </w:p>
    <w:p w:rsidR="00197953" w:rsidRDefault="00570F3D" w:rsidP="00197953">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197953">
        <w:rPr>
          <w:rFonts w:ascii="Times New Roman" w:eastAsia="Times New Roman" w:hAnsi="Times New Roman"/>
          <w:sz w:val="26"/>
          <w:szCs w:val="26"/>
          <w:lang w:eastAsia="ar-SA"/>
        </w:rPr>
        <w:t>о реализации мероприятий по</w:t>
      </w:r>
      <w:r w:rsidR="00197953" w:rsidRPr="002127A9">
        <w:rPr>
          <w:rFonts w:ascii="Times New Roman" w:eastAsia="Times New Roman" w:hAnsi="Times New Roman"/>
          <w:sz w:val="26"/>
          <w:szCs w:val="26"/>
          <w:lang w:eastAsia="ar-SA"/>
        </w:rPr>
        <w:t xml:space="preserve"> замене льготных проездных билетов на электронные транспортные карты</w:t>
      </w:r>
      <w:r w:rsidR="00197953">
        <w:rPr>
          <w:rFonts w:ascii="Times New Roman" w:eastAsia="Times New Roman" w:hAnsi="Times New Roman"/>
          <w:sz w:val="26"/>
          <w:szCs w:val="26"/>
          <w:lang w:eastAsia="ar-SA"/>
        </w:rPr>
        <w:t xml:space="preserve"> и </w:t>
      </w:r>
      <w:r w:rsidR="00197953" w:rsidRPr="005A26FA">
        <w:rPr>
          <w:rFonts w:ascii="Times New Roman" w:eastAsia="Times New Roman" w:hAnsi="Times New Roman"/>
          <w:sz w:val="26"/>
          <w:szCs w:val="26"/>
          <w:lang w:eastAsia="ar-SA"/>
        </w:rPr>
        <w:t>внедрении автоматизированной системы оплаты проезда в городском пассажирском транспорте города Костромы</w:t>
      </w:r>
      <w:r>
        <w:rPr>
          <w:rFonts w:ascii="Times New Roman" w:eastAsia="Times New Roman" w:hAnsi="Times New Roman"/>
          <w:sz w:val="26"/>
          <w:szCs w:val="26"/>
          <w:lang w:eastAsia="ar-SA"/>
        </w:rPr>
        <w:t>;</w:t>
      </w:r>
    </w:p>
    <w:p w:rsidR="00197953" w:rsidRDefault="00570F3D" w:rsidP="00110539">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197953" w:rsidRPr="008C5C45">
        <w:rPr>
          <w:rFonts w:ascii="Times New Roman" w:eastAsia="Times New Roman" w:hAnsi="Times New Roman"/>
          <w:sz w:val="26"/>
          <w:szCs w:val="26"/>
          <w:lang w:eastAsia="ar-SA"/>
        </w:rPr>
        <w:t>о проводимых мероприятиях по реорганизации предприятий пассажирского транспорта, в том числе сохранении и развитии перевозок пассажиров подвижны</w:t>
      </w:r>
      <w:r w:rsidR="00110539">
        <w:rPr>
          <w:rFonts w:ascii="Times New Roman" w:eastAsia="Times New Roman" w:hAnsi="Times New Roman"/>
          <w:sz w:val="26"/>
          <w:szCs w:val="26"/>
          <w:lang w:eastAsia="ar-SA"/>
        </w:rPr>
        <w:t>м составом большой вместимости.</w:t>
      </w:r>
    </w:p>
    <w:p w:rsidR="00570F3D" w:rsidRDefault="00570F3D" w:rsidP="00570F3D">
      <w:pPr>
        <w:autoSpaceDN w:val="0"/>
        <w:spacing w:after="0" w:line="240" w:lineRule="auto"/>
        <w:jc w:val="both"/>
        <w:rPr>
          <w:rFonts w:ascii="Times New Roman" w:eastAsia="Times New Roman" w:hAnsi="Times New Roman"/>
          <w:sz w:val="26"/>
          <w:szCs w:val="26"/>
          <w:lang w:eastAsia="ar-SA"/>
        </w:rPr>
      </w:pPr>
    </w:p>
    <w:p w:rsidR="00197953" w:rsidRPr="00110539" w:rsidRDefault="00197953" w:rsidP="00FE094A">
      <w:pPr>
        <w:tabs>
          <w:tab w:val="left" w:pos="1134"/>
        </w:tabs>
        <w:spacing w:after="120" w:line="240" w:lineRule="auto"/>
        <w:jc w:val="center"/>
        <w:rPr>
          <w:rFonts w:ascii="Times New Roman" w:eastAsia="Times New Roman" w:hAnsi="Times New Roman"/>
          <w:b/>
          <w:sz w:val="26"/>
          <w:szCs w:val="26"/>
          <w:lang w:eastAsia="ar-SA"/>
        </w:rPr>
      </w:pPr>
      <w:r w:rsidRPr="00110539">
        <w:rPr>
          <w:rFonts w:ascii="Times New Roman" w:eastAsia="Times New Roman" w:hAnsi="Times New Roman"/>
          <w:b/>
          <w:sz w:val="26"/>
          <w:szCs w:val="26"/>
          <w:lang w:eastAsia="ar-SA"/>
        </w:rPr>
        <w:t>Градостроительное разви</w:t>
      </w:r>
      <w:r w:rsidR="00110539">
        <w:rPr>
          <w:rFonts w:ascii="Times New Roman" w:eastAsia="Times New Roman" w:hAnsi="Times New Roman"/>
          <w:b/>
          <w:sz w:val="26"/>
          <w:szCs w:val="26"/>
          <w:lang w:eastAsia="ar-SA"/>
        </w:rPr>
        <w:t>тие территории города Костромы</w:t>
      </w:r>
    </w:p>
    <w:p w:rsidR="00197953" w:rsidRDefault="00197953" w:rsidP="00110539">
      <w:pPr>
        <w:autoSpaceDE w:val="0"/>
        <w:autoSpaceDN w:val="0"/>
        <w:adjustRightInd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ru-RU"/>
        </w:rPr>
        <w:t>В целях создания условий для устойчивого развития и планировки территории города Костромы продолжила свою работу Комиссия по подготовке проекта Правил землепользования и застройки города Костромы, в состав которой входят д</w:t>
      </w:r>
      <w:r>
        <w:rPr>
          <w:rFonts w:ascii="Times New Roman" w:eastAsia="Times New Roman" w:hAnsi="Times New Roman"/>
          <w:sz w:val="26"/>
          <w:szCs w:val="26"/>
          <w:lang w:eastAsia="ar-SA"/>
        </w:rPr>
        <w:t xml:space="preserve">епутаты Думы города Костромы. </w:t>
      </w:r>
    </w:p>
    <w:p w:rsidR="00197953" w:rsidRDefault="00197953" w:rsidP="001105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2A06">
        <w:rPr>
          <w:rFonts w:ascii="Times New Roman" w:eastAsia="Times New Roman" w:hAnsi="Times New Roman"/>
          <w:sz w:val="26"/>
          <w:szCs w:val="26"/>
          <w:lang w:eastAsia="ar-SA"/>
        </w:rPr>
        <w:t>Для проведения взаимных консультаций, обмена информационно-справочными материалами и выработки совместных рекомендаций</w:t>
      </w:r>
      <w:r>
        <w:rPr>
          <w:rFonts w:ascii="Times New Roman" w:eastAsia="Times New Roman" w:hAnsi="Times New Roman"/>
          <w:sz w:val="26"/>
          <w:szCs w:val="26"/>
          <w:lang w:eastAsia="ar-SA"/>
        </w:rPr>
        <w:t>,</w:t>
      </w:r>
      <w:r w:rsidRPr="005E2A06">
        <w:rPr>
          <w:rFonts w:ascii="Times New Roman" w:eastAsia="Times New Roman" w:hAnsi="Times New Roman"/>
          <w:sz w:val="26"/>
          <w:szCs w:val="26"/>
          <w:lang w:eastAsia="ar-SA"/>
        </w:rPr>
        <w:t xml:space="preserve"> по инициативе</w:t>
      </w:r>
      <w:r>
        <w:rPr>
          <w:rFonts w:ascii="Times New Roman" w:eastAsia="Times New Roman" w:hAnsi="Times New Roman"/>
          <w:sz w:val="26"/>
          <w:szCs w:val="26"/>
          <w:lang w:eastAsia="ar-SA"/>
        </w:rPr>
        <w:t xml:space="preserve"> депутатов Думы города Костромы были проведены р</w:t>
      </w:r>
      <w:r>
        <w:rPr>
          <w:rFonts w:ascii="Times New Roman" w:eastAsia="Times New Roman" w:hAnsi="Times New Roman"/>
          <w:sz w:val="26"/>
          <w:szCs w:val="26"/>
          <w:lang w:eastAsia="ru-RU"/>
        </w:rPr>
        <w:t xml:space="preserve">абочие совещания с участием представителей Администрации города Костромы, </w:t>
      </w:r>
      <w:r w:rsidRPr="000F0E1A">
        <w:rPr>
          <w:rFonts w:ascii="Times New Roman" w:eastAsia="Times New Roman" w:hAnsi="Times New Roman"/>
          <w:sz w:val="26"/>
          <w:szCs w:val="26"/>
          <w:lang w:eastAsia="ru-RU"/>
        </w:rPr>
        <w:t>федеральных органов исполнительной власти</w:t>
      </w:r>
      <w:r>
        <w:rPr>
          <w:rFonts w:ascii="Times New Roman" w:eastAsia="Times New Roman" w:hAnsi="Times New Roman"/>
          <w:sz w:val="26"/>
          <w:szCs w:val="26"/>
          <w:lang w:eastAsia="ru-RU"/>
        </w:rPr>
        <w:t>,</w:t>
      </w:r>
      <w:r w:rsidRPr="000F0E1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руководителей организаций.</w:t>
      </w:r>
    </w:p>
    <w:p w:rsidR="00197953" w:rsidRDefault="00197953" w:rsidP="00110539">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 xml:space="preserve">В результате совместной деятельности Администрации города Костромы и депутатов приняты решения Думы города Костромы </w:t>
      </w:r>
      <w:r w:rsidR="00570F3D">
        <w:rPr>
          <w:rFonts w:ascii="Times New Roman" w:eastAsia="Times New Roman" w:hAnsi="Times New Roman"/>
          <w:sz w:val="26"/>
          <w:szCs w:val="26"/>
          <w:lang w:eastAsia="ar-SA"/>
        </w:rPr>
        <w:t>п</w:t>
      </w:r>
      <w:r>
        <w:rPr>
          <w:rFonts w:ascii="Times New Roman" w:eastAsia="Times New Roman" w:hAnsi="Times New Roman"/>
          <w:sz w:val="26"/>
          <w:szCs w:val="26"/>
          <w:lang w:eastAsia="ar-SA"/>
        </w:rPr>
        <w:t>о внесени</w:t>
      </w:r>
      <w:r w:rsidR="00570F3D">
        <w:rPr>
          <w:rFonts w:ascii="Times New Roman" w:eastAsia="Times New Roman" w:hAnsi="Times New Roman"/>
          <w:sz w:val="26"/>
          <w:szCs w:val="26"/>
          <w:lang w:eastAsia="ar-SA"/>
        </w:rPr>
        <w:t>ю</w:t>
      </w:r>
      <w:r>
        <w:rPr>
          <w:rFonts w:ascii="Times New Roman" w:eastAsia="Times New Roman" w:hAnsi="Times New Roman"/>
          <w:sz w:val="26"/>
          <w:szCs w:val="26"/>
          <w:lang w:eastAsia="ar-SA"/>
        </w:rPr>
        <w:t xml:space="preserve"> изменений в </w:t>
      </w:r>
      <w:r>
        <w:rPr>
          <w:rFonts w:ascii="Times New Roman" w:eastAsia="Times New Roman" w:hAnsi="Times New Roman"/>
          <w:sz w:val="26"/>
          <w:szCs w:val="26"/>
          <w:lang w:eastAsia="ar-SA"/>
        </w:rPr>
        <w:lastRenderedPageBreak/>
        <w:t xml:space="preserve">Правила землепользования и застройки, предусматривающие </w:t>
      </w:r>
      <w:r>
        <w:rPr>
          <w:rFonts w:ascii="Times New Roman" w:hAnsi="Times New Roman"/>
          <w:sz w:val="26"/>
          <w:szCs w:val="26"/>
        </w:rPr>
        <w:t>приведение</w:t>
      </w:r>
      <w:r w:rsidRPr="007C5480">
        <w:t xml:space="preserve"> </w:t>
      </w:r>
      <w:r w:rsidRPr="007C5480">
        <w:rPr>
          <w:rFonts w:ascii="Times New Roman" w:hAnsi="Times New Roman"/>
          <w:sz w:val="26"/>
          <w:szCs w:val="26"/>
        </w:rPr>
        <w:t>Правил землепользования и застройки города Костромы, утвержденных решением Думы города Костромы от 16 декабря 2010 года № 62</w:t>
      </w:r>
      <w:r w:rsidR="00570F3D">
        <w:rPr>
          <w:rFonts w:ascii="Times New Roman" w:hAnsi="Times New Roman"/>
          <w:sz w:val="26"/>
          <w:szCs w:val="26"/>
        </w:rPr>
        <w:t>:</w:t>
      </w:r>
    </w:p>
    <w:p w:rsidR="00197953" w:rsidRDefault="00570F3D" w:rsidP="00110539">
      <w:pPr>
        <w:autoSpaceDE w:val="0"/>
        <w:autoSpaceDN w:val="0"/>
        <w:adjustRightInd w:val="0"/>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w:t>
      </w:r>
      <w:r w:rsidR="00197953">
        <w:rPr>
          <w:rFonts w:ascii="Times New Roman" w:hAnsi="Times New Roman"/>
          <w:sz w:val="26"/>
          <w:szCs w:val="26"/>
        </w:rPr>
        <w:t xml:space="preserve"> </w:t>
      </w:r>
      <w:r w:rsidR="00197953" w:rsidRPr="007C5480">
        <w:rPr>
          <w:rFonts w:ascii="Times New Roman" w:hAnsi="Times New Roman"/>
          <w:sz w:val="26"/>
          <w:szCs w:val="26"/>
        </w:rPr>
        <w:t xml:space="preserve">в соответствие с Градостроительным кодексом Российской Федерации, Федеральным законом от 23 июня 2014 года № 171-ФЗ </w:t>
      </w:r>
      <w:r w:rsidR="00D618D9">
        <w:rPr>
          <w:rFonts w:ascii="Times New Roman" w:hAnsi="Times New Roman"/>
          <w:sz w:val="26"/>
          <w:szCs w:val="26"/>
        </w:rPr>
        <w:t>"</w:t>
      </w:r>
      <w:r w:rsidR="00197953" w:rsidRPr="007C5480">
        <w:rPr>
          <w:rFonts w:ascii="Times New Roman" w:hAnsi="Times New Roman"/>
          <w:sz w:val="26"/>
          <w:szCs w:val="26"/>
        </w:rPr>
        <w:t>О внесении изменений в Земельный кодекс Российской Федерации и отдельные законодательные акты Российской Федерации</w:t>
      </w:r>
      <w:r w:rsidR="00D618D9">
        <w:rPr>
          <w:rFonts w:ascii="Times New Roman" w:hAnsi="Times New Roman"/>
          <w:sz w:val="26"/>
          <w:szCs w:val="26"/>
        </w:rPr>
        <w:t>"</w:t>
      </w:r>
      <w:r w:rsidR="00197953" w:rsidRPr="007C5480">
        <w:rPr>
          <w:rFonts w:ascii="Times New Roman" w:hAnsi="Times New Roman"/>
          <w:sz w:val="26"/>
          <w:szCs w:val="26"/>
        </w:rPr>
        <w:t xml:space="preserve"> в части совершенствования регулирования согласования проектов планировки территории и обеспечения комплексного и устойчивого развития территорий и Классификатором видов разрешенного использования земельных участков, утвержденным приказом Минэкономразвития России от 1</w:t>
      </w:r>
      <w:r w:rsidR="00FE094A">
        <w:rPr>
          <w:rFonts w:ascii="Times New Roman" w:hAnsi="Times New Roman"/>
          <w:sz w:val="26"/>
          <w:szCs w:val="26"/>
        </w:rPr>
        <w:t> </w:t>
      </w:r>
      <w:r w:rsidR="00197953" w:rsidRPr="007C5480">
        <w:rPr>
          <w:rFonts w:ascii="Times New Roman" w:hAnsi="Times New Roman"/>
          <w:sz w:val="26"/>
          <w:szCs w:val="26"/>
        </w:rPr>
        <w:t>сентября 2014 года № 540</w:t>
      </w:r>
      <w:r w:rsidR="00197953">
        <w:rPr>
          <w:rFonts w:ascii="Times New Roman" w:hAnsi="Times New Roman"/>
          <w:sz w:val="26"/>
          <w:szCs w:val="26"/>
        </w:rPr>
        <w:t xml:space="preserve">, Комиссией одобрена новая редакция </w:t>
      </w:r>
      <w:r w:rsidR="00197953" w:rsidRPr="007C5480">
        <w:rPr>
          <w:rFonts w:ascii="Times New Roman" w:hAnsi="Times New Roman"/>
          <w:sz w:val="26"/>
          <w:szCs w:val="26"/>
        </w:rPr>
        <w:t>разделов I, II, III Правил землепользования и застройки города Костромы</w:t>
      </w:r>
      <w:r w:rsidR="00197953">
        <w:rPr>
          <w:rFonts w:ascii="Times New Roman" w:hAnsi="Times New Roman"/>
          <w:sz w:val="26"/>
          <w:szCs w:val="26"/>
        </w:rPr>
        <w:t xml:space="preserve"> с учетом ю</w:t>
      </w:r>
      <w:r w:rsidR="00197953" w:rsidRPr="007C5480">
        <w:rPr>
          <w:rFonts w:ascii="Times New Roman" w:hAnsi="Times New Roman"/>
          <w:sz w:val="26"/>
          <w:szCs w:val="26"/>
        </w:rPr>
        <w:t>ридико-технически</w:t>
      </w:r>
      <w:r w:rsidR="00197953">
        <w:rPr>
          <w:rFonts w:ascii="Times New Roman" w:hAnsi="Times New Roman"/>
          <w:sz w:val="26"/>
          <w:szCs w:val="26"/>
        </w:rPr>
        <w:t>х замечаний Комиссии</w:t>
      </w:r>
      <w:r w:rsidR="00197953">
        <w:rPr>
          <w:rFonts w:ascii="Times New Roman" w:eastAsia="Times New Roman" w:hAnsi="Times New Roman"/>
          <w:sz w:val="26"/>
          <w:szCs w:val="26"/>
          <w:lang w:eastAsia="ar-SA"/>
        </w:rPr>
        <w:t>;</w:t>
      </w:r>
    </w:p>
    <w:p w:rsidR="00197953" w:rsidRDefault="00570F3D" w:rsidP="001D69C5">
      <w:pPr>
        <w:autoSpaceDE w:val="0"/>
        <w:autoSpaceDN w:val="0"/>
        <w:adjustRightInd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97953">
        <w:rPr>
          <w:rFonts w:ascii="Times New Roman" w:eastAsia="Times New Roman" w:hAnsi="Times New Roman"/>
          <w:sz w:val="26"/>
          <w:szCs w:val="26"/>
          <w:lang w:eastAsia="ar-SA"/>
        </w:rPr>
        <w:t xml:space="preserve"> </w:t>
      </w:r>
      <w:r w:rsidR="00197953" w:rsidRPr="001B31E1">
        <w:rPr>
          <w:rFonts w:ascii="Times New Roman" w:eastAsia="Times New Roman" w:hAnsi="Times New Roman"/>
          <w:sz w:val="26"/>
          <w:szCs w:val="26"/>
          <w:lang w:eastAsia="ar-SA"/>
        </w:rPr>
        <w:t xml:space="preserve">в части установления вида разрешенного использования </w:t>
      </w:r>
      <w:r w:rsidR="00D618D9">
        <w:rPr>
          <w:rFonts w:ascii="Times New Roman" w:eastAsia="Times New Roman" w:hAnsi="Times New Roman"/>
          <w:sz w:val="26"/>
          <w:szCs w:val="26"/>
          <w:lang w:eastAsia="ar-SA"/>
        </w:rPr>
        <w:t>"</w:t>
      </w:r>
      <w:r w:rsidR="00197953" w:rsidRPr="001B31E1">
        <w:rPr>
          <w:rFonts w:ascii="Times New Roman" w:eastAsia="Times New Roman" w:hAnsi="Times New Roman"/>
          <w:sz w:val="26"/>
          <w:szCs w:val="26"/>
          <w:lang w:eastAsia="ar-SA"/>
        </w:rPr>
        <w:t>Многоэтажная жилая застройка (высотная застройка)</w:t>
      </w:r>
      <w:r w:rsidR="00D618D9">
        <w:rPr>
          <w:rFonts w:ascii="Times New Roman" w:eastAsia="Times New Roman" w:hAnsi="Times New Roman"/>
          <w:sz w:val="26"/>
          <w:szCs w:val="26"/>
          <w:lang w:eastAsia="ar-SA"/>
        </w:rPr>
        <w:t>"</w:t>
      </w:r>
      <w:r w:rsidR="00197953" w:rsidRPr="001B31E1">
        <w:rPr>
          <w:rFonts w:ascii="Times New Roman" w:eastAsia="Times New Roman" w:hAnsi="Times New Roman"/>
          <w:sz w:val="26"/>
          <w:szCs w:val="26"/>
          <w:lang w:eastAsia="ar-SA"/>
        </w:rPr>
        <w:t xml:space="preserve"> в условно разрешенных видах для зоны размещения объектов здравоохранения и зоны градостроительного освоения в зону размещения объектов здравоохранения с установлением предельного параметра по количеству этажей – 9-12, изменения предельных параметров земельных участков для многоквартирных жилых домов путем установления показателя – 0,004 га на одну квартиру для домов не выше 8 этажей и установления показателя – 0,003 га на одну квартиру для домов 9 этажей и выше, включения в градостроительный регламент зоны размещения объектов среднего профессионального и высшего образования</w:t>
      </w:r>
      <w:r w:rsidR="00FE094A">
        <w:rPr>
          <w:rFonts w:ascii="Times New Roman" w:eastAsia="Times New Roman" w:hAnsi="Times New Roman"/>
          <w:sz w:val="26"/>
          <w:szCs w:val="26"/>
          <w:lang w:eastAsia="ar-SA"/>
        </w:rPr>
        <w:br/>
      </w:r>
      <w:r w:rsidR="00197953" w:rsidRPr="001B31E1">
        <w:rPr>
          <w:rFonts w:ascii="Times New Roman" w:eastAsia="Times New Roman" w:hAnsi="Times New Roman"/>
          <w:sz w:val="26"/>
          <w:szCs w:val="26"/>
          <w:lang w:eastAsia="ar-SA"/>
        </w:rPr>
        <w:t xml:space="preserve">(Д-2) вида разрешенного использования </w:t>
      </w:r>
      <w:r w:rsidR="00D618D9">
        <w:rPr>
          <w:rFonts w:ascii="Times New Roman" w:eastAsia="Times New Roman" w:hAnsi="Times New Roman"/>
          <w:sz w:val="26"/>
          <w:szCs w:val="26"/>
          <w:lang w:eastAsia="ar-SA"/>
        </w:rPr>
        <w:t>"</w:t>
      </w:r>
      <w:r w:rsidR="00197953" w:rsidRPr="001B31E1">
        <w:rPr>
          <w:rFonts w:ascii="Times New Roman" w:eastAsia="Times New Roman" w:hAnsi="Times New Roman"/>
          <w:sz w:val="26"/>
          <w:szCs w:val="26"/>
          <w:lang w:eastAsia="ar-SA"/>
        </w:rPr>
        <w:t>Государственное управление</w:t>
      </w:r>
      <w:r w:rsidR="00D618D9">
        <w:rPr>
          <w:rFonts w:ascii="Times New Roman" w:eastAsia="Times New Roman" w:hAnsi="Times New Roman"/>
          <w:sz w:val="26"/>
          <w:szCs w:val="26"/>
          <w:lang w:eastAsia="ar-SA"/>
        </w:rPr>
        <w:t>"</w:t>
      </w:r>
      <w:r w:rsidR="00197953" w:rsidRPr="001B31E1">
        <w:rPr>
          <w:rFonts w:ascii="Times New Roman" w:eastAsia="Times New Roman" w:hAnsi="Times New Roman"/>
          <w:sz w:val="26"/>
          <w:szCs w:val="26"/>
          <w:lang w:eastAsia="ar-SA"/>
        </w:rPr>
        <w:t>, а также приведения в соответствие с требованиями действующего федерального законодательства</w:t>
      </w:r>
      <w:r w:rsidR="001D69C5">
        <w:rPr>
          <w:rFonts w:ascii="Times New Roman" w:eastAsia="Times New Roman" w:hAnsi="Times New Roman"/>
          <w:sz w:val="26"/>
          <w:szCs w:val="26"/>
          <w:lang w:eastAsia="ar-SA"/>
        </w:rPr>
        <w:t>.</w:t>
      </w:r>
    </w:p>
    <w:p w:rsidR="00E87062" w:rsidRPr="001D69C5" w:rsidRDefault="00E87062" w:rsidP="001D69C5">
      <w:pPr>
        <w:autoSpaceDE w:val="0"/>
        <w:autoSpaceDN w:val="0"/>
        <w:adjustRightInd w:val="0"/>
        <w:spacing w:after="0" w:line="240" w:lineRule="auto"/>
        <w:ind w:firstLine="709"/>
        <w:jc w:val="both"/>
        <w:rPr>
          <w:rFonts w:ascii="Times New Roman" w:eastAsia="Times New Roman" w:hAnsi="Times New Roman"/>
          <w:sz w:val="26"/>
          <w:szCs w:val="26"/>
          <w:lang w:eastAsia="ar-SA"/>
        </w:rPr>
      </w:pPr>
    </w:p>
    <w:p w:rsidR="00D85241" w:rsidRPr="00D85241" w:rsidRDefault="008B502D" w:rsidP="00FE094A">
      <w:pPr>
        <w:spacing w:after="120" w:line="240" w:lineRule="auto"/>
        <w:jc w:val="center"/>
        <w:outlineLvl w:val="0"/>
        <w:rPr>
          <w:rFonts w:ascii="Times New Roman" w:hAnsi="Times New Roman" w:cs="Times New Roman"/>
          <w:b/>
          <w:sz w:val="26"/>
          <w:szCs w:val="26"/>
        </w:rPr>
      </w:pPr>
      <w:r w:rsidRPr="001D69C5">
        <w:rPr>
          <w:rFonts w:ascii="Times New Roman" w:hAnsi="Times New Roman" w:cs="Times New Roman"/>
          <w:b/>
          <w:sz w:val="26"/>
          <w:szCs w:val="26"/>
        </w:rPr>
        <w:t>Международные и межмуниципаль</w:t>
      </w:r>
      <w:r w:rsidR="00EE3F69" w:rsidRPr="001D69C5">
        <w:rPr>
          <w:rFonts w:ascii="Times New Roman" w:hAnsi="Times New Roman" w:cs="Times New Roman"/>
          <w:b/>
          <w:sz w:val="26"/>
          <w:szCs w:val="26"/>
        </w:rPr>
        <w:t xml:space="preserve">ные отношения </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Основой для осуществления международной деятельности являются налаженные городом Костромой связи с городами-побратимами за рубежом и российскими и международными организациями, призванными обеспечивать дружественные, деловые, экономические и гуманитарные контакты.</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 xml:space="preserve">Город Кострома реализует соглашения, договоры о сотрудничестве с 19 муниципальными образованиями 17 стран мира (в </w:t>
      </w:r>
      <w:proofErr w:type="spellStart"/>
      <w:r w:rsidRPr="00D85241">
        <w:rPr>
          <w:rFonts w:ascii="Times New Roman" w:hAnsi="Times New Roman"/>
          <w:sz w:val="26"/>
          <w:szCs w:val="26"/>
        </w:rPr>
        <w:t>т.ч</w:t>
      </w:r>
      <w:proofErr w:type="spellEnd"/>
      <w:r w:rsidRPr="00D85241">
        <w:rPr>
          <w:rFonts w:ascii="Times New Roman" w:hAnsi="Times New Roman"/>
          <w:sz w:val="26"/>
          <w:szCs w:val="26"/>
        </w:rPr>
        <w:t xml:space="preserve">. Федеративной Республики Германии, США, Республики Польша, Итальянской Республики, Государства Израиль, Республики Беларусь, Китайской Народной Республики, Республики Сербия, Республики Франция, Республики Армения, Республики Болгария, Республики Молдова, Республики Казахстан, Финляндской Республики, Черногории, Великобритании, Республики Абхазия). </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За период с октября 2015 года по настоящее время список городов побратимов с городом Костромой пополнили:</w:t>
      </w:r>
    </w:p>
    <w:p w:rsidR="00D85241" w:rsidRPr="00D85241" w:rsidRDefault="00D85241" w:rsidP="00FE094A">
      <w:pPr>
        <w:pStyle w:val="a6"/>
        <w:tabs>
          <w:tab w:val="left" w:pos="5319"/>
        </w:tabs>
        <w:ind w:firstLine="709"/>
        <w:jc w:val="both"/>
        <w:rPr>
          <w:rFonts w:ascii="Times New Roman" w:hAnsi="Times New Roman"/>
          <w:sz w:val="26"/>
          <w:szCs w:val="26"/>
        </w:rPr>
      </w:pPr>
      <w:r w:rsidRPr="00D85241">
        <w:rPr>
          <w:rFonts w:ascii="Times New Roman" w:hAnsi="Times New Roman"/>
          <w:sz w:val="26"/>
          <w:szCs w:val="26"/>
        </w:rPr>
        <w:t xml:space="preserve">в </w:t>
      </w:r>
      <w:r w:rsidR="00D96052">
        <w:rPr>
          <w:rFonts w:ascii="Times New Roman" w:hAnsi="Times New Roman"/>
          <w:sz w:val="26"/>
          <w:szCs w:val="26"/>
        </w:rPr>
        <w:t xml:space="preserve">2017 году город </w:t>
      </w:r>
      <w:proofErr w:type="spellStart"/>
      <w:r w:rsidR="00D96052">
        <w:rPr>
          <w:rFonts w:ascii="Times New Roman" w:hAnsi="Times New Roman"/>
          <w:sz w:val="26"/>
          <w:szCs w:val="26"/>
        </w:rPr>
        <w:t>Врбас</w:t>
      </w:r>
      <w:proofErr w:type="spellEnd"/>
      <w:r w:rsidR="00D96052">
        <w:rPr>
          <w:rFonts w:ascii="Times New Roman" w:hAnsi="Times New Roman"/>
          <w:sz w:val="26"/>
          <w:szCs w:val="26"/>
        </w:rPr>
        <w:t xml:space="preserve"> (Сербия);</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в 2018 году город</w:t>
      </w:r>
      <w:r w:rsidR="00D96052">
        <w:rPr>
          <w:rFonts w:ascii="Times New Roman" w:hAnsi="Times New Roman"/>
          <w:sz w:val="26"/>
          <w:szCs w:val="26"/>
        </w:rPr>
        <w:t xml:space="preserve"> Уральск (республика Казахстан);</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в 2019 году город Данилов (Ярославская область)</w:t>
      </w:r>
      <w:r w:rsidR="00FE094A">
        <w:rPr>
          <w:rFonts w:ascii="Times New Roman" w:hAnsi="Times New Roman"/>
          <w:sz w:val="26"/>
          <w:szCs w:val="26"/>
        </w:rPr>
        <w:t>.</w:t>
      </w:r>
    </w:p>
    <w:p w:rsidR="00D85241" w:rsidRPr="00D85241" w:rsidRDefault="00D85241" w:rsidP="00FE094A">
      <w:pPr>
        <w:pStyle w:val="a6"/>
        <w:ind w:firstLine="709"/>
        <w:jc w:val="both"/>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5241">
        <w:rPr>
          <w:rFonts w:ascii="Times New Roman" w:hAnsi="Times New Roman"/>
          <w:sz w:val="26"/>
          <w:szCs w:val="26"/>
        </w:rPr>
        <w:t xml:space="preserve">За отчетный период город Кострому посетили 14 официальных делегаций, в том числе. представители из городов </w:t>
      </w:r>
      <w:proofErr w:type="spellStart"/>
      <w:r w:rsidRPr="00D85241">
        <w:rPr>
          <w:rFonts w:ascii="Times New Roman" w:hAnsi="Times New Roman"/>
          <w:sz w:val="26"/>
          <w:szCs w:val="26"/>
        </w:rPr>
        <w:t>Ахен</w:t>
      </w:r>
      <w:proofErr w:type="spellEnd"/>
      <w:r w:rsidRPr="00D85241">
        <w:rPr>
          <w:rFonts w:ascii="Times New Roman" w:hAnsi="Times New Roman"/>
          <w:sz w:val="26"/>
          <w:szCs w:val="26"/>
        </w:rPr>
        <w:t xml:space="preserve"> (Германия), Петраков-</w:t>
      </w:r>
      <w:proofErr w:type="spellStart"/>
      <w:r w:rsidRPr="00D85241">
        <w:rPr>
          <w:rFonts w:ascii="Times New Roman" w:hAnsi="Times New Roman"/>
          <w:sz w:val="26"/>
          <w:szCs w:val="26"/>
        </w:rPr>
        <w:t>Трыбунальски</w:t>
      </w:r>
      <w:proofErr w:type="spellEnd"/>
      <w:r w:rsidRPr="00D85241">
        <w:rPr>
          <w:rFonts w:ascii="Times New Roman" w:hAnsi="Times New Roman"/>
          <w:sz w:val="26"/>
          <w:szCs w:val="26"/>
        </w:rPr>
        <w:t xml:space="preserve"> (Польша), </w:t>
      </w:r>
      <w:proofErr w:type="spellStart"/>
      <w:r w:rsidRPr="00D85241">
        <w:rPr>
          <w:rFonts w:ascii="Times New Roman" w:hAnsi="Times New Roman"/>
          <w:sz w:val="26"/>
          <w:szCs w:val="26"/>
        </w:rPr>
        <w:t>Врбас</w:t>
      </w:r>
      <w:proofErr w:type="spellEnd"/>
      <w:r w:rsidRPr="00D85241">
        <w:rPr>
          <w:rFonts w:ascii="Times New Roman" w:hAnsi="Times New Roman"/>
          <w:sz w:val="26"/>
          <w:szCs w:val="26"/>
        </w:rPr>
        <w:t xml:space="preserve"> (Сербия), </w:t>
      </w:r>
      <w:proofErr w:type="spellStart"/>
      <w:r w:rsidRPr="00D85241">
        <w:rPr>
          <w:rFonts w:ascii="Times New Roman" w:hAnsi="Times New Roman"/>
          <w:sz w:val="26"/>
          <w:szCs w:val="26"/>
        </w:rPr>
        <w:t>Дарэм</w:t>
      </w:r>
      <w:proofErr w:type="spellEnd"/>
      <w:r w:rsidRPr="00D85241">
        <w:rPr>
          <w:rFonts w:ascii="Times New Roman" w:hAnsi="Times New Roman"/>
          <w:sz w:val="26"/>
          <w:szCs w:val="26"/>
        </w:rPr>
        <w:t xml:space="preserve"> (Великобритания), </w:t>
      </w:r>
      <w:proofErr w:type="spellStart"/>
      <w:r w:rsidRPr="00D85241">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Цетинье</w:t>
      </w:r>
      <w:proofErr w:type="spellEnd"/>
      <w:r w:rsidRPr="00D85241">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5241">
        <w:rPr>
          <w:rFonts w:ascii="Times New Roman" w:hAnsi="Times New Roman"/>
          <w:sz w:val="26"/>
          <w:szCs w:val="26"/>
        </w:rPr>
        <w:t xml:space="preserve">(Черногория), </w:t>
      </w:r>
      <w:proofErr w:type="spellStart"/>
      <w:r w:rsidRPr="00D85241">
        <w:rPr>
          <w:rFonts w:ascii="Times New Roman" w:hAnsi="Times New Roman"/>
          <w:sz w:val="26"/>
          <w:szCs w:val="26"/>
        </w:rPr>
        <w:t>Доль</w:t>
      </w:r>
      <w:proofErr w:type="spellEnd"/>
      <w:r w:rsidRPr="00D85241">
        <w:rPr>
          <w:rFonts w:ascii="Times New Roman" w:hAnsi="Times New Roman"/>
          <w:sz w:val="26"/>
          <w:szCs w:val="26"/>
        </w:rPr>
        <w:t xml:space="preserve"> (Франция), </w:t>
      </w:r>
      <w:proofErr w:type="spellStart"/>
      <w:r w:rsidRPr="00D85241">
        <w:rPr>
          <w:rFonts w:ascii="Times New Roman" w:hAnsi="Times New Roman"/>
          <w:sz w:val="26"/>
          <w:szCs w:val="26"/>
        </w:rPr>
        <w:t>Саньмэнься</w:t>
      </w:r>
      <w:proofErr w:type="spellEnd"/>
      <w:r w:rsidRPr="00D85241">
        <w:rPr>
          <w:rFonts w:ascii="Times New Roman" w:hAnsi="Times New Roman"/>
          <w:sz w:val="26"/>
          <w:szCs w:val="26"/>
        </w:rPr>
        <w:t xml:space="preserve"> (Китай) и т.д.</w:t>
      </w:r>
      <w:r w:rsidRPr="00D85241">
        <w:rPr>
          <w:rFonts w:ascii="Times New Roman" w:hAnsi="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5241">
        <w:rPr>
          <w:rFonts w:ascii="Times New Roman" w:hAnsi="Times New Roman"/>
          <w:sz w:val="26"/>
          <w:szCs w:val="26"/>
        </w:rPr>
        <w:t xml:space="preserve">В рамках официальных встреч обсуждались возможности экономического и культурного сотрудничества между городами, а </w:t>
      </w:r>
      <w:r w:rsidRPr="00D85241">
        <w:rPr>
          <w:rFonts w:ascii="Times New Roman" w:hAnsi="Times New Roman"/>
          <w:sz w:val="26"/>
          <w:szCs w:val="26"/>
        </w:rPr>
        <w:lastRenderedPageBreak/>
        <w:t xml:space="preserve">также в </w:t>
      </w:r>
      <w:r w:rsidRPr="00D85241">
        <w:rPr>
          <w:rStyle w:val="normaltextrun"/>
          <w:rFonts w:ascii="Times New Roman" w:hAnsi="Times New Roman"/>
          <w:sz w:val="26"/>
          <w:szCs w:val="26"/>
        </w:rPr>
        <w:t>управленческих областях и в гуманитарной сфере,</w:t>
      </w:r>
      <w:r w:rsidRPr="00D85241">
        <w:rPr>
          <w:rFonts w:ascii="Times New Roman" w:hAnsi="Times New Roman"/>
          <w:sz w:val="26"/>
          <w:szCs w:val="26"/>
        </w:rPr>
        <w:t xml:space="preserve"> </w:t>
      </w:r>
      <w:r w:rsidRPr="00D85241">
        <w:rPr>
          <w:rStyle w:val="normaltextrun"/>
          <w:rFonts w:ascii="Times New Roman" w:hAnsi="Times New Roman"/>
          <w:sz w:val="26"/>
          <w:szCs w:val="26"/>
        </w:rPr>
        <w:t>были проведены мероприятия, направленные на установление и углубление взаимных контактов муниципалитетов, общественных структур, учреждений образования, учреждений культуры и молодежных организаций.</w:t>
      </w:r>
    </w:p>
    <w:p w:rsidR="00D85241" w:rsidRPr="00D85241" w:rsidRDefault="00D85241" w:rsidP="00FE094A">
      <w:pPr>
        <w:pStyle w:val="a6"/>
        <w:ind w:firstLine="709"/>
        <w:jc w:val="both"/>
        <w:rPr>
          <w:rStyle w:val="eop"/>
          <w:rFonts w:ascii="Times New Roman" w:hAnsi="Times New Roman"/>
          <w:sz w:val="26"/>
          <w:szCs w:val="26"/>
        </w:rPr>
      </w:pPr>
      <w:r w:rsidRPr="00D85241">
        <w:rPr>
          <w:rStyle w:val="eop"/>
          <w:rFonts w:ascii="Times New Roman" w:hAnsi="Times New Roman"/>
          <w:sz w:val="26"/>
          <w:szCs w:val="26"/>
        </w:rPr>
        <w:t xml:space="preserve">В рамках международного сотрудничества в области образования, культуры и спорта состоялся обмен делегациями с городами-побратимами </w:t>
      </w:r>
      <w:proofErr w:type="spellStart"/>
      <w:r w:rsidRPr="00D85241">
        <w:rPr>
          <w:rStyle w:val="eop"/>
          <w:rFonts w:ascii="Times New Roman" w:hAnsi="Times New Roman"/>
          <w:sz w:val="26"/>
          <w:szCs w:val="26"/>
        </w:rPr>
        <w:t>Ахен</w:t>
      </w:r>
      <w:proofErr w:type="spellEnd"/>
      <w:r w:rsidRPr="00D85241">
        <w:rPr>
          <w:rStyle w:val="eop"/>
          <w:rFonts w:ascii="Times New Roman" w:hAnsi="Times New Roman"/>
          <w:sz w:val="26"/>
          <w:szCs w:val="26"/>
        </w:rPr>
        <w:t xml:space="preserve"> (Германия), </w:t>
      </w:r>
      <w:proofErr w:type="spellStart"/>
      <w:r w:rsidRPr="00D85241">
        <w:rPr>
          <w:rStyle w:val="eop"/>
          <w:rFonts w:ascii="Times New Roman" w:hAnsi="Times New Roman"/>
          <w:sz w:val="26"/>
          <w:szCs w:val="26"/>
        </w:rPr>
        <w:t>Петркув-Трыбунальски</w:t>
      </w:r>
      <w:proofErr w:type="spellEnd"/>
      <w:r w:rsidRPr="00D85241">
        <w:rPr>
          <w:rStyle w:val="eop"/>
          <w:rFonts w:ascii="Times New Roman" w:hAnsi="Times New Roman"/>
          <w:sz w:val="26"/>
          <w:szCs w:val="26"/>
        </w:rPr>
        <w:t xml:space="preserve"> (Польша), </w:t>
      </w:r>
      <w:proofErr w:type="spellStart"/>
      <w:r w:rsidRPr="00D85241">
        <w:rPr>
          <w:rStyle w:val="eop"/>
          <w:rFonts w:ascii="Times New Roman" w:hAnsi="Times New Roman"/>
          <w:sz w:val="26"/>
          <w:szCs w:val="26"/>
        </w:rPr>
        <w:t>Врбас</w:t>
      </w:r>
      <w:proofErr w:type="spellEnd"/>
      <w:r w:rsidRPr="00D85241">
        <w:rPr>
          <w:rStyle w:val="eop"/>
          <w:rFonts w:ascii="Times New Roman" w:hAnsi="Times New Roman"/>
          <w:sz w:val="26"/>
          <w:szCs w:val="26"/>
        </w:rPr>
        <w:t xml:space="preserve"> (Сербия), Уральск (Казахстан) Бобруйск (Беларусь). В Костроме прошли встречи делегаций городов – побратимов с участием Главы города Костромы, представителей Администрации города Костромы. </w:t>
      </w:r>
      <w:r w:rsidRPr="00D85241">
        <w:rPr>
          <w:rFonts w:ascii="Times New Roman" w:hAnsi="Times New Roman"/>
          <w:sz w:val="26"/>
          <w:szCs w:val="26"/>
        </w:rPr>
        <w:t>В городе создан и активно работает Центр национальных культур и городов-побратимов, созданный на базе муниципальной библиотеки № 15.</w:t>
      </w:r>
    </w:p>
    <w:p w:rsidR="00D85241" w:rsidRP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В отчетный период состоялись двусторонние встречи с участием представителей бизнеса и предпринимательского сообщества из Сербии, Казахстана, Молдовы. По итогам встреч стороны подтвердили готовность к сотрудничеству в области экономики, строительства, образования и туризма.</w:t>
      </w:r>
    </w:p>
    <w:p w:rsidR="00D85241"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 xml:space="preserve">Особую роль в организации международного сотрудничества играют общественные объединения граждан, способствующих укреплению официально налаженных связей. Город Кострома является членом Международной ассоциации </w:t>
      </w:r>
      <w:r w:rsidR="00D618D9">
        <w:rPr>
          <w:rFonts w:ascii="Times New Roman" w:hAnsi="Times New Roman"/>
          <w:sz w:val="26"/>
          <w:szCs w:val="26"/>
        </w:rPr>
        <w:t>"</w:t>
      </w:r>
      <w:r w:rsidRPr="00D85241">
        <w:rPr>
          <w:rFonts w:ascii="Times New Roman" w:hAnsi="Times New Roman"/>
          <w:sz w:val="26"/>
          <w:szCs w:val="26"/>
        </w:rPr>
        <w:t>Породненные города</w:t>
      </w:r>
      <w:r w:rsidR="00D618D9">
        <w:rPr>
          <w:rFonts w:ascii="Times New Roman" w:hAnsi="Times New Roman"/>
          <w:sz w:val="26"/>
          <w:szCs w:val="26"/>
        </w:rPr>
        <w:t>"</w:t>
      </w:r>
      <w:r w:rsidRPr="00D85241">
        <w:rPr>
          <w:rFonts w:ascii="Times New Roman" w:hAnsi="Times New Roman"/>
          <w:sz w:val="26"/>
          <w:szCs w:val="26"/>
        </w:rPr>
        <w:t xml:space="preserve">. В городе работает ряд общественных организаций, активно участвующих в реализации проектов с экономической, культурной, социальной направленностью. Это Костромское городское общество российско-германской дружбы; Костромское общество русско-сербско-черногорской дружбы; </w:t>
      </w:r>
      <w:proofErr w:type="spellStart"/>
      <w:r w:rsidRPr="00D85241">
        <w:rPr>
          <w:rFonts w:ascii="Times New Roman" w:hAnsi="Times New Roman"/>
          <w:sz w:val="26"/>
          <w:szCs w:val="26"/>
        </w:rPr>
        <w:t>Дарэмское</w:t>
      </w:r>
      <w:proofErr w:type="spellEnd"/>
      <w:r w:rsidRPr="00D85241">
        <w:rPr>
          <w:rFonts w:ascii="Times New Roman" w:hAnsi="Times New Roman"/>
          <w:sz w:val="26"/>
          <w:szCs w:val="26"/>
        </w:rPr>
        <w:t xml:space="preserve"> общество города Костромы.</w:t>
      </w:r>
    </w:p>
    <w:p w:rsidR="00E87062" w:rsidRPr="00D85241" w:rsidRDefault="00E87062" w:rsidP="00E87062">
      <w:pPr>
        <w:pStyle w:val="a6"/>
        <w:ind w:firstLine="567"/>
        <w:jc w:val="both"/>
        <w:rPr>
          <w:rFonts w:ascii="Times New Roman" w:hAnsi="Times New Roman"/>
          <w:sz w:val="26"/>
          <w:szCs w:val="26"/>
        </w:rPr>
      </w:pPr>
    </w:p>
    <w:p w:rsidR="00D85241" w:rsidRPr="00D85241" w:rsidRDefault="00D85241" w:rsidP="00FE094A">
      <w:pPr>
        <w:pStyle w:val="a6"/>
        <w:spacing w:after="120"/>
        <w:ind w:left="284" w:right="396"/>
        <w:jc w:val="center"/>
        <w:rPr>
          <w:rFonts w:ascii="Times New Roman" w:hAnsi="Times New Roman"/>
          <w:b/>
          <w:sz w:val="26"/>
          <w:szCs w:val="26"/>
          <w:lang w:eastAsia="ru-RU"/>
        </w:rPr>
      </w:pPr>
      <w:r w:rsidRPr="00D85241">
        <w:rPr>
          <w:rFonts w:ascii="Times New Roman" w:hAnsi="Times New Roman"/>
          <w:b/>
          <w:sz w:val="26"/>
          <w:szCs w:val="26"/>
          <w:lang w:eastAsia="ru-RU"/>
        </w:rPr>
        <w:t>Участие города Костромы в организациях межмуниципального сотрудничества и популяризация официальных символов города Костромы</w:t>
      </w:r>
    </w:p>
    <w:p w:rsidR="00D85241" w:rsidRPr="00D85241" w:rsidRDefault="00D85241" w:rsidP="00FE094A">
      <w:pPr>
        <w:pStyle w:val="a6"/>
        <w:ind w:firstLine="709"/>
        <w:jc w:val="both"/>
        <w:rPr>
          <w:rFonts w:ascii="Times New Roman" w:hAnsi="Times New Roman"/>
          <w:color w:val="000000"/>
          <w:sz w:val="26"/>
          <w:szCs w:val="26"/>
        </w:rPr>
      </w:pPr>
      <w:r w:rsidRPr="00D85241">
        <w:rPr>
          <w:rFonts w:ascii="Times New Roman" w:hAnsi="Times New Roman"/>
          <w:color w:val="000000"/>
          <w:sz w:val="26"/>
          <w:szCs w:val="26"/>
        </w:rPr>
        <w:t xml:space="preserve">Город Кострома является членом Общероссийской общественной организации </w:t>
      </w:r>
      <w:r w:rsidR="00D618D9">
        <w:rPr>
          <w:rFonts w:ascii="Times New Roman" w:hAnsi="Times New Roman"/>
          <w:color w:val="000000"/>
          <w:sz w:val="26"/>
          <w:szCs w:val="26"/>
        </w:rPr>
        <w:t>"</w:t>
      </w:r>
      <w:r w:rsidRPr="00D85241">
        <w:rPr>
          <w:rFonts w:ascii="Times New Roman" w:hAnsi="Times New Roman"/>
          <w:color w:val="000000"/>
          <w:sz w:val="26"/>
          <w:szCs w:val="26"/>
        </w:rPr>
        <w:t>Всероссийский Совет местного самоуправления</w:t>
      </w:r>
      <w:r w:rsidR="00D618D9">
        <w:rPr>
          <w:rFonts w:ascii="Times New Roman" w:hAnsi="Times New Roman"/>
          <w:color w:val="000000"/>
          <w:sz w:val="26"/>
          <w:szCs w:val="26"/>
        </w:rPr>
        <w:t>"</w:t>
      </w:r>
      <w:r w:rsidRPr="00D85241">
        <w:rPr>
          <w:rFonts w:ascii="Times New Roman" w:hAnsi="Times New Roman"/>
          <w:color w:val="000000"/>
          <w:sz w:val="26"/>
          <w:szCs w:val="26"/>
        </w:rPr>
        <w:t xml:space="preserve"> </w:t>
      </w:r>
      <w:r w:rsidRPr="00D85241">
        <w:rPr>
          <w:rStyle w:val="StrongEmphasis"/>
          <w:rFonts w:ascii="Times New Roman" w:hAnsi="Times New Roman"/>
          <w:b w:val="0"/>
          <w:bCs w:val="0"/>
          <w:color w:val="000000"/>
          <w:sz w:val="26"/>
          <w:szCs w:val="26"/>
        </w:rPr>
        <w:t>(</w:t>
      </w:r>
      <w:r w:rsidRPr="00D85241">
        <w:rPr>
          <w:rFonts w:ascii="Times New Roman" w:hAnsi="Times New Roman"/>
          <w:color w:val="000000"/>
          <w:sz w:val="26"/>
          <w:szCs w:val="26"/>
        </w:rPr>
        <w:t xml:space="preserve">ВСМС), Международной Ассамблеи столиц и крупных городов (МАГ) </w:t>
      </w:r>
      <w:r w:rsidRPr="00E87062">
        <w:rPr>
          <w:rStyle w:val="af1"/>
          <w:rFonts w:ascii="Times New Roman" w:hAnsi="Times New Roman"/>
          <w:i w:val="0"/>
          <w:color w:val="000000"/>
          <w:sz w:val="26"/>
          <w:szCs w:val="26"/>
        </w:rPr>
        <w:t xml:space="preserve">Международной Ассоциации </w:t>
      </w:r>
      <w:r w:rsidR="00D618D9">
        <w:rPr>
          <w:rStyle w:val="af1"/>
          <w:rFonts w:ascii="Times New Roman" w:hAnsi="Times New Roman"/>
          <w:i w:val="0"/>
          <w:color w:val="000000"/>
          <w:sz w:val="26"/>
          <w:szCs w:val="26"/>
        </w:rPr>
        <w:t>"</w:t>
      </w:r>
      <w:r w:rsidRPr="00E87062">
        <w:rPr>
          <w:rStyle w:val="af1"/>
          <w:rFonts w:ascii="Times New Roman" w:hAnsi="Times New Roman"/>
          <w:i w:val="0"/>
          <w:color w:val="000000"/>
          <w:sz w:val="26"/>
          <w:szCs w:val="26"/>
        </w:rPr>
        <w:t>Породненные города</w:t>
      </w:r>
      <w:r w:rsidR="00D618D9">
        <w:rPr>
          <w:rStyle w:val="af1"/>
          <w:rFonts w:ascii="Times New Roman" w:hAnsi="Times New Roman"/>
          <w:i w:val="0"/>
          <w:color w:val="000000"/>
          <w:sz w:val="26"/>
          <w:szCs w:val="26"/>
        </w:rPr>
        <w:t>"</w:t>
      </w:r>
      <w:r w:rsidRPr="00E87062">
        <w:rPr>
          <w:rStyle w:val="af1"/>
          <w:rFonts w:ascii="Times New Roman" w:hAnsi="Times New Roman"/>
          <w:i w:val="0"/>
          <w:color w:val="000000"/>
          <w:sz w:val="26"/>
          <w:szCs w:val="26"/>
        </w:rPr>
        <w:t xml:space="preserve"> (МАПГ</w:t>
      </w:r>
      <w:r w:rsidRPr="00E87062">
        <w:rPr>
          <w:rStyle w:val="af1"/>
          <w:rFonts w:ascii="Times New Roman" w:hAnsi="Times New Roman"/>
          <w:color w:val="000000"/>
          <w:sz w:val="26"/>
          <w:szCs w:val="26"/>
        </w:rPr>
        <w:t>)</w:t>
      </w:r>
      <w:r w:rsidRPr="00E87062">
        <w:rPr>
          <w:rFonts w:ascii="Times New Roman" w:hAnsi="Times New Roman"/>
          <w:color w:val="000000"/>
          <w:sz w:val="26"/>
          <w:szCs w:val="26"/>
        </w:rPr>
        <w:t>,</w:t>
      </w:r>
      <w:r w:rsidR="00E87062" w:rsidRPr="00E87062">
        <w:rPr>
          <w:rFonts w:ascii="Times New Roman" w:hAnsi="Times New Roman"/>
          <w:color w:val="000000"/>
          <w:sz w:val="26"/>
          <w:szCs w:val="26"/>
        </w:rPr>
        <w:t xml:space="preserve"> </w:t>
      </w:r>
      <w:r w:rsidRPr="00E87062">
        <w:rPr>
          <w:rFonts w:ascii="Times New Roman" w:hAnsi="Times New Roman"/>
          <w:color w:val="000000"/>
          <w:sz w:val="26"/>
          <w:szCs w:val="26"/>
        </w:rPr>
        <w:t>Координационного</w:t>
      </w:r>
      <w:r w:rsidRPr="00D85241">
        <w:rPr>
          <w:rFonts w:ascii="Times New Roman" w:hAnsi="Times New Roman"/>
          <w:color w:val="000000"/>
          <w:sz w:val="26"/>
          <w:szCs w:val="26"/>
        </w:rPr>
        <w:t xml:space="preserve"> Совета Союза представительных органов муниципальных образований РФ. Деятельность данных организаций направлена на взаимодействие городских муниципальных образований по вопросам, затрагивающим интересы местного самоуправления, торгово-экономического, научно-технического и культурного развития и сотрудничества городов – регионов — стран, организации обмена информацией и опытом работы во всех областях сотрудничества. В рамках участия в межмуниципальных организациях в Костроме ведется большая работа по построению связей в области экономики, социального развития, культуры и образования, нормотворческой деятельности. </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rPr>
        <w:t xml:space="preserve">Глава города Костромы избран председателем правления Союза городов Золотого кольца России. </w:t>
      </w:r>
      <w:r w:rsidRPr="00D85241">
        <w:rPr>
          <w:rFonts w:ascii="Times New Roman" w:hAnsi="Times New Roman"/>
          <w:sz w:val="26"/>
          <w:szCs w:val="26"/>
          <w:lang w:eastAsia="ru-RU"/>
        </w:rPr>
        <w:t xml:space="preserve">Создание Союза по развитию и взаимодействию городов Золотого кольца способствует всестороннему развитию известного туристического бренда России, как на внутреннем, так и на международном рынках. 21 ноября 2019 года в рамках празднования дня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Золотого Кольца</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в городе Ростов Ярославской области, с участием Главы города Костромы Ю.В. </w:t>
      </w:r>
      <w:proofErr w:type="spellStart"/>
      <w:r w:rsidRPr="00D85241">
        <w:rPr>
          <w:rFonts w:ascii="Times New Roman" w:hAnsi="Times New Roman"/>
          <w:sz w:val="26"/>
          <w:szCs w:val="26"/>
          <w:lang w:eastAsia="ru-RU"/>
        </w:rPr>
        <w:t>Журина</w:t>
      </w:r>
      <w:proofErr w:type="spellEnd"/>
      <w:r w:rsidRPr="00D85241">
        <w:rPr>
          <w:rFonts w:ascii="Times New Roman" w:hAnsi="Times New Roman"/>
          <w:sz w:val="26"/>
          <w:szCs w:val="26"/>
          <w:lang w:eastAsia="ru-RU"/>
        </w:rPr>
        <w:t xml:space="preserve"> мэры городов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Золотого кольца</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и туристские администрации обсуждали вопросы систематизации культурно-познавательного туристического маршрута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Золотое кольцо России</w:t>
      </w:r>
      <w:r w:rsidR="00D96052">
        <w:rPr>
          <w:rFonts w:ascii="Times New Roman" w:hAnsi="Times New Roman"/>
          <w:sz w:val="26"/>
          <w:szCs w:val="26"/>
          <w:lang w:eastAsia="ru-RU"/>
        </w:rPr>
        <w:t>"</w:t>
      </w:r>
      <w:r w:rsidRPr="00D85241">
        <w:rPr>
          <w:rFonts w:ascii="Times New Roman" w:hAnsi="Times New Roman"/>
          <w:sz w:val="26"/>
          <w:szCs w:val="26"/>
          <w:lang w:eastAsia="ru-RU"/>
        </w:rPr>
        <w:t xml:space="preserve">, сохранение </w:t>
      </w:r>
      <w:r w:rsidRPr="00D85241">
        <w:rPr>
          <w:rFonts w:ascii="Times New Roman" w:hAnsi="Times New Roman"/>
          <w:sz w:val="26"/>
          <w:szCs w:val="26"/>
          <w:lang w:eastAsia="ru-RU"/>
        </w:rPr>
        <w:lastRenderedPageBreak/>
        <w:t xml:space="preserve">историко-культурного потенциала городов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Золотого кольца России</w:t>
      </w:r>
      <w:r w:rsidR="00D618D9">
        <w:rPr>
          <w:rFonts w:ascii="Times New Roman" w:hAnsi="Times New Roman"/>
          <w:sz w:val="26"/>
          <w:szCs w:val="26"/>
          <w:lang w:eastAsia="ru-RU"/>
        </w:rPr>
        <w:t>"</w:t>
      </w:r>
      <w:r w:rsidRPr="00D85241">
        <w:rPr>
          <w:rFonts w:ascii="Times New Roman" w:hAnsi="Times New Roman"/>
          <w:sz w:val="26"/>
          <w:szCs w:val="26"/>
          <w:lang w:eastAsia="ru-RU"/>
        </w:rPr>
        <w:t>, развитие гастрономического туризма</w:t>
      </w:r>
      <w:r w:rsidR="00D618D9">
        <w:rPr>
          <w:rFonts w:ascii="Times New Roman" w:hAnsi="Times New Roman"/>
          <w:sz w:val="26"/>
          <w:szCs w:val="26"/>
          <w:lang w:eastAsia="ru-RU"/>
        </w:rPr>
        <w:t>"</w:t>
      </w:r>
      <w:r w:rsidRPr="00D85241">
        <w:rPr>
          <w:rFonts w:ascii="Times New Roman" w:hAnsi="Times New Roman"/>
          <w:sz w:val="26"/>
          <w:szCs w:val="26"/>
          <w:lang w:eastAsia="ru-RU"/>
        </w:rPr>
        <w:t>.</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 xml:space="preserve">В Костроме, как и во всех городах маршрута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Золотое кольцо России</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внедряется проект </w:t>
      </w:r>
      <w:r w:rsidR="00D618D9">
        <w:rPr>
          <w:rFonts w:ascii="Times New Roman" w:hAnsi="Times New Roman"/>
          <w:sz w:val="26"/>
          <w:szCs w:val="26"/>
          <w:lang w:eastAsia="ru-RU"/>
        </w:rPr>
        <w:t>"</w:t>
      </w:r>
      <w:r w:rsidRPr="00D85241">
        <w:rPr>
          <w:rFonts w:ascii="Times New Roman" w:hAnsi="Times New Roman"/>
          <w:sz w:val="26"/>
          <w:szCs w:val="26"/>
          <w:lang w:eastAsia="ru-RU"/>
        </w:rPr>
        <w:t>Золотой Стандарт Культуры Гостеприимства</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Проект предполагает введение единых стандартов, определяющих уровень культуры обслуживания на объектах и среди всех участников туристического маршрута </w:t>
      </w:r>
      <w:r w:rsidR="00F80EA3">
        <w:rPr>
          <w:rFonts w:ascii="Times New Roman" w:hAnsi="Times New Roman"/>
          <w:sz w:val="26"/>
          <w:szCs w:val="26"/>
          <w:lang w:eastAsia="ru-RU"/>
        </w:rPr>
        <w:t>"</w:t>
      </w:r>
      <w:r w:rsidRPr="00D85241">
        <w:rPr>
          <w:rFonts w:ascii="Times New Roman" w:hAnsi="Times New Roman"/>
          <w:sz w:val="26"/>
          <w:szCs w:val="26"/>
          <w:lang w:eastAsia="ru-RU"/>
        </w:rPr>
        <w:t>Золотое кольцо России</w:t>
      </w:r>
      <w:r w:rsidR="00F80EA3">
        <w:rPr>
          <w:rFonts w:ascii="Times New Roman" w:hAnsi="Times New Roman"/>
          <w:sz w:val="26"/>
          <w:szCs w:val="26"/>
          <w:lang w:eastAsia="ru-RU"/>
        </w:rPr>
        <w:t>"</w:t>
      </w:r>
      <w:r w:rsidRPr="00D85241">
        <w:rPr>
          <w:rFonts w:ascii="Times New Roman" w:hAnsi="Times New Roman"/>
          <w:sz w:val="26"/>
          <w:szCs w:val="26"/>
          <w:lang w:eastAsia="ru-RU"/>
        </w:rPr>
        <w:t xml:space="preserve">. </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Представители города Костромы принимают участие во всех мероприятиях, которые проводились в рамках Союза городов Золотого кольца</w:t>
      </w:r>
      <w:r w:rsidR="00F80EA3">
        <w:rPr>
          <w:rFonts w:ascii="Times New Roman" w:hAnsi="Times New Roman"/>
          <w:sz w:val="26"/>
          <w:szCs w:val="26"/>
          <w:lang w:eastAsia="ru-RU"/>
        </w:rPr>
        <w:t xml:space="preserve"> России</w:t>
      </w:r>
      <w:r w:rsidRPr="00D85241">
        <w:rPr>
          <w:rFonts w:ascii="Times New Roman" w:hAnsi="Times New Roman"/>
          <w:sz w:val="26"/>
          <w:szCs w:val="26"/>
          <w:lang w:eastAsia="ru-RU"/>
        </w:rPr>
        <w:t xml:space="preserve">. Это презентация туристского потенциала города Костромы в рамках деловой программы международной туристической выставки </w:t>
      </w:r>
      <w:r w:rsidR="00D618D9">
        <w:rPr>
          <w:rFonts w:ascii="Times New Roman" w:hAnsi="Times New Roman"/>
          <w:sz w:val="26"/>
          <w:szCs w:val="26"/>
          <w:lang w:eastAsia="ru-RU"/>
        </w:rPr>
        <w:t>"</w:t>
      </w:r>
      <w:r w:rsidRPr="00D85241">
        <w:rPr>
          <w:rFonts w:ascii="Times New Roman" w:hAnsi="Times New Roman"/>
          <w:sz w:val="26"/>
          <w:szCs w:val="26"/>
          <w:lang w:eastAsia="ru-RU"/>
        </w:rPr>
        <w:t>Интурмаркет-2018</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Первая Туристская неделя регионов России и в Международном форуме-выставке по туризму </w:t>
      </w:r>
      <w:r w:rsidR="00D618D9">
        <w:rPr>
          <w:rFonts w:ascii="Times New Roman" w:hAnsi="Times New Roman"/>
          <w:sz w:val="26"/>
          <w:szCs w:val="26"/>
          <w:lang w:eastAsia="ru-RU"/>
        </w:rPr>
        <w:t>"</w:t>
      </w:r>
      <w:r w:rsidRPr="00D85241">
        <w:rPr>
          <w:rFonts w:ascii="Times New Roman" w:hAnsi="Times New Roman"/>
          <w:sz w:val="26"/>
          <w:szCs w:val="26"/>
          <w:lang w:eastAsia="ru-RU"/>
        </w:rPr>
        <w:t>Отдых-2018</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в рамках совместного стенда Союза Золотого кольца России, издание единого календаря событий городов Золотого кольца</w:t>
      </w:r>
      <w:r w:rsidR="00D96052">
        <w:rPr>
          <w:rFonts w:ascii="Times New Roman" w:hAnsi="Times New Roman"/>
          <w:sz w:val="26"/>
          <w:szCs w:val="26"/>
          <w:lang w:eastAsia="ru-RU"/>
        </w:rPr>
        <w:t xml:space="preserve"> России</w:t>
      </w:r>
      <w:r w:rsidRPr="00D85241">
        <w:rPr>
          <w:rFonts w:ascii="Times New Roman" w:hAnsi="Times New Roman"/>
          <w:sz w:val="26"/>
          <w:szCs w:val="26"/>
          <w:lang w:eastAsia="ru-RU"/>
        </w:rPr>
        <w:t>, который распространяется на выставках, форумах, фестивалях, в туристско-информационных центрах городов Золотого кольца</w:t>
      </w:r>
      <w:r w:rsidR="00D96052">
        <w:rPr>
          <w:rFonts w:ascii="Times New Roman" w:hAnsi="Times New Roman"/>
          <w:sz w:val="26"/>
          <w:szCs w:val="26"/>
          <w:lang w:eastAsia="ru-RU"/>
        </w:rPr>
        <w:t xml:space="preserve"> России</w:t>
      </w:r>
      <w:r w:rsidRPr="00D85241">
        <w:rPr>
          <w:rFonts w:ascii="Times New Roman" w:hAnsi="Times New Roman"/>
          <w:sz w:val="26"/>
          <w:szCs w:val="26"/>
          <w:lang w:eastAsia="ru-RU"/>
        </w:rPr>
        <w:t>.</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 xml:space="preserve">В Костроме проходила конференция представителей Союза городов Центра и Северо-Запада России </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Практика </w:t>
      </w:r>
      <w:proofErr w:type="spellStart"/>
      <w:r w:rsidRPr="00D85241">
        <w:rPr>
          <w:rFonts w:ascii="Times New Roman" w:hAnsi="Times New Roman"/>
          <w:sz w:val="26"/>
          <w:szCs w:val="26"/>
          <w:lang w:eastAsia="ru-RU"/>
        </w:rPr>
        <w:t>импортозамещения</w:t>
      </w:r>
      <w:proofErr w:type="spellEnd"/>
      <w:r w:rsidRPr="00D85241">
        <w:rPr>
          <w:rFonts w:ascii="Times New Roman" w:hAnsi="Times New Roman"/>
          <w:sz w:val="26"/>
          <w:szCs w:val="26"/>
          <w:lang w:eastAsia="ru-RU"/>
        </w:rPr>
        <w:t xml:space="preserve"> в сфере информационно-коммуникационных технологий в органах местного самоуправления СГЦСЗР. Состояние на 2018 год и перспективы развития</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 xml:space="preserve">Также в Костроме при участии Костромского государственного университета состоялся семинар - совещание </w:t>
      </w:r>
      <w:r w:rsidR="00D618D9">
        <w:rPr>
          <w:rFonts w:ascii="Times New Roman" w:hAnsi="Times New Roman"/>
          <w:sz w:val="26"/>
          <w:szCs w:val="26"/>
          <w:lang w:eastAsia="ru-RU"/>
        </w:rPr>
        <w:t>"</w:t>
      </w:r>
      <w:r w:rsidRPr="00D85241">
        <w:rPr>
          <w:rFonts w:ascii="Times New Roman" w:hAnsi="Times New Roman"/>
          <w:sz w:val="26"/>
          <w:szCs w:val="26"/>
          <w:lang w:eastAsia="ru-RU"/>
        </w:rPr>
        <w:t>Оценка влияния турпотока на экономику региона</w:t>
      </w:r>
      <w:r w:rsidR="00D618D9">
        <w:rPr>
          <w:rFonts w:ascii="Times New Roman" w:hAnsi="Times New Roman"/>
          <w:sz w:val="26"/>
          <w:szCs w:val="26"/>
          <w:lang w:eastAsia="ru-RU"/>
        </w:rPr>
        <w:t>"</w:t>
      </w:r>
      <w:r w:rsidRPr="00D85241">
        <w:rPr>
          <w:rFonts w:ascii="Times New Roman" w:hAnsi="Times New Roman"/>
          <w:sz w:val="26"/>
          <w:szCs w:val="26"/>
          <w:lang w:eastAsia="ru-RU"/>
        </w:rPr>
        <w:t xml:space="preserve">. Представители региональных и муниципальных органов власти, университетов, операторов сотовой связи, банков и туроператоров из Ярославля, Владимира, Иванова, Углича, Переславля активно обсуждали предложенную учеными </w:t>
      </w:r>
      <w:r w:rsidR="00D96052">
        <w:rPr>
          <w:rFonts w:ascii="Times New Roman" w:hAnsi="Times New Roman"/>
          <w:sz w:val="26"/>
          <w:szCs w:val="26"/>
          <w:lang w:eastAsia="ru-RU"/>
        </w:rPr>
        <w:t xml:space="preserve">Костромского государственного университета </w:t>
      </w:r>
      <w:r w:rsidRPr="00D85241">
        <w:rPr>
          <w:rFonts w:ascii="Times New Roman" w:hAnsi="Times New Roman"/>
          <w:sz w:val="26"/>
          <w:szCs w:val="26"/>
          <w:lang w:eastAsia="ru-RU"/>
        </w:rPr>
        <w:t>методику подсчета турпотока, высказывали свои мнения и предложения, делились наработанным опытом.</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 xml:space="preserve">В рамках межмуниципального сотрудничества под эгидой Союза по развитию и взаимодействию городов Золотого кольца </w:t>
      </w:r>
      <w:r w:rsidR="00D96052">
        <w:rPr>
          <w:rFonts w:ascii="Times New Roman" w:hAnsi="Times New Roman"/>
          <w:sz w:val="26"/>
          <w:szCs w:val="26"/>
          <w:lang w:eastAsia="ru-RU"/>
        </w:rPr>
        <w:t>России</w:t>
      </w:r>
      <w:r w:rsidRPr="00D85241">
        <w:rPr>
          <w:rFonts w:ascii="Times New Roman" w:hAnsi="Times New Roman"/>
          <w:sz w:val="26"/>
          <w:szCs w:val="26"/>
          <w:lang w:eastAsia="ru-RU"/>
        </w:rPr>
        <w:t xml:space="preserve"> в Костроме проходит ежегодный фестиваль сыра - яркое и масштабное гастрономическое событие, программа которого насыщена культурными, гастрономическими, спортивно-развлекательными и конкурсными мероприятиями. В рамках фестиваля проводится выставка-ярмарка молочной и сырной продукции костромских сыроваров из </w:t>
      </w:r>
      <w:proofErr w:type="spellStart"/>
      <w:r w:rsidRPr="00D85241">
        <w:rPr>
          <w:rFonts w:ascii="Times New Roman" w:hAnsi="Times New Roman"/>
          <w:sz w:val="26"/>
          <w:szCs w:val="26"/>
          <w:lang w:eastAsia="ru-RU"/>
        </w:rPr>
        <w:t>Антроповского</w:t>
      </w:r>
      <w:proofErr w:type="spellEnd"/>
      <w:r w:rsidRPr="00D85241">
        <w:rPr>
          <w:rFonts w:ascii="Times New Roman" w:hAnsi="Times New Roman"/>
          <w:sz w:val="26"/>
          <w:szCs w:val="26"/>
          <w:lang w:eastAsia="ru-RU"/>
        </w:rPr>
        <w:t xml:space="preserve">, Буйского, </w:t>
      </w:r>
      <w:proofErr w:type="spellStart"/>
      <w:r w:rsidRPr="00D85241">
        <w:rPr>
          <w:rFonts w:ascii="Times New Roman" w:hAnsi="Times New Roman"/>
          <w:sz w:val="26"/>
          <w:szCs w:val="26"/>
          <w:lang w:eastAsia="ru-RU"/>
        </w:rPr>
        <w:t>Вохомского</w:t>
      </w:r>
      <w:proofErr w:type="spellEnd"/>
      <w:r w:rsidRPr="00D85241">
        <w:rPr>
          <w:rFonts w:ascii="Times New Roman" w:hAnsi="Times New Roman"/>
          <w:sz w:val="26"/>
          <w:szCs w:val="26"/>
          <w:lang w:eastAsia="ru-RU"/>
        </w:rPr>
        <w:t xml:space="preserve">, Костромского, </w:t>
      </w:r>
      <w:proofErr w:type="spellStart"/>
      <w:r w:rsidRPr="00D85241">
        <w:rPr>
          <w:rFonts w:ascii="Times New Roman" w:hAnsi="Times New Roman"/>
          <w:sz w:val="26"/>
          <w:szCs w:val="26"/>
          <w:lang w:eastAsia="ru-RU"/>
        </w:rPr>
        <w:t>Мантуровского</w:t>
      </w:r>
      <w:proofErr w:type="spellEnd"/>
      <w:r w:rsidRPr="00D85241">
        <w:rPr>
          <w:rFonts w:ascii="Times New Roman" w:hAnsi="Times New Roman"/>
          <w:sz w:val="26"/>
          <w:szCs w:val="26"/>
          <w:lang w:eastAsia="ru-RU"/>
        </w:rPr>
        <w:t xml:space="preserve">, Островского, </w:t>
      </w:r>
      <w:proofErr w:type="spellStart"/>
      <w:r w:rsidRPr="00D85241">
        <w:rPr>
          <w:rFonts w:ascii="Times New Roman" w:hAnsi="Times New Roman"/>
          <w:sz w:val="26"/>
          <w:szCs w:val="26"/>
          <w:lang w:eastAsia="ru-RU"/>
        </w:rPr>
        <w:t>Сусанинского</w:t>
      </w:r>
      <w:proofErr w:type="spellEnd"/>
      <w:r w:rsidRPr="00D85241">
        <w:rPr>
          <w:rFonts w:ascii="Times New Roman" w:hAnsi="Times New Roman"/>
          <w:sz w:val="26"/>
          <w:szCs w:val="26"/>
          <w:lang w:eastAsia="ru-RU"/>
        </w:rPr>
        <w:t xml:space="preserve"> районов, города Волгореченск, местных фермеров и </w:t>
      </w:r>
      <w:proofErr w:type="spellStart"/>
      <w:r w:rsidRPr="00D85241">
        <w:rPr>
          <w:rFonts w:ascii="Times New Roman" w:hAnsi="Times New Roman"/>
          <w:sz w:val="26"/>
          <w:szCs w:val="26"/>
          <w:lang w:eastAsia="ru-RU"/>
        </w:rPr>
        <w:t>сыропроизводителей</w:t>
      </w:r>
      <w:proofErr w:type="spellEnd"/>
      <w:r w:rsidRPr="00D85241">
        <w:rPr>
          <w:rFonts w:ascii="Times New Roman" w:hAnsi="Times New Roman"/>
          <w:sz w:val="26"/>
          <w:szCs w:val="26"/>
          <w:lang w:eastAsia="ru-RU"/>
        </w:rPr>
        <w:t xml:space="preserve"> из других регионов страны.</w:t>
      </w:r>
    </w:p>
    <w:p w:rsidR="00D85241" w:rsidRPr="00D85241" w:rsidRDefault="00D85241" w:rsidP="00FE094A">
      <w:pPr>
        <w:pStyle w:val="a6"/>
        <w:ind w:firstLine="709"/>
        <w:jc w:val="both"/>
        <w:rPr>
          <w:rFonts w:ascii="Times New Roman" w:hAnsi="Times New Roman"/>
          <w:sz w:val="26"/>
          <w:szCs w:val="26"/>
          <w:lang w:eastAsia="ru-RU"/>
        </w:rPr>
      </w:pPr>
      <w:r w:rsidRPr="00D85241">
        <w:rPr>
          <w:rFonts w:ascii="Times New Roman" w:hAnsi="Times New Roman"/>
          <w:sz w:val="26"/>
          <w:szCs w:val="26"/>
          <w:lang w:eastAsia="ru-RU"/>
        </w:rPr>
        <w:t>По инициативе Главы города Костромы принято решение о закреплении в нормативных правовых актах представительных органов членов Союза, устанавливающих порядок использования официальных символов, права членов Союза использовать официальные символы муниципальных образований, являющихся членами Союза. В целях реализации указанного предложения Думой города Костромы принято решение предусматривающее внесение соответствующих изменений в Положение о гербе города Костромы и Положение о флаге города Костромы. </w:t>
      </w:r>
    </w:p>
    <w:p w:rsidR="008B502D" w:rsidRDefault="00D85241" w:rsidP="00FE094A">
      <w:pPr>
        <w:pStyle w:val="a6"/>
        <w:ind w:firstLine="709"/>
        <w:jc w:val="both"/>
        <w:rPr>
          <w:rFonts w:ascii="Times New Roman" w:hAnsi="Times New Roman"/>
          <w:sz w:val="26"/>
          <w:szCs w:val="26"/>
        </w:rPr>
      </w:pPr>
      <w:r w:rsidRPr="00D85241">
        <w:rPr>
          <w:rFonts w:ascii="Times New Roman" w:hAnsi="Times New Roman"/>
          <w:sz w:val="26"/>
          <w:szCs w:val="26"/>
        </w:rPr>
        <w:t xml:space="preserve">В настоящее время связи с санитарно-эпидемиологической ситуацией, и ограничительными мерами, принимаемыми в Российской Федерацией и за рубежом, широкое развитие получили онлайн-мероприятия, в </w:t>
      </w:r>
      <w:proofErr w:type="spellStart"/>
      <w:r w:rsidRPr="00D85241">
        <w:rPr>
          <w:rFonts w:ascii="Times New Roman" w:hAnsi="Times New Roman"/>
          <w:sz w:val="26"/>
          <w:szCs w:val="26"/>
        </w:rPr>
        <w:t>т.ч</w:t>
      </w:r>
      <w:proofErr w:type="spellEnd"/>
      <w:r w:rsidRPr="00D85241">
        <w:rPr>
          <w:rFonts w:ascii="Times New Roman" w:hAnsi="Times New Roman"/>
          <w:sz w:val="26"/>
          <w:szCs w:val="26"/>
        </w:rPr>
        <w:t>. в реальном режиме времени, информационный обмен.</w:t>
      </w:r>
    </w:p>
    <w:p w:rsidR="00FE094A" w:rsidRPr="00D85241" w:rsidRDefault="00FE094A" w:rsidP="00FE094A">
      <w:pPr>
        <w:pStyle w:val="a6"/>
        <w:ind w:firstLine="709"/>
        <w:jc w:val="both"/>
        <w:rPr>
          <w:rFonts w:ascii="Times New Roman" w:hAnsi="Times New Roman"/>
          <w:sz w:val="26"/>
          <w:szCs w:val="26"/>
        </w:rPr>
      </w:pPr>
    </w:p>
    <w:p w:rsidR="008B502D" w:rsidRPr="008B502D" w:rsidRDefault="008B502D" w:rsidP="00FE094A">
      <w:pPr>
        <w:widowControl w:val="0"/>
        <w:spacing w:after="120" w:line="240" w:lineRule="auto"/>
        <w:jc w:val="center"/>
        <w:outlineLvl w:val="0"/>
        <w:rPr>
          <w:rFonts w:ascii="Times New Roman" w:hAnsi="Times New Roman" w:cs="Times New Roman"/>
          <w:b/>
          <w:sz w:val="26"/>
          <w:szCs w:val="26"/>
        </w:rPr>
      </w:pPr>
      <w:r w:rsidRPr="008B502D">
        <w:rPr>
          <w:rFonts w:ascii="Times New Roman" w:hAnsi="Times New Roman" w:cs="Times New Roman"/>
          <w:b/>
          <w:sz w:val="26"/>
          <w:szCs w:val="26"/>
        </w:rPr>
        <w:t>Взаимодействие с общественностью</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b/>
          <w:sz w:val="26"/>
          <w:szCs w:val="26"/>
        </w:rPr>
        <w:t>Общественная палата при Думе города Костромы</w:t>
      </w:r>
      <w:r w:rsidRPr="001C76F1">
        <w:rPr>
          <w:rFonts w:ascii="Times New Roman" w:hAnsi="Times New Roman"/>
          <w:sz w:val="26"/>
          <w:szCs w:val="26"/>
        </w:rPr>
        <w:t xml:space="preserve"> </w:t>
      </w:r>
      <w:r w:rsidRPr="001C76F1">
        <w:rPr>
          <w:rFonts w:ascii="Times New Roman" w:hAnsi="Times New Roman"/>
          <w:b/>
          <w:sz w:val="26"/>
          <w:szCs w:val="26"/>
        </w:rPr>
        <w:t>шестого созыва</w:t>
      </w:r>
      <w:r>
        <w:rPr>
          <w:rFonts w:ascii="Times New Roman" w:hAnsi="Times New Roman"/>
          <w:sz w:val="26"/>
          <w:szCs w:val="26"/>
        </w:rPr>
        <w:t xml:space="preserve"> </w:t>
      </w:r>
      <w:r w:rsidR="00F80EA3">
        <w:rPr>
          <w:rFonts w:ascii="Times New Roman" w:hAnsi="Times New Roman"/>
          <w:sz w:val="26"/>
          <w:szCs w:val="26"/>
        </w:rPr>
        <w:t xml:space="preserve">(далее – Общественная палата) </w:t>
      </w:r>
      <w:r>
        <w:rPr>
          <w:rFonts w:ascii="Times New Roman" w:hAnsi="Times New Roman"/>
          <w:sz w:val="26"/>
          <w:szCs w:val="26"/>
        </w:rPr>
        <w:t xml:space="preserve">была </w:t>
      </w:r>
      <w:r w:rsidRPr="001C76F1">
        <w:rPr>
          <w:rFonts w:ascii="Times New Roman" w:hAnsi="Times New Roman"/>
          <w:sz w:val="26"/>
          <w:szCs w:val="26"/>
        </w:rPr>
        <w:t xml:space="preserve">сформирована в целях обеспечения согласования интересов жителей города Костромы, общественных объединений, органов местного самоуправления города Костромы для решения общественно-политических и социально-экономических вопросов. Деятельность Общественной палаты строилась в соответствии с решением Думы города Костромы от 24 февраля 2011 года № 24 </w:t>
      </w:r>
      <w:r w:rsidR="00D618D9">
        <w:rPr>
          <w:rFonts w:ascii="Times New Roman" w:hAnsi="Times New Roman"/>
          <w:sz w:val="26"/>
          <w:szCs w:val="26"/>
        </w:rPr>
        <w:t>"</w:t>
      </w:r>
      <w:r w:rsidRPr="001C76F1">
        <w:rPr>
          <w:rFonts w:ascii="Times New Roman" w:hAnsi="Times New Roman"/>
          <w:sz w:val="26"/>
          <w:szCs w:val="26"/>
        </w:rPr>
        <w:t>Об Общественной палате при Думе города Костромы</w:t>
      </w:r>
      <w:r w:rsidR="00D618D9">
        <w:rPr>
          <w:rFonts w:ascii="Times New Roman" w:hAnsi="Times New Roman"/>
          <w:sz w:val="26"/>
          <w:szCs w:val="26"/>
        </w:rPr>
        <w:t>"</w:t>
      </w:r>
      <w:r w:rsidRPr="001C76F1">
        <w:rPr>
          <w:rFonts w:ascii="Times New Roman" w:hAnsi="Times New Roman"/>
          <w:sz w:val="26"/>
          <w:szCs w:val="26"/>
        </w:rPr>
        <w:t xml:space="preserve">. В соответствии с утвержденными планами работы было проведено 16 общих собраний членов </w:t>
      </w:r>
      <w:r w:rsidR="00F80EA3">
        <w:rPr>
          <w:rFonts w:ascii="Times New Roman" w:hAnsi="Times New Roman"/>
          <w:sz w:val="26"/>
          <w:szCs w:val="26"/>
        </w:rPr>
        <w:t>Общественной п</w:t>
      </w:r>
      <w:r w:rsidRPr="001C76F1">
        <w:rPr>
          <w:rFonts w:ascii="Times New Roman" w:hAnsi="Times New Roman"/>
          <w:sz w:val="26"/>
          <w:szCs w:val="26"/>
        </w:rPr>
        <w:t xml:space="preserve">алаты и 28 заседаний Совета </w:t>
      </w:r>
      <w:r w:rsidR="00F80EA3">
        <w:rPr>
          <w:rFonts w:ascii="Times New Roman" w:hAnsi="Times New Roman"/>
          <w:sz w:val="26"/>
          <w:szCs w:val="26"/>
        </w:rPr>
        <w:t>Общественной п</w:t>
      </w:r>
      <w:r w:rsidRPr="001C76F1">
        <w:rPr>
          <w:rFonts w:ascii="Times New Roman" w:hAnsi="Times New Roman"/>
          <w:sz w:val="26"/>
          <w:szCs w:val="26"/>
        </w:rPr>
        <w:t>алаты.</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Основными направлениями работы Общественной палаты в отчетный период являлись:</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анализ результатов независимой оценки качества деятельности образовательных организаций и учре</w:t>
      </w:r>
      <w:r w:rsidR="002508F9">
        <w:rPr>
          <w:rFonts w:ascii="Times New Roman" w:hAnsi="Times New Roman"/>
          <w:sz w:val="26"/>
          <w:szCs w:val="26"/>
        </w:rPr>
        <w:t>ждений культуры города Костромы;</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участие в работе общественной комиссии по обеспечению реализации федеральной программы </w:t>
      </w:r>
      <w:r w:rsidR="00D618D9">
        <w:rPr>
          <w:rFonts w:ascii="Times New Roman" w:hAnsi="Times New Roman"/>
          <w:sz w:val="26"/>
          <w:szCs w:val="26"/>
        </w:rPr>
        <w:t>"</w:t>
      </w:r>
      <w:r w:rsidRPr="001C76F1">
        <w:rPr>
          <w:rFonts w:ascii="Times New Roman" w:hAnsi="Times New Roman"/>
          <w:sz w:val="26"/>
          <w:szCs w:val="26"/>
        </w:rPr>
        <w:t>Формирование современной городской среды</w:t>
      </w:r>
      <w:r w:rsidR="00D618D9">
        <w:rPr>
          <w:rFonts w:ascii="Times New Roman" w:hAnsi="Times New Roman"/>
          <w:sz w:val="26"/>
          <w:szCs w:val="26"/>
        </w:rPr>
        <w:t>"</w:t>
      </w:r>
      <w:r w:rsidR="002508F9">
        <w:rPr>
          <w:rFonts w:ascii="Times New Roman" w:hAnsi="Times New Roman"/>
          <w:sz w:val="26"/>
          <w:szCs w:val="26"/>
        </w:rPr>
        <w:t xml:space="preserve"> на территории города Костромы;</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работа по формированию списка кандидатов для занесения </w:t>
      </w:r>
      <w:r w:rsidR="002508F9">
        <w:rPr>
          <w:rFonts w:ascii="Times New Roman" w:hAnsi="Times New Roman"/>
          <w:sz w:val="26"/>
          <w:szCs w:val="26"/>
        </w:rPr>
        <w:t xml:space="preserve">на Доску почета </w:t>
      </w:r>
      <w:r w:rsidR="00F80EA3">
        <w:rPr>
          <w:rFonts w:ascii="Times New Roman" w:hAnsi="Times New Roman"/>
          <w:sz w:val="26"/>
          <w:szCs w:val="26"/>
        </w:rPr>
        <w:t xml:space="preserve">муниципального образования городского округа </w:t>
      </w:r>
      <w:r w:rsidR="002508F9">
        <w:rPr>
          <w:rFonts w:ascii="Times New Roman" w:hAnsi="Times New Roman"/>
          <w:sz w:val="26"/>
          <w:szCs w:val="26"/>
        </w:rPr>
        <w:t>город</w:t>
      </w:r>
      <w:r w:rsidR="00F80EA3">
        <w:rPr>
          <w:rFonts w:ascii="Times New Roman" w:hAnsi="Times New Roman"/>
          <w:sz w:val="26"/>
          <w:szCs w:val="26"/>
        </w:rPr>
        <w:t>а</w:t>
      </w:r>
      <w:r w:rsidR="002508F9">
        <w:rPr>
          <w:rFonts w:ascii="Times New Roman" w:hAnsi="Times New Roman"/>
          <w:sz w:val="26"/>
          <w:szCs w:val="26"/>
        </w:rPr>
        <w:t xml:space="preserve"> Костромы;</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участие в работе общественного контроля ремонта городских дорог, контроль за подготовкой города к отопительному сезону, за работой</w:t>
      </w:r>
      <w:r w:rsidR="002508F9">
        <w:rPr>
          <w:rFonts w:ascii="Times New Roman" w:hAnsi="Times New Roman"/>
          <w:sz w:val="26"/>
          <w:szCs w:val="26"/>
        </w:rPr>
        <w:t xml:space="preserve"> мусоросортировочного комплекса;</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оптимизация работы горо</w:t>
      </w:r>
      <w:r w:rsidR="002508F9">
        <w:rPr>
          <w:rFonts w:ascii="Times New Roman" w:hAnsi="Times New Roman"/>
          <w:sz w:val="26"/>
          <w:szCs w:val="26"/>
        </w:rPr>
        <w:t>дского пассажирского транспорта;</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формирование предложений для внесения изменений в нормативно-правов</w:t>
      </w:r>
      <w:r w:rsidR="002508F9">
        <w:rPr>
          <w:rFonts w:ascii="Times New Roman" w:hAnsi="Times New Roman"/>
          <w:sz w:val="26"/>
          <w:szCs w:val="26"/>
        </w:rPr>
        <w:t>ые акты местного самоуправления;</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совершенствование правовой базы деятельности Общественной палаты.</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В соответствии с постановлением губернатора Костромской области от 29</w:t>
      </w:r>
      <w:r w:rsidR="002508F9">
        <w:rPr>
          <w:rFonts w:ascii="Times New Roman" w:hAnsi="Times New Roman"/>
          <w:sz w:val="26"/>
          <w:szCs w:val="26"/>
        </w:rPr>
        <w:t> </w:t>
      </w:r>
      <w:r w:rsidRPr="001C76F1">
        <w:rPr>
          <w:rFonts w:ascii="Times New Roman" w:hAnsi="Times New Roman"/>
          <w:sz w:val="26"/>
          <w:szCs w:val="26"/>
        </w:rPr>
        <w:t xml:space="preserve">октября 2015 года № 189 Общественной палатой при Думе города Костромы шестого созыва при содействии юридической службы Думы города Костромы проводился прием в Общественной приемной губернатора Костромской области. Прием проводился каждую вторую среду месяца про предварительной записи, работа приемной анонсировалась на сайте Думы города Костромы и в средствах массовой информации. </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За отчетный период в об</w:t>
      </w:r>
      <w:r w:rsidR="00E87062">
        <w:rPr>
          <w:rFonts w:ascii="Times New Roman" w:hAnsi="Times New Roman"/>
          <w:sz w:val="26"/>
          <w:szCs w:val="26"/>
        </w:rPr>
        <w:t>щественную приемную поступило 97</w:t>
      </w:r>
      <w:r w:rsidRPr="001C76F1">
        <w:rPr>
          <w:rFonts w:ascii="Times New Roman" w:hAnsi="Times New Roman"/>
          <w:sz w:val="26"/>
          <w:szCs w:val="26"/>
        </w:rPr>
        <w:t xml:space="preserve"> обращений. Тематика обращений касалась следующих основных вопросов:</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жил</w:t>
      </w:r>
      <w:r w:rsidR="00E87062">
        <w:rPr>
          <w:rFonts w:ascii="Times New Roman" w:hAnsi="Times New Roman"/>
          <w:sz w:val="26"/>
          <w:szCs w:val="26"/>
        </w:rPr>
        <w:t xml:space="preserve">ищно-коммунальное хозяйство </w:t>
      </w:r>
      <w:r w:rsidR="002508F9">
        <w:rPr>
          <w:rFonts w:ascii="Times New Roman" w:hAnsi="Times New Roman"/>
          <w:sz w:val="26"/>
          <w:szCs w:val="26"/>
        </w:rPr>
        <w:t>–</w:t>
      </w:r>
      <w:r w:rsidR="00E87062">
        <w:rPr>
          <w:rFonts w:ascii="Times New Roman" w:hAnsi="Times New Roman"/>
          <w:sz w:val="26"/>
          <w:szCs w:val="26"/>
        </w:rPr>
        <w:t xml:space="preserve"> 51</w:t>
      </w:r>
      <w:r w:rsidR="000729E0">
        <w:rPr>
          <w:rFonts w:ascii="Times New Roman" w:hAnsi="Times New Roman"/>
          <w:sz w:val="26"/>
          <w:szCs w:val="26"/>
        </w:rPr>
        <w:t>;</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земельные имущественные отношения </w:t>
      </w:r>
      <w:r w:rsidR="002508F9">
        <w:rPr>
          <w:rFonts w:ascii="Times New Roman" w:hAnsi="Times New Roman"/>
          <w:sz w:val="26"/>
          <w:szCs w:val="26"/>
        </w:rPr>
        <w:t>–</w:t>
      </w:r>
      <w:r w:rsidRPr="001C76F1">
        <w:rPr>
          <w:rFonts w:ascii="Times New Roman" w:hAnsi="Times New Roman"/>
          <w:sz w:val="26"/>
          <w:szCs w:val="26"/>
        </w:rPr>
        <w:t xml:space="preserve"> 1</w:t>
      </w:r>
      <w:r w:rsidR="000729E0">
        <w:rPr>
          <w:rFonts w:ascii="Times New Roman" w:hAnsi="Times New Roman"/>
          <w:sz w:val="26"/>
          <w:szCs w:val="26"/>
        </w:rPr>
        <w:t>9;</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социальная сфера – 11</w:t>
      </w:r>
      <w:r w:rsidR="000729E0">
        <w:rPr>
          <w:rFonts w:ascii="Times New Roman" w:hAnsi="Times New Roman"/>
          <w:sz w:val="26"/>
          <w:szCs w:val="26"/>
        </w:rPr>
        <w:t>;</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транспортная сфера – 8</w:t>
      </w:r>
      <w:r w:rsidR="000729E0">
        <w:rPr>
          <w:rFonts w:ascii="Times New Roman" w:hAnsi="Times New Roman"/>
          <w:sz w:val="26"/>
          <w:szCs w:val="26"/>
        </w:rPr>
        <w:t>;</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улучшение жилищных условий </w:t>
      </w:r>
      <w:r w:rsidR="002508F9">
        <w:rPr>
          <w:rFonts w:ascii="Times New Roman" w:hAnsi="Times New Roman"/>
          <w:sz w:val="26"/>
          <w:szCs w:val="26"/>
        </w:rPr>
        <w:t>–</w:t>
      </w:r>
      <w:r w:rsidRPr="001C76F1">
        <w:rPr>
          <w:rFonts w:ascii="Times New Roman" w:hAnsi="Times New Roman"/>
          <w:sz w:val="26"/>
          <w:szCs w:val="26"/>
        </w:rPr>
        <w:t xml:space="preserve"> 5</w:t>
      </w:r>
      <w:r w:rsidR="000729E0">
        <w:rPr>
          <w:rFonts w:ascii="Times New Roman" w:hAnsi="Times New Roman"/>
          <w:sz w:val="26"/>
          <w:szCs w:val="26"/>
        </w:rPr>
        <w:t>;</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реализация федеральных программ </w:t>
      </w:r>
      <w:r w:rsidR="002508F9">
        <w:rPr>
          <w:rFonts w:ascii="Times New Roman" w:hAnsi="Times New Roman"/>
          <w:sz w:val="26"/>
          <w:szCs w:val="26"/>
        </w:rPr>
        <w:t>–</w:t>
      </w:r>
      <w:r w:rsidRPr="001C76F1">
        <w:rPr>
          <w:rFonts w:ascii="Times New Roman" w:hAnsi="Times New Roman"/>
          <w:sz w:val="26"/>
          <w:szCs w:val="26"/>
        </w:rPr>
        <w:t xml:space="preserve"> 2</w:t>
      </w:r>
      <w:r w:rsidR="000729E0">
        <w:rPr>
          <w:rFonts w:ascii="Times New Roman" w:hAnsi="Times New Roman"/>
          <w:sz w:val="26"/>
          <w:szCs w:val="26"/>
        </w:rPr>
        <w:t>;</w:t>
      </w:r>
    </w:p>
    <w:p w:rsidR="001C76F1" w:rsidRP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 xml:space="preserve">- хозяйственная деятельность </w:t>
      </w:r>
      <w:r w:rsidR="002508F9">
        <w:rPr>
          <w:rFonts w:ascii="Times New Roman" w:hAnsi="Times New Roman"/>
          <w:sz w:val="26"/>
          <w:szCs w:val="26"/>
        </w:rPr>
        <w:t>–</w:t>
      </w:r>
      <w:r w:rsidRPr="001C76F1">
        <w:rPr>
          <w:rFonts w:ascii="Times New Roman" w:hAnsi="Times New Roman"/>
          <w:sz w:val="26"/>
          <w:szCs w:val="26"/>
        </w:rPr>
        <w:t xml:space="preserve"> 1</w:t>
      </w:r>
      <w:r w:rsidR="002508F9">
        <w:rPr>
          <w:rFonts w:ascii="Times New Roman" w:hAnsi="Times New Roman"/>
          <w:sz w:val="26"/>
          <w:szCs w:val="26"/>
        </w:rPr>
        <w:t>.</w:t>
      </w:r>
    </w:p>
    <w:p w:rsidR="001C76F1" w:rsidRDefault="001C76F1" w:rsidP="00FE094A">
      <w:pPr>
        <w:pStyle w:val="a6"/>
        <w:ind w:firstLine="709"/>
        <w:jc w:val="both"/>
        <w:rPr>
          <w:rFonts w:ascii="Times New Roman" w:hAnsi="Times New Roman"/>
          <w:sz w:val="26"/>
          <w:szCs w:val="26"/>
        </w:rPr>
      </w:pPr>
      <w:r w:rsidRPr="001C76F1">
        <w:rPr>
          <w:rFonts w:ascii="Times New Roman" w:hAnsi="Times New Roman"/>
          <w:sz w:val="26"/>
          <w:szCs w:val="26"/>
        </w:rPr>
        <w:t>В ходе рассмотрения обращений заявителям были даны разъяснения, готовились запросы в уполномоченные органы государственной власти и местного самоуправления.</w:t>
      </w:r>
    </w:p>
    <w:p w:rsidR="00E87062" w:rsidRPr="001C76F1" w:rsidRDefault="00E87062" w:rsidP="00FE094A">
      <w:pPr>
        <w:pStyle w:val="a6"/>
        <w:ind w:firstLine="709"/>
        <w:jc w:val="both"/>
        <w:rPr>
          <w:rFonts w:ascii="Times New Roman" w:hAnsi="Times New Roman"/>
          <w:sz w:val="26"/>
          <w:szCs w:val="26"/>
        </w:rPr>
      </w:pP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rPr>
      </w:pPr>
      <w:r w:rsidRPr="001C76F1">
        <w:rPr>
          <w:rFonts w:ascii="Times New Roman" w:eastAsia="Times New Roman" w:hAnsi="Times New Roman" w:cs="Times New Roman"/>
          <w:b/>
          <w:sz w:val="26"/>
          <w:szCs w:val="26"/>
        </w:rPr>
        <w:lastRenderedPageBreak/>
        <w:t>Молодежная палата при Думе города Костромы</w:t>
      </w:r>
      <w:r w:rsidR="0040498F">
        <w:rPr>
          <w:rFonts w:ascii="Times New Roman" w:eastAsia="Times New Roman" w:hAnsi="Times New Roman" w:cs="Times New Roman"/>
          <w:b/>
          <w:sz w:val="26"/>
          <w:szCs w:val="26"/>
        </w:rPr>
        <w:t xml:space="preserve"> шестого созыва</w:t>
      </w:r>
      <w:r w:rsidRPr="001C76F1">
        <w:rPr>
          <w:rFonts w:ascii="Times New Roman" w:eastAsia="Times New Roman" w:hAnsi="Times New Roman" w:cs="Times New Roman"/>
          <w:sz w:val="26"/>
          <w:szCs w:val="26"/>
        </w:rPr>
        <w:t xml:space="preserve"> </w:t>
      </w:r>
      <w:r w:rsidR="00F80EA3">
        <w:rPr>
          <w:rFonts w:ascii="Times New Roman" w:eastAsia="Times New Roman" w:hAnsi="Times New Roman" w:cs="Times New Roman"/>
          <w:sz w:val="26"/>
          <w:szCs w:val="26"/>
        </w:rPr>
        <w:t xml:space="preserve">(далее – Молодежная палата) </w:t>
      </w:r>
      <w:r w:rsidRPr="001C76F1">
        <w:rPr>
          <w:rFonts w:ascii="Times New Roman" w:eastAsia="Times New Roman" w:hAnsi="Times New Roman" w:cs="Times New Roman"/>
          <w:sz w:val="26"/>
          <w:szCs w:val="26"/>
        </w:rPr>
        <w:t>является молодежным коллегиальным совещательным органом при Думе города Костромы для представления прав и законных интересов молодежи и действует в соответствии с решением Думы города Костромы № 109 от 26</w:t>
      </w:r>
      <w:r w:rsidR="002508F9">
        <w:rPr>
          <w:rFonts w:ascii="Times New Roman" w:eastAsia="Times New Roman" w:hAnsi="Times New Roman" w:cs="Times New Roman"/>
          <w:sz w:val="26"/>
          <w:szCs w:val="26"/>
        </w:rPr>
        <w:t xml:space="preserve"> июня </w:t>
      </w:r>
      <w:r w:rsidRPr="001C76F1">
        <w:rPr>
          <w:rFonts w:ascii="Times New Roman" w:eastAsia="Times New Roman" w:hAnsi="Times New Roman" w:cs="Times New Roman"/>
          <w:sz w:val="26"/>
          <w:szCs w:val="26"/>
        </w:rPr>
        <w:t>2008</w:t>
      </w:r>
      <w:r w:rsidR="002508F9">
        <w:rPr>
          <w:rFonts w:ascii="Times New Roman" w:eastAsia="Times New Roman" w:hAnsi="Times New Roman" w:cs="Times New Roman"/>
          <w:sz w:val="26"/>
          <w:szCs w:val="26"/>
        </w:rPr>
        <w:t xml:space="preserve"> года</w:t>
      </w:r>
      <w:r w:rsidRPr="001C76F1">
        <w:rPr>
          <w:rFonts w:ascii="Times New Roman" w:eastAsia="Times New Roman" w:hAnsi="Times New Roman" w:cs="Times New Roman"/>
          <w:sz w:val="26"/>
          <w:szCs w:val="26"/>
        </w:rPr>
        <w:t xml:space="preserve"> </w:t>
      </w:r>
      <w:r w:rsidR="00D618D9">
        <w:rPr>
          <w:rFonts w:ascii="Times New Roman" w:eastAsia="Times New Roman" w:hAnsi="Times New Roman" w:cs="Times New Roman"/>
          <w:sz w:val="26"/>
          <w:szCs w:val="26"/>
        </w:rPr>
        <w:t>"</w:t>
      </w:r>
      <w:r w:rsidRPr="001C76F1">
        <w:rPr>
          <w:rFonts w:ascii="Times New Roman" w:eastAsia="Times New Roman" w:hAnsi="Times New Roman" w:cs="Times New Roman"/>
          <w:sz w:val="26"/>
          <w:szCs w:val="26"/>
        </w:rPr>
        <w:t>О создании Молодежной палаты при Думе города Костромы</w:t>
      </w:r>
      <w:r w:rsidR="00D618D9">
        <w:rPr>
          <w:rFonts w:ascii="Times New Roman" w:eastAsia="Times New Roman" w:hAnsi="Times New Roman" w:cs="Times New Roman"/>
          <w:sz w:val="26"/>
          <w:szCs w:val="26"/>
        </w:rPr>
        <w:t>"</w:t>
      </w:r>
      <w:r w:rsidRPr="001C76F1">
        <w:rPr>
          <w:rFonts w:ascii="Times New Roman" w:eastAsia="Times New Roman" w:hAnsi="Times New Roman" w:cs="Times New Roman"/>
          <w:sz w:val="26"/>
          <w:szCs w:val="26"/>
        </w:rPr>
        <w:t>.</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1. Основными задачами Молодежной палаты являются:</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1) анализ и подготовка предложений по совершенствованию законодательства по вопросам, связанным с реализацией и защитой прав и законных интересов молодежи;</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2) формирование правовой и политической культуры молодежи;</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3) формирование действенного механизма представительства законных интересов молодежи в органах местного самоуправления;</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4) участие в обсуждении проектов нормативных правовых актов, в том числе целевых программ;</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5) изучение мнения молодежи о деятельности органов государственной власти Костромской области, органов местного самоуправления города Костромы.</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Молодежная палата осуществляла свою деятельность в отчетный период в тесном взаимодействии с постоянными депутатскими комиссиями Думы города Костромы и общественными советами при Главе города Костромы. По поручению депутатских комиссий и советов члены Молодежной палаты проводили следующие мероприятия:</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 участие в публичных слушаниях по проектам решений Думы города Костромы о бюджете города Костромы, о внесении изменений в Устав города Костромы;</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 xml:space="preserve">- мониторинг работы городского общественного транспорта; </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rPr>
      </w:pPr>
      <w:r w:rsidRPr="001C76F1">
        <w:rPr>
          <w:rFonts w:ascii="Times New Roman" w:eastAsia="Times New Roman" w:hAnsi="Times New Roman" w:cs="Times New Roman"/>
          <w:sz w:val="26"/>
          <w:szCs w:val="26"/>
          <w:lang w:eastAsia="ru-RU"/>
        </w:rPr>
        <w:t xml:space="preserve">- сбор информации об исполнении </w:t>
      </w:r>
      <w:r w:rsidRPr="001C76F1">
        <w:rPr>
          <w:rFonts w:ascii="Times New Roman" w:eastAsia="Times New Roman" w:hAnsi="Times New Roman" w:cs="Times New Roman"/>
          <w:sz w:val="26"/>
          <w:szCs w:val="26"/>
        </w:rPr>
        <w:t>графика уборки мусорных контейнерных площадок, а также выявление проблемных мест сбора ТБО и КГМ;</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rPr>
      </w:pPr>
      <w:r w:rsidRPr="001C76F1">
        <w:rPr>
          <w:rFonts w:ascii="Times New Roman" w:eastAsia="Times New Roman" w:hAnsi="Times New Roman" w:cs="Times New Roman"/>
          <w:sz w:val="26"/>
          <w:szCs w:val="26"/>
        </w:rPr>
        <w:t>- изучение общественного мнения о наименовании улиц города Костромы, подготовка предложений об увековечении имен земляков в названиях улиц;</w:t>
      </w:r>
    </w:p>
    <w:p w:rsidR="001C76F1" w:rsidRPr="001C76F1" w:rsidRDefault="001C76F1" w:rsidP="00FE094A">
      <w:pPr>
        <w:spacing w:after="0" w:line="240" w:lineRule="auto"/>
        <w:ind w:firstLine="709"/>
        <w:jc w:val="both"/>
        <w:rPr>
          <w:rFonts w:ascii="Times New Roman" w:eastAsia="Times New Roman" w:hAnsi="Times New Roman" w:cs="Times New Roman"/>
          <w:sz w:val="26"/>
          <w:szCs w:val="26"/>
        </w:rPr>
      </w:pPr>
      <w:r w:rsidRPr="001C76F1">
        <w:rPr>
          <w:rFonts w:ascii="Times New Roman" w:eastAsia="Times New Roman" w:hAnsi="Times New Roman" w:cs="Times New Roman"/>
          <w:sz w:val="26"/>
          <w:szCs w:val="26"/>
        </w:rPr>
        <w:t>- мониторинг состояния городских мемориальных досок.</w:t>
      </w:r>
    </w:p>
    <w:p w:rsidR="00AD476E" w:rsidRPr="0040498F" w:rsidRDefault="001C76F1" w:rsidP="00FE094A">
      <w:pPr>
        <w:spacing w:after="0" w:line="240" w:lineRule="auto"/>
        <w:ind w:firstLine="709"/>
        <w:jc w:val="both"/>
        <w:rPr>
          <w:rFonts w:ascii="Times New Roman" w:eastAsia="Times New Roman" w:hAnsi="Times New Roman" w:cs="Times New Roman"/>
          <w:sz w:val="26"/>
          <w:szCs w:val="26"/>
          <w:lang w:eastAsia="ru-RU"/>
        </w:rPr>
      </w:pPr>
      <w:r w:rsidRPr="001C76F1">
        <w:rPr>
          <w:rFonts w:ascii="Times New Roman" w:eastAsia="Times New Roman" w:hAnsi="Times New Roman" w:cs="Times New Roman"/>
          <w:sz w:val="26"/>
          <w:szCs w:val="26"/>
          <w:lang w:eastAsia="ru-RU"/>
        </w:rPr>
        <w:t>Среди мероприятий, проведенных Молодежной палатой, День молодого избирателя (совместно с территориальной избирательной комиссией), Круглый стол по проблемам молодежного трудоустройства, традиционные уроки в школах города, посвященные Дню Конституции. Члены Молодежной палаты принимали участие в организации социальных проектов городской Думы, таких как Чемпионат по оздоровительному бегу на лыжах, детские сор</w:t>
      </w:r>
      <w:r w:rsidR="0040498F">
        <w:rPr>
          <w:rFonts w:ascii="Times New Roman" w:eastAsia="Times New Roman" w:hAnsi="Times New Roman" w:cs="Times New Roman"/>
          <w:sz w:val="26"/>
          <w:szCs w:val="26"/>
          <w:lang w:eastAsia="ru-RU"/>
        </w:rPr>
        <w:t xml:space="preserve">евнования по дворовому футболу, </w:t>
      </w:r>
      <w:r w:rsidRPr="001C76F1">
        <w:rPr>
          <w:rFonts w:ascii="Times New Roman" w:eastAsia="Times New Roman" w:hAnsi="Times New Roman" w:cs="Times New Roman"/>
          <w:sz w:val="26"/>
          <w:szCs w:val="26"/>
          <w:lang w:eastAsia="ru-RU"/>
        </w:rPr>
        <w:t xml:space="preserve">в региональных молодежных общественных мероприятиях, таких как </w:t>
      </w:r>
      <w:r w:rsidRPr="001C76F1">
        <w:rPr>
          <w:rFonts w:ascii="Times New Roman" w:eastAsia="Times New Roman" w:hAnsi="Times New Roman" w:cs="Times New Roman"/>
          <w:color w:val="000000"/>
          <w:sz w:val="26"/>
          <w:szCs w:val="26"/>
        </w:rPr>
        <w:t xml:space="preserve">Конференция представителей молодежных консультативно-совещательных структур Костромской области, </w:t>
      </w:r>
      <w:r w:rsidRPr="001C76F1">
        <w:rPr>
          <w:rFonts w:ascii="Times New Roman" w:eastAsia="Times New Roman" w:hAnsi="Times New Roman" w:cs="Times New Roman"/>
          <w:sz w:val="26"/>
          <w:szCs w:val="26"/>
        </w:rPr>
        <w:t xml:space="preserve">форум, посвященный теме студенческого самоуправления, в рамках проекта </w:t>
      </w:r>
      <w:r w:rsidR="00D618D9">
        <w:rPr>
          <w:rFonts w:ascii="Times New Roman" w:eastAsia="Times New Roman" w:hAnsi="Times New Roman" w:cs="Times New Roman"/>
          <w:sz w:val="26"/>
          <w:szCs w:val="26"/>
        </w:rPr>
        <w:t>"</w:t>
      </w:r>
      <w:r w:rsidRPr="001C76F1">
        <w:rPr>
          <w:rFonts w:ascii="Times New Roman" w:eastAsia="Times New Roman" w:hAnsi="Times New Roman" w:cs="Times New Roman"/>
          <w:sz w:val="26"/>
          <w:szCs w:val="26"/>
        </w:rPr>
        <w:t>Будущее сейчас</w:t>
      </w:r>
      <w:r w:rsidR="00D618D9">
        <w:rPr>
          <w:rFonts w:ascii="Times New Roman" w:eastAsia="Times New Roman" w:hAnsi="Times New Roman" w:cs="Times New Roman"/>
          <w:sz w:val="26"/>
          <w:szCs w:val="26"/>
        </w:rPr>
        <w:t>"</w:t>
      </w:r>
      <w:r w:rsidRPr="001C76F1">
        <w:rPr>
          <w:rFonts w:ascii="Times New Roman" w:eastAsia="Times New Roman" w:hAnsi="Times New Roman" w:cs="Times New Roman"/>
          <w:sz w:val="26"/>
          <w:szCs w:val="26"/>
        </w:rPr>
        <w:t>, а также в работе научно-практической конференции, посвященной 25-летию Думы города Костромы.</w:t>
      </w:r>
      <w:r w:rsidR="0040498F" w:rsidRPr="0040498F">
        <w:rPr>
          <w:rFonts w:ascii="Times New Roman" w:hAnsi="Times New Roman"/>
          <w:sz w:val="26"/>
          <w:szCs w:val="26"/>
        </w:rPr>
        <w:t xml:space="preserve"> </w:t>
      </w:r>
      <w:r w:rsidR="0040498F" w:rsidRPr="00601774">
        <w:rPr>
          <w:rFonts w:ascii="Times New Roman" w:hAnsi="Times New Roman"/>
          <w:sz w:val="26"/>
          <w:szCs w:val="26"/>
        </w:rPr>
        <w:t>Также</w:t>
      </w:r>
      <w:r w:rsidR="0040498F">
        <w:rPr>
          <w:rFonts w:ascii="Times New Roman" w:hAnsi="Times New Roman"/>
          <w:sz w:val="26"/>
          <w:szCs w:val="26"/>
        </w:rPr>
        <w:t>,</w:t>
      </w:r>
      <w:r w:rsidR="0040498F" w:rsidRPr="00601774">
        <w:rPr>
          <w:rFonts w:ascii="Times New Roman" w:hAnsi="Times New Roman"/>
          <w:sz w:val="26"/>
          <w:szCs w:val="26"/>
        </w:rPr>
        <w:t xml:space="preserve"> Молодежная палата принимала активное участие в обсуждении нормативных актов Думы</w:t>
      </w:r>
      <w:r w:rsidR="0040498F">
        <w:rPr>
          <w:rFonts w:ascii="Times New Roman" w:hAnsi="Times New Roman"/>
          <w:sz w:val="26"/>
          <w:szCs w:val="26"/>
        </w:rPr>
        <w:t xml:space="preserve"> города</w:t>
      </w:r>
      <w:r w:rsidR="0040498F" w:rsidRPr="00601774">
        <w:rPr>
          <w:rFonts w:ascii="Times New Roman" w:hAnsi="Times New Roman"/>
          <w:sz w:val="26"/>
          <w:szCs w:val="26"/>
        </w:rPr>
        <w:t xml:space="preserve"> – проект</w:t>
      </w:r>
      <w:r w:rsidR="0040498F">
        <w:rPr>
          <w:rFonts w:ascii="Times New Roman" w:hAnsi="Times New Roman"/>
          <w:sz w:val="26"/>
          <w:szCs w:val="26"/>
        </w:rPr>
        <w:t>ов</w:t>
      </w:r>
      <w:r w:rsidR="0040498F" w:rsidRPr="00601774">
        <w:rPr>
          <w:rFonts w:ascii="Times New Roman" w:hAnsi="Times New Roman"/>
          <w:sz w:val="26"/>
          <w:szCs w:val="26"/>
        </w:rPr>
        <w:t xml:space="preserve"> бюджета города, </w:t>
      </w:r>
      <w:r w:rsidR="0040498F">
        <w:rPr>
          <w:rFonts w:ascii="Times New Roman" w:hAnsi="Times New Roman"/>
          <w:sz w:val="26"/>
          <w:szCs w:val="26"/>
        </w:rPr>
        <w:t>изменений</w:t>
      </w:r>
      <w:r w:rsidR="0040498F" w:rsidRPr="00601774">
        <w:rPr>
          <w:rFonts w:ascii="Times New Roman" w:hAnsi="Times New Roman"/>
          <w:sz w:val="26"/>
          <w:szCs w:val="26"/>
        </w:rPr>
        <w:t xml:space="preserve"> Устава города Костромы, и в деятельности других общественных объединений области</w:t>
      </w:r>
      <w:r w:rsidR="0040498F">
        <w:rPr>
          <w:rFonts w:ascii="Times New Roman" w:hAnsi="Times New Roman"/>
          <w:sz w:val="26"/>
          <w:szCs w:val="26"/>
        </w:rPr>
        <w:t>.</w:t>
      </w:r>
    </w:p>
    <w:p w:rsidR="008B502D" w:rsidRDefault="008B502D" w:rsidP="008B502D">
      <w:pPr>
        <w:spacing w:after="0" w:line="240" w:lineRule="auto"/>
        <w:rPr>
          <w:rFonts w:ascii="Times New Roman" w:hAnsi="Times New Roman" w:cs="Times New Roman"/>
          <w:sz w:val="26"/>
          <w:szCs w:val="26"/>
        </w:rPr>
      </w:pPr>
    </w:p>
    <w:p w:rsidR="0040498F" w:rsidRDefault="00816B8E" w:rsidP="002508F9">
      <w:pPr>
        <w:spacing w:after="0" w:line="240" w:lineRule="auto"/>
        <w:ind w:firstLine="709"/>
        <w:jc w:val="both"/>
        <w:rPr>
          <w:rFonts w:ascii="Times New Roman" w:hAnsi="Times New Roman"/>
          <w:sz w:val="26"/>
          <w:szCs w:val="26"/>
        </w:rPr>
      </w:pPr>
      <w:r w:rsidRPr="00917B24">
        <w:rPr>
          <w:rFonts w:ascii="Times New Roman" w:hAnsi="Times New Roman"/>
          <w:b/>
          <w:sz w:val="26"/>
          <w:szCs w:val="26"/>
        </w:rPr>
        <w:t xml:space="preserve">Совет </w:t>
      </w:r>
      <w:r w:rsidRPr="00917B24">
        <w:rPr>
          <w:rFonts w:ascii="Times New Roman" w:hAnsi="Times New Roman"/>
          <w:b/>
          <w:bCs/>
          <w:sz w:val="26"/>
          <w:szCs w:val="26"/>
        </w:rPr>
        <w:t>по физической культуре и спорту при Главе города Костромы</w:t>
      </w:r>
      <w:r>
        <w:rPr>
          <w:rFonts w:ascii="Times New Roman" w:hAnsi="Times New Roman"/>
          <w:bCs/>
          <w:sz w:val="26"/>
          <w:szCs w:val="26"/>
        </w:rPr>
        <w:t xml:space="preserve"> </w:t>
      </w:r>
      <w:r w:rsidR="0040498F">
        <w:rPr>
          <w:rFonts w:ascii="Times New Roman" w:hAnsi="Times New Roman"/>
          <w:sz w:val="26"/>
          <w:szCs w:val="26"/>
        </w:rPr>
        <w:t xml:space="preserve">работает с июля 2012 года. За отчетный период состоялось 14 заседаний Совета. </w:t>
      </w:r>
    </w:p>
    <w:p w:rsidR="0040498F" w:rsidRDefault="0040498F" w:rsidP="002508F9">
      <w:pPr>
        <w:spacing w:after="0" w:line="240" w:lineRule="auto"/>
        <w:ind w:firstLine="709"/>
        <w:jc w:val="both"/>
        <w:rPr>
          <w:rFonts w:ascii="Times New Roman" w:hAnsi="Times New Roman"/>
          <w:sz w:val="26"/>
          <w:szCs w:val="26"/>
        </w:rPr>
      </w:pPr>
      <w:r>
        <w:rPr>
          <w:rFonts w:ascii="Times New Roman" w:hAnsi="Times New Roman"/>
          <w:sz w:val="26"/>
          <w:szCs w:val="26"/>
        </w:rPr>
        <w:t>В результате обсуждения актуальных вопросов в области спорта:</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lastRenderedPageBreak/>
        <w:t xml:space="preserve">- </w:t>
      </w:r>
      <w:r w:rsidR="002508F9">
        <w:rPr>
          <w:rFonts w:ascii="Times New Roman" w:hAnsi="Times New Roman"/>
          <w:bCs/>
          <w:sz w:val="26"/>
          <w:szCs w:val="26"/>
        </w:rPr>
        <w:t>о</w:t>
      </w:r>
      <w:r w:rsidR="0040498F">
        <w:rPr>
          <w:rFonts w:ascii="Times New Roman" w:hAnsi="Times New Roman"/>
          <w:bCs/>
          <w:sz w:val="26"/>
          <w:szCs w:val="26"/>
        </w:rPr>
        <w:t xml:space="preserve">существлялся регулярный </w:t>
      </w:r>
      <w:r w:rsidR="0040498F" w:rsidRPr="00DD476E">
        <w:rPr>
          <w:rFonts w:ascii="Times New Roman" w:hAnsi="Times New Roman"/>
          <w:bCs/>
          <w:sz w:val="26"/>
          <w:szCs w:val="26"/>
        </w:rPr>
        <w:t>контроль за ходом выполнения работ по благоуст</w:t>
      </w:r>
      <w:r w:rsidR="0040498F">
        <w:rPr>
          <w:rFonts w:ascii="Times New Roman" w:hAnsi="Times New Roman"/>
          <w:bCs/>
          <w:sz w:val="26"/>
          <w:szCs w:val="26"/>
        </w:rPr>
        <w:t xml:space="preserve">ройству парка </w:t>
      </w:r>
      <w:r w:rsidR="00D618D9">
        <w:rPr>
          <w:rFonts w:ascii="Times New Roman" w:hAnsi="Times New Roman"/>
          <w:bCs/>
          <w:sz w:val="26"/>
          <w:szCs w:val="26"/>
        </w:rPr>
        <w:t>"</w:t>
      </w:r>
      <w:proofErr w:type="spellStart"/>
      <w:r w:rsidR="0040498F">
        <w:rPr>
          <w:rFonts w:ascii="Times New Roman" w:hAnsi="Times New Roman"/>
          <w:bCs/>
          <w:sz w:val="26"/>
          <w:szCs w:val="26"/>
        </w:rPr>
        <w:t>Берендеевка</w:t>
      </w:r>
      <w:proofErr w:type="spellEnd"/>
      <w:r w:rsidR="00D618D9">
        <w:rPr>
          <w:rFonts w:ascii="Times New Roman" w:hAnsi="Times New Roman"/>
          <w:bCs/>
          <w:sz w:val="26"/>
          <w:szCs w:val="26"/>
        </w:rPr>
        <w:t>"</w:t>
      </w:r>
      <w:r w:rsidR="0040498F">
        <w:rPr>
          <w:rFonts w:ascii="Times New Roman" w:hAnsi="Times New Roman"/>
          <w:bCs/>
          <w:sz w:val="26"/>
          <w:szCs w:val="26"/>
        </w:rPr>
        <w:t>, наполнению его спортивными</w:t>
      </w:r>
      <w:r w:rsidR="0040498F" w:rsidRPr="00DD476E">
        <w:rPr>
          <w:rFonts w:ascii="Times New Roman" w:hAnsi="Times New Roman"/>
          <w:bCs/>
          <w:sz w:val="26"/>
          <w:szCs w:val="26"/>
        </w:rPr>
        <w:t xml:space="preserve"> массовы</w:t>
      </w:r>
      <w:r w:rsidR="0040498F">
        <w:rPr>
          <w:rFonts w:ascii="Times New Roman" w:hAnsi="Times New Roman"/>
          <w:bCs/>
          <w:sz w:val="26"/>
          <w:szCs w:val="26"/>
        </w:rPr>
        <w:t>ми</w:t>
      </w:r>
      <w:r w:rsidR="0040498F" w:rsidRPr="00DD476E">
        <w:rPr>
          <w:rFonts w:ascii="Times New Roman" w:hAnsi="Times New Roman"/>
          <w:bCs/>
          <w:sz w:val="26"/>
          <w:szCs w:val="26"/>
        </w:rPr>
        <w:t xml:space="preserve"> мероприяти</w:t>
      </w:r>
      <w:r w:rsidR="0040498F">
        <w:rPr>
          <w:rFonts w:ascii="Times New Roman" w:hAnsi="Times New Roman"/>
          <w:bCs/>
          <w:sz w:val="26"/>
          <w:szCs w:val="26"/>
        </w:rPr>
        <w:t>ями</w:t>
      </w:r>
      <w:r w:rsidR="0040498F" w:rsidRPr="00DD476E">
        <w:rPr>
          <w:rFonts w:ascii="Times New Roman" w:hAnsi="Times New Roman"/>
          <w:bCs/>
          <w:sz w:val="26"/>
          <w:szCs w:val="26"/>
        </w:rPr>
        <w:t xml:space="preserve">. </w:t>
      </w:r>
      <w:r w:rsidR="0040498F">
        <w:rPr>
          <w:rFonts w:ascii="Times New Roman" w:hAnsi="Times New Roman"/>
          <w:bCs/>
          <w:sz w:val="26"/>
          <w:szCs w:val="26"/>
        </w:rPr>
        <w:t>С учетом рекомендаций Совета в приоритетном порядке выполнено асфальтирование беговой дорожки, которая позволяет не только создать условия для организации здорового досуга населения, но и проводить там соревнования по легкоатлетическим видам спорта, скорректирована её форма в целях обеспечения возможности проведения соревнований по велоспорту, проведены работы по устройству водоотводной канавы в местах подтопления территории парка атмосферными осадками, приведен в нормативное состояние участок дороги от здания ДОСААФ до проспекта Мира. В целях обеспечения контроля за проездом на территорию парка автотранспорта установлены ограничивающие въезд конструкции, размещены аншлаги, запрещающие выгул собак. С</w:t>
      </w:r>
      <w:r w:rsidR="0040498F" w:rsidRPr="00871F40">
        <w:rPr>
          <w:rFonts w:ascii="Times New Roman" w:hAnsi="Times New Roman"/>
          <w:bCs/>
          <w:sz w:val="26"/>
          <w:szCs w:val="26"/>
        </w:rPr>
        <w:t xml:space="preserve">овместно со специализированной детско-юношеской спортивной школой олимпийского резерва с ипподромом оборудована лыжная трасса в парке </w:t>
      </w:r>
      <w:r w:rsidR="0040498F" w:rsidRPr="00DD476E">
        <w:rPr>
          <w:rFonts w:ascii="Times New Roman" w:hAnsi="Times New Roman"/>
          <w:bCs/>
          <w:sz w:val="26"/>
          <w:szCs w:val="26"/>
        </w:rPr>
        <w:t xml:space="preserve">Спортивной школой в зимнем сезоне </w:t>
      </w:r>
      <w:r w:rsidR="0040498F">
        <w:rPr>
          <w:rFonts w:ascii="Times New Roman" w:hAnsi="Times New Roman"/>
          <w:bCs/>
          <w:sz w:val="26"/>
          <w:szCs w:val="26"/>
        </w:rPr>
        <w:t xml:space="preserve">предоставлена </w:t>
      </w:r>
      <w:r w:rsidR="0040498F" w:rsidRPr="00DD476E">
        <w:rPr>
          <w:rFonts w:ascii="Times New Roman" w:hAnsi="Times New Roman"/>
          <w:bCs/>
          <w:sz w:val="26"/>
          <w:szCs w:val="26"/>
        </w:rPr>
        <w:t>услуг</w:t>
      </w:r>
      <w:r w:rsidR="0040498F">
        <w:rPr>
          <w:rFonts w:ascii="Times New Roman" w:hAnsi="Times New Roman"/>
          <w:bCs/>
          <w:sz w:val="26"/>
          <w:szCs w:val="26"/>
        </w:rPr>
        <w:t>а</w:t>
      </w:r>
      <w:r w:rsidR="0040498F" w:rsidRPr="00DD476E">
        <w:rPr>
          <w:rFonts w:ascii="Times New Roman" w:hAnsi="Times New Roman"/>
          <w:bCs/>
          <w:sz w:val="26"/>
          <w:szCs w:val="26"/>
        </w:rPr>
        <w:t xml:space="preserve"> по прокату лыжного инвентаря </w:t>
      </w:r>
      <w:r w:rsidR="0040498F">
        <w:rPr>
          <w:rFonts w:ascii="Times New Roman" w:hAnsi="Times New Roman"/>
          <w:bCs/>
          <w:sz w:val="26"/>
          <w:szCs w:val="26"/>
        </w:rPr>
        <w:t xml:space="preserve">для катания по трассе в парке, а для организованных групп также </w:t>
      </w:r>
      <w:r w:rsidR="0040498F" w:rsidRPr="00DD476E">
        <w:rPr>
          <w:rFonts w:ascii="Times New Roman" w:hAnsi="Times New Roman"/>
          <w:bCs/>
          <w:sz w:val="26"/>
          <w:szCs w:val="26"/>
        </w:rPr>
        <w:t>предоставл</w:t>
      </w:r>
      <w:r w:rsidR="0040498F">
        <w:rPr>
          <w:rFonts w:ascii="Times New Roman" w:hAnsi="Times New Roman"/>
          <w:bCs/>
          <w:sz w:val="26"/>
          <w:szCs w:val="26"/>
        </w:rPr>
        <w:t>яются</w:t>
      </w:r>
      <w:r w:rsidR="0040498F" w:rsidRPr="00DD476E">
        <w:rPr>
          <w:rFonts w:ascii="Times New Roman" w:hAnsi="Times New Roman"/>
          <w:bCs/>
          <w:sz w:val="26"/>
          <w:szCs w:val="26"/>
        </w:rPr>
        <w:t xml:space="preserve"> раздевалк</w:t>
      </w:r>
      <w:r w:rsidR="0040498F">
        <w:rPr>
          <w:rFonts w:ascii="Times New Roman" w:hAnsi="Times New Roman"/>
          <w:bCs/>
          <w:sz w:val="26"/>
          <w:szCs w:val="26"/>
        </w:rPr>
        <w:t>и;</w:t>
      </w:r>
    </w:p>
    <w:p w:rsidR="0040498F" w:rsidRPr="00DD476E" w:rsidRDefault="00F80EA3" w:rsidP="002508F9">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0040498F">
        <w:rPr>
          <w:rFonts w:ascii="Times New Roman" w:hAnsi="Times New Roman"/>
          <w:sz w:val="26"/>
          <w:szCs w:val="26"/>
        </w:rPr>
        <w:t>рассмотрен вопрос занятости нового физкультурно-оздоровительного комплекса, построенного на ул. Бульварной. По рекомендации членов Совета спортивной школой №</w:t>
      </w:r>
      <w:r w:rsidR="002508F9">
        <w:rPr>
          <w:rFonts w:ascii="Times New Roman" w:hAnsi="Times New Roman"/>
          <w:sz w:val="26"/>
          <w:szCs w:val="26"/>
        </w:rPr>
        <w:t xml:space="preserve"> </w:t>
      </w:r>
      <w:r w:rsidR="0040498F">
        <w:rPr>
          <w:rFonts w:ascii="Times New Roman" w:hAnsi="Times New Roman"/>
          <w:sz w:val="26"/>
          <w:szCs w:val="26"/>
        </w:rPr>
        <w:t>2 проведена информационная работа среди населения о предоставляемых дополнительных услугах взрослому населению, в том числе о времени, выделенном для проведения занятий ветеранов;</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 xml:space="preserve">реализован проект по реконструкции базы гребного спорта, </w:t>
      </w:r>
      <w:r w:rsidR="0040498F" w:rsidRPr="00871F40">
        <w:rPr>
          <w:rFonts w:ascii="Times New Roman" w:hAnsi="Times New Roman"/>
          <w:bCs/>
          <w:sz w:val="26"/>
          <w:szCs w:val="26"/>
        </w:rPr>
        <w:t>на объекте появился административно-командный корпус, эллинги для лодок, тренажеры, трибуны на 300 мест</w:t>
      </w:r>
      <w:r w:rsidR="0040498F">
        <w:rPr>
          <w:rFonts w:ascii="Times New Roman" w:hAnsi="Times New Roman"/>
          <w:bCs/>
          <w:sz w:val="26"/>
          <w:szCs w:val="26"/>
        </w:rPr>
        <w:t xml:space="preserve">, </w:t>
      </w:r>
      <w:r w:rsidR="0040498F" w:rsidRPr="00871F40">
        <w:rPr>
          <w:rFonts w:ascii="Times New Roman" w:hAnsi="Times New Roman"/>
          <w:bCs/>
          <w:sz w:val="26"/>
          <w:szCs w:val="26"/>
        </w:rPr>
        <w:t>стало возможно проводить международные соревнования по гребле на байдарках и каноэ и тренировать до 250 спортсменов</w:t>
      </w:r>
      <w:r w:rsidR="0040498F">
        <w:rPr>
          <w:rFonts w:ascii="Times New Roman" w:hAnsi="Times New Roman"/>
          <w:bCs/>
          <w:sz w:val="26"/>
          <w:szCs w:val="26"/>
        </w:rPr>
        <w:t>;</w:t>
      </w:r>
    </w:p>
    <w:p w:rsidR="0040498F" w:rsidRPr="00DD476E"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sidRPr="00DD476E">
        <w:rPr>
          <w:rFonts w:ascii="Times New Roman" w:hAnsi="Times New Roman"/>
          <w:bCs/>
          <w:sz w:val="26"/>
          <w:szCs w:val="26"/>
        </w:rPr>
        <w:t>осуществляет</w:t>
      </w:r>
      <w:r w:rsidR="0040498F">
        <w:rPr>
          <w:rFonts w:ascii="Times New Roman" w:hAnsi="Times New Roman"/>
          <w:bCs/>
          <w:sz w:val="26"/>
          <w:szCs w:val="26"/>
        </w:rPr>
        <w:t>ся</w:t>
      </w:r>
      <w:r w:rsidR="0040498F" w:rsidRPr="00DD476E">
        <w:rPr>
          <w:rFonts w:ascii="Times New Roman" w:hAnsi="Times New Roman"/>
          <w:bCs/>
          <w:sz w:val="26"/>
          <w:szCs w:val="26"/>
        </w:rPr>
        <w:t xml:space="preserve"> контроль </w:t>
      </w:r>
      <w:r w:rsidR="0040498F">
        <w:rPr>
          <w:rFonts w:ascii="Times New Roman" w:hAnsi="Times New Roman"/>
          <w:bCs/>
          <w:sz w:val="26"/>
          <w:szCs w:val="26"/>
        </w:rPr>
        <w:t xml:space="preserve">за созданием в </w:t>
      </w:r>
      <w:r w:rsidR="0040498F" w:rsidRPr="00DD476E">
        <w:rPr>
          <w:rFonts w:ascii="Times New Roman" w:hAnsi="Times New Roman"/>
          <w:bCs/>
          <w:sz w:val="26"/>
          <w:szCs w:val="26"/>
        </w:rPr>
        <w:t>школ</w:t>
      </w:r>
      <w:r w:rsidR="0040498F">
        <w:rPr>
          <w:rFonts w:ascii="Times New Roman" w:hAnsi="Times New Roman"/>
          <w:bCs/>
          <w:sz w:val="26"/>
          <w:szCs w:val="26"/>
        </w:rPr>
        <w:t>ах</w:t>
      </w:r>
      <w:r w:rsidR="0040498F" w:rsidRPr="00DD476E">
        <w:rPr>
          <w:rFonts w:ascii="Times New Roman" w:hAnsi="Times New Roman"/>
          <w:bCs/>
          <w:sz w:val="26"/>
          <w:szCs w:val="26"/>
        </w:rPr>
        <w:t xml:space="preserve"> спортивных классов в целях вовлечения детей в сп</w:t>
      </w:r>
      <w:r w:rsidR="0040498F">
        <w:rPr>
          <w:rFonts w:ascii="Times New Roman" w:hAnsi="Times New Roman"/>
          <w:bCs/>
          <w:sz w:val="26"/>
          <w:szCs w:val="26"/>
        </w:rPr>
        <w:t>ортивный досуг, укрепления связей</w:t>
      </w:r>
      <w:r w:rsidR="0040498F" w:rsidRPr="00DD476E">
        <w:rPr>
          <w:rFonts w:ascii="Times New Roman" w:hAnsi="Times New Roman"/>
          <w:bCs/>
          <w:sz w:val="26"/>
          <w:szCs w:val="26"/>
        </w:rPr>
        <w:t xml:space="preserve"> со спортивными общеобразовательными организациями. Спортивные классы созданы в школах №№</w:t>
      </w:r>
      <w:r w:rsidR="002508F9">
        <w:rPr>
          <w:rFonts w:ascii="Times New Roman" w:hAnsi="Times New Roman"/>
          <w:bCs/>
          <w:sz w:val="26"/>
          <w:szCs w:val="26"/>
        </w:rPr>
        <w:t> </w:t>
      </w:r>
      <w:r w:rsidR="0040498F" w:rsidRPr="00DD476E">
        <w:rPr>
          <w:rFonts w:ascii="Times New Roman" w:hAnsi="Times New Roman"/>
          <w:bCs/>
          <w:sz w:val="26"/>
          <w:szCs w:val="26"/>
        </w:rPr>
        <w:t xml:space="preserve">21, 22, 24, 26 по направлениям: </w:t>
      </w:r>
      <w:r w:rsidR="00D618D9">
        <w:rPr>
          <w:rFonts w:ascii="Times New Roman" w:hAnsi="Times New Roman"/>
          <w:bCs/>
          <w:sz w:val="26"/>
          <w:szCs w:val="26"/>
        </w:rPr>
        <w:t>"</w:t>
      </w:r>
      <w:r w:rsidR="0040498F" w:rsidRPr="00DD476E">
        <w:rPr>
          <w:rFonts w:ascii="Times New Roman" w:hAnsi="Times New Roman"/>
          <w:bCs/>
          <w:sz w:val="26"/>
          <w:szCs w:val="26"/>
        </w:rPr>
        <w:t>плавание</w:t>
      </w:r>
      <w:r w:rsidR="00D618D9">
        <w:rPr>
          <w:rFonts w:ascii="Times New Roman" w:hAnsi="Times New Roman"/>
          <w:bCs/>
          <w:sz w:val="26"/>
          <w:szCs w:val="26"/>
        </w:rPr>
        <w:t>"</w:t>
      </w:r>
      <w:r w:rsidR="0040498F" w:rsidRPr="00DD476E">
        <w:rPr>
          <w:rFonts w:ascii="Times New Roman" w:hAnsi="Times New Roman"/>
          <w:bCs/>
          <w:sz w:val="26"/>
          <w:szCs w:val="26"/>
        </w:rPr>
        <w:t xml:space="preserve">, </w:t>
      </w:r>
      <w:r w:rsidR="00D618D9">
        <w:rPr>
          <w:rFonts w:ascii="Times New Roman" w:hAnsi="Times New Roman"/>
          <w:bCs/>
          <w:sz w:val="26"/>
          <w:szCs w:val="26"/>
        </w:rPr>
        <w:t>"</w:t>
      </w:r>
      <w:r w:rsidR="0040498F" w:rsidRPr="00DD476E">
        <w:rPr>
          <w:rFonts w:ascii="Times New Roman" w:hAnsi="Times New Roman"/>
          <w:bCs/>
          <w:sz w:val="26"/>
          <w:szCs w:val="26"/>
        </w:rPr>
        <w:t>дзюдо</w:t>
      </w:r>
      <w:r w:rsidR="00D618D9">
        <w:rPr>
          <w:rFonts w:ascii="Times New Roman" w:hAnsi="Times New Roman"/>
          <w:bCs/>
          <w:sz w:val="26"/>
          <w:szCs w:val="26"/>
        </w:rPr>
        <w:t>"</w:t>
      </w:r>
      <w:r w:rsidR="0040498F" w:rsidRPr="00DD476E">
        <w:rPr>
          <w:rFonts w:ascii="Times New Roman" w:hAnsi="Times New Roman"/>
          <w:bCs/>
          <w:sz w:val="26"/>
          <w:szCs w:val="26"/>
        </w:rPr>
        <w:t xml:space="preserve">, </w:t>
      </w:r>
      <w:r w:rsidR="00D618D9">
        <w:rPr>
          <w:rFonts w:ascii="Times New Roman" w:hAnsi="Times New Roman"/>
          <w:bCs/>
          <w:sz w:val="26"/>
          <w:szCs w:val="26"/>
        </w:rPr>
        <w:t>"</w:t>
      </w:r>
      <w:r w:rsidR="0040498F" w:rsidRPr="00DD476E">
        <w:rPr>
          <w:rFonts w:ascii="Times New Roman" w:hAnsi="Times New Roman"/>
          <w:bCs/>
          <w:sz w:val="26"/>
          <w:szCs w:val="26"/>
        </w:rPr>
        <w:t>волейбол</w:t>
      </w:r>
      <w:r w:rsidR="00D618D9">
        <w:rPr>
          <w:rFonts w:ascii="Times New Roman" w:hAnsi="Times New Roman"/>
          <w:bCs/>
          <w:sz w:val="26"/>
          <w:szCs w:val="26"/>
        </w:rPr>
        <w:t>"</w:t>
      </w:r>
      <w:r w:rsidR="0040498F" w:rsidRPr="00DD476E">
        <w:rPr>
          <w:rFonts w:ascii="Times New Roman" w:hAnsi="Times New Roman"/>
          <w:bCs/>
          <w:sz w:val="26"/>
          <w:szCs w:val="26"/>
        </w:rPr>
        <w:t xml:space="preserve">, </w:t>
      </w:r>
      <w:r w:rsidR="00D618D9">
        <w:rPr>
          <w:rFonts w:ascii="Times New Roman" w:hAnsi="Times New Roman"/>
          <w:bCs/>
          <w:sz w:val="26"/>
          <w:szCs w:val="26"/>
        </w:rPr>
        <w:t>"</w:t>
      </w:r>
      <w:r w:rsidR="0040498F" w:rsidRPr="00DD476E">
        <w:rPr>
          <w:rFonts w:ascii="Times New Roman" w:hAnsi="Times New Roman"/>
          <w:bCs/>
          <w:sz w:val="26"/>
          <w:szCs w:val="26"/>
        </w:rPr>
        <w:t>гимнастика и акробатика</w:t>
      </w:r>
      <w:r w:rsidR="00D618D9">
        <w:rPr>
          <w:rFonts w:ascii="Times New Roman" w:hAnsi="Times New Roman"/>
          <w:bCs/>
          <w:sz w:val="26"/>
          <w:szCs w:val="26"/>
        </w:rPr>
        <w:t>"</w:t>
      </w:r>
      <w:r w:rsidR="0040498F" w:rsidRPr="00DD476E">
        <w:rPr>
          <w:rFonts w:ascii="Times New Roman" w:hAnsi="Times New Roman"/>
          <w:bCs/>
          <w:sz w:val="26"/>
          <w:szCs w:val="26"/>
        </w:rPr>
        <w:t xml:space="preserve">. Изучается запрос родителей на создание спортивных классов в других </w:t>
      </w:r>
      <w:r w:rsidR="0040498F">
        <w:rPr>
          <w:rFonts w:ascii="Times New Roman" w:hAnsi="Times New Roman"/>
          <w:bCs/>
          <w:sz w:val="26"/>
          <w:szCs w:val="26"/>
        </w:rPr>
        <w:t xml:space="preserve">общеобразовательных </w:t>
      </w:r>
      <w:r w:rsidR="0040498F" w:rsidRPr="00DD476E">
        <w:rPr>
          <w:rFonts w:ascii="Times New Roman" w:hAnsi="Times New Roman"/>
          <w:bCs/>
          <w:sz w:val="26"/>
          <w:szCs w:val="26"/>
        </w:rPr>
        <w:t xml:space="preserve">организациях, в том числе по направлениям </w:t>
      </w:r>
      <w:r w:rsidR="00D618D9">
        <w:rPr>
          <w:rFonts w:ascii="Times New Roman" w:hAnsi="Times New Roman"/>
          <w:bCs/>
          <w:sz w:val="26"/>
          <w:szCs w:val="26"/>
        </w:rPr>
        <w:t>"</w:t>
      </w:r>
      <w:r w:rsidR="0040498F" w:rsidRPr="00DD476E">
        <w:rPr>
          <w:rFonts w:ascii="Times New Roman" w:hAnsi="Times New Roman"/>
          <w:bCs/>
          <w:sz w:val="26"/>
          <w:szCs w:val="26"/>
        </w:rPr>
        <w:t>ф</w:t>
      </w:r>
      <w:r w:rsidR="002508F9">
        <w:rPr>
          <w:rFonts w:ascii="Times New Roman" w:hAnsi="Times New Roman"/>
          <w:bCs/>
          <w:sz w:val="26"/>
          <w:szCs w:val="26"/>
        </w:rPr>
        <w:t>утбол</w:t>
      </w:r>
      <w:r w:rsidR="00D618D9">
        <w:rPr>
          <w:rFonts w:ascii="Times New Roman" w:hAnsi="Times New Roman"/>
          <w:bCs/>
          <w:sz w:val="26"/>
          <w:szCs w:val="26"/>
        </w:rPr>
        <w:t>"</w:t>
      </w:r>
      <w:r w:rsidR="002508F9">
        <w:rPr>
          <w:rFonts w:ascii="Times New Roman" w:hAnsi="Times New Roman"/>
          <w:bCs/>
          <w:sz w:val="26"/>
          <w:szCs w:val="26"/>
        </w:rPr>
        <w:t xml:space="preserve">, </w:t>
      </w:r>
      <w:r w:rsidR="00D618D9">
        <w:rPr>
          <w:rFonts w:ascii="Times New Roman" w:hAnsi="Times New Roman"/>
          <w:bCs/>
          <w:sz w:val="26"/>
          <w:szCs w:val="26"/>
        </w:rPr>
        <w:t>"</w:t>
      </w:r>
      <w:r w:rsidR="002508F9">
        <w:rPr>
          <w:rFonts w:ascii="Times New Roman" w:hAnsi="Times New Roman"/>
          <w:bCs/>
          <w:sz w:val="26"/>
          <w:szCs w:val="26"/>
        </w:rPr>
        <w:t>современное пятиборье</w:t>
      </w:r>
      <w:r w:rsidR="00D618D9">
        <w:rPr>
          <w:rFonts w:ascii="Times New Roman" w:hAnsi="Times New Roman"/>
          <w:bCs/>
          <w:sz w:val="26"/>
          <w:szCs w:val="26"/>
        </w:rPr>
        <w:t>"</w:t>
      </w:r>
      <w:r w:rsidR="002508F9">
        <w:rPr>
          <w:rFonts w:ascii="Times New Roman" w:hAnsi="Times New Roman"/>
          <w:bCs/>
          <w:sz w:val="26"/>
          <w:szCs w:val="26"/>
        </w:rPr>
        <w:t>;</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 xml:space="preserve">проведена </w:t>
      </w:r>
      <w:r w:rsidR="0040498F" w:rsidRPr="00DD476E">
        <w:rPr>
          <w:rFonts w:ascii="Times New Roman" w:hAnsi="Times New Roman"/>
          <w:bCs/>
          <w:sz w:val="26"/>
          <w:szCs w:val="26"/>
        </w:rPr>
        <w:t xml:space="preserve">разработка </w:t>
      </w:r>
      <w:r w:rsidR="00D618D9">
        <w:rPr>
          <w:rFonts w:ascii="Times New Roman" w:hAnsi="Times New Roman"/>
          <w:bCs/>
          <w:sz w:val="26"/>
          <w:szCs w:val="26"/>
        </w:rPr>
        <w:t>"</w:t>
      </w:r>
      <w:r w:rsidR="0040498F" w:rsidRPr="00DD476E">
        <w:rPr>
          <w:rFonts w:ascii="Times New Roman" w:hAnsi="Times New Roman"/>
          <w:bCs/>
          <w:sz w:val="26"/>
          <w:szCs w:val="26"/>
        </w:rPr>
        <w:t>паспортов</w:t>
      </w:r>
      <w:r w:rsidR="00D618D9">
        <w:rPr>
          <w:rFonts w:ascii="Times New Roman" w:hAnsi="Times New Roman"/>
          <w:bCs/>
          <w:sz w:val="26"/>
          <w:szCs w:val="26"/>
        </w:rPr>
        <w:t>"</w:t>
      </w:r>
      <w:r w:rsidR="0040498F" w:rsidRPr="00DD476E">
        <w:rPr>
          <w:rFonts w:ascii="Times New Roman" w:hAnsi="Times New Roman"/>
          <w:bCs/>
          <w:sz w:val="26"/>
          <w:szCs w:val="26"/>
        </w:rPr>
        <w:t xml:space="preserve"> видов спорта, развиваемых на территории г. Костромы, что позволяет анализировать востребованность видов спорта, достаточность их кадрового и материального обеспечения, оценивать перспективы развития наиболее востребованных </w:t>
      </w:r>
      <w:r w:rsidR="0040498F">
        <w:rPr>
          <w:rFonts w:ascii="Times New Roman" w:hAnsi="Times New Roman"/>
          <w:bCs/>
          <w:sz w:val="26"/>
          <w:szCs w:val="26"/>
        </w:rPr>
        <w:t xml:space="preserve">направлений, </w:t>
      </w:r>
      <w:r w:rsidR="0040498F" w:rsidRPr="00DD476E">
        <w:rPr>
          <w:rFonts w:ascii="Times New Roman" w:hAnsi="Times New Roman"/>
          <w:bCs/>
          <w:sz w:val="26"/>
          <w:szCs w:val="26"/>
        </w:rPr>
        <w:t>развитие материальной базы спортивных школ</w:t>
      </w:r>
      <w:r w:rsidR="0040498F">
        <w:rPr>
          <w:rFonts w:ascii="Times New Roman" w:hAnsi="Times New Roman"/>
          <w:bCs/>
          <w:sz w:val="26"/>
          <w:szCs w:val="26"/>
        </w:rPr>
        <w:t>;</w:t>
      </w:r>
    </w:p>
    <w:p w:rsidR="0040498F" w:rsidRPr="00DD476E"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п</w:t>
      </w:r>
      <w:r w:rsidR="0040498F" w:rsidRPr="00DD476E">
        <w:rPr>
          <w:rFonts w:ascii="Times New Roman" w:hAnsi="Times New Roman"/>
          <w:bCs/>
          <w:sz w:val="26"/>
          <w:szCs w:val="26"/>
        </w:rPr>
        <w:t>роведен анализ кадровой потребности муниципальных спортивных школ. Учитывая запрос в подготовке специалистов в области физической культуры и спорта</w:t>
      </w:r>
      <w:r w:rsidR="0040498F">
        <w:rPr>
          <w:rFonts w:ascii="Times New Roman" w:hAnsi="Times New Roman"/>
          <w:bCs/>
          <w:sz w:val="26"/>
          <w:szCs w:val="26"/>
        </w:rPr>
        <w:t>,</w:t>
      </w:r>
      <w:r w:rsidR="0040498F" w:rsidRPr="00DD476E">
        <w:rPr>
          <w:rFonts w:ascii="Times New Roman" w:hAnsi="Times New Roman"/>
          <w:bCs/>
          <w:sz w:val="26"/>
          <w:szCs w:val="26"/>
        </w:rPr>
        <w:t xml:space="preserve"> Костромским государственным университетом </w:t>
      </w:r>
      <w:r w:rsidR="0040498F">
        <w:rPr>
          <w:rFonts w:ascii="Times New Roman" w:hAnsi="Times New Roman"/>
          <w:bCs/>
          <w:sz w:val="26"/>
          <w:szCs w:val="26"/>
        </w:rPr>
        <w:t>проводится работа по созданию бюджетных мест для подготовки</w:t>
      </w:r>
      <w:r w:rsidR="0040498F" w:rsidRPr="00DD476E">
        <w:rPr>
          <w:rFonts w:ascii="Times New Roman" w:hAnsi="Times New Roman"/>
          <w:bCs/>
          <w:sz w:val="26"/>
          <w:szCs w:val="26"/>
        </w:rPr>
        <w:t xml:space="preserve"> специалистов по направлениям </w:t>
      </w:r>
      <w:r w:rsidR="00D618D9">
        <w:rPr>
          <w:rFonts w:ascii="Times New Roman" w:hAnsi="Times New Roman"/>
          <w:bCs/>
          <w:sz w:val="26"/>
          <w:szCs w:val="26"/>
        </w:rPr>
        <w:t>"</w:t>
      </w:r>
      <w:r w:rsidR="0040498F" w:rsidRPr="00DD476E">
        <w:rPr>
          <w:rFonts w:ascii="Times New Roman" w:hAnsi="Times New Roman"/>
          <w:bCs/>
          <w:sz w:val="26"/>
          <w:szCs w:val="26"/>
        </w:rPr>
        <w:t>физическая культура и спорт</w:t>
      </w:r>
      <w:r w:rsidR="00D618D9">
        <w:rPr>
          <w:rFonts w:ascii="Times New Roman" w:hAnsi="Times New Roman"/>
          <w:bCs/>
          <w:sz w:val="26"/>
          <w:szCs w:val="26"/>
        </w:rPr>
        <w:t>"</w:t>
      </w:r>
      <w:r w:rsidR="0040498F">
        <w:rPr>
          <w:rFonts w:ascii="Times New Roman" w:hAnsi="Times New Roman"/>
          <w:bCs/>
          <w:sz w:val="26"/>
          <w:szCs w:val="26"/>
        </w:rPr>
        <w:t xml:space="preserve"> (</w:t>
      </w:r>
      <w:r w:rsidR="0040498F" w:rsidRPr="00DD476E">
        <w:rPr>
          <w:rFonts w:ascii="Times New Roman" w:hAnsi="Times New Roman"/>
          <w:bCs/>
          <w:sz w:val="26"/>
          <w:szCs w:val="26"/>
        </w:rPr>
        <w:t>среднего профессионального образования</w:t>
      </w:r>
      <w:r w:rsidR="0040498F">
        <w:rPr>
          <w:rFonts w:ascii="Times New Roman" w:hAnsi="Times New Roman"/>
          <w:bCs/>
          <w:sz w:val="26"/>
          <w:szCs w:val="26"/>
        </w:rPr>
        <w:t xml:space="preserve"> или бюджетн</w:t>
      </w:r>
      <w:r w:rsidR="000729E0">
        <w:rPr>
          <w:rFonts w:ascii="Times New Roman" w:hAnsi="Times New Roman"/>
          <w:bCs/>
          <w:sz w:val="26"/>
          <w:szCs w:val="26"/>
        </w:rPr>
        <w:t>ого</w:t>
      </w:r>
      <w:r w:rsidR="0040498F">
        <w:rPr>
          <w:rFonts w:ascii="Times New Roman" w:hAnsi="Times New Roman"/>
          <w:bCs/>
          <w:sz w:val="26"/>
          <w:szCs w:val="26"/>
        </w:rPr>
        <w:t xml:space="preserve"> </w:t>
      </w:r>
      <w:proofErr w:type="spellStart"/>
      <w:r w:rsidR="0040498F">
        <w:rPr>
          <w:rFonts w:ascii="Times New Roman" w:hAnsi="Times New Roman"/>
          <w:bCs/>
          <w:sz w:val="26"/>
          <w:szCs w:val="26"/>
        </w:rPr>
        <w:t>бакалавриата</w:t>
      </w:r>
      <w:proofErr w:type="spellEnd"/>
      <w:r w:rsidR="0040498F">
        <w:rPr>
          <w:rFonts w:ascii="Times New Roman" w:hAnsi="Times New Roman"/>
          <w:bCs/>
          <w:sz w:val="26"/>
          <w:szCs w:val="26"/>
        </w:rPr>
        <w:t>);</w:t>
      </w:r>
    </w:p>
    <w:p w:rsidR="0040498F" w:rsidRDefault="00F80EA3"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40498F">
        <w:rPr>
          <w:rFonts w:ascii="Times New Roman" w:hAnsi="Times New Roman"/>
          <w:sz w:val="26"/>
          <w:szCs w:val="26"/>
        </w:rPr>
        <w:t>в соответствии с рекомендациями Совета с</w:t>
      </w:r>
      <w:r w:rsidR="0040498F" w:rsidRPr="00DA7FA7">
        <w:rPr>
          <w:rFonts w:ascii="Times New Roman" w:hAnsi="Times New Roman"/>
          <w:sz w:val="26"/>
          <w:szCs w:val="26"/>
        </w:rPr>
        <w:t xml:space="preserve">формирован перечень городских территорий, которые могут быть </w:t>
      </w:r>
      <w:r w:rsidR="0040498F">
        <w:rPr>
          <w:rFonts w:ascii="Times New Roman" w:hAnsi="Times New Roman"/>
          <w:sz w:val="26"/>
          <w:szCs w:val="26"/>
        </w:rPr>
        <w:t xml:space="preserve">предоставлены </w:t>
      </w:r>
      <w:r w:rsidR="0040498F" w:rsidRPr="00DA7FA7">
        <w:rPr>
          <w:rFonts w:ascii="Times New Roman" w:hAnsi="Times New Roman"/>
          <w:sz w:val="26"/>
          <w:szCs w:val="26"/>
        </w:rPr>
        <w:t>инвесторам, желаю</w:t>
      </w:r>
      <w:r w:rsidR="0040498F">
        <w:rPr>
          <w:rFonts w:ascii="Times New Roman" w:hAnsi="Times New Roman"/>
          <w:sz w:val="26"/>
          <w:szCs w:val="26"/>
        </w:rPr>
        <w:t>щим строить на территории гор</w:t>
      </w:r>
      <w:r w:rsidR="002508F9">
        <w:rPr>
          <w:rFonts w:ascii="Times New Roman" w:hAnsi="Times New Roman"/>
          <w:sz w:val="26"/>
          <w:szCs w:val="26"/>
        </w:rPr>
        <w:t>ода Костромы спортивные объекты;</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по инициативе С</w:t>
      </w:r>
      <w:r w:rsidR="0040498F" w:rsidRPr="00210853">
        <w:rPr>
          <w:rFonts w:ascii="Times New Roman" w:hAnsi="Times New Roman"/>
          <w:bCs/>
          <w:sz w:val="26"/>
          <w:szCs w:val="26"/>
        </w:rPr>
        <w:t xml:space="preserve">овета </w:t>
      </w:r>
      <w:r w:rsidR="0040498F">
        <w:rPr>
          <w:rFonts w:ascii="Times New Roman" w:hAnsi="Times New Roman"/>
          <w:bCs/>
          <w:sz w:val="26"/>
          <w:szCs w:val="26"/>
        </w:rPr>
        <w:t xml:space="preserve">в городе Костроме созданы две специализированные базы для преподавания курса </w:t>
      </w:r>
      <w:r w:rsidR="00D618D9">
        <w:rPr>
          <w:rFonts w:ascii="Times New Roman" w:hAnsi="Times New Roman"/>
          <w:bCs/>
          <w:sz w:val="26"/>
          <w:szCs w:val="26"/>
        </w:rPr>
        <w:t>"</w:t>
      </w:r>
      <w:r w:rsidR="0040498F">
        <w:rPr>
          <w:rFonts w:ascii="Times New Roman" w:hAnsi="Times New Roman"/>
          <w:bCs/>
          <w:sz w:val="26"/>
          <w:szCs w:val="26"/>
        </w:rPr>
        <w:t>Начальная военная подготовка</w:t>
      </w:r>
      <w:r w:rsidR="00D618D9">
        <w:rPr>
          <w:rFonts w:ascii="Times New Roman" w:hAnsi="Times New Roman"/>
          <w:bCs/>
          <w:sz w:val="26"/>
          <w:szCs w:val="26"/>
        </w:rPr>
        <w:t>"</w:t>
      </w:r>
      <w:r w:rsidR="0040498F">
        <w:rPr>
          <w:rFonts w:ascii="Times New Roman" w:hAnsi="Times New Roman"/>
          <w:bCs/>
          <w:sz w:val="26"/>
          <w:szCs w:val="26"/>
        </w:rPr>
        <w:t xml:space="preserve"> в образовательных </w:t>
      </w:r>
      <w:r w:rsidR="0040498F">
        <w:rPr>
          <w:rFonts w:ascii="Times New Roman" w:hAnsi="Times New Roman"/>
          <w:bCs/>
          <w:sz w:val="26"/>
          <w:szCs w:val="26"/>
        </w:rPr>
        <w:lastRenderedPageBreak/>
        <w:t xml:space="preserve">организациях города Костромы: </w:t>
      </w:r>
      <w:r w:rsidR="00D618D9">
        <w:rPr>
          <w:rFonts w:ascii="Times New Roman" w:hAnsi="Times New Roman"/>
          <w:bCs/>
          <w:sz w:val="26"/>
          <w:szCs w:val="26"/>
        </w:rPr>
        <w:t>"</w:t>
      </w:r>
      <w:r w:rsidR="0040498F">
        <w:rPr>
          <w:rFonts w:ascii="Times New Roman" w:hAnsi="Times New Roman"/>
          <w:bCs/>
          <w:sz w:val="26"/>
          <w:szCs w:val="26"/>
        </w:rPr>
        <w:t xml:space="preserve">Центр внешкольной работы </w:t>
      </w:r>
      <w:r w:rsidR="00D618D9">
        <w:rPr>
          <w:rFonts w:ascii="Times New Roman" w:hAnsi="Times New Roman"/>
          <w:bCs/>
          <w:sz w:val="26"/>
          <w:szCs w:val="26"/>
        </w:rPr>
        <w:t>"</w:t>
      </w:r>
      <w:r w:rsidR="0040498F">
        <w:rPr>
          <w:rFonts w:ascii="Times New Roman" w:hAnsi="Times New Roman"/>
          <w:bCs/>
          <w:sz w:val="26"/>
          <w:szCs w:val="26"/>
        </w:rPr>
        <w:t>Беркут</w:t>
      </w:r>
      <w:r w:rsidR="00D618D9">
        <w:rPr>
          <w:rFonts w:ascii="Times New Roman" w:hAnsi="Times New Roman"/>
          <w:bCs/>
          <w:sz w:val="26"/>
          <w:szCs w:val="26"/>
        </w:rPr>
        <w:t>"</w:t>
      </w:r>
      <w:r w:rsidR="0040498F">
        <w:rPr>
          <w:rFonts w:ascii="Times New Roman" w:hAnsi="Times New Roman"/>
          <w:bCs/>
          <w:sz w:val="26"/>
          <w:szCs w:val="26"/>
        </w:rPr>
        <w:t>, городское отделение ДОСААФ;</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 xml:space="preserve">с целью повышения доступности медицинских услуг по профилю </w:t>
      </w:r>
      <w:r w:rsidR="00D618D9">
        <w:rPr>
          <w:rFonts w:ascii="Times New Roman" w:hAnsi="Times New Roman"/>
          <w:bCs/>
          <w:sz w:val="26"/>
          <w:szCs w:val="26"/>
        </w:rPr>
        <w:t>"</w:t>
      </w:r>
      <w:r w:rsidR="0040498F">
        <w:rPr>
          <w:rFonts w:ascii="Times New Roman" w:hAnsi="Times New Roman"/>
          <w:bCs/>
          <w:sz w:val="26"/>
          <w:szCs w:val="26"/>
        </w:rPr>
        <w:t>спортивная медицина</w:t>
      </w:r>
      <w:r w:rsidR="00D618D9">
        <w:rPr>
          <w:rFonts w:ascii="Times New Roman" w:hAnsi="Times New Roman"/>
          <w:bCs/>
          <w:sz w:val="26"/>
          <w:szCs w:val="26"/>
        </w:rPr>
        <w:t>"</w:t>
      </w:r>
      <w:r w:rsidR="0040498F">
        <w:rPr>
          <w:rFonts w:ascii="Times New Roman" w:hAnsi="Times New Roman"/>
          <w:bCs/>
          <w:sz w:val="26"/>
          <w:szCs w:val="26"/>
        </w:rPr>
        <w:t xml:space="preserve"> оперативного получения медицинского допуска к занятиям спортом, открыты кабинеты спортивной медицины в ОГБУЗ </w:t>
      </w:r>
      <w:r w:rsidR="00D618D9">
        <w:rPr>
          <w:rFonts w:ascii="Times New Roman" w:hAnsi="Times New Roman"/>
          <w:bCs/>
          <w:sz w:val="26"/>
          <w:szCs w:val="26"/>
        </w:rPr>
        <w:t>"</w:t>
      </w:r>
      <w:r w:rsidR="0040498F">
        <w:rPr>
          <w:rFonts w:ascii="Times New Roman" w:hAnsi="Times New Roman"/>
          <w:bCs/>
          <w:sz w:val="26"/>
          <w:szCs w:val="26"/>
        </w:rPr>
        <w:t>Городская больница г.</w:t>
      </w:r>
      <w:r w:rsidR="002508F9">
        <w:rPr>
          <w:rFonts w:ascii="Times New Roman" w:hAnsi="Times New Roman"/>
          <w:bCs/>
          <w:sz w:val="26"/>
          <w:szCs w:val="26"/>
        </w:rPr>
        <w:t> </w:t>
      </w:r>
      <w:r w:rsidR="0040498F">
        <w:rPr>
          <w:rFonts w:ascii="Times New Roman" w:hAnsi="Times New Roman"/>
          <w:bCs/>
          <w:sz w:val="26"/>
          <w:szCs w:val="26"/>
        </w:rPr>
        <w:t>Костромы</w:t>
      </w:r>
      <w:r w:rsidR="00D618D9">
        <w:rPr>
          <w:rFonts w:ascii="Times New Roman" w:hAnsi="Times New Roman"/>
          <w:bCs/>
          <w:sz w:val="26"/>
          <w:szCs w:val="26"/>
        </w:rPr>
        <w:t>"</w:t>
      </w:r>
      <w:r w:rsidR="0040498F">
        <w:rPr>
          <w:rFonts w:ascii="Times New Roman" w:hAnsi="Times New Roman"/>
          <w:bCs/>
          <w:sz w:val="26"/>
          <w:szCs w:val="26"/>
        </w:rPr>
        <w:t xml:space="preserve"> на ул. Советской, </w:t>
      </w:r>
      <w:r w:rsidR="002508F9">
        <w:rPr>
          <w:rFonts w:ascii="Times New Roman" w:hAnsi="Times New Roman"/>
          <w:bCs/>
          <w:sz w:val="26"/>
          <w:szCs w:val="26"/>
        </w:rPr>
        <w:t xml:space="preserve">д. </w:t>
      </w:r>
      <w:r w:rsidR="0040498F">
        <w:rPr>
          <w:rFonts w:ascii="Times New Roman" w:hAnsi="Times New Roman"/>
          <w:bCs/>
          <w:sz w:val="26"/>
          <w:szCs w:val="26"/>
        </w:rPr>
        <w:t>77, ведется подготовка кабинета в Фабричном районе города;</w:t>
      </w:r>
    </w:p>
    <w:p w:rsidR="0040498F" w:rsidRDefault="00F80EA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sidRPr="00A70CE7">
        <w:rPr>
          <w:rFonts w:ascii="Times New Roman" w:hAnsi="Times New Roman"/>
          <w:bCs/>
          <w:sz w:val="26"/>
          <w:szCs w:val="26"/>
        </w:rPr>
        <w:t xml:space="preserve">информация </w:t>
      </w:r>
      <w:r w:rsidR="0040498F">
        <w:rPr>
          <w:rFonts w:ascii="Times New Roman" w:hAnsi="Times New Roman"/>
          <w:bCs/>
          <w:sz w:val="26"/>
          <w:szCs w:val="26"/>
        </w:rPr>
        <w:t xml:space="preserve">о всех спортивных городских объектах передана для размещения </w:t>
      </w:r>
      <w:r w:rsidR="0040498F" w:rsidRPr="00A70CE7">
        <w:rPr>
          <w:rFonts w:ascii="Times New Roman" w:hAnsi="Times New Roman"/>
          <w:bCs/>
          <w:sz w:val="26"/>
          <w:szCs w:val="26"/>
        </w:rPr>
        <w:t xml:space="preserve">ООО </w:t>
      </w:r>
      <w:r w:rsidR="00D618D9">
        <w:rPr>
          <w:rFonts w:ascii="Times New Roman" w:hAnsi="Times New Roman"/>
          <w:bCs/>
          <w:sz w:val="26"/>
          <w:szCs w:val="26"/>
        </w:rPr>
        <w:t>"</w:t>
      </w:r>
      <w:r w:rsidR="0040498F" w:rsidRPr="00A70CE7">
        <w:rPr>
          <w:rFonts w:ascii="Times New Roman" w:hAnsi="Times New Roman"/>
          <w:bCs/>
          <w:sz w:val="26"/>
          <w:szCs w:val="26"/>
        </w:rPr>
        <w:t>Дубль</w:t>
      </w:r>
      <w:r w:rsidR="0040498F">
        <w:rPr>
          <w:rFonts w:ascii="Times New Roman" w:hAnsi="Times New Roman"/>
          <w:bCs/>
          <w:sz w:val="26"/>
          <w:szCs w:val="26"/>
        </w:rPr>
        <w:t xml:space="preserve"> </w:t>
      </w:r>
      <w:r w:rsidR="0040498F" w:rsidRPr="00A70CE7">
        <w:rPr>
          <w:rFonts w:ascii="Times New Roman" w:hAnsi="Times New Roman"/>
          <w:bCs/>
          <w:sz w:val="26"/>
          <w:szCs w:val="26"/>
        </w:rPr>
        <w:t>ГИС – Кострома</w:t>
      </w:r>
      <w:r w:rsidR="00D618D9">
        <w:rPr>
          <w:rFonts w:ascii="Times New Roman" w:hAnsi="Times New Roman"/>
          <w:bCs/>
          <w:sz w:val="26"/>
          <w:szCs w:val="26"/>
        </w:rPr>
        <w:t>"</w:t>
      </w:r>
      <w:r w:rsidR="0040498F">
        <w:rPr>
          <w:rFonts w:ascii="Times New Roman" w:hAnsi="Times New Roman"/>
          <w:bCs/>
          <w:sz w:val="26"/>
          <w:szCs w:val="26"/>
        </w:rPr>
        <w:t xml:space="preserve"> дополнительного слоя</w:t>
      </w:r>
      <w:r w:rsidR="0040498F" w:rsidRPr="00A70CE7">
        <w:rPr>
          <w:rFonts w:ascii="Times New Roman" w:hAnsi="Times New Roman"/>
          <w:bCs/>
          <w:sz w:val="26"/>
          <w:szCs w:val="26"/>
        </w:rPr>
        <w:t xml:space="preserve"> </w:t>
      </w:r>
      <w:r w:rsidR="0040498F">
        <w:rPr>
          <w:rFonts w:ascii="Times New Roman" w:hAnsi="Times New Roman"/>
          <w:bCs/>
          <w:sz w:val="26"/>
          <w:szCs w:val="26"/>
        </w:rPr>
        <w:t xml:space="preserve">на карте </w:t>
      </w:r>
      <w:r w:rsidR="00D618D9">
        <w:rPr>
          <w:rFonts w:ascii="Times New Roman" w:hAnsi="Times New Roman"/>
          <w:bCs/>
          <w:sz w:val="26"/>
          <w:szCs w:val="26"/>
        </w:rPr>
        <w:t>"</w:t>
      </w:r>
      <w:r w:rsidR="0040498F">
        <w:rPr>
          <w:rFonts w:ascii="Times New Roman" w:hAnsi="Times New Roman"/>
          <w:bCs/>
          <w:sz w:val="26"/>
          <w:szCs w:val="26"/>
        </w:rPr>
        <w:t>спортивной карты города</w:t>
      </w:r>
      <w:r w:rsidR="00D618D9">
        <w:rPr>
          <w:rFonts w:ascii="Times New Roman" w:hAnsi="Times New Roman"/>
          <w:bCs/>
          <w:sz w:val="26"/>
          <w:szCs w:val="26"/>
        </w:rPr>
        <w:t>"</w:t>
      </w:r>
      <w:r w:rsidR="0040498F">
        <w:rPr>
          <w:rFonts w:ascii="Times New Roman" w:hAnsi="Times New Roman"/>
          <w:bCs/>
          <w:sz w:val="26"/>
          <w:szCs w:val="26"/>
        </w:rPr>
        <w:t>.</w:t>
      </w:r>
    </w:p>
    <w:p w:rsidR="00917B24" w:rsidRDefault="00917B24" w:rsidP="0040498F">
      <w:pPr>
        <w:spacing w:after="0" w:line="240" w:lineRule="auto"/>
        <w:jc w:val="both"/>
        <w:rPr>
          <w:rFonts w:ascii="Times New Roman" w:hAnsi="Times New Roman"/>
          <w:b/>
          <w:sz w:val="26"/>
          <w:szCs w:val="26"/>
        </w:rPr>
      </w:pPr>
    </w:p>
    <w:p w:rsidR="0040498F" w:rsidRDefault="00917B24" w:rsidP="002508F9">
      <w:pPr>
        <w:spacing w:after="0" w:line="240" w:lineRule="auto"/>
        <w:ind w:firstLine="709"/>
        <w:jc w:val="both"/>
        <w:rPr>
          <w:rFonts w:ascii="Times New Roman" w:hAnsi="Times New Roman"/>
          <w:sz w:val="26"/>
          <w:szCs w:val="26"/>
        </w:rPr>
      </w:pPr>
      <w:r>
        <w:rPr>
          <w:rFonts w:ascii="Times New Roman" w:hAnsi="Times New Roman"/>
          <w:b/>
          <w:sz w:val="26"/>
          <w:szCs w:val="26"/>
        </w:rPr>
        <w:t>Общественны</w:t>
      </w:r>
      <w:r w:rsidR="00816B8E" w:rsidRPr="00917B24">
        <w:rPr>
          <w:rFonts w:ascii="Times New Roman" w:hAnsi="Times New Roman"/>
          <w:b/>
          <w:sz w:val="26"/>
          <w:szCs w:val="26"/>
        </w:rPr>
        <w:t xml:space="preserve">й совет по </w:t>
      </w:r>
      <w:r w:rsidR="00816B8E" w:rsidRPr="00917B24">
        <w:rPr>
          <w:rFonts w:ascii="Times New Roman" w:hAnsi="Times New Roman"/>
          <w:b/>
          <w:bCs/>
          <w:sz w:val="26"/>
          <w:szCs w:val="26"/>
        </w:rPr>
        <w:t xml:space="preserve">вопросам профилактики потребления наркотических средств, </w:t>
      </w:r>
      <w:r w:rsidR="0040498F">
        <w:rPr>
          <w:rFonts w:ascii="Times New Roman" w:hAnsi="Times New Roman"/>
          <w:b/>
          <w:bCs/>
          <w:sz w:val="26"/>
          <w:szCs w:val="26"/>
        </w:rPr>
        <w:t>алкоголя и табака среди молодежи</w:t>
      </w:r>
      <w:r w:rsidR="0040498F" w:rsidRPr="0001342B">
        <w:rPr>
          <w:rFonts w:ascii="Times New Roman" w:hAnsi="Times New Roman"/>
          <w:sz w:val="26"/>
          <w:szCs w:val="26"/>
        </w:rPr>
        <w:t xml:space="preserve"> </w:t>
      </w:r>
      <w:r w:rsidR="0040498F" w:rsidRPr="0040498F">
        <w:rPr>
          <w:rFonts w:ascii="Times New Roman" w:hAnsi="Times New Roman"/>
          <w:b/>
          <w:sz w:val="26"/>
          <w:szCs w:val="26"/>
        </w:rPr>
        <w:t>в городе Костроме</w:t>
      </w:r>
      <w:r w:rsidR="0040498F">
        <w:rPr>
          <w:rFonts w:ascii="Times New Roman" w:hAnsi="Times New Roman"/>
          <w:sz w:val="26"/>
          <w:szCs w:val="26"/>
        </w:rPr>
        <w:t xml:space="preserve"> </w:t>
      </w:r>
      <w:r w:rsidR="00027523">
        <w:rPr>
          <w:rFonts w:ascii="Times New Roman" w:hAnsi="Times New Roman"/>
          <w:sz w:val="26"/>
          <w:szCs w:val="26"/>
        </w:rPr>
        <w:t xml:space="preserve">(далее – Общественный совет) </w:t>
      </w:r>
      <w:r w:rsidR="0040498F">
        <w:rPr>
          <w:rFonts w:ascii="Times New Roman" w:hAnsi="Times New Roman"/>
          <w:sz w:val="26"/>
          <w:szCs w:val="26"/>
        </w:rPr>
        <w:t xml:space="preserve">получил свой официальный статус в феврале 2015 года, до этого, с декабря 2013 года, он проводился в форме рабочих встреч Главы города Костромы с представителями общественности. Всего за отчетный период состоялось 11 заседаний Общественного совета. </w:t>
      </w:r>
    </w:p>
    <w:p w:rsidR="0040498F" w:rsidRDefault="0040498F" w:rsidP="002508F9">
      <w:pPr>
        <w:spacing w:after="0" w:line="240" w:lineRule="auto"/>
        <w:ind w:firstLine="709"/>
        <w:jc w:val="both"/>
        <w:rPr>
          <w:rFonts w:ascii="Times New Roman" w:hAnsi="Times New Roman"/>
          <w:sz w:val="26"/>
          <w:szCs w:val="26"/>
        </w:rPr>
      </w:pPr>
      <w:r>
        <w:rPr>
          <w:rFonts w:ascii="Times New Roman" w:hAnsi="Times New Roman"/>
          <w:sz w:val="26"/>
          <w:szCs w:val="26"/>
        </w:rPr>
        <w:t>По итогам рекомендаций коллегиального органа приняты следующие меры:</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sidRPr="00991F3A">
        <w:rPr>
          <w:rFonts w:ascii="Times New Roman" w:hAnsi="Times New Roman"/>
          <w:bCs/>
          <w:sz w:val="26"/>
          <w:szCs w:val="26"/>
        </w:rPr>
        <w:t>доработ</w:t>
      </w:r>
      <w:r w:rsidR="0040498F">
        <w:rPr>
          <w:rFonts w:ascii="Times New Roman" w:hAnsi="Times New Roman"/>
          <w:bCs/>
          <w:sz w:val="26"/>
          <w:szCs w:val="26"/>
        </w:rPr>
        <w:t>ан</w:t>
      </w:r>
      <w:r w:rsidR="0040498F" w:rsidRPr="00991F3A">
        <w:rPr>
          <w:rFonts w:ascii="Times New Roman" w:hAnsi="Times New Roman"/>
          <w:bCs/>
          <w:sz w:val="26"/>
          <w:szCs w:val="26"/>
        </w:rPr>
        <w:t xml:space="preserve"> алгоритм межведомственного взаимодействия органов и учреждений системы профилактики, направленного на раннее выявление обучающихся с признаками употребления наркотических и/или психотропных веществ и оказания им помощи п</w:t>
      </w:r>
      <w:r w:rsidR="0040498F">
        <w:rPr>
          <w:rFonts w:ascii="Times New Roman" w:hAnsi="Times New Roman"/>
          <w:bCs/>
          <w:sz w:val="26"/>
          <w:szCs w:val="26"/>
        </w:rPr>
        <w:t xml:space="preserve">о реабилитации и </w:t>
      </w:r>
      <w:proofErr w:type="spellStart"/>
      <w:r w:rsidR="0040498F">
        <w:rPr>
          <w:rFonts w:ascii="Times New Roman" w:hAnsi="Times New Roman"/>
          <w:bCs/>
          <w:sz w:val="26"/>
          <w:szCs w:val="26"/>
        </w:rPr>
        <w:t>ресоциализации</w:t>
      </w:r>
      <w:proofErr w:type="spellEnd"/>
      <w:r w:rsidR="0040498F">
        <w:rPr>
          <w:rFonts w:ascii="Times New Roman" w:hAnsi="Times New Roman"/>
          <w:bCs/>
          <w:sz w:val="26"/>
          <w:szCs w:val="26"/>
        </w:rPr>
        <w:t>;</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 xml:space="preserve">налажен </w:t>
      </w:r>
      <w:r w:rsidR="0040498F" w:rsidRPr="00991F3A">
        <w:rPr>
          <w:rFonts w:ascii="Times New Roman" w:hAnsi="Times New Roman"/>
          <w:bCs/>
          <w:sz w:val="26"/>
          <w:szCs w:val="26"/>
        </w:rPr>
        <w:t>механизм использования образовательными учреждениями актуальных данных Банка семей, находящихся в социально опасном положении, для ведения своевре</w:t>
      </w:r>
      <w:r w:rsidR="0040498F">
        <w:rPr>
          <w:rFonts w:ascii="Times New Roman" w:hAnsi="Times New Roman"/>
          <w:bCs/>
          <w:sz w:val="26"/>
          <w:szCs w:val="26"/>
        </w:rPr>
        <w:t>менной профилактической работы;</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н</w:t>
      </w:r>
      <w:r w:rsidR="0040498F" w:rsidRPr="00AE69F9">
        <w:rPr>
          <w:rFonts w:ascii="Times New Roman" w:hAnsi="Times New Roman"/>
          <w:bCs/>
          <w:sz w:val="26"/>
          <w:szCs w:val="26"/>
        </w:rPr>
        <w:t>а контроле совета находился</w:t>
      </w:r>
      <w:r w:rsidR="0040498F">
        <w:rPr>
          <w:rFonts w:ascii="Times New Roman" w:hAnsi="Times New Roman"/>
          <w:bCs/>
          <w:sz w:val="26"/>
          <w:szCs w:val="26"/>
        </w:rPr>
        <w:t xml:space="preserve"> вопрос разработки и реализации </w:t>
      </w:r>
      <w:r w:rsidR="0040498F" w:rsidRPr="00C05ADB">
        <w:rPr>
          <w:rFonts w:ascii="Times New Roman" w:hAnsi="Times New Roman"/>
          <w:bCs/>
          <w:sz w:val="26"/>
          <w:szCs w:val="26"/>
        </w:rPr>
        <w:t>межведомственного плана мероприятий по профилактике безнадзорности и правонарушений несовершеннолетних городского округа города Костромы на 2018 -2020 годы</w:t>
      </w:r>
      <w:r w:rsidR="0040498F">
        <w:rPr>
          <w:rFonts w:ascii="Times New Roman" w:hAnsi="Times New Roman"/>
          <w:bCs/>
          <w:sz w:val="26"/>
          <w:szCs w:val="26"/>
        </w:rPr>
        <w:t>. В ходе его разработки учтены рекомендации совета по увеличению</w:t>
      </w:r>
      <w:r w:rsidR="0040498F" w:rsidRPr="00F62EF4">
        <w:rPr>
          <w:rFonts w:ascii="Times New Roman" w:hAnsi="Times New Roman"/>
          <w:bCs/>
          <w:sz w:val="26"/>
          <w:szCs w:val="26"/>
        </w:rPr>
        <w:t xml:space="preserve"> количества анализируемых показателей и </w:t>
      </w:r>
      <w:r w:rsidR="0040498F">
        <w:rPr>
          <w:rFonts w:ascii="Times New Roman" w:hAnsi="Times New Roman"/>
          <w:bCs/>
          <w:sz w:val="26"/>
          <w:szCs w:val="26"/>
        </w:rPr>
        <w:t>по повышению</w:t>
      </w:r>
      <w:r w:rsidR="0040498F" w:rsidRPr="00F62EF4">
        <w:rPr>
          <w:rFonts w:ascii="Times New Roman" w:hAnsi="Times New Roman"/>
          <w:bCs/>
          <w:sz w:val="26"/>
          <w:szCs w:val="26"/>
        </w:rPr>
        <w:t xml:space="preserve"> показател</w:t>
      </w:r>
      <w:r w:rsidR="0040498F">
        <w:rPr>
          <w:rFonts w:ascii="Times New Roman" w:hAnsi="Times New Roman"/>
          <w:bCs/>
          <w:sz w:val="26"/>
          <w:szCs w:val="26"/>
        </w:rPr>
        <w:t>ей ожидаемого эффекта от реализации мероприятий плана;</w:t>
      </w:r>
    </w:p>
    <w:p w:rsidR="0040498F" w:rsidRDefault="00027523"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40498F">
        <w:rPr>
          <w:rFonts w:ascii="Times New Roman" w:hAnsi="Times New Roman"/>
          <w:sz w:val="26"/>
          <w:szCs w:val="26"/>
        </w:rPr>
        <w:t>п</w:t>
      </w:r>
      <w:r w:rsidR="0040498F" w:rsidRPr="004C4E05">
        <w:rPr>
          <w:rFonts w:ascii="Times New Roman" w:hAnsi="Times New Roman"/>
          <w:bCs/>
          <w:sz w:val="26"/>
          <w:szCs w:val="26"/>
        </w:rPr>
        <w:t xml:space="preserve">роведен анализ </w:t>
      </w:r>
      <w:r w:rsidR="0040498F" w:rsidRPr="004C4E05">
        <w:rPr>
          <w:rFonts w:ascii="Times New Roman" w:hAnsi="Times New Roman"/>
          <w:sz w:val="26"/>
          <w:szCs w:val="26"/>
        </w:rPr>
        <w:t>результатов социально-психологического тестирования учащихся в общеобразовательных организациях в целях раннего (своевременного) выявления незаконного потребления наркотических средств и психотропных веществ</w:t>
      </w:r>
      <w:r w:rsidR="0040498F">
        <w:rPr>
          <w:rFonts w:ascii="Times New Roman" w:hAnsi="Times New Roman"/>
          <w:sz w:val="26"/>
          <w:szCs w:val="26"/>
        </w:rPr>
        <w:t>, с</w:t>
      </w:r>
      <w:r w:rsidR="0040498F" w:rsidRPr="004C4E05">
        <w:rPr>
          <w:rFonts w:ascii="Times New Roman" w:hAnsi="Times New Roman"/>
          <w:sz w:val="26"/>
          <w:szCs w:val="26"/>
        </w:rPr>
        <w:t>оставлен рейт</w:t>
      </w:r>
      <w:r w:rsidR="0040498F">
        <w:rPr>
          <w:rFonts w:ascii="Times New Roman" w:hAnsi="Times New Roman"/>
          <w:sz w:val="26"/>
          <w:szCs w:val="26"/>
        </w:rPr>
        <w:t>инг образовательных организаций</w:t>
      </w:r>
      <w:r w:rsidR="0040498F" w:rsidRPr="004C4E05">
        <w:rPr>
          <w:rFonts w:ascii="Times New Roman" w:hAnsi="Times New Roman"/>
          <w:sz w:val="26"/>
          <w:szCs w:val="26"/>
        </w:rPr>
        <w:t xml:space="preserve"> </w:t>
      </w:r>
      <w:r w:rsidR="0040498F">
        <w:rPr>
          <w:rFonts w:ascii="Times New Roman" w:hAnsi="Times New Roman"/>
          <w:sz w:val="26"/>
          <w:szCs w:val="26"/>
        </w:rPr>
        <w:t xml:space="preserve">по количеству </w:t>
      </w:r>
      <w:r w:rsidR="0040498F" w:rsidRPr="004C4E05">
        <w:rPr>
          <w:rFonts w:ascii="Times New Roman" w:hAnsi="Times New Roman"/>
          <w:sz w:val="26"/>
          <w:szCs w:val="26"/>
        </w:rPr>
        <w:t>детей</w:t>
      </w:r>
      <w:r w:rsidR="0040498F">
        <w:rPr>
          <w:rFonts w:ascii="Times New Roman" w:hAnsi="Times New Roman"/>
          <w:sz w:val="26"/>
          <w:szCs w:val="26"/>
        </w:rPr>
        <w:t>, отнесенных к группе</w:t>
      </w:r>
      <w:r w:rsidR="0040498F" w:rsidRPr="004C4E05">
        <w:rPr>
          <w:rFonts w:ascii="Times New Roman" w:hAnsi="Times New Roman"/>
          <w:sz w:val="26"/>
          <w:szCs w:val="26"/>
        </w:rPr>
        <w:t xml:space="preserve"> риска.</w:t>
      </w:r>
      <w:r w:rsidR="0040498F">
        <w:rPr>
          <w:rFonts w:ascii="Times New Roman" w:hAnsi="Times New Roman"/>
          <w:sz w:val="26"/>
          <w:szCs w:val="26"/>
        </w:rPr>
        <w:t xml:space="preserve"> Составлен рейтинг образовательных организаций по количеству случаев выявления употребления учащимися алкоголя и психотропных веществ. Внесены изменения в планы воспитательной работы общеобразовательных организаций, показавших по итогам рейтинга школ наибольший процент учащихся группы риска. Консалтинговый Центр</w:t>
      </w:r>
      <w:r w:rsidR="0040498F" w:rsidRPr="004C4E05">
        <w:rPr>
          <w:rFonts w:ascii="Times New Roman" w:hAnsi="Times New Roman"/>
          <w:sz w:val="26"/>
          <w:szCs w:val="26"/>
        </w:rPr>
        <w:t xml:space="preserve"> </w:t>
      </w:r>
      <w:r w:rsidR="00D618D9">
        <w:rPr>
          <w:rFonts w:ascii="Times New Roman" w:hAnsi="Times New Roman"/>
          <w:sz w:val="26"/>
          <w:szCs w:val="26"/>
        </w:rPr>
        <w:t>"</w:t>
      </w:r>
      <w:r w:rsidR="0040498F" w:rsidRPr="004C4E05">
        <w:rPr>
          <w:rFonts w:ascii="Times New Roman" w:hAnsi="Times New Roman"/>
          <w:sz w:val="26"/>
          <w:szCs w:val="26"/>
        </w:rPr>
        <w:t>Грани</w:t>
      </w:r>
      <w:r w:rsidR="00D618D9">
        <w:rPr>
          <w:rFonts w:ascii="Times New Roman" w:hAnsi="Times New Roman"/>
          <w:sz w:val="26"/>
          <w:szCs w:val="26"/>
        </w:rPr>
        <w:t>"</w:t>
      </w:r>
      <w:r w:rsidR="0040498F">
        <w:rPr>
          <w:rFonts w:ascii="Times New Roman" w:hAnsi="Times New Roman"/>
          <w:sz w:val="26"/>
          <w:szCs w:val="26"/>
        </w:rPr>
        <w:t xml:space="preserve"> привлечен к работе по формированию анкет для проведения </w:t>
      </w:r>
      <w:r w:rsidR="0040498F" w:rsidRPr="004C4E05">
        <w:rPr>
          <w:rFonts w:ascii="Times New Roman" w:hAnsi="Times New Roman"/>
          <w:sz w:val="26"/>
          <w:szCs w:val="26"/>
        </w:rPr>
        <w:t xml:space="preserve">тестирования </w:t>
      </w:r>
      <w:r w:rsidR="0040498F">
        <w:rPr>
          <w:rFonts w:ascii="Times New Roman" w:hAnsi="Times New Roman"/>
          <w:sz w:val="26"/>
          <w:szCs w:val="26"/>
        </w:rPr>
        <w:t>школьников;</w:t>
      </w:r>
    </w:p>
    <w:p w:rsidR="0040498F" w:rsidRDefault="00027523" w:rsidP="002508F9">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40498F">
        <w:rPr>
          <w:rFonts w:ascii="Times New Roman" w:hAnsi="Times New Roman"/>
          <w:bCs/>
          <w:sz w:val="26"/>
          <w:szCs w:val="26"/>
        </w:rPr>
        <w:t>о</w:t>
      </w:r>
      <w:r w:rsidR="0040498F" w:rsidRPr="00991F3A">
        <w:rPr>
          <w:rFonts w:ascii="Times New Roman" w:hAnsi="Times New Roman"/>
          <w:bCs/>
          <w:sz w:val="26"/>
          <w:szCs w:val="26"/>
        </w:rPr>
        <w:t xml:space="preserve">бщественная организация </w:t>
      </w:r>
      <w:r w:rsidR="00D618D9">
        <w:rPr>
          <w:rFonts w:ascii="Times New Roman" w:hAnsi="Times New Roman"/>
          <w:bCs/>
          <w:sz w:val="26"/>
          <w:szCs w:val="26"/>
        </w:rPr>
        <w:t>"</w:t>
      </w:r>
      <w:r w:rsidR="0040498F" w:rsidRPr="00991F3A">
        <w:rPr>
          <w:rFonts w:ascii="Times New Roman" w:hAnsi="Times New Roman"/>
          <w:bCs/>
          <w:sz w:val="26"/>
          <w:szCs w:val="26"/>
        </w:rPr>
        <w:t>Совет матерей</w:t>
      </w:r>
      <w:r w:rsidR="00D618D9">
        <w:rPr>
          <w:rFonts w:ascii="Times New Roman" w:hAnsi="Times New Roman"/>
          <w:bCs/>
          <w:sz w:val="26"/>
          <w:szCs w:val="26"/>
        </w:rPr>
        <w:t>"</w:t>
      </w:r>
      <w:r w:rsidR="0040498F" w:rsidRPr="00991F3A">
        <w:rPr>
          <w:rFonts w:ascii="Times New Roman" w:hAnsi="Times New Roman"/>
          <w:bCs/>
          <w:sz w:val="26"/>
          <w:szCs w:val="26"/>
        </w:rPr>
        <w:t xml:space="preserve"> </w:t>
      </w:r>
      <w:r w:rsidR="0040498F">
        <w:rPr>
          <w:rFonts w:ascii="Times New Roman" w:hAnsi="Times New Roman"/>
          <w:bCs/>
          <w:sz w:val="26"/>
          <w:szCs w:val="26"/>
        </w:rPr>
        <w:t xml:space="preserve">вовлечена в проведение </w:t>
      </w:r>
      <w:r w:rsidR="0040498F" w:rsidRPr="00991F3A">
        <w:rPr>
          <w:rFonts w:ascii="Times New Roman" w:hAnsi="Times New Roman"/>
          <w:bCs/>
          <w:sz w:val="26"/>
          <w:szCs w:val="26"/>
        </w:rPr>
        <w:t>родительских собраний в дошкольных образовательных организациях на тему профилактики потребления наркотических средств, пси</w:t>
      </w:r>
      <w:r w:rsidR="0040498F">
        <w:rPr>
          <w:rFonts w:ascii="Times New Roman" w:hAnsi="Times New Roman"/>
          <w:bCs/>
          <w:sz w:val="26"/>
          <w:szCs w:val="26"/>
        </w:rPr>
        <w:t>хотропных веществ;</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0040498F">
        <w:rPr>
          <w:rFonts w:ascii="Times New Roman" w:hAnsi="Times New Roman"/>
          <w:sz w:val="26"/>
          <w:szCs w:val="26"/>
        </w:rPr>
        <w:t xml:space="preserve">продолжена практика проведения </w:t>
      </w:r>
      <w:r w:rsidR="0040498F">
        <w:rPr>
          <w:rFonts w:ascii="Times New Roman" w:hAnsi="Times New Roman"/>
          <w:bCs/>
          <w:sz w:val="26"/>
          <w:szCs w:val="26"/>
        </w:rPr>
        <w:t xml:space="preserve">общешкольных родительских собраний на тему профилактики наркомании, употребления алкоголя и табака среди молодежи по одобренному Общественным советом плану и графику, </w:t>
      </w:r>
      <w:r w:rsidR="0040498F">
        <w:rPr>
          <w:rFonts w:ascii="Times New Roman" w:hAnsi="Times New Roman"/>
          <w:sz w:val="26"/>
          <w:szCs w:val="26"/>
        </w:rPr>
        <w:t xml:space="preserve">возобновлена практика </w:t>
      </w:r>
      <w:r w:rsidR="0040498F">
        <w:rPr>
          <w:rFonts w:ascii="Times New Roman" w:hAnsi="Times New Roman"/>
          <w:sz w:val="26"/>
          <w:szCs w:val="26"/>
        </w:rPr>
        <w:lastRenderedPageBreak/>
        <w:t xml:space="preserve">проведения в общеобразовательных организациях </w:t>
      </w:r>
      <w:r w:rsidR="00D618D9">
        <w:rPr>
          <w:rFonts w:ascii="Times New Roman" w:hAnsi="Times New Roman"/>
          <w:sz w:val="26"/>
          <w:szCs w:val="26"/>
        </w:rPr>
        <w:t>"</w:t>
      </w:r>
      <w:r w:rsidR="0040498F">
        <w:rPr>
          <w:rFonts w:ascii="Times New Roman" w:hAnsi="Times New Roman"/>
          <w:sz w:val="26"/>
          <w:szCs w:val="26"/>
        </w:rPr>
        <w:t>дня инспектора по делам несовершеннолетних</w:t>
      </w:r>
      <w:r w:rsidR="00D618D9">
        <w:rPr>
          <w:rFonts w:ascii="Times New Roman" w:hAnsi="Times New Roman"/>
          <w:sz w:val="26"/>
          <w:szCs w:val="26"/>
        </w:rPr>
        <w:t>"</w:t>
      </w:r>
      <w:r w:rsidR="0040498F">
        <w:rPr>
          <w:rFonts w:ascii="Times New Roman" w:hAnsi="Times New Roman"/>
          <w:sz w:val="26"/>
          <w:szCs w:val="26"/>
        </w:rPr>
        <w:t>;</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при поддержке совета изыскиваются формы профилактической работы с детьми раннего возраста, в том числе с воспитанниками детских садов и учащимися начальной школы, предусмотрено обновление форм работы с привлечением практикующих психологов и наркологов, в том числе – членов Общественного совета; разработан алгоритм выявления в образовательных организациях детей, требующих особого внимания со стороны общества (диагностика, работа с семьями);</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п</w:t>
      </w:r>
      <w:r w:rsidR="0040498F" w:rsidRPr="00991F3A">
        <w:rPr>
          <w:rFonts w:ascii="Times New Roman" w:hAnsi="Times New Roman"/>
          <w:bCs/>
          <w:sz w:val="26"/>
          <w:szCs w:val="26"/>
        </w:rPr>
        <w:t xml:space="preserve">родолжен контроль летней занятости детей и подростков, находящихся на различных формах </w:t>
      </w:r>
      <w:r w:rsidR="0040498F">
        <w:rPr>
          <w:rFonts w:ascii="Times New Roman" w:hAnsi="Times New Roman"/>
          <w:bCs/>
          <w:sz w:val="26"/>
          <w:szCs w:val="26"/>
        </w:rPr>
        <w:t xml:space="preserve">профилактического </w:t>
      </w:r>
      <w:r w:rsidR="0040498F" w:rsidRPr="00991F3A">
        <w:rPr>
          <w:rFonts w:ascii="Times New Roman" w:hAnsi="Times New Roman"/>
          <w:bCs/>
          <w:sz w:val="26"/>
          <w:szCs w:val="26"/>
        </w:rPr>
        <w:t>учета. Охват организованными формами отдыха и оздоровления составил 98,4% несовершеннолетних, находя</w:t>
      </w:r>
      <w:r w:rsidR="0040498F">
        <w:rPr>
          <w:rFonts w:ascii="Times New Roman" w:hAnsi="Times New Roman"/>
          <w:bCs/>
          <w:sz w:val="26"/>
          <w:szCs w:val="26"/>
        </w:rPr>
        <w:t>щихся на различных формах профилактического учета, состоялось заседание круглого стола на тему организации временной оплачиваемой занятости с участием представителей хозяйствующих субъектов;</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школами поддержано предложение по укреплению взаимодействия с Костромской митрополией, о</w:t>
      </w:r>
      <w:r w:rsidR="0040498F" w:rsidRPr="00991F3A">
        <w:rPr>
          <w:rFonts w:ascii="Times New Roman" w:hAnsi="Times New Roman"/>
          <w:bCs/>
          <w:sz w:val="26"/>
          <w:szCs w:val="26"/>
        </w:rPr>
        <w:t xml:space="preserve">рганизовано адресное сотрудничество общеобразовательных организаций с храмами по вопросам воспитания детей, составлены планы совместной </w:t>
      </w:r>
      <w:r w:rsidR="0040498F">
        <w:rPr>
          <w:rFonts w:ascii="Times New Roman" w:hAnsi="Times New Roman"/>
          <w:bCs/>
          <w:sz w:val="26"/>
          <w:szCs w:val="26"/>
        </w:rPr>
        <w:t>деятельности. Посещение музея при духовно</w:t>
      </w:r>
      <w:r w:rsidR="0040498F" w:rsidRPr="00661642">
        <w:rPr>
          <w:rFonts w:ascii="Times New Roman" w:hAnsi="Times New Roman"/>
          <w:bCs/>
          <w:sz w:val="26"/>
          <w:szCs w:val="26"/>
        </w:rPr>
        <w:t>м центр</w:t>
      </w:r>
      <w:r w:rsidR="0040498F">
        <w:rPr>
          <w:rFonts w:ascii="Times New Roman" w:hAnsi="Times New Roman"/>
          <w:bCs/>
          <w:sz w:val="26"/>
          <w:szCs w:val="26"/>
        </w:rPr>
        <w:t>е</w:t>
      </w:r>
      <w:r w:rsidR="0040498F" w:rsidRPr="00661642">
        <w:rPr>
          <w:rFonts w:ascii="Times New Roman" w:hAnsi="Times New Roman"/>
          <w:bCs/>
          <w:sz w:val="26"/>
          <w:szCs w:val="26"/>
        </w:rPr>
        <w:t xml:space="preserve"> </w:t>
      </w:r>
      <w:r w:rsidR="00D618D9">
        <w:rPr>
          <w:rFonts w:ascii="Times New Roman" w:hAnsi="Times New Roman"/>
          <w:bCs/>
          <w:sz w:val="26"/>
          <w:szCs w:val="26"/>
        </w:rPr>
        <w:t>"</w:t>
      </w:r>
      <w:r w:rsidR="0040498F" w:rsidRPr="00661642">
        <w:rPr>
          <w:rFonts w:ascii="Times New Roman" w:hAnsi="Times New Roman"/>
          <w:bCs/>
          <w:sz w:val="26"/>
          <w:szCs w:val="26"/>
        </w:rPr>
        <w:t>Усадьба</w:t>
      </w:r>
      <w:r w:rsidR="00D618D9">
        <w:rPr>
          <w:rFonts w:ascii="Times New Roman" w:hAnsi="Times New Roman"/>
          <w:bCs/>
          <w:sz w:val="26"/>
          <w:szCs w:val="26"/>
        </w:rPr>
        <w:t>"</w:t>
      </w:r>
      <w:r w:rsidR="0040498F" w:rsidRPr="00661642">
        <w:rPr>
          <w:rFonts w:ascii="Times New Roman" w:hAnsi="Times New Roman"/>
          <w:bCs/>
          <w:sz w:val="26"/>
          <w:szCs w:val="26"/>
        </w:rPr>
        <w:t xml:space="preserve"> прихода святых мучеников Александра и Антонины Костромской епархии Русской православной церкви</w:t>
      </w:r>
      <w:r w:rsidR="0040498F">
        <w:rPr>
          <w:rFonts w:ascii="Times New Roman" w:hAnsi="Times New Roman"/>
          <w:bCs/>
          <w:sz w:val="26"/>
          <w:szCs w:val="26"/>
        </w:rPr>
        <w:t xml:space="preserve"> вошло в программу образовательного туризма;</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sidRPr="00A27465">
        <w:rPr>
          <w:rFonts w:ascii="Times New Roman" w:hAnsi="Times New Roman"/>
          <w:bCs/>
          <w:sz w:val="26"/>
          <w:szCs w:val="26"/>
        </w:rPr>
        <w:t>усил</w:t>
      </w:r>
      <w:r w:rsidR="0040498F">
        <w:rPr>
          <w:rFonts w:ascii="Times New Roman" w:hAnsi="Times New Roman"/>
          <w:bCs/>
          <w:sz w:val="26"/>
          <w:szCs w:val="26"/>
        </w:rPr>
        <w:t>ено взаимодействие</w:t>
      </w:r>
      <w:r w:rsidR="0040498F" w:rsidRPr="00A27465">
        <w:rPr>
          <w:rFonts w:ascii="Times New Roman" w:hAnsi="Times New Roman"/>
          <w:bCs/>
          <w:sz w:val="26"/>
          <w:szCs w:val="26"/>
        </w:rPr>
        <w:t xml:space="preserve"> Молодежн</w:t>
      </w:r>
      <w:r w:rsidR="0040498F">
        <w:rPr>
          <w:rFonts w:ascii="Times New Roman" w:hAnsi="Times New Roman"/>
          <w:bCs/>
          <w:sz w:val="26"/>
          <w:szCs w:val="26"/>
        </w:rPr>
        <w:t>ого</w:t>
      </w:r>
      <w:r w:rsidR="0040498F" w:rsidRPr="00A27465">
        <w:rPr>
          <w:rFonts w:ascii="Times New Roman" w:hAnsi="Times New Roman"/>
          <w:bCs/>
          <w:sz w:val="26"/>
          <w:szCs w:val="26"/>
        </w:rPr>
        <w:t xml:space="preserve"> комплекс</w:t>
      </w:r>
      <w:r w:rsidR="0040498F">
        <w:rPr>
          <w:rFonts w:ascii="Times New Roman" w:hAnsi="Times New Roman"/>
          <w:bCs/>
          <w:sz w:val="26"/>
          <w:szCs w:val="26"/>
        </w:rPr>
        <w:t>а</w:t>
      </w:r>
      <w:r w:rsidR="0040498F" w:rsidRPr="00A27465">
        <w:rPr>
          <w:rFonts w:ascii="Times New Roman" w:hAnsi="Times New Roman"/>
          <w:bCs/>
          <w:sz w:val="26"/>
          <w:szCs w:val="26"/>
        </w:rPr>
        <w:t xml:space="preserve"> </w:t>
      </w:r>
      <w:r w:rsidR="00D618D9">
        <w:rPr>
          <w:rFonts w:ascii="Times New Roman" w:hAnsi="Times New Roman"/>
          <w:bCs/>
          <w:sz w:val="26"/>
          <w:szCs w:val="26"/>
        </w:rPr>
        <w:t>"</w:t>
      </w:r>
      <w:r w:rsidR="0040498F" w:rsidRPr="00A27465">
        <w:rPr>
          <w:rFonts w:ascii="Times New Roman" w:hAnsi="Times New Roman"/>
          <w:bCs/>
          <w:sz w:val="26"/>
          <w:szCs w:val="26"/>
        </w:rPr>
        <w:t>Пале</w:t>
      </w:r>
      <w:r w:rsidR="00D618D9">
        <w:rPr>
          <w:rFonts w:ascii="Times New Roman" w:hAnsi="Times New Roman"/>
          <w:bCs/>
          <w:sz w:val="26"/>
          <w:szCs w:val="26"/>
        </w:rPr>
        <w:t>"</w:t>
      </w:r>
      <w:r w:rsidR="0040498F">
        <w:rPr>
          <w:rFonts w:ascii="Times New Roman" w:hAnsi="Times New Roman"/>
          <w:bCs/>
          <w:sz w:val="26"/>
          <w:szCs w:val="26"/>
        </w:rPr>
        <w:t xml:space="preserve"> </w:t>
      </w:r>
      <w:r w:rsidR="0040498F" w:rsidRPr="00A27465">
        <w:rPr>
          <w:rFonts w:ascii="Times New Roman" w:hAnsi="Times New Roman"/>
          <w:bCs/>
          <w:sz w:val="26"/>
          <w:szCs w:val="26"/>
        </w:rPr>
        <w:t>с отделением по делам несовершеннолетних Управления МВД России по городу Костроме</w:t>
      </w:r>
      <w:r w:rsidR="0040498F">
        <w:rPr>
          <w:rFonts w:ascii="Times New Roman" w:hAnsi="Times New Roman"/>
          <w:bCs/>
          <w:sz w:val="26"/>
          <w:szCs w:val="26"/>
        </w:rPr>
        <w:t>, подростки, состоящие на учете в полиции, привлекаются к участию в мероприятиях, проводимых центром;</w:t>
      </w:r>
    </w:p>
    <w:p w:rsidR="0040498F"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 xml:space="preserve">в целях внедрения системы наставничества советом рассмотрен ход реализации проекта </w:t>
      </w:r>
      <w:r w:rsidR="00D618D9">
        <w:rPr>
          <w:rFonts w:ascii="Times New Roman" w:hAnsi="Times New Roman"/>
          <w:bCs/>
          <w:sz w:val="26"/>
          <w:szCs w:val="26"/>
        </w:rPr>
        <w:t>"</w:t>
      </w:r>
      <w:r w:rsidR="0040498F">
        <w:rPr>
          <w:rFonts w:ascii="Times New Roman" w:hAnsi="Times New Roman"/>
          <w:bCs/>
          <w:sz w:val="26"/>
          <w:szCs w:val="26"/>
        </w:rPr>
        <w:t xml:space="preserve">Конструктивная организация досуга и общественно полезной деятельности несовершеннолетних, находящихся в конфликте с законом, во внеурочное и каникулярное время </w:t>
      </w:r>
      <w:r w:rsidR="00D618D9">
        <w:rPr>
          <w:rFonts w:ascii="Times New Roman" w:hAnsi="Times New Roman"/>
          <w:bCs/>
          <w:sz w:val="26"/>
          <w:szCs w:val="26"/>
        </w:rPr>
        <w:t>"</w:t>
      </w:r>
      <w:r w:rsidR="0040498F">
        <w:rPr>
          <w:rFonts w:ascii="Times New Roman" w:hAnsi="Times New Roman"/>
          <w:bCs/>
          <w:sz w:val="26"/>
          <w:szCs w:val="26"/>
        </w:rPr>
        <w:t>Слагаемые успеха</w:t>
      </w:r>
      <w:r w:rsidR="00D618D9">
        <w:rPr>
          <w:rFonts w:ascii="Times New Roman" w:hAnsi="Times New Roman"/>
          <w:bCs/>
          <w:sz w:val="26"/>
          <w:szCs w:val="26"/>
        </w:rPr>
        <w:t>"</w:t>
      </w:r>
      <w:r w:rsidR="0040498F">
        <w:rPr>
          <w:rFonts w:ascii="Times New Roman" w:hAnsi="Times New Roman"/>
          <w:bCs/>
          <w:sz w:val="26"/>
          <w:szCs w:val="26"/>
        </w:rPr>
        <w:t>, получившего грант и реализуемого с апреля 2019 года. С</w:t>
      </w:r>
      <w:r w:rsidR="0040498F" w:rsidRPr="00991F3A">
        <w:rPr>
          <w:rFonts w:ascii="Times New Roman" w:hAnsi="Times New Roman"/>
          <w:bCs/>
          <w:sz w:val="26"/>
          <w:szCs w:val="26"/>
        </w:rPr>
        <w:t>оздан координационный совет в целях обеспечения межведомственного взаимодейст</w:t>
      </w:r>
      <w:r w:rsidR="0040498F">
        <w:rPr>
          <w:rFonts w:ascii="Times New Roman" w:hAnsi="Times New Roman"/>
          <w:bCs/>
          <w:sz w:val="26"/>
          <w:szCs w:val="26"/>
        </w:rPr>
        <w:t xml:space="preserve">вия в рамках реализации проекта, </w:t>
      </w:r>
      <w:r w:rsidR="0040498F" w:rsidRPr="00991F3A">
        <w:rPr>
          <w:rFonts w:ascii="Times New Roman" w:hAnsi="Times New Roman"/>
          <w:bCs/>
          <w:sz w:val="26"/>
          <w:szCs w:val="26"/>
        </w:rPr>
        <w:t>внедрена</w:t>
      </w:r>
      <w:r w:rsidR="0040498F">
        <w:rPr>
          <w:rFonts w:ascii="Times New Roman" w:hAnsi="Times New Roman"/>
          <w:bCs/>
          <w:sz w:val="26"/>
          <w:szCs w:val="26"/>
        </w:rPr>
        <w:t xml:space="preserve"> система</w:t>
      </w:r>
      <w:r w:rsidR="0040498F" w:rsidRPr="00991F3A">
        <w:rPr>
          <w:rFonts w:ascii="Times New Roman" w:hAnsi="Times New Roman"/>
          <w:bCs/>
          <w:sz w:val="26"/>
          <w:szCs w:val="26"/>
        </w:rPr>
        <w:t xml:space="preserve"> наставничества</w:t>
      </w:r>
      <w:r w:rsidR="0040498F">
        <w:rPr>
          <w:rFonts w:ascii="Times New Roman" w:hAnsi="Times New Roman"/>
          <w:bCs/>
          <w:sz w:val="26"/>
          <w:szCs w:val="26"/>
        </w:rPr>
        <w:t xml:space="preserve"> в отношении трудных подростков;</w:t>
      </w:r>
    </w:p>
    <w:p w:rsidR="0040498F" w:rsidRPr="00C448E6" w:rsidRDefault="00027523" w:rsidP="002508F9">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0498F">
        <w:rPr>
          <w:rFonts w:ascii="Times New Roman" w:hAnsi="Times New Roman"/>
          <w:bCs/>
          <w:sz w:val="26"/>
          <w:szCs w:val="26"/>
        </w:rPr>
        <w:t>организован обмен опытом проведения досуговых мероприятий для детей и подростков между представителями областных библиотек и городской библиотечной системы. Проведен мониторинг режима работы библиотек города, выходные дни установлены индивидуально с учетом пожеланий жителей прилегающего микрорайона;</w:t>
      </w:r>
    </w:p>
    <w:p w:rsidR="0040498F" w:rsidRDefault="00027523"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40498F">
        <w:rPr>
          <w:rFonts w:ascii="Times New Roman" w:hAnsi="Times New Roman"/>
          <w:sz w:val="26"/>
          <w:szCs w:val="26"/>
        </w:rPr>
        <w:t>активизирована работа по созданию и обновлению официальных групп или страниц в популярных социальных сетях для размещения материалов, направленных на формирование здорового образа жизни.</w:t>
      </w:r>
    </w:p>
    <w:p w:rsidR="00917B24" w:rsidRDefault="00917B24" w:rsidP="00DC2301">
      <w:pPr>
        <w:spacing w:after="0" w:line="240" w:lineRule="auto"/>
        <w:ind w:firstLine="709"/>
        <w:jc w:val="both"/>
        <w:rPr>
          <w:rFonts w:ascii="Times New Roman" w:eastAsia="Times New Roman" w:hAnsi="Times New Roman"/>
          <w:b/>
          <w:sz w:val="26"/>
          <w:szCs w:val="26"/>
          <w:lang w:eastAsia="ar-SA"/>
        </w:rPr>
      </w:pPr>
    </w:p>
    <w:p w:rsidR="00D85241" w:rsidRDefault="00DC2301" w:rsidP="002508F9">
      <w:pPr>
        <w:spacing w:after="0" w:line="240" w:lineRule="auto"/>
        <w:ind w:firstLine="709"/>
        <w:jc w:val="both"/>
        <w:rPr>
          <w:rFonts w:ascii="Times New Roman" w:eastAsia="Times New Roman" w:hAnsi="Times New Roman"/>
          <w:sz w:val="26"/>
          <w:szCs w:val="26"/>
          <w:lang w:eastAsia="ar-SA"/>
        </w:rPr>
      </w:pPr>
      <w:r w:rsidRPr="00917B24">
        <w:rPr>
          <w:rFonts w:ascii="Times New Roman" w:eastAsia="Times New Roman" w:hAnsi="Times New Roman"/>
          <w:b/>
          <w:sz w:val="26"/>
          <w:szCs w:val="26"/>
          <w:lang w:eastAsia="ar-SA"/>
        </w:rPr>
        <w:t>Совет по предпринимательству при Главе города Костромы</w:t>
      </w:r>
      <w:r w:rsidR="00D85241">
        <w:rPr>
          <w:rFonts w:ascii="Times New Roman" w:eastAsia="Times New Roman" w:hAnsi="Times New Roman"/>
          <w:sz w:val="26"/>
          <w:szCs w:val="26"/>
          <w:lang w:eastAsia="ar-SA"/>
        </w:rPr>
        <w:t xml:space="preserve"> (далее – Совет) создан </w:t>
      </w:r>
      <w:r w:rsidR="00D85241" w:rsidRPr="00917DFA">
        <w:rPr>
          <w:rFonts w:ascii="Times New Roman" w:eastAsia="Times New Roman" w:hAnsi="Times New Roman"/>
          <w:sz w:val="26"/>
          <w:szCs w:val="26"/>
          <w:lang w:eastAsia="ar-SA"/>
        </w:rPr>
        <w:t>в целях осуществления поддержки субъектов малого и среднего предпринимательства, осуществляющих свою деятельность на территории города Костромы, по вопросам, затрагивающим интересы малого и среднего предпринимательства</w:t>
      </w:r>
      <w:r w:rsidR="00D85241">
        <w:rPr>
          <w:rFonts w:ascii="Times New Roman" w:eastAsia="Times New Roman" w:hAnsi="Times New Roman"/>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CE791B">
        <w:rPr>
          <w:rFonts w:ascii="Times New Roman" w:eastAsia="Times New Roman" w:hAnsi="Times New Roman"/>
          <w:sz w:val="26"/>
          <w:szCs w:val="26"/>
          <w:lang w:eastAsia="ar-SA"/>
        </w:rPr>
        <w:t>Всего за отчетный период состоялось 2</w:t>
      </w:r>
      <w:r>
        <w:rPr>
          <w:rFonts w:ascii="Times New Roman" w:eastAsia="Times New Roman" w:hAnsi="Times New Roman"/>
          <w:sz w:val="26"/>
          <w:szCs w:val="26"/>
          <w:lang w:eastAsia="ar-SA"/>
        </w:rPr>
        <w:t>9</w:t>
      </w:r>
      <w:r w:rsidRPr="00CE791B">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заседаний Совета, на которых рассмотрены актуальные проблемы и вопросы в области малого и среднего предпринимательства.</w:t>
      </w:r>
    </w:p>
    <w:p w:rsidR="00D85241" w:rsidRDefault="00D85241" w:rsidP="002508F9">
      <w:pPr>
        <w:autoSpaceDE w:val="0"/>
        <w:autoSpaceDN w:val="0"/>
        <w:adjustRightInd w:val="0"/>
        <w:spacing w:after="0" w:line="240" w:lineRule="auto"/>
        <w:ind w:firstLine="709"/>
        <w:jc w:val="both"/>
        <w:rPr>
          <w:rFonts w:ascii="Times New Roman" w:eastAsia="Times New Roman" w:hAnsi="Times New Roman"/>
          <w:bCs/>
          <w:sz w:val="26"/>
          <w:szCs w:val="26"/>
          <w:lang w:eastAsia="ar-SA"/>
        </w:rPr>
      </w:pPr>
      <w:r w:rsidRPr="00056E76">
        <w:rPr>
          <w:rFonts w:ascii="Times New Roman" w:eastAsia="Times New Roman" w:hAnsi="Times New Roman"/>
          <w:bCs/>
          <w:sz w:val="26"/>
          <w:szCs w:val="26"/>
          <w:lang w:eastAsia="ar-SA"/>
        </w:rPr>
        <w:lastRenderedPageBreak/>
        <w:t>Думой города утвержден Порядок проведения оценки регулирующего воздействия проектов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Pr>
          <w:rFonts w:ascii="Times New Roman" w:eastAsia="Times New Roman" w:hAnsi="Times New Roman"/>
          <w:bCs/>
          <w:sz w:val="26"/>
          <w:szCs w:val="26"/>
          <w:lang w:eastAsia="ar-SA"/>
        </w:rPr>
        <w:t xml:space="preserve"> и</w:t>
      </w:r>
      <w:r w:rsidRPr="008833F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Порядок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sidRPr="00056E76">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 </w:t>
      </w:r>
      <w:r w:rsidRPr="008833F2">
        <w:rPr>
          <w:rFonts w:ascii="Times New Roman" w:eastAsia="Times New Roman" w:hAnsi="Times New Roman"/>
          <w:bCs/>
          <w:sz w:val="26"/>
          <w:szCs w:val="26"/>
          <w:lang w:eastAsia="ar-SA"/>
        </w:rPr>
        <w:t xml:space="preserve">Членами Совета </w:t>
      </w:r>
      <w:r>
        <w:rPr>
          <w:rFonts w:ascii="Times New Roman" w:eastAsia="Times New Roman" w:hAnsi="Times New Roman"/>
          <w:bCs/>
          <w:sz w:val="26"/>
          <w:szCs w:val="26"/>
          <w:lang w:eastAsia="ar-SA"/>
        </w:rPr>
        <w:t>неоднократно рассматривался вопрос</w:t>
      </w:r>
      <w:r w:rsidRPr="008833F2">
        <w:rPr>
          <w:rFonts w:ascii="Times New Roman" w:eastAsia="Times New Roman" w:hAnsi="Times New Roman"/>
          <w:bCs/>
          <w:sz w:val="26"/>
          <w:szCs w:val="26"/>
          <w:lang w:eastAsia="ar-SA"/>
        </w:rPr>
        <w:t xml:space="preserve"> о возможности проведения оценки регулирующего воздействия проектов муниципальных правовых актов города Костромы </w:t>
      </w:r>
      <w:r>
        <w:rPr>
          <w:rFonts w:ascii="Times New Roman" w:eastAsia="Times New Roman" w:hAnsi="Times New Roman"/>
          <w:bCs/>
          <w:sz w:val="26"/>
          <w:szCs w:val="26"/>
          <w:lang w:eastAsia="ar-SA"/>
        </w:rPr>
        <w:t xml:space="preserve">и </w:t>
      </w:r>
      <w:r w:rsidRPr="008833F2">
        <w:rPr>
          <w:rFonts w:ascii="Times New Roman" w:eastAsia="Times New Roman" w:hAnsi="Times New Roman"/>
          <w:bCs/>
          <w:sz w:val="26"/>
          <w:szCs w:val="26"/>
          <w:lang w:eastAsia="ar-SA"/>
        </w:rPr>
        <w:t>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Pr>
          <w:rFonts w:ascii="Times New Roman" w:eastAsia="Times New Roman" w:hAnsi="Times New Roman"/>
          <w:bCs/>
          <w:sz w:val="26"/>
          <w:szCs w:val="26"/>
          <w:lang w:eastAsia="ar-SA"/>
        </w:rPr>
        <w:t xml:space="preserve">, </w:t>
      </w:r>
      <w:r w:rsidRPr="008833F2">
        <w:rPr>
          <w:rFonts w:ascii="Times New Roman" w:eastAsia="Times New Roman" w:hAnsi="Times New Roman"/>
          <w:bCs/>
          <w:sz w:val="26"/>
          <w:szCs w:val="26"/>
          <w:lang w:eastAsia="ar-SA"/>
        </w:rPr>
        <w:t>с участием представителей субъектов предпринимательской и инвестиционной деятельности.</w:t>
      </w:r>
      <w:r>
        <w:rPr>
          <w:rFonts w:ascii="Times New Roman" w:eastAsia="Times New Roman" w:hAnsi="Times New Roman"/>
          <w:bCs/>
          <w:sz w:val="26"/>
          <w:szCs w:val="26"/>
          <w:lang w:eastAsia="ar-SA"/>
        </w:rPr>
        <w:t xml:space="preserve"> По итогам рассмотрения с целью </w:t>
      </w:r>
      <w:r w:rsidRPr="008833F2">
        <w:rPr>
          <w:rFonts w:ascii="Times New Roman" w:eastAsia="Times New Roman" w:hAnsi="Times New Roman"/>
          <w:bCs/>
          <w:sz w:val="26"/>
          <w:szCs w:val="26"/>
          <w:lang w:eastAsia="ar-SA"/>
        </w:rPr>
        <w:t>взаимодействия представителей субъектов предпринимательской и инвестиционной деятельности с органами местного самоуправления, повышени</w:t>
      </w:r>
      <w:r>
        <w:rPr>
          <w:rFonts w:ascii="Times New Roman" w:eastAsia="Times New Roman" w:hAnsi="Times New Roman"/>
          <w:bCs/>
          <w:sz w:val="26"/>
          <w:szCs w:val="26"/>
          <w:lang w:eastAsia="ar-SA"/>
        </w:rPr>
        <w:t>я</w:t>
      </w:r>
      <w:r w:rsidRPr="008833F2">
        <w:rPr>
          <w:rFonts w:ascii="Times New Roman" w:eastAsia="Times New Roman" w:hAnsi="Times New Roman"/>
          <w:bCs/>
          <w:sz w:val="26"/>
          <w:szCs w:val="26"/>
          <w:lang w:eastAsia="ar-SA"/>
        </w:rPr>
        <w:t xml:space="preserve"> уровня правотворческой культуры, повышени</w:t>
      </w:r>
      <w:r>
        <w:rPr>
          <w:rFonts w:ascii="Times New Roman" w:eastAsia="Times New Roman" w:hAnsi="Times New Roman"/>
          <w:bCs/>
          <w:sz w:val="26"/>
          <w:szCs w:val="26"/>
          <w:lang w:eastAsia="ar-SA"/>
        </w:rPr>
        <w:t>я</w:t>
      </w:r>
      <w:r w:rsidRPr="008833F2">
        <w:rPr>
          <w:rFonts w:ascii="Times New Roman" w:eastAsia="Times New Roman" w:hAnsi="Times New Roman"/>
          <w:bCs/>
          <w:sz w:val="26"/>
          <w:szCs w:val="26"/>
          <w:lang w:eastAsia="ar-SA"/>
        </w:rPr>
        <w:t xml:space="preserve"> качества нормативных правовых актов, </w:t>
      </w:r>
      <w:r w:rsidRPr="0017195B">
        <w:rPr>
          <w:rFonts w:ascii="Times New Roman" w:eastAsia="Times New Roman" w:hAnsi="Times New Roman"/>
          <w:bCs/>
          <w:sz w:val="26"/>
          <w:szCs w:val="26"/>
          <w:lang w:eastAsia="ar-SA"/>
        </w:rPr>
        <w:t>в целях</w:t>
      </w:r>
      <w:r>
        <w:rPr>
          <w:rFonts w:ascii="Times New Roman" w:eastAsia="Times New Roman" w:hAnsi="Times New Roman"/>
          <w:bCs/>
          <w:sz w:val="26"/>
          <w:szCs w:val="26"/>
          <w:lang w:eastAsia="ar-SA"/>
        </w:rPr>
        <w:t xml:space="preserve"> </w:t>
      </w:r>
      <w:r w:rsidRPr="008833F2">
        <w:rPr>
          <w:rFonts w:ascii="Times New Roman" w:eastAsia="Times New Roman" w:hAnsi="Times New Roman"/>
          <w:bCs/>
          <w:sz w:val="26"/>
          <w:szCs w:val="26"/>
          <w:lang w:eastAsia="ar-SA"/>
        </w:rPr>
        <w:t>защиты прав и законных интересов субъектов предпринимательской и иной деятельности, рост</w:t>
      </w:r>
      <w:r>
        <w:rPr>
          <w:rFonts w:ascii="Times New Roman" w:eastAsia="Times New Roman" w:hAnsi="Times New Roman"/>
          <w:bCs/>
          <w:sz w:val="26"/>
          <w:szCs w:val="26"/>
          <w:lang w:eastAsia="ar-SA"/>
        </w:rPr>
        <w:t>а</w:t>
      </w:r>
      <w:r w:rsidRPr="008833F2">
        <w:rPr>
          <w:rFonts w:ascii="Times New Roman" w:eastAsia="Times New Roman" w:hAnsi="Times New Roman"/>
          <w:bCs/>
          <w:sz w:val="26"/>
          <w:szCs w:val="26"/>
          <w:lang w:eastAsia="ar-SA"/>
        </w:rPr>
        <w:t xml:space="preserve"> предпринимательской активности</w:t>
      </w:r>
      <w:r>
        <w:rPr>
          <w:rFonts w:ascii="Times New Roman" w:eastAsia="Times New Roman" w:hAnsi="Times New Roman"/>
          <w:bCs/>
          <w:sz w:val="26"/>
          <w:szCs w:val="26"/>
          <w:lang w:eastAsia="ar-SA"/>
        </w:rPr>
        <w:t xml:space="preserve"> подписаны трехсторонние соглашения между Думой города Костромы, Администрацией города Костромы и </w:t>
      </w:r>
      <w:r w:rsidRPr="00AE772F">
        <w:rPr>
          <w:rFonts w:ascii="Times New Roman" w:eastAsia="Times New Roman" w:hAnsi="Times New Roman"/>
          <w:bCs/>
          <w:sz w:val="26"/>
          <w:szCs w:val="26"/>
          <w:lang w:eastAsia="ar-SA"/>
        </w:rPr>
        <w:t>некоммерческими организациями и общественными объединениями, выражающими интересы субъектов предпринимательской и инвестиционной деятельности</w:t>
      </w:r>
      <w:r>
        <w:rPr>
          <w:rFonts w:ascii="Times New Roman" w:eastAsia="Times New Roman" w:hAnsi="Times New Roman"/>
          <w:bCs/>
          <w:sz w:val="26"/>
          <w:szCs w:val="26"/>
          <w:lang w:eastAsia="ar-SA"/>
        </w:rPr>
        <w:t>,</w:t>
      </w:r>
      <w:r w:rsidRPr="00ED41E9">
        <w:rPr>
          <w:rFonts w:ascii="Times New Roman" w:eastAsia="Times New Roman" w:hAnsi="Times New Roman"/>
          <w:bCs/>
          <w:sz w:val="26"/>
          <w:szCs w:val="26"/>
          <w:lang w:eastAsia="ar-SA"/>
        </w:rPr>
        <w:t xml:space="preserve">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Pr>
          <w:rFonts w:ascii="Times New Roman" w:eastAsia="Times New Roman" w:hAnsi="Times New Roman"/>
          <w:bCs/>
          <w:sz w:val="26"/>
          <w:szCs w:val="26"/>
          <w:lang w:eastAsia="ar-SA"/>
        </w:rPr>
        <w:t>.</w:t>
      </w:r>
    </w:p>
    <w:p w:rsidR="00D85241" w:rsidRDefault="00D85241" w:rsidP="002508F9">
      <w:pPr>
        <w:autoSpaceDE w:val="0"/>
        <w:autoSpaceDN w:val="0"/>
        <w:adjustRightInd w:val="0"/>
        <w:spacing w:after="0" w:line="240" w:lineRule="auto"/>
        <w:ind w:firstLine="70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Кроме того, с </w:t>
      </w:r>
      <w:r w:rsidRPr="00940A72">
        <w:rPr>
          <w:rFonts w:ascii="Times New Roman" w:eastAsia="Times New Roman" w:hAnsi="Times New Roman"/>
          <w:bCs/>
          <w:sz w:val="26"/>
          <w:szCs w:val="26"/>
          <w:lang w:eastAsia="ar-SA"/>
        </w:rPr>
        <w:t xml:space="preserve">учетом внесенных изменений в решение Думы города Костромы от 18 декабря 2014 года № 250 </w:t>
      </w:r>
      <w:r w:rsidR="00D618D9">
        <w:rPr>
          <w:rFonts w:ascii="Times New Roman" w:eastAsia="Times New Roman" w:hAnsi="Times New Roman"/>
          <w:bCs/>
          <w:sz w:val="26"/>
          <w:szCs w:val="26"/>
          <w:lang w:eastAsia="ar-SA"/>
        </w:rPr>
        <w:t>"</w:t>
      </w:r>
      <w:r w:rsidRPr="00940A72">
        <w:rPr>
          <w:rFonts w:ascii="Times New Roman" w:eastAsia="Times New Roman" w:hAnsi="Times New Roman"/>
          <w:bCs/>
          <w:sz w:val="26"/>
          <w:szCs w:val="26"/>
          <w:lang w:eastAsia="ar-SA"/>
        </w:rPr>
        <w:t>Об утверждении Порядка проведения оценки регулирующего воздействия проектов муниципальных нормативных правовых актов города Костромы,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sidR="00D618D9">
        <w:rPr>
          <w:rFonts w:ascii="Times New Roman" w:eastAsia="Times New Roman" w:hAnsi="Times New Roman"/>
          <w:bCs/>
          <w:sz w:val="26"/>
          <w:szCs w:val="26"/>
          <w:lang w:eastAsia="ar-SA"/>
        </w:rPr>
        <w:t>"</w:t>
      </w:r>
      <w:r w:rsidRPr="00940A72">
        <w:rPr>
          <w:rFonts w:ascii="Times New Roman" w:eastAsia="Times New Roman" w:hAnsi="Times New Roman"/>
          <w:bCs/>
          <w:sz w:val="26"/>
          <w:szCs w:val="26"/>
          <w:lang w:eastAsia="ar-SA"/>
        </w:rPr>
        <w:t xml:space="preserve"> </w:t>
      </w:r>
      <w:r>
        <w:rPr>
          <w:rFonts w:ascii="Times New Roman" w:eastAsia="Times New Roman" w:hAnsi="Times New Roman"/>
          <w:bCs/>
          <w:sz w:val="26"/>
          <w:szCs w:val="26"/>
          <w:lang w:eastAsia="ar-SA"/>
        </w:rPr>
        <w:t xml:space="preserve">подписаны дополнительные соглашения, в соответствии с которыми </w:t>
      </w:r>
      <w:r w:rsidRPr="00940A72">
        <w:rPr>
          <w:rFonts w:ascii="Times New Roman" w:eastAsia="Times New Roman" w:hAnsi="Times New Roman"/>
          <w:bCs/>
          <w:sz w:val="26"/>
          <w:szCs w:val="26"/>
          <w:lang w:eastAsia="ar-SA"/>
        </w:rPr>
        <w:t>муниципальн</w:t>
      </w:r>
      <w:r>
        <w:rPr>
          <w:rFonts w:ascii="Times New Roman" w:eastAsia="Times New Roman" w:hAnsi="Times New Roman"/>
          <w:bCs/>
          <w:sz w:val="26"/>
          <w:szCs w:val="26"/>
          <w:lang w:eastAsia="ar-SA"/>
        </w:rPr>
        <w:t>ый</w:t>
      </w:r>
      <w:r w:rsidRPr="00940A72">
        <w:rPr>
          <w:rFonts w:ascii="Times New Roman" w:eastAsia="Times New Roman" w:hAnsi="Times New Roman"/>
          <w:bCs/>
          <w:sz w:val="26"/>
          <w:szCs w:val="26"/>
          <w:lang w:eastAsia="ar-SA"/>
        </w:rPr>
        <w:t xml:space="preserve"> орган </w:t>
      </w:r>
      <w:r>
        <w:rPr>
          <w:rFonts w:ascii="Times New Roman" w:eastAsia="Times New Roman" w:hAnsi="Times New Roman"/>
          <w:bCs/>
          <w:sz w:val="26"/>
          <w:szCs w:val="26"/>
          <w:lang w:eastAsia="ar-SA"/>
        </w:rPr>
        <w:t>направляет</w:t>
      </w:r>
      <w:r w:rsidRPr="00940A72">
        <w:rPr>
          <w:rFonts w:ascii="Times New Roman" w:eastAsia="Times New Roman" w:hAnsi="Times New Roman"/>
          <w:bCs/>
          <w:sz w:val="26"/>
          <w:szCs w:val="26"/>
          <w:lang w:eastAsia="ar-SA"/>
        </w:rPr>
        <w:t xml:space="preserve"> на адрес электронной почты организаций – сторон Соглашения </w:t>
      </w:r>
      <w:r>
        <w:rPr>
          <w:rFonts w:ascii="Times New Roman" w:eastAsia="Times New Roman" w:hAnsi="Times New Roman"/>
          <w:bCs/>
          <w:sz w:val="26"/>
          <w:szCs w:val="26"/>
          <w:lang w:eastAsia="ar-SA"/>
        </w:rPr>
        <w:t>пакет документов</w:t>
      </w:r>
      <w:r w:rsidRPr="00833731">
        <w:rPr>
          <w:rFonts w:ascii="Times New Roman" w:eastAsia="Times New Roman" w:hAnsi="Times New Roman"/>
          <w:bCs/>
          <w:sz w:val="26"/>
          <w:szCs w:val="26"/>
          <w:lang w:eastAsia="ar-SA"/>
        </w:rPr>
        <w:t xml:space="preserve"> в случае принятия решения о необходимости проведения оценки регулирующего воздействия проекта муниципального правового акта в целях проведения публичного обсуждения проекта муниципального правового акта</w:t>
      </w:r>
      <w:r>
        <w:rPr>
          <w:rFonts w:ascii="Times New Roman" w:eastAsia="Times New Roman" w:hAnsi="Times New Roman"/>
          <w:bCs/>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C531AC">
        <w:rPr>
          <w:rFonts w:ascii="Times New Roman" w:eastAsia="Times New Roman" w:hAnsi="Times New Roman"/>
          <w:sz w:val="26"/>
          <w:szCs w:val="26"/>
          <w:lang w:eastAsia="ar-SA"/>
        </w:rPr>
        <w:t>Значительное внимание в работе Совета уделялось доступности информации для предпринимателей и инвесторов на официальном сайте Администрации города Костромы. На основании рекомендаций, данны</w:t>
      </w:r>
      <w:r w:rsidR="00027523">
        <w:rPr>
          <w:rFonts w:ascii="Times New Roman" w:eastAsia="Times New Roman" w:hAnsi="Times New Roman"/>
          <w:sz w:val="26"/>
          <w:szCs w:val="26"/>
          <w:lang w:eastAsia="ar-SA"/>
        </w:rPr>
        <w:t>х</w:t>
      </w:r>
      <w:r w:rsidRPr="00C531AC">
        <w:rPr>
          <w:rFonts w:ascii="Times New Roman" w:eastAsia="Times New Roman" w:hAnsi="Times New Roman"/>
          <w:sz w:val="26"/>
          <w:szCs w:val="26"/>
          <w:lang w:eastAsia="ar-SA"/>
        </w:rPr>
        <w:t xml:space="preserve"> членами Совета, Администрацией города Костромы оптимизирована поисковая система сайта для потенциальных инвесторов и предпринимателей, формируется каталог товаров (работ, усл</w:t>
      </w:r>
      <w:r>
        <w:rPr>
          <w:rFonts w:ascii="Times New Roman" w:eastAsia="Times New Roman" w:hAnsi="Times New Roman"/>
          <w:sz w:val="26"/>
          <w:szCs w:val="26"/>
          <w:lang w:eastAsia="ar-SA"/>
        </w:rPr>
        <w:t xml:space="preserve">уг) предприятий города Костромы, </w:t>
      </w:r>
      <w:r w:rsidRPr="00EB4FB7">
        <w:rPr>
          <w:rFonts w:ascii="Times New Roman" w:eastAsia="Times New Roman" w:hAnsi="Times New Roman"/>
          <w:sz w:val="26"/>
          <w:szCs w:val="26"/>
          <w:lang w:eastAsia="ar-SA"/>
        </w:rPr>
        <w:t>оптимизирована система рассылки новостей о продаже имущества, аренде земли, торгах и аукционах</w:t>
      </w:r>
      <w:r>
        <w:rPr>
          <w:rFonts w:ascii="Times New Roman" w:eastAsia="Times New Roman" w:hAnsi="Times New Roman"/>
          <w:sz w:val="26"/>
          <w:szCs w:val="26"/>
          <w:lang w:eastAsia="ar-SA"/>
        </w:rPr>
        <w:t>,</w:t>
      </w:r>
      <w:r w:rsidRPr="00EB4FB7">
        <w:rPr>
          <w:rFonts w:ascii="Times New Roman" w:eastAsia="Times New Roman" w:hAnsi="Times New Roman"/>
          <w:sz w:val="26"/>
          <w:szCs w:val="26"/>
          <w:lang w:eastAsia="ar-SA"/>
        </w:rPr>
        <w:t xml:space="preserve"> доработан электронный календарь предпринимателя города Костромы</w:t>
      </w:r>
      <w:r>
        <w:rPr>
          <w:rFonts w:ascii="Times New Roman" w:eastAsia="Times New Roman" w:hAnsi="Times New Roman"/>
          <w:sz w:val="26"/>
          <w:szCs w:val="26"/>
          <w:lang w:eastAsia="ar-SA"/>
        </w:rPr>
        <w:t>,</w:t>
      </w:r>
      <w:r w:rsidRPr="00EB4FB7">
        <w:rPr>
          <w:rFonts w:ascii="Times New Roman" w:eastAsia="Times New Roman" w:hAnsi="Times New Roman"/>
          <w:sz w:val="26"/>
          <w:szCs w:val="26"/>
          <w:lang w:eastAsia="ar-SA"/>
        </w:rPr>
        <w:t xml:space="preserve"> выведен на стартовую страницу раздел об оценке регулирующего воздействия проектов муниципальных нормативных правовых актов города Костромы</w:t>
      </w:r>
      <w:r>
        <w:rPr>
          <w:rFonts w:ascii="Times New Roman" w:eastAsia="Times New Roman" w:hAnsi="Times New Roman"/>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EB4FB7">
        <w:rPr>
          <w:rFonts w:ascii="Times New Roman" w:eastAsia="Times New Roman" w:hAnsi="Times New Roman"/>
          <w:sz w:val="26"/>
          <w:szCs w:val="26"/>
          <w:lang w:eastAsia="ar-SA"/>
        </w:rPr>
        <w:t xml:space="preserve">Кроме того, в целях информирования предпринимателей о предоставлении из бюджета города Костромы субсидий субъектам малого и среднего предпринимательства, осуществляющих приоритетные для города Костромы виды </w:t>
      </w:r>
      <w:r w:rsidRPr="00EB4FB7">
        <w:rPr>
          <w:rFonts w:ascii="Times New Roman" w:eastAsia="Times New Roman" w:hAnsi="Times New Roman"/>
          <w:sz w:val="26"/>
          <w:szCs w:val="26"/>
          <w:lang w:eastAsia="ar-SA"/>
        </w:rPr>
        <w:lastRenderedPageBreak/>
        <w:t>экономической деятельности, в соответствии с рекомендациями членов Совета Администрацией города Костромы наряду с информированием на официальном сайте проработан вопрос о сотрудничестве с финансово-кредитными организациями в части информирования субъектов малого и среднего предпринимательства о возможности получения финансовой поддержки из бюджета города Костромы в виде субсидий на возмещение части затрат, связанных с оплатой процентов по кредитным договорам. Информирование субъектов малого и среднего предпринимательства проводится специалистами банков индивидуально в процессе консультирования потенциальных заемщиков.</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C531AC">
        <w:rPr>
          <w:rFonts w:ascii="Times New Roman" w:eastAsia="Times New Roman" w:hAnsi="Times New Roman"/>
          <w:sz w:val="26"/>
          <w:szCs w:val="26"/>
          <w:lang w:eastAsia="ar-SA"/>
        </w:rPr>
        <w:t xml:space="preserve">В рамках деятельности Совета рассматривался вопрос о внесении изменений в Правила определения значения корректирующего коэффициента базовой доходности К2 в части изменения значений корректирующего коэффициента </w:t>
      </w:r>
      <w:proofErr w:type="spellStart"/>
      <w:r w:rsidRPr="00C531AC">
        <w:rPr>
          <w:rFonts w:ascii="Times New Roman" w:eastAsia="Times New Roman" w:hAnsi="Times New Roman"/>
          <w:sz w:val="26"/>
          <w:szCs w:val="26"/>
          <w:lang w:eastAsia="ar-SA"/>
        </w:rPr>
        <w:t>Kl</w:t>
      </w:r>
      <w:proofErr w:type="spellEnd"/>
      <w:r w:rsidRPr="00C531AC">
        <w:rPr>
          <w:rFonts w:ascii="Times New Roman" w:eastAsia="Times New Roman" w:hAnsi="Times New Roman"/>
          <w:sz w:val="26"/>
          <w:szCs w:val="26"/>
          <w:lang w:eastAsia="ar-SA"/>
        </w:rPr>
        <w:t xml:space="preserve">, учитывающего место ведения предпринимательской деятельности. Членами Совета рекомендовано установить не более трех зон дислокации с применением понижающих значений корректирующего коэффициента </w:t>
      </w:r>
      <w:proofErr w:type="spellStart"/>
      <w:r w:rsidRPr="00C531AC">
        <w:rPr>
          <w:rFonts w:ascii="Times New Roman" w:eastAsia="Times New Roman" w:hAnsi="Times New Roman"/>
          <w:sz w:val="26"/>
          <w:szCs w:val="26"/>
          <w:lang w:eastAsia="ar-SA"/>
        </w:rPr>
        <w:t>Kl</w:t>
      </w:r>
      <w:proofErr w:type="spellEnd"/>
      <w:r w:rsidRPr="00C531AC">
        <w:rPr>
          <w:rFonts w:ascii="Times New Roman" w:eastAsia="Times New Roman" w:hAnsi="Times New Roman"/>
          <w:sz w:val="26"/>
          <w:szCs w:val="26"/>
          <w:lang w:eastAsia="ar-SA"/>
        </w:rPr>
        <w:t xml:space="preserve"> для малозаселенных территорий города Костромы и в целях стимулирования развития на территории предпринимательской деятельности. На основании рекомендаций, были подготовлены экономически обоснованные предложения по внесению изменений в Правила определения значения корректирующего коэффициента базовой доходности K2, предусматривающие сокращение количества зон дислокации мест ведения бизнеса с 7 до 3, исключение зависимости зональности от вида деятельности при определении коэффициента </w:t>
      </w:r>
      <w:proofErr w:type="spellStart"/>
      <w:r w:rsidRPr="00C531AC">
        <w:rPr>
          <w:rFonts w:ascii="Times New Roman" w:eastAsia="Times New Roman" w:hAnsi="Times New Roman"/>
          <w:sz w:val="26"/>
          <w:szCs w:val="26"/>
          <w:lang w:eastAsia="ar-SA"/>
        </w:rPr>
        <w:t>Кl</w:t>
      </w:r>
      <w:proofErr w:type="spellEnd"/>
      <w:r w:rsidRPr="00C531AC">
        <w:rPr>
          <w:rFonts w:ascii="Times New Roman" w:eastAsia="Times New Roman" w:hAnsi="Times New Roman"/>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Члены Совета</w:t>
      </w:r>
      <w:r w:rsidRPr="00EB4FB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особое внимание уделяли</w:t>
      </w:r>
      <w:r w:rsidRPr="00EB4FB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проблемам</w:t>
      </w:r>
      <w:r w:rsidRPr="00C531AC">
        <w:rPr>
          <w:rFonts w:ascii="Times New Roman" w:eastAsia="Times New Roman" w:hAnsi="Times New Roman"/>
          <w:sz w:val="26"/>
          <w:szCs w:val="26"/>
          <w:lang w:eastAsia="ar-SA"/>
        </w:rPr>
        <w:t xml:space="preserve"> </w:t>
      </w:r>
      <w:proofErr w:type="spellStart"/>
      <w:r w:rsidRPr="00C531AC">
        <w:rPr>
          <w:rFonts w:ascii="Times New Roman" w:eastAsia="Times New Roman" w:hAnsi="Times New Roman"/>
          <w:sz w:val="26"/>
          <w:szCs w:val="26"/>
          <w:lang w:eastAsia="ar-SA"/>
        </w:rPr>
        <w:t>правоприменения</w:t>
      </w:r>
      <w:proofErr w:type="spellEnd"/>
      <w:r w:rsidRPr="00C531AC">
        <w:rPr>
          <w:rFonts w:ascii="Times New Roman" w:eastAsia="Times New Roman" w:hAnsi="Times New Roman"/>
          <w:sz w:val="26"/>
          <w:szCs w:val="26"/>
          <w:lang w:eastAsia="ar-SA"/>
        </w:rPr>
        <w:t xml:space="preserve"> Правил предоставления органами местного самоуправления города Костромы права на размещение нестационарных торговых объектов </w:t>
      </w:r>
      <w:r>
        <w:rPr>
          <w:rFonts w:ascii="Times New Roman" w:eastAsia="Times New Roman" w:hAnsi="Times New Roman"/>
          <w:sz w:val="26"/>
          <w:szCs w:val="26"/>
          <w:lang w:eastAsia="ar-SA"/>
        </w:rPr>
        <w:t xml:space="preserve">(далее – НТО) </w:t>
      </w:r>
      <w:r w:rsidRPr="00C531AC">
        <w:rPr>
          <w:rFonts w:ascii="Times New Roman" w:eastAsia="Times New Roman" w:hAnsi="Times New Roman"/>
          <w:sz w:val="26"/>
          <w:szCs w:val="26"/>
          <w:lang w:eastAsia="ar-SA"/>
        </w:rPr>
        <w:t xml:space="preserve">на территории города, утвержденных решением Думы города Костромы от 24 апреля 2015 года № 76. На основании рекомендаций членов Совета, Администрацией города Костромы неоднократно проводились рабочие совещания и семинары по вопросам нестационарной торговли, в том числе по вопросу перехода с договора аренды земельного участка на договор о размещении </w:t>
      </w:r>
      <w:r>
        <w:rPr>
          <w:rFonts w:ascii="Times New Roman" w:eastAsia="Times New Roman" w:hAnsi="Times New Roman"/>
          <w:sz w:val="26"/>
          <w:szCs w:val="26"/>
          <w:lang w:eastAsia="ar-SA"/>
        </w:rPr>
        <w:t>НТО</w:t>
      </w:r>
      <w:r w:rsidRPr="00C531AC">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По итогам рассмотрения указанного вопроса в целях установления единых условий для деятельности хозяйствующих субъектов на рынке нестационарной торговли, Администрацией города Костромы по результатам анализа норм действующего законодательства, а также неоднократного обсуждения проблем правового регулирования в сфере размещения НТО с представителями предпринимательского сообщества города Костромы принято решение о разработке нового муниципального правового акта, устанавливающего общие принципы правового регулирования правоотношений, связанных с предоставлением хозяйствующим субъектам права размещения НТО на территории города Костромы, в том числе в части установления экономически обоснованного подхода в формировании размера платы за размещение НТО по результатам оценки рыночной стоимости права на размещение, проводимой субъектами оценочной деятельности по заказу органа местного самоуправления в соответствии с законодательством Российской Федерации об оценочной деятельности.</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C30806">
        <w:rPr>
          <w:rFonts w:ascii="Times New Roman" w:eastAsia="Times New Roman" w:hAnsi="Times New Roman"/>
          <w:sz w:val="26"/>
          <w:szCs w:val="26"/>
          <w:lang w:eastAsia="ar-SA"/>
        </w:rPr>
        <w:t xml:space="preserve">В рамках деятельности Совета совместно с туристическими фирмами неоднократно рассматривался вопрос о развитии туризма в городе Костроме и о привлечении субъектов малого и среднего предпринимательства для участия в мероприятиях по созданию условий для развития туризма, по результатам рассмотрения которого были выработаны рекомендации в адрес Администрации </w:t>
      </w:r>
      <w:r w:rsidRPr="00C30806">
        <w:rPr>
          <w:rFonts w:ascii="Times New Roman" w:eastAsia="Times New Roman" w:hAnsi="Times New Roman"/>
          <w:sz w:val="26"/>
          <w:szCs w:val="26"/>
          <w:lang w:eastAsia="ar-SA"/>
        </w:rPr>
        <w:lastRenderedPageBreak/>
        <w:t>города Костромы. В частности, в целях комфортной ориентации туристов членами Совета рекомендовано увеличить количество знаков-указателей туристической навигации к достопримечательностям города Костромы. За отчетный период за счет средств инвесторов установлено 23 дорожных знака с указанием направления движения к объектам туристической инфраструктуры. Кроме того, совместно с департаментом культуры Костромской области проработан вопрос об изготовлении знаков навигации за счет средств федерального бюджета - 99 дорожных и пешеходных.</w:t>
      </w:r>
      <w:r>
        <w:rPr>
          <w:rFonts w:ascii="Times New Roman" w:eastAsia="Times New Roman" w:hAnsi="Times New Roman"/>
          <w:sz w:val="26"/>
          <w:szCs w:val="26"/>
          <w:lang w:eastAsia="ar-SA"/>
        </w:rPr>
        <w:t xml:space="preserve"> </w:t>
      </w:r>
      <w:r w:rsidRPr="00C30806">
        <w:rPr>
          <w:rFonts w:ascii="Times New Roman" w:eastAsia="Times New Roman" w:hAnsi="Times New Roman"/>
          <w:sz w:val="26"/>
          <w:szCs w:val="26"/>
          <w:lang w:eastAsia="ar-SA"/>
        </w:rPr>
        <w:t>Проведена ревизия специальных парковок для туристических автобусов в городе Костроме, выявленные нарушения были устранены</w:t>
      </w:r>
      <w:r>
        <w:rPr>
          <w:rFonts w:ascii="Times New Roman" w:eastAsia="Times New Roman" w:hAnsi="Times New Roman"/>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687456">
        <w:rPr>
          <w:rFonts w:ascii="Times New Roman" w:eastAsia="Times New Roman" w:hAnsi="Times New Roman"/>
          <w:sz w:val="26"/>
          <w:szCs w:val="26"/>
          <w:lang w:eastAsia="ar-SA"/>
        </w:rPr>
        <w:t xml:space="preserve">В соответствии с Федеральным законом от 22 июля 2008 года № 159 - ФЗ </w:t>
      </w:r>
      <w:r w:rsidR="00D618D9">
        <w:rPr>
          <w:rFonts w:ascii="Times New Roman" w:eastAsia="Times New Roman" w:hAnsi="Times New Roman"/>
          <w:sz w:val="26"/>
          <w:szCs w:val="26"/>
          <w:lang w:eastAsia="ar-SA"/>
        </w:rPr>
        <w:t>"</w:t>
      </w:r>
      <w:r w:rsidRPr="00687456">
        <w:rPr>
          <w:rFonts w:ascii="Times New Roman" w:eastAsia="Times New Roman" w:hAnsi="Times New Roman"/>
          <w:sz w:val="26"/>
          <w:szCs w:val="26"/>
          <w:lang w:eastAsia="ar-SA"/>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r w:rsidR="00D618D9">
        <w:rPr>
          <w:rFonts w:ascii="Times New Roman" w:eastAsia="Times New Roman" w:hAnsi="Times New Roman"/>
          <w:sz w:val="26"/>
          <w:szCs w:val="26"/>
          <w:lang w:eastAsia="ar-SA"/>
        </w:rPr>
        <w:t>"</w:t>
      </w:r>
      <w:r w:rsidRPr="00687456">
        <w:rPr>
          <w:rFonts w:ascii="Times New Roman" w:eastAsia="Times New Roman" w:hAnsi="Times New Roman"/>
          <w:sz w:val="26"/>
          <w:szCs w:val="26"/>
          <w:lang w:eastAsia="ar-SA"/>
        </w:rPr>
        <w:t xml:space="preserve"> неоднократно рассматривался вопрос о внесении изменений в Прогнозный план приватизации муниципального имущества города Костромы в части включения в него муниципального имущества, арендуемого субъектом малого и среднего предпринимательства.</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687456">
        <w:rPr>
          <w:rFonts w:ascii="Times New Roman" w:eastAsia="Times New Roman" w:hAnsi="Times New Roman"/>
          <w:sz w:val="26"/>
          <w:szCs w:val="26"/>
          <w:lang w:eastAsia="ar-SA"/>
        </w:rPr>
        <w:t>Также, в соответствии с частью 7 статьи 3 Порядка формирования, ведения, обязательного опубликования перечня муниципального имущества города Костромы,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Думы города Костромы 20 апреля 2010 года № 46, членами Совета согласованы предложения Администрации города Костромы по внесению изменений в указанный перечень, предусматривающих увеличение числа нежилых помещений, а также включение нежилых зданий, земельных участков и оборудования.</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Pr>
          <w:rFonts w:ascii="Times New Roman" w:eastAsia="Arial" w:hAnsi="Times New Roman" w:cs="Arial"/>
          <w:sz w:val="26"/>
          <w:szCs w:val="26"/>
          <w:lang w:eastAsia="ar-SA"/>
        </w:rPr>
        <w:t xml:space="preserve">В целях решения </w:t>
      </w:r>
      <w:r w:rsidRPr="00E261EC">
        <w:rPr>
          <w:rFonts w:ascii="Times New Roman" w:eastAsia="Arial" w:hAnsi="Times New Roman" w:cs="Arial"/>
          <w:sz w:val="26"/>
          <w:szCs w:val="26"/>
          <w:lang w:eastAsia="ar-SA"/>
        </w:rPr>
        <w:t>вопрос</w:t>
      </w:r>
      <w:r>
        <w:rPr>
          <w:rFonts w:ascii="Times New Roman" w:eastAsia="Arial" w:hAnsi="Times New Roman" w:cs="Arial"/>
          <w:sz w:val="26"/>
          <w:szCs w:val="26"/>
          <w:lang w:eastAsia="ar-SA"/>
        </w:rPr>
        <w:t>ов</w:t>
      </w:r>
      <w:r w:rsidRPr="00E261EC">
        <w:rPr>
          <w:rFonts w:ascii="Times New Roman" w:eastAsia="Arial" w:hAnsi="Times New Roman" w:cs="Arial"/>
          <w:sz w:val="26"/>
          <w:szCs w:val="26"/>
          <w:lang w:eastAsia="ar-SA"/>
        </w:rPr>
        <w:t>, затрагивающи</w:t>
      </w:r>
      <w:r>
        <w:rPr>
          <w:rFonts w:ascii="Times New Roman" w:eastAsia="Arial" w:hAnsi="Times New Roman" w:cs="Arial"/>
          <w:sz w:val="26"/>
          <w:szCs w:val="26"/>
          <w:lang w:eastAsia="ar-SA"/>
        </w:rPr>
        <w:t>х</w:t>
      </w:r>
      <w:r w:rsidRPr="00E261EC">
        <w:rPr>
          <w:rFonts w:ascii="Times New Roman" w:eastAsia="Arial" w:hAnsi="Times New Roman" w:cs="Arial"/>
          <w:sz w:val="26"/>
          <w:szCs w:val="26"/>
          <w:lang w:eastAsia="ar-SA"/>
        </w:rPr>
        <w:t xml:space="preserve"> интересы малого и среднего предпринимательства</w:t>
      </w:r>
      <w:r>
        <w:rPr>
          <w:rFonts w:ascii="Times New Roman" w:eastAsia="Arial" w:hAnsi="Times New Roman" w:cs="Arial"/>
          <w:sz w:val="26"/>
          <w:szCs w:val="26"/>
          <w:lang w:eastAsia="ar-SA"/>
        </w:rPr>
        <w:t>,</w:t>
      </w:r>
      <w:r w:rsidRPr="00E261EC">
        <w:t xml:space="preserve"> </w:t>
      </w:r>
      <w:r w:rsidRPr="00E261EC">
        <w:rPr>
          <w:rFonts w:ascii="Times New Roman" w:eastAsia="Arial" w:hAnsi="Times New Roman" w:cs="Arial"/>
          <w:sz w:val="26"/>
          <w:szCs w:val="26"/>
          <w:lang w:eastAsia="ar-SA"/>
        </w:rPr>
        <w:t>осуществляющих свою деятельность на территории города Костромы</w:t>
      </w:r>
      <w:r>
        <w:rPr>
          <w:rFonts w:ascii="Times New Roman" w:eastAsia="Arial" w:hAnsi="Times New Roman" w:cs="Arial"/>
          <w:sz w:val="26"/>
          <w:szCs w:val="26"/>
          <w:lang w:eastAsia="ar-SA"/>
        </w:rPr>
        <w:t>,</w:t>
      </w:r>
      <w:r w:rsidRPr="00E261EC">
        <w:rPr>
          <w:rFonts w:ascii="Times New Roman" w:eastAsia="Arial" w:hAnsi="Times New Roman" w:cs="Arial"/>
          <w:sz w:val="26"/>
          <w:szCs w:val="26"/>
          <w:lang w:eastAsia="ar-SA"/>
        </w:rPr>
        <w:t xml:space="preserve"> </w:t>
      </w:r>
      <w:r>
        <w:rPr>
          <w:rFonts w:ascii="Times New Roman" w:eastAsia="Arial" w:hAnsi="Times New Roman" w:cs="Arial"/>
          <w:sz w:val="26"/>
          <w:szCs w:val="26"/>
          <w:lang w:eastAsia="ar-SA"/>
        </w:rPr>
        <w:t>в текущей работе Совет осуществлял взаимодействие с:</w:t>
      </w:r>
    </w:p>
    <w:p w:rsidR="00D85241" w:rsidRDefault="00027523" w:rsidP="002508F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D85241" w:rsidRPr="00D63DAE">
        <w:rPr>
          <w:rFonts w:ascii="Times New Roman" w:eastAsia="Times New Roman" w:hAnsi="Times New Roman"/>
          <w:sz w:val="26"/>
          <w:szCs w:val="26"/>
          <w:lang w:eastAsia="ar-SA"/>
        </w:rPr>
        <w:t>Государственной инспек</w:t>
      </w:r>
      <w:r w:rsidR="00D85241">
        <w:rPr>
          <w:rFonts w:ascii="Times New Roman" w:eastAsia="Times New Roman" w:hAnsi="Times New Roman"/>
          <w:sz w:val="26"/>
          <w:szCs w:val="26"/>
          <w:lang w:eastAsia="ar-SA"/>
        </w:rPr>
        <w:t>ции труда в Костромской области, прокуратурой города Костромы по вопросу</w:t>
      </w:r>
      <w:r w:rsidR="00D85241" w:rsidRPr="00617D9D">
        <w:rPr>
          <w:rFonts w:ascii="Times New Roman" w:eastAsia="Times New Roman" w:hAnsi="Times New Roman"/>
          <w:sz w:val="26"/>
          <w:szCs w:val="26"/>
          <w:lang w:eastAsia="ar-SA"/>
        </w:rPr>
        <w:t xml:space="preserve"> соблюдени</w:t>
      </w:r>
      <w:r>
        <w:rPr>
          <w:rFonts w:ascii="Times New Roman" w:eastAsia="Times New Roman" w:hAnsi="Times New Roman"/>
          <w:sz w:val="26"/>
          <w:szCs w:val="26"/>
          <w:lang w:eastAsia="ar-SA"/>
        </w:rPr>
        <w:t>я</w:t>
      </w:r>
      <w:r w:rsidR="00D85241" w:rsidRPr="00617D9D">
        <w:rPr>
          <w:rFonts w:ascii="Times New Roman" w:eastAsia="Times New Roman" w:hAnsi="Times New Roman"/>
          <w:sz w:val="26"/>
          <w:szCs w:val="26"/>
          <w:lang w:eastAsia="ar-SA"/>
        </w:rPr>
        <w:t xml:space="preserve"> субъектами малого и среднего предпринимательства трудового законодательства, в том числе об основных нарушениях трудового законодательства и нормативных правовых актов, содержащих нормы трудового права, о причинах нарушений трудового законодательства, о привлечении к ответственности работодателей за нарушения трудового законодательства, о мероприятиях по профилактике нарушений трудового законодательства</w:t>
      </w:r>
      <w:r w:rsidR="00D85241">
        <w:rPr>
          <w:rFonts w:ascii="Times New Roman" w:eastAsia="Times New Roman" w:hAnsi="Times New Roman"/>
          <w:sz w:val="26"/>
          <w:szCs w:val="26"/>
          <w:lang w:eastAsia="ar-SA"/>
        </w:rPr>
        <w:t xml:space="preserve">; </w:t>
      </w:r>
    </w:p>
    <w:p w:rsidR="00D85241" w:rsidRDefault="00027523" w:rsidP="002508F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D85241" w:rsidRPr="00D63DAE">
        <w:rPr>
          <w:rFonts w:ascii="Times New Roman" w:eastAsia="Times New Roman" w:hAnsi="Times New Roman"/>
          <w:sz w:val="26"/>
          <w:szCs w:val="26"/>
          <w:lang w:eastAsia="ar-SA"/>
        </w:rPr>
        <w:t>Инспекци</w:t>
      </w:r>
      <w:r w:rsidR="00D85241">
        <w:rPr>
          <w:rFonts w:ascii="Times New Roman" w:eastAsia="Times New Roman" w:hAnsi="Times New Roman"/>
          <w:sz w:val="26"/>
          <w:szCs w:val="26"/>
          <w:lang w:eastAsia="ar-SA"/>
        </w:rPr>
        <w:t>ей</w:t>
      </w:r>
      <w:r w:rsidR="00D85241" w:rsidRPr="00D63DAE">
        <w:rPr>
          <w:rFonts w:ascii="Times New Roman" w:eastAsia="Times New Roman" w:hAnsi="Times New Roman"/>
          <w:sz w:val="26"/>
          <w:szCs w:val="26"/>
          <w:lang w:eastAsia="ar-SA"/>
        </w:rPr>
        <w:t xml:space="preserve"> Федеральной налоговой службы по городу Костроме</w:t>
      </w:r>
      <w:r w:rsidR="00D85241">
        <w:rPr>
          <w:rFonts w:ascii="Times New Roman" w:eastAsia="Times New Roman" w:hAnsi="Times New Roman"/>
          <w:sz w:val="26"/>
          <w:szCs w:val="26"/>
          <w:lang w:eastAsia="ar-SA"/>
        </w:rPr>
        <w:t xml:space="preserve"> по вопросу </w:t>
      </w:r>
      <w:r w:rsidR="00D85241" w:rsidRPr="00D63DAE">
        <w:rPr>
          <w:rFonts w:ascii="Times New Roman" w:eastAsia="Times New Roman" w:hAnsi="Times New Roman"/>
          <w:sz w:val="26"/>
          <w:szCs w:val="26"/>
          <w:lang w:eastAsia="ar-SA"/>
        </w:rPr>
        <w:t>о правовых основаниях для решений налоговых органов о приостановлении операций по текущим счетам за налоговую недоимку и другие нарушения, связанные с деятельностью индивидуальных предпринимателей, снятии блокировки счета, о сроках отмены уполномоченным должностным лицом налогового органа решения об аресте имущества</w:t>
      </w:r>
      <w:r w:rsidR="00D85241">
        <w:rPr>
          <w:rFonts w:ascii="Times New Roman" w:eastAsia="Times New Roman" w:hAnsi="Times New Roman"/>
          <w:sz w:val="26"/>
          <w:szCs w:val="26"/>
          <w:lang w:eastAsia="ar-SA"/>
        </w:rPr>
        <w:t>;</w:t>
      </w:r>
      <w:r w:rsidR="00D85241" w:rsidRPr="00687456">
        <w:t xml:space="preserve"> </w:t>
      </w:r>
      <w:r w:rsidR="00D85241">
        <w:t>о</w:t>
      </w:r>
      <w:r w:rsidR="00D85241" w:rsidRPr="00687456">
        <w:rPr>
          <w:rFonts w:ascii="Times New Roman" w:eastAsia="Times New Roman" w:hAnsi="Times New Roman"/>
          <w:sz w:val="26"/>
          <w:szCs w:val="26"/>
          <w:lang w:eastAsia="ar-SA"/>
        </w:rPr>
        <w:t>б основных изменениях налогового законодательства, затрагивающего интересы субъектов малого и среднего предпринимательства</w:t>
      </w:r>
      <w:r w:rsidR="00D85241">
        <w:rPr>
          <w:rFonts w:ascii="Times New Roman" w:eastAsia="Times New Roman" w:hAnsi="Times New Roman"/>
          <w:sz w:val="26"/>
          <w:szCs w:val="26"/>
          <w:lang w:eastAsia="ar-SA"/>
        </w:rPr>
        <w:t>, о проблемах снижения количества субъектов малого и среднего предпринимательства;</w:t>
      </w:r>
    </w:p>
    <w:p w:rsidR="00D85241" w:rsidRDefault="00625D2C" w:rsidP="002508F9">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D85241" w:rsidRPr="006A3807">
        <w:rPr>
          <w:rFonts w:ascii="Times New Roman" w:eastAsia="Times New Roman" w:hAnsi="Times New Roman"/>
          <w:sz w:val="26"/>
          <w:szCs w:val="26"/>
          <w:lang w:eastAsia="ru-RU"/>
        </w:rPr>
        <w:t>Управлени</w:t>
      </w:r>
      <w:r w:rsidR="00D85241">
        <w:rPr>
          <w:rFonts w:ascii="Times New Roman" w:eastAsia="Times New Roman" w:hAnsi="Times New Roman"/>
          <w:sz w:val="26"/>
          <w:szCs w:val="26"/>
          <w:lang w:eastAsia="ru-RU"/>
        </w:rPr>
        <w:t>ем</w:t>
      </w:r>
      <w:r w:rsidR="00D85241" w:rsidRPr="006A3807">
        <w:rPr>
          <w:rFonts w:ascii="Times New Roman" w:eastAsia="Times New Roman" w:hAnsi="Times New Roman"/>
          <w:sz w:val="26"/>
          <w:szCs w:val="26"/>
          <w:lang w:eastAsia="ru-RU"/>
        </w:rPr>
        <w:t xml:space="preserve"> Федеральной службы судебных приставов по Костромской области</w:t>
      </w:r>
      <w:r w:rsidR="00D85241">
        <w:rPr>
          <w:rFonts w:ascii="Times New Roman" w:eastAsia="Times New Roman" w:hAnsi="Times New Roman"/>
          <w:sz w:val="26"/>
          <w:szCs w:val="26"/>
          <w:lang w:eastAsia="ru-RU"/>
        </w:rPr>
        <w:t xml:space="preserve"> по вопросу </w:t>
      </w:r>
      <w:r w:rsidR="00D85241" w:rsidRPr="00E261EC">
        <w:rPr>
          <w:rFonts w:ascii="Times New Roman" w:eastAsia="Times New Roman" w:hAnsi="Times New Roman"/>
          <w:sz w:val="26"/>
          <w:szCs w:val="26"/>
          <w:lang w:eastAsia="ru-RU"/>
        </w:rPr>
        <w:t xml:space="preserve">о соблюдении законодательства при принудительном исполнении службой судебных приставов исполнительных документов о взыскании налогов, сборов, штрафов и </w:t>
      </w:r>
      <w:proofErr w:type="gramStart"/>
      <w:r w:rsidR="00D85241" w:rsidRPr="00E261EC">
        <w:rPr>
          <w:rFonts w:ascii="Times New Roman" w:eastAsia="Times New Roman" w:hAnsi="Times New Roman"/>
          <w:sz w:val="26"/>
          <w:szCs w:val="26"/>
          <w:lang w:eastAsia="ru-RU"/>
        </w:rPr>
        <w:t>страховых взносов с юридических лиц</w:t>
      </w:r>
      <w:proofErr w:type="gramEnd"/>
      <w:r w:rsidR="00D85241" w:rsidRPr="00E261EC">
        <w:rPr>
          <w:rFonts w:ascii="Times New Roman" w:eastAsia="Times New Roman" w:hAnsi="Times New Roman"/>
          <w:sz w:val="26"/>
          <w:szCs w:val="26"/>
          <w:lang w:eastAsia="ru-RU"/>
        </w:rPr>
        <w:t xml:space="preserve"> и индивидуальных предпринимателе</w:t>
      </w:r>
      <w:r w:rsidR="00D85241">
        <w:rPr>
          <w:rFonts w:ascii="Times New Roman" w:eastAsia="Times New Roman" w:hAnsi="Times New Roman"/>
          <w:sz w:val="26"/>
          <w:szCs w:val="26"/>
          <w:lang w:eastAsia="ru-RU"/>
        </w:rPr>
        <w:t>й;</w:t>
      </w:r>
    </w:p>
    <w:p w:rsidR="00D85241" w:rsidRDefault="00625D2C" w:rsidP="002508F9">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85241" w:rsidRPr="00750DD7">
        <w:rPr>
          <w:rFonts w:ascii="Times New Roman" w:eastAsia="Times New Roman" w:hAnsi="Times New Roman"/>
          <w:sz w:val="26"/>
          <w:szCs w:val="26"/>
          <w:lang w:eastAsia="ru-RU"/>
        </w:rPr>
        <w:t>департамент</w:t>
      </w:r>
      <w:r w:rsidR="00D85241">
        <w:rPr>
          <w:rFonts w:ascii="Times New Roman" w:eastAsia="Times New Roman" w:hAnsi="Times New Roman"/>
          <w:sz w:val="26"/>
          <w:szCs w:val="26"/>
          <w:lang w:eastAsia="ru-RU"/>
        </w:rPr>
        <w:t>ом</w:t>
      </w:r>
      <w:r w:rsidR="00D85241" w:rsidRPr="00750DD7">
        <w:rPr>
          <w:rFonts w:ascii="Times New Roman" w:eastAsia="Times New Roman" w:hAnsi="Times New Roman"/>
          <w:sz w:val="26"/>
          <w:szCs w:val="26"/>
          <w:lang w:eastAsia="ru-RU"/>
        </w:rPr>
        <w:t xml:space="preserve"> имущественных и земельных отношений Костромской области</w:t>
      </w:r>
      <w:r w:rsidR="00D85241">
        <w:rPr>
          <w:rFonts w:ascii="Times New Roman" w:eastAsia="Times New Roman" w:hAnsi="Times New Roman"/>
          <w:sz w:val="26"/>
          <w:szCs w:val="26"/>
          <w:lang w:eastAsia="ru-RU"/>
        </w:rPr>
        <w:t xml:space="preserve"> по вопросу </w:t>
      </w:r>
      <w:r w:rsidR="00D85241" w:rsidRPr="00750DD7">
        <w:rPr>
          <w:rFonts w:ascii="Times New Roman" w:eastAsia="Times New Roman" w:hAnsi="Times New Roman"/>
          <w:sz w:val="26"/>
          <w:szCs w:val="26"/>
          <w:lang w:eastAsia="ru-RU"/>
        </w:rPr>
        <w:t>проведени</w:t>
      </w:r>
      <w:r w:rsidR="00D85241">
        <w:rPr>
          <w:rFonts w:ascii="Times New Roman" w:eastAsia="Times New Roman" w:hAnsi="Times New Roman"/>
          <w:sz w:val="26"/>
          <w:szCs w:val="26"/>
          <w:lang w:eastAsia="ru-RU"/>
        </w:rPr>
        <w:t>я</w:t>
      </w:r>
      <w:r w:rsidR="00D85241" w:rsidRPr="00750DD7">
        <w:rPr>
          <w:rFonts w:ascii="Times New Roman" w:eastAsia="Times New Roman" w:hAnsi="Times New Roman"/>
          <w:sz w:val="26"/>
          <w:szCs w:val="26"/>
          <w:lang w:eastAsia="ru-RU"/>
        </w:rPr>
        <w:t xml:space="preserve"> государственной кадастровой оценки</w:t>
      </w:r>
      <w:r w:rsidR="00D85241" w:rsidRPr="00750DD7">
        <w:t xml:space="preserve"> </w:t>
      </w:r>
      <w:r w:rsidR="00D85241" w:rsidRPr="00750DD7">
        <w:rPr>
          <w:rFonts w:ascii="Times New Roman" w:eastAsia="Times New Roman" w:hAnsi="Times New Roman"/>
          <w:sz w:val="26"/>
          <w:szCs w:val="26"/>
          <w:lang w:eastAsia="ru-RU"/>
        </w:rPr>
        <w:t xml:space="preserve">объектов недвижимости в Костромской области в соответствии с новыми правилами на основании Федерального закона от 3 июля 2016 года № 237-ФЗ </w:t>
      </w:r>
      <w:r w:rsidR="00D618D9">
        <w:rPr>
          <w:rFonts w:ascii="Times New Roman" w:eastAsia="Times New Roman" w:hAnsi="Times New Roman"/>
          <w:sz w:val="26"/>
          <w:szCs w:val="26"/>
          <w:lang w:eastAsia="ru-RU"/>
        </w:rPr>
        <w:t>"</w:t>
      </w:r>
      <w:r w:rsidR="00D85241" w:rsidRPr="00750DD7">
        <w:rPr>
          <w:rFonts w:ascii="Times New Roman" w:eastAsia="Times New Roman" w:hAnsi="Times New Roman"/>
          <w:sz w:val="26"/>
          <w:szCs w:val="26"/>
          <w:lang w:eastAsia="ru-RU"/>
        </w:rPr>
        <w:t>О государственной кадастровой оценке</w:t>
      </w:r>
      <w:r w:rsidR="00D618D9">
        <w:rPr>
          <w:rFonts w:ascii="Times New Roman" w:eastAsia="Times New Roman" w:hAnsi="Times New Roman"/>
          <w:sz w:val="26"/>
          <w:szCs w:val="26"/>
          <w:lang w:eastAsia="ru-RU"/>
        </w:rPr>
        <w:t>"</w:t>
      </w:r>
      <w:r w:rsidR="00D85241" w:rsidRPr="00750DD7">
        <w:rPr>
          <w:rFonts w:ascii="Times New Roman" w:eastAsia="Times New Roman" w:hAnsi="Times New Roman"/>
          <w:sz w:val="26"/>
          <w:szCs w:val="26"/>
          <w:lang w:eastAsia="ru-RU"/>
        </w:rPr>
        <w:t xml:space="preserve"> и новых методических указании, утвержденных приказом Минэкономразвития России от 12 мая 2017 года № 226</w:t>
      </w:r>
      <w:r w:rsidR="00D85241">
        <w:rPr>
          <w:rFonts w:ascii="Times New Roman" w:eastAsia="Times New Roman" w:hAnsi="Times New Roman"/>
          <w:sz w:val="26"/>
          <w:szCs w:val="26"/>
          <w:lang w:eastAsia="ru-RU"/>
        </w:rPr>
        <w:t>;</w:t>
      </w:r>
    </w:p>
    <w:p w:rsidR="00D85241" w:rsidRPr="00ED45E7" w:rsidRDefault="00625D2C" w:rsidP="002508F9">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D85241" w:rsidRPr="0085089A">
        <w:rPr>
          <w:rFonts w:ascii="Times New Roman" w:eastAsia="Times New Roman" w:hAnsi="Times New Roman"/>
          <w:sz w:val="26"/>
          <w:szCs w:val="26"/>
          <w:lang w:eastAsia="ar-SA"/>
        </w:rPr>
        <w:t>Управлени</w:t>
      </w:r>
      <w:r w:rsidR="00D85241">
        <w:rPr>
          <w:rFonts w:ascii="Times New Roman" w:eastAsia="Times New Roman" w:hAnsi="Times New Roman"/>
          <w:sz w:val="26"/>
          <w:szCs w:val="26"/>
          <w:lang w:eastAsia="ar-SA"/>
        </w:rPr>
        <w:t>ем</w:t>
      </w:r>
      <w:r w:rsidR="00D85241" w:rsidRPr="0085089A">
        <w:rPr>
          <w:rFonts w:ascii="Times New Roman" w:eastAsia="Times New Roman" w:hAnsi="Times New Roman"/>
          <w:sz w:val="26"/>
          <w:szCs w:val="26"/>
          <w:lang w:eastAsia="ar-SA"/>
        </w:rPr>
        <w:t xml:space="preserve"> Федеральной антимонопольной службы по Костромской области</w:t>
      </w:r>
      <w:r w:rsidR="00D85241">
        <w:rPr>
          <w:rFonts w:ascii="Times New Roman" w:eastAsia="Times New Roman" w:hAnsi="Times New Roman"/>
          <w:sz w:val="26"/>
          <w:szCs w:val="26"/>
          <w:lang w:eastAsia="ar-SA"/>
        </w:rPr>
        <w:t xml:space="preserve"> по вопросу </w:t>
      </w:r>
      <w:r w:rsidR="00D85241" w:rsidRPr="0085089A">
        <w:rPr>
          <w:rFonts w:ascii="Times New Roman" w:eastAsia="Times New Roman" w:hAnsi="Times New Roman"/>
          <w:sz w:val="26"/>
          <w:szCs w:val="26"/>
          <w:lang w:eastAsia="ar-SA"/>
        </w:rPr>
        <w:t>реализации в городе Костроме Стандарта развития конкуренции в субъектах Российской Федерации, утвержденного распоряжением Правительства Российской Федерации от 5 сентября 2015 года № 1738-р</w:t>
      </w:r>
      <w:r w:rsidR="00D85241">
        <w:rPr>
          <w:rFonts w:ascii="Times New Roman" w:eastAsia="Times New Roman" w:hAnsi="Times New Roman"/>
          <w:sz w:val="26"/>
          <w:szCs w:val="26"/>
          <w:lang w:eastAsia="ar-SA"/>
        </w:rPr>
        <w:t>.</w:t>
      </w:r>
    </w:p>
    <w:p w:rsidR="00D85241" w:rsidRDefault="00D85241" w:rsidP="002508F9">
      <w:pPr>
        <w:spacing w:after="0" w:line="240" w:lineRule="auto"/>
        <w:ind w:firstLine="709"/>
        <w:jc w:val="both"/>
        <w:rPr>
          <w:rFonts w:ascii="Times New Roman" w:eastAsia="Times New Roman" w:hAnsi="Times New Roman"/>
          <w:sz w:val="26"/>
          <w:szCs w:val="26"/>
          <w:lang w:eastAsia="ar-SA"/>
        </w:rPr>
      </w:pPr>
      <w:r w:rsidRPr="0085089A">
        <w:rPr>
          <w:rFonts w:ascii="Times New Roman" w:eastAsia="Times New Roman" w:hAnsi="Times New Roman"/>
          <w:sz w:val="26"/>
          <w:szCs w:val="26"/>
          <w:lang w:eastAsia="ar-SA"/>
        </w:rPr>
        <w:t xml:space="preserve">Членами Совета </w:t>
      </w:r>
      <w:r>
        <w:rPr>
          <w:rFonts w:ascii="Times New Roman" w:eastAsia="Times New Roman" w:hAnsi="Times New Roman"/>
          <w:sz w:val="26"/>
          <w:szCs w:val="26"/>
          <w:lang w:eastAsia="ar-SA"/>
        </w:rPr>
        <w:t>ежегодно заслушивается</w:t>
      </w:r>
      <w:r w:rsidRPr="0085089A">
        <w:rPr>
          <w:rFonts w:ascii="Times New Roman" w:eastAsia="Times New Roman" w:hAnsi="Times New Roman"/>
          <w:sz w:val="26"/>
          <w:szCs w:val="26"/>
          <w:lang w:eastAsia="ar-SA"/>
        </w:rPr>
        <w:t xml:space="preserve"> инвестиционное послание главы Администрации города Костромы, которое обращено к представителям бизнес-сообщества, городской общественности, руководителям крупных промышленных предприятий, целью которого является информирование участников инвестиционного процесса о достигнутых результатах инвестиционной деятельности, проводимой в городе инвестиционной политики, планируемых мероприятиях и задачах, поставленных перед Администрацией города </w:t>
      </w:r>
      <w:r w:rsidR="000729E0">
        <w:rPr>
          <w:rFonts w:ascii="Times New Roman" w:eastAsia="Times New Roman" w:hAnsi="Times New Roman"/>
          <w:sz w:val="26"/>
          <w:szCs w:val="26"/>
          <w:lang w:eastAsia="ar-SA"/>
        </w:rPr>
        <w:t xml:space="preserve">Костромы </w:t>
      </w:r>
      <w:r w:rsidRPr="0085089A">
        <w:rPr>
          <w:rFonts w:ascii="Times New Roman" w:eastAsia="Times New Roman" w:hAnsi="Times New Roman"/>
          <w:sz w:val="26"/>
          <w:szCs w:val="26"/>
          <w:lang w:eastAsia="ar-SA"/>
        </w:rPr>
        <w:t>в этом направлении. В ходе выступлени</w:t>
      </w:r>
      <w:r>
        <w:rPr>
          <w:rFonts w:ascii="Times New Roman" w:eastAsia="Times New Roman" w:hAnsi="Times New Roman"/>
          <w:sz w:val="26"/>
          <w:szCs w:val="26"/>
          <w:lang w:eastAsia="ar-SA"/>
        </w:rPr>
        <w:t>й</w:t>
      </w:r>
      <w:r w:rsidRPr="0085089A">
        <w:rPr>
          <w:rFonts w:ascii="Times New Roman" w:eastAsia="Times New Roman" w:hAnsi="Times New Roman"/>
          <w:sz w:val="26"/>
          <w:szCs w:val="26"/>
          <w:lang w:eastAsia="ar-SA"/>
        </w:rPr>
        <w:t xml:space="preserve"> членами Совета были подняты наиболее актуальные для бизнес-сообщества вопросы, в том числе о механизме работы с инвестором на муниципальном уровне, об эффективности работы института оценки регулирующего воздействия на муниципальном уровне.</w:t>
      </w:r>
    </w:p>
    <w:p w:rsidR="00917B24" w:rsidRDefault="00917B24" w:rsidP="00D85241">
      <w:pPr>
        <w:spacing w:after="0" w:line="240" w:lineRule="auto"/>
        <w:jc w:val="both"/>
        <w:rPr>
          <w:rFonts w:ascii="Times New Roman" w:hAnsi="Times New Roman"/>
          <w:b/>
          <w:sz w:val="26"/>
          <w:szCs w:val="26"/>
        </w:rPr>
      </w:pPr>
    </w:p>
    <w:p w:rsidR="00EA2E02" w:rsidRDefault="00917B24" w:rsidP="002508F9">
      <w:pPr>
        <w:autoSpaceDE w:val="0"/>
        <w:autoSpaceDN w:val="0"/>
        <w:adjustRightInd w:val="0"/>
        <w:spacing w:after="0" w:line="240" w:lineRule="auto"/>
        <w:ind w:firstLine="709"/>
        <w:jc w:val="both"/>
        <w:rPr>
          <w:rFonts w:ascii="Times New Roman" w:hAnsi="Times New Roman"/>
          <w:sz w:val="26"/>
          <w:szCs w:val="26"/>
          <w:lang w:eastAsia="ru-RU"/>
        </w:rPr>
      </w:pPr>
      <w:r w:rsidRPr="00917B24">
        <w:rPr>
          <w:rFonts w:ascii="Times New Roman" w:hAnsi="Times New Roman"/>
          <w:b/>
          <w:sz w:val="26"/>
          <w:szCs w:val="26"/>
        </w:rPr>
        <w:t>Заседания Координационного совета по делам ветеранов и инвалидов при Главе города Костромы</w:t>
      </w:r>
      <w:r>
        <w:rPr>
          <w:rFonts w:ascii="Times New Roman" w:hAnsi="Times New Roman"/>
          <w:sz w:val="26"/>
          <w:szCs w:val="26"/>
        </w:rPr>
        <w:t xml:space="preserve"> </w:t>
      </w:r>
      <w:r w:rsidR="00EA2E02">
        <w:rPr>
          <w:rFonts w:ascii="Times New Roman" w:hAnsi="Times New Roman"/>
          <w:sz w:val="26"/>
          <w:szCs w:val="26"/>
          <w:lang w:eastAsia="ru-RU"/>
        </w:rPr>
        <w:t>регулярно проводятся с июня 2011 года. Всего за отчетный период состоялось 22</w:t>
      </w:r>
      <w:r w:rsidR="00EA2E02" w:rsidRPr="00E21389">
        <w:rPr>
          <w:rFonts w:ascii="Times New Roman" w:hAnsi="Times New Roman"/>
          <w:sz w:val="26"/>
          <w:szCs w:val="26"/>
          <w:lang w:eastAsia="ru-RU"/>
        </w:rPr>
        <w:t xml:space="preserve"> заседани</w:t>
      </w:r>
      <w:r w:rsidR="00EA2E02">
        <w:rPr>
          <w:rFonts w:ascii="Times New Roman" w:hAnsi="Times New Roman"/>
          <w:sz w:val="26"/>
          <w:szCs w:val="26"/>
          <w:lang w:eastAsia="ru-RU"/>
        </w:rPr>
        <w:t>я. В результате рассмотрения проблем, актуальных для проживающих в городе ветеранов и инвалидов, приняты следующие меры:</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центральной части города, в непосредственной близости от входа </w:t>
      </w:r>
      <w:r>
        <w:rPr>
          <w:rFonts w:ascii="Times New Roman" w:hAnsi="Times New Roman"/>
          <w:sz w:val="26"/>
          <w:szCs w:val="26"/>
        </w:rPr>
        <w:t>на</w:t>
      </w:r>
      <w:r w:rsidR="00EA2E02">
        <w:rPr>
          <w:rFonts w:ascii="Times New Roman" w:hAnsi="Times New Roman"/>
          <w:sz w:val="26"/>
          <w:szCs w:val="26"/>
        </w:rPr>
        <w:t xml:space="preserve"> Центральный рынок, оборудованы три места парковки для автотранспортных средств инвалидов;</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проведена работа по </w:t>
      </w:r>
      <w:r w:rsidR="00EA2E02" w:rsidRPr="00FF2A21">
        <w:rPr>
          <w:rFonts w:ascii="Times New Roman" w:hAnsi="Times New Roman"/>
          <w:sz w:val="26"/>
          <w:szCs w:val="26"/>
        </w:rPr>
        <w:t>оборудован</w:t>
      </w:r>
      <w:r w:rsidR="00EA2E02">
        <w:rPr>
          <w:rFonts w:ascii="Times New Roman" w:hAnsi="Times New Roman"/>
          <w:sz w:val="26"/>
          <w:szCs w:val="26"/>
        </w:rPr>
        <w:t>ию</w:t>
      </w:r>
      <w:r w:rsidR="00EA2E02" w:rsidRPr="00FF2A21">
        <w:rPr>
          <w:rFonts w:ascii="Times New Roman" w:hAnsi="Times New Roman"/>
          <w:sz w:val="26"/>
          <w:szCs w:val="26"/>
        </w:rPr>
        <w:t xml:space="preserve"> парков</w:t>
      </w:r>
      <w:r w:rsidR="00EA2E02">
        <w:rPr>
          <w:rFonts w:ascii="Times New Roman" w:hAnsi="Times New Roman"/>
          <w:sz w:val="26"/>
          <w:szCs w:val="26"/>
        </w:rPr>
        <w:t>о</w:t>
      </w:r>
      <w:r w:rsidR="00EA2E02" w:rsidRPr="00FF2A21">
        <w:rPr>
          <w:rFonts w:ascii="Times New Roman" w:hAnsi="Times New Roman"/>
          <w:sz w:val="26"/>
          <w:szCs w:val="26"/>
        </w:rPr>
        <w:t xml:space="preserve">к для транспортных средств инвалидов у административных зданий (Советская, </w:t>
      </w:r>
      <w:r w:rsidR="002508F9">
        <w:rPr>
          <w:rFonts w:ascii="Times New Roman" w:hAnsi="Times New Roman"/>
          <w:sz w:val="26"/>
          <w:szCs w:val="26"/>
        </w:rPr>
        <w:t xml:space="preserve">д. </w:t>
      </w:r>
      <w:r w:rsidR="00EA2E02" w:rsidRPr="00FF2A21">
        <w:rPr>
          <w:rFonts w:ascii="Times New Roman" w:hAnsi="Times New Roman"/>
          <w:sz w:val="26"/>
          <w:szCs w:val="26"/>
        </w:rPr>
        <w:t xml:space="preserve">1, Депутатская, </w:t>
      </w:r>
      <w:r w:rsidR="002508F9">
        <w:rPr>
          <w:rFonts w:ascii="Times New Roman" w:hAnsi="Times New Roman"/>
          <w:sz w:val="26"/>
          <w:szCs w:val="26"/>
        </w:rPr>
        <w:t xml:space="preserve">д. </w:t>
      </w:r>
      <w:r w:rsidR="00EA2E02" w:rsidRPr="00FF2A21">
        <w:rPr>
          <w:rFonts w:ascii="Times New Roman" w:hAnsi="Times New Roman"/>
          <w:sz w:val="26"/>
          <w:szCs w:val="26"/>
        </w:rPr>
        <w:t xml:space="preserve">47, пл. Конституции, </w:t>
      </w:r>
      <w:r w:rsidR="002508F9">
        <w:rPr>
          <w:rFonts w:ascii="Times New Roman" w:hAnsi="Times New Roman"/>
          <w:sz w:val="26"/>
          <w:szCs w:val="26"/>
        </w:rPr>
        <w:t xml:space="preserve">д. </w:t>
      </w:r>
      <w:r w:rsidR="00EA2E02" w:rsidRPr="00FF2A21">
        <w:rPr>
          <w:rFonts w:ascii="Times New Roman" w:hAnsi="Times New Roman"/>
          <w:sz w:val="26"/>
          <w:szCs w:val="26"/>
        </w:rPr>
        <w:t>2) с нанесением дорожной разметки и установкой соответствующих дорожных знаков.</w:t>
      </w:r>
      <w:r w:rsidR="00EA2E02">
        <w:rPr>
          <w:rFonts w:ascii="Times New Roman" w:hAnsi="Times New Roman"/>
          <w:sz w:val="26"/>
          <w:szCs w:val="26"/>
        </w:rPr>
        <w:t xml:space="preserve"> П</w:t>
      </w:r>
      <w:r w:rsidR="00EA2E02" w:rsidRPr="000701B8">
        <w:rPr>
          <w:rFonts w:ascii="Times New Roman" w:hAnsi="Times New Roman"/>
          <w:sz w:val="26"/>
          <w:szCs w:val="26"/>
        </w:rPr>
        <w:t xml:space="preserve">роведена ревизия </w:t>
      </w:r>
      <w:r w:rsidR="00EA2E02">
        <w:rPr>
          <w:rFonts w:ascii="Times New Roman" w:hAnsi="Times New Roman"/>
          <w:sz w:val="26"/>
          <w:szCs w:val="26"/>
        </w:rPr>
        <w:t xml:space="preserve">муниципальных </w:t>
      </w:r>
      <w:r w:rsidR="00EA2E02" w:rsidRPr="000701B8">
        <w:rPr>
          <w:rFonts w:ascii="Times New Roman" w:hAnsi="Times New Roman"/>
          <w:sz w:val="26"/>
          <w:szCs w:val="26"/>
        </w:rPr>
        <w:t xml:space="preserve">организаций, устранены замечания по отсутствию </w:t>
      </w:r>
      <w:r w:rsidR="00EA2E02">
        <w:rPr>
          <w:rFonts w:ascii="Times New Roman" w:hAnsi="Times New Roman"/>
          <w:sz w:val="26"/>
          <w:szCs w:val="26"/>
        </w:rPr>
        <w:t xml:space="preserve">оборудованных парковочных </w:t>
      </w:r>
      <w:r w:rsidR="00EA2E02" w:rsidRPr="000701B8">
        <w:rPr>
          <w:rFonts w:ascii="Times New Roman" w:hAnsi="Times New Roman"/>
          <w:sz w:val="26"/>
          <w:szCs w:val="26"/>
        </w:rPr>
        <w:t xml:space="preserve">мест для </w:t>
      </w:r>
      <w:r w:rsidR="00EA2E02">
        <w:rPr>
          <w:rFonts w:ascii="Times New Roman" w:hAnsi="Times New Roman"/>
          <w:sz w:val="26"/>
          <w:szCs w:val="26"/>
        </w:rPr>
        <w:t xml:space="preserve">автомашин </w:t>
      </w:r>
      <w:r w:rsidR="00EA2E02" w:rsidRPr="000701B8">
        <w:rPr>
          <w:rFonts w:ascii="Times New Roman" w:hAnsi="Times New Roman"/>
          <w:sz w:val="26"/>
          <w:szCs w:val="26"/>
        </w:rPr>
        <w:t>инвалидов</w:t>
      </w:r>
      <w:r w:rsidR="00EA2E02">
        <w:rPr>
          <w:rFonts w:ascii="Times New Roman" w:hAnsi="Times New Roman"/>
          <w:sz w:val="26"/>
          <w:szCs w:val="26"/>
        </w:rPr>
        <w:t>, проведено обследование территорий, оборудованных парковками</w:t>
      </w:r>
      <w:r w:rsidR="00EA2E02" w:rsidRPr="000701B8">
        <w:rPr>
          <w:rFonts w:ascii="Times New Roman" w:hAnsi="Times New Roman"/>
          <w:sz w:val="26"/>
          <w:szCs w:val="26"/>
        </w:rPr>
        <w:t xml:space="preserve"> для инвалид</w:t>
      </w:r>
      <w:r w:rsidR="00EA2E02">
        <w:rPr>
          <w:rFonts w:ascii="Times New Roman" w:hAnsi="Times New Roman"/>
          <w:sz w:val="26"/>
          <w:szCs w:val="26"/>
        </w:rPr>
        <w:t>ов у учреждений здравоохранения, определен п</w:t>
      </w:r>
      <w:r w:rsidR="00EA2E02" w:rsidRPr="000701B8">
        <w:rPr>
          <w:rFonts w:ascii="Times New Roman" w:hAnsi="Times New Roman"/>
          <w:sz w:val="26"/>
          <w:szCs w:val="26"/>
        </w:rPr>
        <w:t>орядок проезда н</w:t>
      </w:r>
      <w:r w:rsidR="00EA2E02">
        <w:rPr>
          <w:rFonts w:ascii="Times New Roman" w:hAnsi="Times New Roman"/>
          <w:sz w:val="26"/>
          <w:szCs w:val="26"/>
        </w:rPr>
        <w:t>а</w:t>
      </w:r>
      <w:r w:rsidR="00EA2E02" w:rsidRPr="000701B8">
        <w:rPr>
          <w:rFonts w:ascii="Times New Roman" w:hAnsi="Times New Roman"/>
          <w:sz w:val="26"/>
          <w:szCs w:val="26"/>
        </w:rPr>
        <w:t xml:space="preserve"> территорию бо</w:t>
      </w:r>
      <w:r w:rsidR="00EA2E02">
        <w:rPr>
          <w:rFonts w:ascii="Times New Roman" w:hAnsi="Times New Roman"/>
          <w:sz w:val="26"/>
          <w:szCs w:val="26"/>
        </w:rPr>
        <w:t>льниц машин инвалидов и</w:t>
      </w:r>
      <w:r w:rsidR="00EA2E02" w:rsidRPr="000701B8">
        <w:rPr>
          <w:rFonts w:ascii="Times New Roman" w:hAnsi="Times New Roman"/>
          <w:sz w:val="26"/>
          <w:szCs w:val="26"/>
        </w:rPr>
        <w:t xml:space="preserve"> проведен инструктаж </w:t>
      </w:r>
      <w:r w:rsidR="00EA2E02">
        <w:rPr>
          <w:rFonts w:ascii="Times New Roman" w:hAnsi="Times New Roman"/>
          <w:sz w:val="26"/>
          <w:szCs w:val="26"/>
        </w:rPr>
        <w:t xml:space="preserve">персонала </w:t>
      </w:r>
      <w:r w:rsidR="00EA2E02" w:rsidRPr="000701B8">
        <w:rPr>
          <w:rFonts w:ascii="Times New Roman" w:hAnsi="Times New Roman"/>
          <w:sz w:val="26"/>
          <w:szCs w:val="26"/>
        </w:rPr>
        <w:t>охранных организаций</w:t>
      </w:r>
      <w:r w:rsidR="00EA2E02">
        <w:rPr>
          <w:rFonts w:ascii="Times New Roman" w:hAnsi="Times New Roman"/>
          <w:sz w:val="26"/>
          <w:szCs w:val="26"/>
        </w:rPr>
        <w:t>;</w:t>
      </w:r>
    </w:p>
    <w:p w:rsidR="00EA2E02" w:rsidRPr="00ED00C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F56D17">
        <w:rPr>
          <w:rFonts w:ascii="Times New Roman" w:hAnsi="Times New Roman"/>
          <w:sz w:val="26"/>
          <w:szCs w:val="26"/>
        </w:rPr>
        <w:t xml:space="preserve">в сфере патриотического воспитания молодежи на контроле Координационного совета находится план создания в муниципальных общеобразовательных организациях города Костромы музеев, комнат и уголков боевой славы. За отчетный период в образовательных организациях города открыты дополнительно 5 музеев, 5 комнат боевой и трудовой славы, 9 залов боевой и </w:t>
      </w:r>
      <w:r w:rsidR="00EA2E02" w:rsidRPr="00F56D17">
        <w:rPr>
          <w:rFonts w:ascii="Times New Roman" w:hAnsi="Times New Roman"/>
          <w:sz w:val="26"/>
          <w:szCs w:val="26"/>
        </w:rPr>
        <w:lastRenderedPageBreak/>
        <w:t>трудовой славы (всего создано и функционирует 26 музеев, 5 комнат, 19 уголков, 9 залов)</w:t>
      </w:r>
      <w:r w:rsidR="00EA2E02">
        <w:rPr>
          <w:rFonts w:ascii="Times New Roman" w:hAnsi="Times New Roman"/>
          <w:sz w:val="26"/>
          <w:szCs w:val="26"/>
        </w:rPr>
        <w:t>.</w:t>
      </w:r>
      <w:r w:rsidR="00EA2E02" w:rsidRPr="00F56D17">
        <w:rPr>
          <w:rFonts w:ascii="Times New Roman" w:hAnsi="Times New Roman"/>
          <w:sz w:val="26"/>
          <w:szCs w:val="26"/>
        </w:rPr>
        <w:t xml:space="preserve"> С</w:t>
      </w:r>
      <w:r w:rsidR="00EA2E02">
        <w:rPr>
          <w:rFonts w:ascii="Times New Roman" w:hAnsi="Times New Roman"/>
          <w:sz w:val="26"/>
          <w:szCs w:val="26"/>
        </w:rPr>
        <w:t xml:space="preserve"> </w:t>
      </w:r>
      <w:r w:rsidR="00EA2E02" w:rsidRPr="00F56D17">
        <w:rPr>
          <w:rFonts w:ascii="Times New Roman" w:hAnsi="Times New Roman"/>
          <w:sz w:val="26"/>
          <w:szCs w:val="26"/>
        </w:rPr>
        <w:t xml:space="preserve">помощью общественных организаций ветеранов архивы школьных музеев пополнены </w:t>
      </w:r>
      <w:proofErr w:type="gramStart"/>
      <w:r w:rsidR="00EA2E02" w:rsidRPr="00F56D17">
        <w:rPr>
          <w:rFonts w:ascii="Times New Roman" w:hAnsi="Times New Roman"/>
          <w:sz w:val="26"/>
          <w:szCs w:val="26"/>
        </w:rPr>
        <w:t>фото-архивами</w:t>
      </w:r>
      <w:proofErr w:type="gramEnd"/>
      <w:r w:rsidR="00EA2E02" w:rsidRPr="00F56D17">
        <w:rPr>
          <w:rFonts w:ascii="Times New Roman" w:hAnsi="Times New Roman"/>
          <w:sz w:val="26"/>
          <w:szCs w:val="26"/>
        </w:rPr>
        <w:t>, аудио-записями документов о событиях Великой Отечественной войны.</w:t>
      </w:r>
      <w:r w:rsidR="00EA2E02">
        <w:rPr>
          <w:rFonts w:ascii="Times New Roman" w:hAnsi="Times New Roman"/>
          <w:sz w:val="26"/>
          <w:szCs w:val="26"/>
        </w:rPr>
        <w:t xml:space="preserve"> За всеми образовательными организациями закреплены представители различных ветеранских организаций города. По рекомендации совета разработан и используется алгоритм создания </w:t>
      </w:r>
      <w:r w:rsidR="00EA2E02">
        <w:rPr>
          <w:rFonts w:ascii="Times New Roman" w:hAnsi="Times New Roman"/>
          <w:sz w:val="26"/>
          <w:szCs w:val="26"/>
          <w:lang w:val="en-US"/>
        </w:rPr>
        <w:t>QR</w:t>
      </w:r>
      <w:r w:rsidR="00EA2E02">
        <w:rPr>
          <w:rFonts w:ascii="Times New Roman" w:hAnsi="Times New Roman"/>
          <w:sz w:val="26"/>
          <w:szCs w:val="26"/>
        </w:rPr>
        <w:t xml:space="preserve"> – кодов, содержащ</w:t>
      </w:r>
      <w:r>
        <w:rPr>
          <w:rFonts w:ascii="Times New Roman" w:hAnsi="Times New Roman"/>
          <w:sz w:val="26"/>
          <w:szCs w:val="26"/>
        </w:rPr>
        <w:t>их</w:t>
      </w:r>
      <w:r w:rsidR="00EA2E02">
        <w:rPr>
          <w:rFonts w:ascii="Times New Roman" w:hAnsi="Times New Roman"/>
          <w:sz w:val="26"/>
          <w:szCs w:val="26"/>
        </w:rPr>
        <w:t xml:space="preserve"> ссылки на информацию об историко-патриотической деятельности образовательной организации;</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F56D17">
        <w:rPr>
          <w:rFonts w:ascii="Times New Roman" w:hAnsi="Times New Roman"/>
          <w:sz w:val="26"/>
          <w:szCs w:val="26"/>
        </w:rPr>
        <w:t>семи образовательным организациям присвоены имена выдающихся земляков: МБ</w:t>
      </w:r>
      <w:r w:rsidR="00EA2E02">
        <w:rPr>
          <w:rFonts w:ascii="Times New Roman" w:hAnsi="Times New Roman"/>
          <w:sz w:val="26"/>
          <w:szCs w:val="26"/>
        </w:rPr>
        <w:t>УДО г.</w:t>
      </w:r>
      <w:r w:rsidR="00EA2E02" w:rsidRPr="00EF3F01">
        <w:rPr>
          <w:rFonts w:ascii="Times New Roman" w:hAnsi="Times New Roman"/>
          <w:sz w:val="26"/>
          <w:szCs w:val="26"/>
        </w:rPr>
        <w:t xml:space="preserve">Костромы </w:t>
      </w:r>
      <w:r w:rsidR="00D618D9">
        <w:rPr>
          <w:rFonts w:ascii="Times New Roman" w:hAnsi="Times New Roman"/>
          <w:sz w:val="26"/>
          <w:szCs w:val="26"/>
        </w:rPr>
        <w:t>"</w:t>
      </w:r>
      <w:r w:rsidR="00EA2E02" w:rsidRPr="00EF3F01">
        <w:rPr>
          <w:rFonts w:ascii="Times New Roman" w:hAnsi="Times New Roman"/>
          <w:sz w:val="26"/>
          <w:szCs w:val="26"/>
        </w:rPr>
        <w:t>Детско-юношеская спо</w:t>
      </w:r>
      <w:r w:rsidR="00EA2E02">
        <w:rPr>
          <w:rFonts w:ascii="Times New Roman" w:hAnsi="Times New Roman"/>
          <w:sz w:val="26"/>
          <w:szCs w:val="26"/>
        </w:rPr>
        <w:t>ртивная школа № </w:t>
      </w:r>
      <w:r w:rsidR="00EA2E02" w:rsidRPr="00EF3F01">
        <w:rPr>
          <w:rFonts w:ascii="Times New Roman" w:hAnsi="Times New Roman"/>
          <w:sz w:val="26"/>
          <w:szCs w:val="26"/>
        </w:rPr>
        <w:t>5</w:t>
      </w:r>
      <w:r w:rsidR="00D618D9">
        <w:rPr>
          <w:rFonts w:ascii="Times New Roman" w:hAnsi="Times New Roman"/>
          <w:sz w:val="26"/>
          <w:szCs w:val="26"/>
        </w:rPr>
        <w:t>"</w:t>
      </w:r>
      <w:r w:rsidR="00EA2E02" w:rsidRPr="00EF3F01">
        <w:rPr>
          <w:rFonts w:ascii="Times New Roman" w:hAnsi="Times New Roman"/>
          <w:sz w:val="26"/>
          <w:szCs w:val="26"/>
        </w:rPr>
        <w:t xml:space="preserve"> </w:t>
      </w:r>
      <w:r w:rsidR="00EA2E02">
        <w:rPr>
          <w:rFonts w:ascii="Times New Roman" w:hAnsi="Times New Roman"/>
          <w:sz w:val="26"/>
          <w:szCs w:val="26"/>
        </w:rPr>
        <w:t xml:space="preserve">имя </w:t>
      </w:r>
      <w:r w:rsidR="00EA2E02" w:rsidRPr="00EF3F01">
        <w:rPr>
          <w:rFonts w:ascii="Times New Roman" w:hAnsi="Times New Roman"/>
          <w:sz w:val="26"/>
          <w:szCs w:val="26"/>
        </w:rPr>
        <w:t>Анатолия Николаевича Герасимова</w:t>
      </w:r>
      <w:r w:rsidR="00EA2E02">
        <w:rPr>
          <w:rFonts w:ascii="Times New Roman" w:hAnsi="Times New Roman"/>
          <w:sz w:val="26"/>
          <w:szCs w:val="26"/>
        </w:rPr>
        <w:t xml:space="preserve">; МБОУ г. </w:t>
      </w:r>
      <w:r w:rsidR="00EA2E02" w:rsidRPr="00EF3F01">
        <w:rPr>
          <w:rFonts w:ascii="Times New Roman" w:hAnsi="Times New Roman"/>
          <w:sz w:val="26"/>
          <w:szCs w:val="26"/>
        </w:rPr>
        <w:t xml:space="preserve">Костромы </w:t>
      </w:r>
      <w:r w:rsidR="00D618D9">
        <w:rPr>
          <w:rFonts w:ascii="Times New Roman" w:hAnsi="Times New Roman"/>
          <w:sz w:val="26"/>
          <w:szCs w:val="26"/>
        </w:rPr>
        <w:t>"</w:t>
      </w:r>
      <w:r w:rsidR="00EA2E02" w:rsidRPr="00EF3F01">
        <w:rPr>
          <w:rFonts w:ascii="Times New Roman" w:hAnsi="Times New Roman"/>
          <w:sz w:val="26"/>
          <w:szCs w:val="26"/>
        </w:rPr>
        <w:t>Сред</w:t>
      </w:r>
      <w:r w:rsidR="00EA2E02">
        <w:rPr>
          <w:rFonts w:ascii="Times New Roman" w:hAnsi="Times New Roman"/>
          <w:sz w:val="26"/>
          <w:szCs w:val="26"/>
        </w:rPr>
        <w:t>няя общеобразовательная школа № </w:t>
      </w:r>
      <w:r w:rsidR="00EA2E02" w:rsidRPr="00EF3F01">
        <w:rPr>
          <w:rFonts w:ascii="Times New Roman" w:hAnsi="Times New Roman"/>
          <w:sz w:val="26"/>
          <w:szCs w:val="26"/>
        </w:rPr>
        <w:t>38</w:t>
      </w:r>
      <w:r w:rsidR="00D618D9">
        <w:rPr>
          <w:rFonts w:ascii="Times New Roman" w:hAnsi="Times New Roman"/>
          <w:sz w:val="26"/>
          <w:szCs w:val="26"/>
        </w:rPr>
        <w:t>"</w:t>
      </w:r>
      <w:r w:rsidR="00EA2E02" w:rsidRPr="00EF3F01">
        <w:rPr>
          <w:rFonts w:ascii="Times New Roman" w:hAnsi="Times New Roman"/>
          <w:sz w:val="26"/>
          <w:szCs w:val="26"/>
        </w:rPr>
        <w:t xml:space="preserve"> </w:t>
      </w:r>
      <w:r w:rsidR="00EA2E02">
        <w:rPr>
          <w:rFonts w:ascii="Times New Roman" w:hAnsi="Times New Roman"/>
          <w:sz w:val="26"/>
          <w:szCs w:val="26"/>
        </w:rPr>
        <w:t xml:space="preserve">имя </w:t>
      </w:r>
      <w:r w:rsidR="00EA2E02" w:rsidRPr="00EF3F01">
        <w:rPr>
          <w:rFonts w:ascii="Times New Roman" w:hAnsi="Times New Roman"/>
          <w:sz w:val="26"/>
          <w:szCs w:val="26"/>
        </w:rPr>
        <w:t xml:space="preserve">дважды героя Советского Союза Афанасия Петровича </w:t>
      </w:r>
      <w:proofErr w:type="spellStart"/>
      <w:r w:rsidR="00EA2E02" w:rsidRPr="00EF3F01">
        <w:rPr>
          <w:rFonts w:ascii="Times New Roman" w:hAnsi="Times New Roman"/>
          <w:sz w:val="26"/>
          <w:szCs w:val="26"/>
        </w:rPr>
        <w:t>Шилина</w:t>
      </w:r>
      <w:proofErr w:type="spellEnd"/>
      <w:r w:rsidR="00EA2E02">
        <w:rPr>
          <w:rFonts w:ascii="Times New Roman" w:hAnsi="Times New Roman"/>
          <w:sz w:val="26"/>
          <w:szCs w:val="26"/>
        </w:rPr>
        <w:t xml:space="preserve">; МБОУ г. </w:t>
      </w:r>
      <w:r w:rsidR="00EA2E02" w:rsidRPr="00DF1B6F">
        <w:rPr>
          <w:rFonts w:ascii="Times New Roman" w:hAnsi="Times New Roman"/>
          <w:sz w:val="26"/>
          <w:szCs w:val="26"/>
        </w:rPr>
        <w:t xml:space="preserve">Костромы </w:t>
      </w:r>
      <w:r w:rsidR="00D618D9">
        <w:rPr>
          <w:rFonts w:ascii="Times New Roman" w:hAnsi="Times New Roman"/>
          <w:sz w:val="26"/>
          <w:szCs w:val="26"/>
        </w:rPr>
        <w:t>"</w:t>
      </w:r>
      <w:r w:rsidR="00EA2E02" w:rsidRPr="00DF1B6F">
        <w:rPr>
          <w:rFonts w:ascii="Times New Roman" w:hAnsi="Times New Roman"/>
          <w:sz w:val="26"/>
          <w:szCs w:val="26"/>
        </w:rPr>
        <w:t>Средняя общеобразовательная школа № 37</w:t>
      </w:r>
      <w:r w:rsidR="00D618D9">
        <w:rPr>
          <w:rFonts w:ascii="Times New Roman" w:hAnsi="Times New Roman"/>
          <w:sz w:val="26"/>
          <w:szCs w:val="26"/>
        </w:rPr>
        <w:t>"</w:t>
      </w:r>
      <w:r w:rsidR="00EA2E02" w:rsidRPr="00DF1B6F">
        <w:rPr>
          <w:rFonts w:ascii="Times New Roman" w:hAnsi="Times New Roman"/>
          <w:sz w:val="26"/>
          <w:szCs w:val="26"/>
        </w:rPr>
        <w:t xml:space="preserve"> </w:t>
      </w:r>
      <w:r w:rsidR="00EA2E02">
        <w:rPr>
          <w:rFonts w:ascii="Times New Roman" w:hAnsi="Times New Roman"/>
          <w:sz w:val="26"/>
          <w:szCs w:val="26"/>
        </w:rPr>
        <w:t xml:space="preserve">имя Андрея Михайловича </w:t>
      </w:r>
      <w:proofErr w:type="spellStart"/>
      <w:r w:rsidR="00EA2E02">
        <w:rPr>
          <w:rFonts w:ascii="Times New Roman" w:hAnsi="Times New Roman"/>
          <w:sz w:val="26"/>
          <w:szCs w:val="26"/>
        </w:rPr>
        <w:t>Тартышева</w:t>
      </w:r>
      <w:proofErr w:type="spellEnd"/>
      <w:r w:rsidR="00EA2E02">
        <w:rPr>
          <w:rFonts w:ascii="Times New Roman" w:hAnsi="Times New Roman"/>
          <w:sz w:val="26"/>
          <w:szCs w:val="26"/>
        </w:rPr>
        <w:t xml:space="preserve">; МБОУ г. </w:t>
      </w:r>
      <w:r w:rsidR="00EA2E02" w:rsidRPr="00DF1B6F">
        <w:rPr>
          <w:rFonts w:ascii="Times New Roman" w:hAnsi="Times New Roman"/>
          <w:sz w:val="26"/>
          <w:szCs w:val="26"/>
        </w:rPr>
        <w:t xml:space="preserve">Костромы </w:t>
      </w:r>
      <w:r w:rsidR="00D618D9">
        <w:rPr>
          <w:rFonts w:ascii="Times New Roman" w:hAnsi="Times New Roman"/>
          <w:sz w:val="26"/>
          <w:szCs w:val="26"/>
        </w:rPr>
        <w:t>"</w:t>
      </w:r>
      <w:r w:rsidR="00EA2E02" w:rsidRPr="00DF1B6F">
        <w:rPr>
          <w:rFonts w:ascii="Times New Roman" w:hAnsi="Times New Roman"/>
          <w:sz w:val="26"/>
          <w:szCs w:val="26"/>
        </w:rPr>
        <w:t>Средняя общеобразовательна</w:t>
      </w:r>
      <w:r w:rsidR="00EA2E02">
        <w:rPr>
          <w:rFonts w:ascii="Times New Roman" w:hAnsi="Times New Roman"/>
          <w:sz w:val="26"/>
          <w:szCs w:val="26"/>
        </w:rPr>
        <w:t>я школа № </w:t>
      </w:r>
      <w:r w:rsidR="00EA2E02" w:rsidRPr="00DF1B6F">
        <w:rPr>
          <w:rFonts w:ascii="Times New Roman" w:hAnsi="Times New Roman"/>
          <w:sz w:val="26"/>
          <w:szCs w:val="26"/>
        </w:rPr>
        <w:t>13</w:t>
      </w:r>
      <w:r w:rsidR="00D618D9">
        <w:rPr>
          <w:rFonts w:ascii="Times New Roman" w:hAnsi="Times New Roman"/>
          <w:sz w:val="26"/>
          <w:szCs w:val="26"/>
        </w:rPr>
        <w:t>"</w:t>
      </w:r>
      <w:r w:rsidR="00EA2E02" w:rsidRPr="00DF1B6F">
        <w:rPr>
          <w:rFonts w:ascii="Times New Roman" w:hAnsi="Times New Roman"/>
          <w:sz w:val="26"/>
          <w:szCs w:val="26"/>
        </w:rPr>
        <w:t xml:space="preserve"> </w:t>
      </w:r>
      <w:r w:rsidR="00EA2E02">
        <w:rPr>
          <w:rFonts w:ascii="Times New Roman" w:hAnsi="Times New Roman"/>
          <w:sz w:val="26"/>
          <w:szCs w:val="26"/>
        </w:rPr>
        <w:t>имя Игоря Константиновича Желтова;</w:t>
      </w:r>
      <w:r w:rsidR="00EA2E02" w:rsidRPr="00DF1B6F">
        <w:rPr>
          <w:rFonts w:ascii="Times New Roman" w:hAnsi="Times New Roman"/>
          <w:sz w:val="26"/>
          <w:szCs w:val="26"/>
        </w:rPr>
        <w:t xml:space="preserve"> </w:t>
      </w:r>
      <w:r w:rsidR="00EA2E02">
        <w:rPr>
          <w:rFonts w:ascii="Times New Roman" w:hAnsi="Times New Roman"/>
          <w:sz w:val="26"/>
          <w:szCs w:val="26"/>
        </w:rPr>
        <w:t>МБОУ г. </w:t>
      </w:r>
      <w:r w:rsidR="00EA2E02" w:rsidRPr="00DF1B6F">
        <w:rPr>
          <w:rFonts w:ascii="Times New Roman" w:hAnsi="Times New Roman"/>
          <w:sz w:val="26"/>
          <w:szCs w:val="26"/>
        </w:rPr>
        <w:t xml:space="preserve">Костромы </w:t>
      </w:r>
      <w:r w:rsidR="00D618D9">
        <w:rPr>
          <w:rFonts w:ascii="Times New Roman" w:hAnsi="Times New Roman"/>
          <w:sz w:val="26"/>
          <w:szCs w:val="26"/>
        </w:rPr>
        <w:t>"</w:t>
      </w:r>
      <w:r w:rsidR="00EA2E02" w:rsidRPr="00DF1B6F">
        <w:rPr>
          <w:rFonts w:ascii="Times New Roman" w:hAnsi="Times New Roman"/>
          <w:sz w:val="26"/>
          <w:szCs w:val="26"/>
        </w:rPr>
        <w:t>Основная общеобразовательная школа №</w:t>
      </w:r>
      <w:r w:rsidR="00EA2E02">
        <w:rPr>
          <w:rFonts w:ascii="Times New Roman" w:hAnsi="Times New Roman"/>
          <w:sz w:val="26"/>
          <w:szCs w:val="26"/>
        </w:rPr>
        <w:t> </w:t>
      </w:r>
      <w:r w:rsidR="00EA2E02" w:rsidRPr="00DF1B6F">
        <w:rPr>
          <w:rFonts w:ascii="Times New Roman" w:hAnsi="Times New Roman"/>
          <w:sz w:val="26"/>
          <w:szCs w:val="26"/>
        </w:rPr>
        <w:t>19</w:t>
      </w:r>
      <w:r w:rsidR="00D618D9">
        <w:rPr>
          <w:rFonts w:ascii="Times New Roman" w:hAnsi="Times New Roman"/>
          <w:sz w:val="26"/>
          <w:szCs w:val="26"/>
        </w:rPr>
        <w:t>"</w:t>
      </w:r>
      <w:r w:rsidR="00EA2E02" w:rsidRPr="00DF1B6F">
        <w:rPr>
          <w:rFonts w:ascii="Times New Roman" w:hAnsi="Times New Roman"/>
          <w:sz w:val="26"/>
          <w:szCs w:val="26"/>
        </w:rPr>
        <w:t xml:space="preserve"> </w:t>
      </w:r>
      <w:r w:rsidR="00EA2E02">
        <w:rPr>
          <w:rFonts w:ascii="Times New Roman" w:hAnsi="Times New Roman"/>
          <w:sz w:val="26"/>
          <w:szCs w:val="26"/>
        </w:rPr>
        <w:t xml:space="preserve">имя </w:t>
      </w:r>
      <w:r w:rsidR="00EA2E02" w:rsidRPr="00DF1B6F">
        <w:rPr>
          <w:rFonts w:ascii="Times New Roman" w:hAnsi="Times New Roman"/>
          <w:sz w:val="26"/>
          <w:szCs w:val="26"/>
        </w:rPr>
        <w:t>Юрия Сергеевича</w:t>
      </w:r>
      <w:r w:rsidR="00EA2E02">
        <w:rPr>
          <w:rFonts w:ascii="Times New Roman" w:hAnsi="Times New Roman"/>
          <w:sz w:val="26"/>
          <w:szCs w:val="26"/>
        </w:rPr>
        <w:t xml:space="preserve"> </w:t>
      </w:r>
      <w:proofErr w:type="spellStart"/>
      <w:r w:rsidR="00EA2E02" w:rsidRPr="00DF1B6F">
        <w:rPr>
          <w:rFonts w:ascii="Times New Roman" w:hAnsi="Times New Roman"/>
          <w:sz w:val="26"/>
          <w:szCs w:val="26"/>
        </w:rPr>
        <w:t>Беленогова</w:t>
      </w:r>
      <w:proofErr w:type="spellEnd"/>
      <w:r w:rsidR="00EA2E02">
        <w:rPr>
          <w:rFonts w:ascii="Times New Roman" w:hAnsi="Times New Roman"/>
          <w:sz w:val="26"/>
          <w:szCs w:val="26"/>
        </w:rPr>
        <w:t>; МБУДО г. </w:t>
      </w:r>
      <w:r w:rsidR="00EA2E02" w:rsidRPr="00DF1B6F">
        <w:rPr>
          <w:rFonts w:ascii="Times New Roman" w:hAnsi="Times New Roman"/>
          <w:sz w:val="26"/>
          <w:szCs w:val="26"/>
        </w:rPr>
        <w:t xml:space="preserve">Костромы </w:t>
      </w:r>
      <w:r w:rsidR="00D618D9">
        <w:rPr>
          <w:rFonts w:ascii="Times New Roman" w:hAnsi="Times New Roman"/>
          <w:sz w:val="26"/>
          <w:szCs w:val="26"/>
        </w:rPr>
        <w:t>"</w:t>
      </w:r>
      <w:r w:rsidR="00EA2E02" w:rsidRPr="00DF1B6F">
        <w:rPr>
          <w:rFonts w:ascii="Times New Roman" w:hAnsi="Times New Roman"/>
          <w:sz w:val="26"/>
          <w:szCs w:val="26"/>
        </w:rPr>
        <w:t xml:space="preserve">Центр естественнонаучного развития </w:t>
      </w:r>
      <w:r w:rsidR="00D618D9">
        <w:rPr>
          <w:rFonts w:ascii="Times New Roman" w:hAnsi="Times New Roman"/>
          <w:sz w:val="26"/>
          <w:szCs w:val="26"/>
        </w:rPr>
        <w:t>"</w:t>
      </w:r>
      <w:proofErr w:type="spellStart"/>
      <w:r w:rsidR="00EA2E02" w:rsidRPr="00DF1B6F">
        <w:rPr>
          <w:rFonts w:ascii="Times New Roman" w:hAnsi="Times New Roman"/>
          <w:sz w:val="26"/>
          <w:szCs w:val="26"/>
        </w:rPr>
        <w:t>ЭКОсфера</w:t>
      </w:r>
      <w:proofErr w:type="spellEnd"/>
      <w:r w:rsidR="00D618D9">
        <w:rPr>
          <w:rFonts w:ascii="Times New Roman" w:hAnsi="Times New Roman"/>
          <w:sz w:val="26"/>
          <w:szCs w:val="26"/>
        </w:rPr>
        <w:t>"</w:t>
      </w:r>
      <w:r w:rsidR="00EA2E02" w:rsidRPr="00DF1B6F">
        <w:rPr>
          <w:rFonts w:ascii="Times New Roman" w:hAnsi="Times New Roman"/>
          <w:sz w:val="26"/>
          <w:szCs w:val="26"/>
        </w:rPr>
        <w:t xml:space="preserve"> (Станция юных натуралистов)</w:t>
      </w:r>
      <w:r w:rsidR="00D618D9">
        <w:rPr>
          <w:rFonts w:ascii="Times New Roman" w:hAnsi="Times New Roman"/>
          <w:sz w:val="26"/>
          <w:szCs w:val="26"/>
        </w:rPr>
        <w:t>"</w:t>
      </w:r>
      <w:r w:rsidR="00EA2E02" w:rsidRPr="00DF1B6F">
        <w:rPr>
          <w:rFonts w:ascii="Times New Roman" w:hAnsi="Times New Roman"/>
          <w:sz w:val="26"/>
          <w:szCs w:val="26"/>
        </w:rPr>
        <w:t xml:space="preserve"> </w:t>
      </w:r>
      <w:r w:rsidR="00EA2E02">
        <w:rPr>
          <w:rFonts w:ascii="Times New Roman" w:hAnsi="Times New Roman"/>
          <w:sz w:val="26"/>
          <w:szCs w:val="26"/>
        </w:rPr>
        <w:t xml:space="preserve">имя </w:t>
      </w:r>
      <w:r w:rsidR="00EA2E02" w:rsidRPr="00DF1B6F">
        <w:rPr>
          <w:rFonts w:ascii="Times New Roman" w:hAnsi="Times New Roman"/>
          <w:sz w:val="26"/>
          <w:szCs w:val="26"/>
        </w:rPr>
        <w:t>ветерана Великой Отечественной в</w:t>
      </w:r>
      <w:r w:rsidR="00EA2E02">
        <w:rPr>
          <w:rFonts w:ascii="Times New Roman" w:hAnsi="Times New Roman"/>
          <w:sz w:val="26"/>
          <w:szCs w:val="26"/>
        </w:rPr>
        <w:t xml:space="preserve">ойны Виктора Федоровича Зубкова; МБУ г. Костромы </w:t>
      </w:r>
      <w:r w:rsidR="00D618D9">
        <w:rPr>
          <w:rFonts w:ascii="Times New Roman" w:hAnsi="Times New Roman"/>
          <w:sz w:val="26"/>
          <w:szCs w:val="26"/>
        </w:rPr>
        <w:t>"</w:t>
      </w:r>
      <w:r w:rsidR="00EA2E02">
        <w:rPr>
          <w:rFonts w:ascii="Times New Roman" w:hAnsi="Times New Roman"/>
          <w:sz w:val="26"/>
          <w:szCs w:val="26"/>
        </w:rPr>
        <w:t>Спортивная школа № </w:t>
      </w:r>
      <w:r w:rsidR="00EA2E02" w:rsidRPr="00DF1B6F">
        <w:rPr>
          <w:rFonts w:ascii="Times New Roman" w:hAnsi="Times New Roman"/>
          <w:sz w:val="26"/>
          <w:szCs w:val="26"/>
        </w:rPr>
        <w:t>3</w:t>
      </w:r>
      <w:r w:rsidR="00D618D9">
        <w:rPr>
          <w:rFonts w:ascii="Times New Roman" w:hAnsi="Times New Roman"/>
          <w:sz w:val="26"/>
          <w:szCs w:val="26"/>
        </w:rPr>
        <w:t>"</w:t>
      </w:r>
      <w:r w:rsidR="00EA2E02" w:rsidRPr="00DF1B6F">
        <w:rPr>
          <w:rFonts w:ascii="Times New Roman" w:hAnsi="Times New Roman"/>
          <w:sz w:val="26"/>
          <w:szCs w:val="26"/>
        </w:rPr>
        <w:t xml:space="preserve"> </w:t>
      </w:r>
      <w:r w:rsidR="00EA2E02">
        <w:rPr>
          <w:rFonts w:ascii="Times New Roman" w:hAnsi="Times New Roman"/>
          <w:sz w:val="26"/>
          <w:szCs w:val="26"/>
        </w:rPr>
        <w:t xml:space="preserve">имя </w:t>
      </w:r>
      <w:r w:rsidR="00EA2E02" w:rsidRPr="00DF1B6F">
        <w:rPr>
          <w:rFonts w:ascii="Times New Roman" w:hAnsi="Times New Roman"/>
          <w:sz w:val="26"/>
          <w:szCs w:val="26"/>
        </w:rPr>
        <w:t>Георгия Александровича</w:t>
      </w:r>
      <w:r w:rsidR="00EA2E02">
        <w:rPr>
          <w:rFonts w:ascii="Times New Roman" w:hAnsi="Times New Roman"/>
          <w:sz w:val="26"/>
          <w:szCs w:val="26"/>
        </w:rPr>
        <w:t xml:space="preserve"> </w:t>
      </w:r>
      <w:r w:rsidR="00EA2E02" w:rsidRPr="00DF1B6F">
        <w:rPr>
          <w:rFonts w:ascii="Times New Roman" w:hAnsi="Times New Roman"/>
          <w:sz w:val="26"/>
          <w:szCs w:val="26"/>
        </w:rPr>
        <w:t>Ярцева</w:t>
      </w:r>
      <w:r w:rsidR="00EA2E02">
        <w:rPr>
          <w:rFonts w:ascii="Times New Roman" w:hAnsi="Times New Roman"/>
          <w:sz w:val="26"/>
          <w:szCs w:val="26"/>
        </w:rPr>
        <w:t>;</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C50323">
        <w:rPr>
          <w:rFonts w:ascii="Times New Roman" w:hAnsi="Times New Roman"/>
          <w:sz w:val="26"/>
          <w:szCs w:val="26"/>
        </w:rPr>
        <w:t>в</w:t>
      </w:r>
      <w:r w:rsidR="00EA2E02">
        <w:rPr>
          <w:rFonts w:ascii="Times New Roman" w:hAnsi="Times New Roman"/>
          <w:sz w:val="26"/>
          <w:szCs w:val="26"/>
        </w:rPr>
        <w:t>едется подбор</w:t>
      </w:r>
      <w:r w:rsidR="00EA2E02" w:rsidRPr="00C50323">
        <w:rPr>
          <w:rFonts w:ascii="Times New Roman" w:hAnsi="Times New Roman"/>
          <w:sz w:val="26"/>
          <w:szCs w:val="26"/>
        </w:rPr>
        <w:t xml:space="preserve"> имен выдающихся военачальников – земляков, чьи имена еще не увековечены в городе Костроме, а также анализ улиц, элементов улично-дорожной сети города Костромы в цел</w:t>
      </w:r>
      <w:r w:rsidR="00EA2E02">
        <w:rPr>
          <w:rFonts w:ascii="Times New Roman" w:hAnsi="Times New Roman"/>
          <w:sz w:val="26"/>
          <w:szCs w:val="26"/>
        </w:rPr>
        <w:t>ях определения объектов, которым</w:t>
      </w:r>
      <w:r w:rsidR="00EA2E02" w:rsidRPr="00C50323">
        <w:rPr>
          <w:rFonts w:ascii="Times New Roman" w:hAnsi="Times New Roman"/>
          <w:sz w:val="26"/>
          <w:szCs w:val="26"/>
        </w:rPr>
        <w:t xml:space="preserve"> в дальнейшем могут быть </w:t>
      </w:r>
      <w:r w:rsidR="00EA2E02">
        <w:rPr>
          <w:rFonts w:ascii="Times New Roman" w:hAnsi="Times New Roman"/>
          <w:sz w:val="26"/>
          <w:szCs w:val="26"/>
        </w:rPr>
        <w:t>присвоены (переименованы) имена</w:t>
      </w:r>
      <w:r w:rsidR="00EA2E02" w:rsidRPr="00C50323">
        <w:rPr>
          <w:rFonts w:ascii="Times New Roman" w:hAnsi="Times New Roman"/>
          <w:sz w:val="26"/>
          <w:szCs w:val="26"/>
        </w:rPr>
        <w:t xml:space="preserve"> выдающихся земляков</w:t>
      </w:r>
      <w:r w:rsidR="00EA2E02">
        <w:rPr>
          <w:rFonts w:ascii="Times New Roman" w:hAnsi="Times New Roman"/>
          <w:sz w:val="26"/>
          <w:szCs w:val="26"/>
        </w:rPr>
        <w:t>;</w:t>
      </w:r>
    </w:p>
    <w:p w:rsidR="00EA2E02" w:rsidRPr="00C50323"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реестр мемориальных досок и памятных знаков, посвященных Великой Отечественной войне направлен для размещения в электронной системе </w:t>
      </w:r>
      <w:r w:rsidR="00D618D9">
        <w:rPr>
          <w:rFonts w:ascii="Times New Roman" w:hAnsi="Times New Roman"/>
          <w:sz w:val="26"/>
          <w:szCs w:val="26"/>
        </w:rPr>
        <w:t>"</w:t>
      </w:r>
      <w:r w:rsidR="00EA2E02">
        <w:rPr>
          <w:rFonts w:ascii="Times New Roman" w:hAnsi="Times New Roman"/>
          <w:sz w:val="26"/>
          <w:szCs w:val="26"/>
        </w:rPr>
        <w:t>Дубль ГИС - Кострома</w:t>
      </w:r>
      <w:r w:rsidR="00D618D9">
        <w:rPr>
          <w:rFonts w:ascii="Times New Roman" w:hAnsi="Times New Roman"/>
          <w:sz w:val="26"/>
          <w:szCs w:val="26"/>
        </w:rPr>
        <w:t>"</w:t>
      </w:r>
      <w:r w:rsidR="00EA2E02">
        <w:rPr>
          <w:rFonts w:ascii="Times New Roman" w:hAnsi="Times New Roman"/>
          <w:sz w:val="26"/>
          <w:szCs w:val="26"/>
        </w:rPr>
        <w:t>;</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E50DBD">
        <w:rPr>
          <w:rFonts w:ascii="Times New Roman" w:hAnsi="Times New Roman"/>
          <w:sz w:val="26"/>
          <w:szCs w:val="26"/>
        </w:rPr>
        <w:t>на официальном сайте Администрации города Костромы, на сайтах муниципальных образовательных организаций размещены баннеры – ссылки на электронные варианты книг, созданных при активном участии Костромской городской общественной организации ветеранов (пенсионеров) войны, труда, Вооруженных Сил и правоохранительных органов (книги Воинской с</w:t>
      </w:r>
      <w:r w:rsidR="002508F9">
        <w:rPr>
          <w:rFonts w:ascii="Times New Roman" w:hAnsi="Times New Roman"/>
          <w:sz w:val="26"/>
          <w:szCs w:val="26"/>
        </w:rPr>
        <w:t>лавы и книги о тружениках тыла);</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проведена ревизия мемориальных досок и памятных знаков, в том числе выявлены объекты, в отношении которых не установлены собственники, начата передача в муниципальную собственность мемориальных досок, не имеющих лиц, ответственных за их техническое состояние;</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организовано предоставление </w:t>
      </w:r>
      <w:r w:rsidR="00EA2E02" w:rsidRPr="00F44387">
        <w:rPr>
          <w:rFonts w:ascii="Times New Roman" w:hAnsi="Times New Roman"/>
          <w:sz w:val="26"/>
          <w:szCs w:val="26"/>
        </w:rPr>
        <w:t xml:space="preserve">услуги </w:t>
      </w:r>
      <w:r w:rsidR="00D618D9">
        <w:rPr>
          <w:rFonts w:ascii="Times New Roman" w:hAnsi="Times New Roman"/>
          <w:sz w:val="26"/>
          <w:szCs w:val="26"/>
        </w:rPr>
        <w:t>"</w:t>
      </w:r>
      <w:r w:rsidR="00EA2E02" w:rsidRPr="00F44387">
        <w:rPr>
          <w:rFonts w:ascii="Times New Roman" w:hAnsi="Times New Roman"/>
          <w:sz w:val="26"/>
          <w:szCs w:val="26"/>
        </w:rPr>
        <w:t>социальное такси</w:t>
      </w:r>
      <w:r w:rsidR="00D618D9">
        <w:rPr>
          <w:rFonts w:ascii="Times New Roman" w:hAnsi="Times New Roman"/>
          <w:sz w:val="26"/>
          <w:szCs w:val="26"/>
        </w:rPr>
        <w:t>"</w:t>
      </w:r>
      <w:r w:rsidR="00EA2E02" w:rsidRPr="00F44387">
        <w:rPr>
          <w:rFonts w:ascii="Times New Roman" w:hAnsi="Times New Roman"/>
          <w:sz w:val="26"/>
          <w:szCs w:val="26"/>
        </w:rPr>
        <w:t xml:space="preserve"> с использованием легковых автотранс</w:t>
      </w:r>
      <w:r w:rsidR="00EA2E02">
        <w:rPr>
          <w:rFonts w:ascii="Times New Roman" w:hAnsi="Times New Roman"/>
          <w:sz w:val="26"/>
          <w:szCs w:val="26"/>
        </w:rPr>
        <w:t xml:space="preserve">портных средств, </w:t>
      </w:r>
      <w:r w:rsidR="00EA2E02" w:rsidRPr="006B7931">
        <w:rPr>
          <w:rFonts w:ascii="Times New Roman" w:hAnsi="Times New Roman"/>
          <w:bCs/>
          <w:sz w:val="26"/>
          <w:szCs w:val="26"/>
        </w:rPr>
        <w:t>создан</w:t>
      </w:r>
      <w:r w:rsidR="00EA2E02">
        <w:rPr>
          <w:rFonts w:ascii="Times New Roman" w:hAnsi="Times New Roman"/>
          <w:bCs/>
          <w:sz w:val="26"/>
          <w:szCs w:val="26"/>
        </w:rPr>
        <w:t>а</w:t>
      </w:r>
      <w:r w:rsidR="00EA2E02" w:rsidRPr="006B7931">
        <w:rPr>
          <w:rFonts w:ascii="Times New Roman" w:hAnsi="Times New Roman"/>
          <w:bCs/>
          <w:sz w:val="26"/>
          <w:szCs w:val="26"/>
        </w:rPr>
        <w:t xml:space="preserve"> един</w:t>
      </w:r>
      <w:r w:rsidR="00EA2E02">
        <w:rPr>
          <w:rFonts w:ascii="Times New Roman" w:hAnsi="Times New Roman"/>
          <w:bCs/>
          <w:sz w:val="26"/>
          <w:szCs w:val="26"/>
        </w:rPr>
        <w:t>ая</w:t>
      </w:r>
      <w:r w:rsidR="00EA2E02" w:rsidRPr="006B7931">
        <w:rPr>
          <w:rFonts w:ascii="Times New Roman" w:hAnsi="Times New Roman"/>
          <w:bCs/>
          <w:sz w:val="26"/>
          <w:szCs w:val="26"/>
        </w:rPr>
        <w:t xml:space="preserve"> диспетчерск</w:t>
      </w:r>
      <w:r w:rsidR="00EA2E02">
        <w:rPr>
          <w:rFonts w:ascii="Times New Roman" w:hAnsi="Times New Roman"/>
          <w:bCs/>
          <w:sz w:val="26"/>
          <w:szCs w:val="26"/>
        </w:rPr>
        <w:t>ая служба</w:t>
      </w:r>
      <w:r w:rsidR="00EA2E02" w:rsidRPr="006B7931">
        <w:rPr>
          <w:rFonts w:ascii="Times New Roman" w:hAnsi="Times New Roman"/>
          <w:bCs/>
          <w:sz w:val="26"/>
          <w:szCs w:val="26"/>
        </w:rPr>
        <w:t xml:space="preserve"> по приему заявок на предоставление </w:t>
      </w:r>
      <w:r w:rsidR="00EA2E02" w:rsidRPr="006B7931">
        <w:rPr>
          <w:rFonts w:ascii="Times New Roman" w:hAnsi="Times New Roman"/>
          <w:sz w:val="26"/>
          <w:szCs w:val="26"/>
        </w:rPr>
        <w:t xml:space="preserve">услуги на базе ОГБУ </w:t>
      </w:r>
      <w:r w:rsidR="00D618D9">
        <w:rPr>
          <w:rFonts w:ascii="Times New Roman" w:hAnsi="Times New Roman"/>
          <w:sz w:val="26"/>
          <w:szCs w:val="26"/>
        </w:rPr>
        <w:t>"</w:t>
      </w:r>
      <w:r w:rsidR="00EA2E02" w:rsidRPr="006B7931">
        <w:rPr>
          <w:rFonts w:ascii="Times New Roman" w:hAnsi="Times New Roman"/>
          <w:sz w:val="26"/>
          <w:szCs w:val="26"/>
        </w:rPr>
        <w:t>Центр социального обслуживания граждан</w:t>
      </w:r>
      <w:r w:rsidR="00EA2E02">
        <w:rPr>
          <w:rFonts w:ascii="Times New Roman" w:hAnsi="Times New Roman"/>
          <w:sz w:val="26"/>
          <w:szCs w:val="26"/>
        </w:rPr>
        <w:t xml:space="preserve"> пожилого возраста и инвалидов</w:t>
      </w:r>
      <w:r w:rsidR="00D618D9">
        <w:rPr>
          <w:rFonts w:ascii="Times New Roman" w:hAnsi="Times New Roman"/>
          <w:sz w:val="26"/>
          <w:szCs w:val="26"/>
        </w:rPr>
        <w:t>"</w:t>
      </w:r>
      <w:r w:rsidR="00EA2E02">
        <w:rPr>
          <w:rFonts w:ascii="Times New Roman" w:hAnsi="Times New Roman"/>
          <w:sz w:val="26"/>
          <w:szCs w:val="26"/>
        </w:rPr>
        <w:t>, расширен перечень категорий граждан – получателей услуги, механизм предоставления совершенствуется производить оплату стоимости услуги стало возможно без посещения органов социальной защиты населения;</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неоднократно проведена телефонная </w:t>
      </w:r>
      <w:r w:rsidR="00D618D9">
        <w:rPr>
          <w:rFonts w:ascii="Times New Roman" w:hAnsi="Times New Roman"/>
          <w:sz w:val="26"/>
          <w:szCs w:val="26"/>
        </w:rPr>
        <w:t>"</w:t>
      </w:r>
      <w:r w:rsidR="00EA2E02">
        <w:rPr>
          <w:rFonts w:ascii="Times New Roman" w:hAnsi="Times New Roman"/>
          <w:sz w:val="26"/>
          <w:szCs w:val="26"/>
        </w:rPr>
        <w:t>горячая линия</w:t>
      </w:r>
      <w:r w:rsidR="00D618D9">
        <w:rPr>
          <w:rFonts w:ascii="Times New Roman" w:hAnsi="Times New Roman"/>
          <w:sz w:val="26"/>
          <w:szCs w:val="26"/>
        </w:rPr>
        <w:t>"</w:t>
      </w:r>
      <w:r w:rsidR="00EA2E02">
        <w:rPr>
          <w:rFonts w:ascii="Times New Roman" w:hAnsi="Times New Roman"/>
          <w:sz w:val="26"/>
          <w:szCs w:val="26"/>
        </w:rPr>
        <w:t xml:space="preserve"> по сбору отзывов жителей города о работе транспорта, по поступившим обращениям Управлением городского пассажирского транспорта проведены проверки, приняты меры дисциплинарного воздействия к нарушителям, перевозчикам направлены </w:t>
      </w:r>
      <w:r w:rsidR="00EA2E02">
        <w:rPr>
          <w:rFonts w:ascii="Times New Roman" w:hAnsi="Times New Roman"/>
          <w:sz w:val="26"/>
          <w:szCs w:val="26"/>
        </w:rPr>
        <w:lastRenderedPageBreak/>
        <w:t xml:space="preserve">уведомления о нарушении условий муниципальных контрактов, что повлекло штрафные санкции; проведены проверки оснащенности транспортных средств электронными устройствами для проверки проездных документов, исправность светодиодных табло и автоинформаторов с записью речевых объявлений остановочных пунктов. Проведена работа с водителями о соблюдении правил посадки (высадки) пассажиров, организован дополнительный маршрут в Заволжском районе города </w:t>
      </w:r>
      <w:r w:rsidR="00D618D9">
        <w:rPr>
          <w:rFonts w:ascii="Times New Roman" w:hAnsi="Times New Roman"/>
          <w:sz w:val="26"/>
          <w:szCs w:val="26"/>
        </w:rPr>
        <w:t>"</w:t>
      </w:r>
      <w:r w:rsidR="00EA2E02">
        <w:rPr>
          <w:rFonts w:ascii="Times New Roman" w:hAnsi="Times New Roman"/>
          <w:sz w:val="26"/>
          <w:szCs w:val="26"/>
        </w:rPr>
        <w:t>м</w:t>
      </w:r>
      <w:r w:rsidR="002508F9">
        <w:rPr>
          <w:rFonts w:ascii="Times New Roman" w:hAnsi="Times New Roman"/>
          <w:sz w:val="26"/>
          <w:szCs w:val="26"/>
        </w:rPr>
        <w:t>/р-</w:t>
      </w:r>
      <w:r w:rsidR="00EA2E02">
        <w:rPr>
          <w:rFonts w:ascii="Times New Roman" w:hAnsi="Times New Roman"/>
          <w:sz w:val="26"/>
          <w:szCs w:val="26"/>
        </w:rPr>
        <w:t>н Венеция – Полиграфкомбинат</w:t>
      </w:r>
      <w:r w:rsidR="00D618D9">
        <w:rPr>
          <w:rFonts w:ascii="Times New Roman" w:hAnsi="Times New Roman"/>
          <w:sz w:val="26"/>
          <w:szCs w:val="26"/>
        </w:rPr>
        <w:t>"</w:t>
      </w:r>
      <w:r w:rsidR="00EA2E02">
        <w:rPr>
          <w:rFonts w:ascii="Times New Roman" w:hAnsi="Times New Roman"/>
          <w:sz w:val="26"/>
          <w:szCs w:val="26"/>
        </w:rPr>
        <w:t xml:space="preserve">, подвижной состав маршрутов 65, 66, 94 частично заменен на автобусы большей вместимости, в вечерние часы рекомендовано выводить на линию автобусы резервного состава. Разработаны рекомендации по упорядочению размещения в салонах объявлений, рекламы и т.п. Водители и кондукторы, демонстрирующие </w:t>
      </w:r>
      <w:r w:rsidR="00EA2E02" w:rsidRPr="00E318F2">
        <w:rPr>
          <w:rFonts w:ascii="Times New Roman" w:hAnsi="Times New Roman"/>
          <w:sz w:val="26"/>
          <w:szCs w:val="26"/>
        </w:rPr>
        <w:t>высокую культуру обслуживания пассажиров</w:t>
      </w:r>
      <w:r w:rsidR="00EA2E02">
        <w:rPr>
          <w:rFonts w:ascii="Times New Roman" w:hAnsi="Times New Roman"/>
          <w:sz w:val="26"/>
          <w:szCs w:val="26"/>
        </w:rPr>
        <w:t xml:space="preserve">, поощрены </w:t>
      </w:r>
      <w:r w:rsidR="00EA2E02" w:rsidRPr="00E318F2">
        <w:rPr>
          <w:rFonts w:ascii="Times New Roman" w:hAnsi="Times New Roman"/>
          <w:sz w:val="26"/>
          <w:szCs w:val="26"/>
        </w:rPr>
        <w:t>Благодарностями Главы города Костромы</w:t>
      </w:r>
      <w:r w:rsidR="00EA2E02">
        <w:rPr>
          <w:rFonts w:ascii="Times New Roman" w:hAnsi="Times New Roman"/>
          <w:sz w:val="26"/>
          <w:szCs w:val="26"/>
        </w:rPr>
        <w:t>;</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при содействии Молодежной палаты проведена проверка наличия и функционирования светодиодных табло в салонах городских пассажирских автобусов и троллейбусов, а также проверка выполнения водителями и кондукторами работы по оповещению пассажиров об остановках общественного транспорта. По итогам проведённой работы перевозчиками в отношении неисправных табло заключены договоры на ремонт или замену оборудования;</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разработана </w:t>
      </w:r>
      <w:r w:rsidR="00D618D9">
        <w:rPr>
          <w:rFonts w:ascii="Times New Roman" w:hAnsi="Times New Roman"/>
          <w:sz w:val="26"/>
          <w:szCs w:val="26"/>
        </w:rPr>
        <w:t>"</w:t>
      </w:r>
      <w:r w:rsidR="00EA2E02">
        <w:rPr>
          <w:rFonts w:ascii="Times New Roman" w:hAnsi="Times New Roman"/>
          <w:sz w:val="26"/>
          <w:szCs w:val="26"/>
        </w:rPr>
        <w:t>памятка для пассажиров</w:t>
      </w:r>
      <w:r w:rsidR="00D618D9">
        <w:rPr>
          <w:rFonts w:ascii="Times New Roman" w:hAnsi="Times New Roman"/>
          <w:sz w:val="26"/>
          <w:szCs w:val="26"/>
        </w:rPr>
        <w:t>"</w:t>
      </w:r>
      <w:r w:rsidR="00EA2E02">
        <w:rPr>
          <w:rFonts w:ascii="Times New Roman" w:hAnsi="Times New Roman"/>
          <w:sz w:val="26"/>
          <w:szCs w:val="26"/>
        </w:rPr>
        <w:t xml:space="preserve">, содержащая правила пользования общественным транспортом, и </w:t>
      </w:r>
      <w:r w:rsidR="00D618D9">
        <w:rPr>
          <w:rFonts w:ascii="Times New Roman" w:hAnsi="Times New Roman"/>
          <w:sz w:val="26"/>
          <w:szCs w:val="26"/>
        </w:rPr>
        <w:t>"</w:t>
      </w:r>
      <w:r w:rsidR="00EA2E02">
        <w:rPr>
          <w:rFonts w:ascii="Times New Roman" w:hAnsi="Times New Roman"/>
          <w:sz w:val="26"/>
          <w:szCs w:val="26"/>
        </w:rPr>
        <w:t>памятка кондуктора (водителя)</w:t>
      </w:r>
      <w:r w:rsidR="00D618D9">
        <w:rPr>
          <w:rFonts w:ascii="Times New Roman" w:hAnsi="Times New Roman"/>
          <w:sz w:val="26"/>
          <w:szCs w:val="26"/>
        </w:rPr>
        <w:t>"</w:t>
      </w:r>
      <w:r w:rsidR="00EA2E02">
        <w:rPr>
          <w:rFonts w:ascii="Times New Roman" w:hAnsi="Times New Roman"/>
          <w:sz w:val="26"/>
          <w:szCs w:val="26"/>
        </w:rPr>
        <w:t xml:space="preserve">, содержащая перечень их обязанностей. Памятки распространены среди членов общественных организаций. Оказано содействие распространению в общественном транспорте памятки </w:t>
      </w:r>
      <w:r w:rsidR="00D618D9">
        <w:rPr>
          <w:rFonts w:ascii="Times New Roman" w:hAnsi="Times New Roman"/>
          <w:sz w:val="26"/>
          <w:szCs w:val="26"/>
        </w:rPr>
        <w:t>"</w:t>
      </w:r>
      <w:r w:rsidR="00EA2E02">
        <w:rPr>
          <w:rFonts w:ascii="Times New Roman" w:hAnsi="Times New Roman"/>
          <w:sz w:val="26"/>
          <w:szCs w:val="26"/>
        </w:rPr>
        <w:t>как уберечься от мошенничества</w:t>
      </w:r>
      <w:r w:rsidR="00D618D9">
        <w:rPr>
          <w:rFonts w:ascii="Times New Roman" w:hAnsi="Times New Roman"/>
          <w:sz w:val="26"/>
          <w:szCs w:val="26"/>
        </w:rPr>
        <w:t>"</w:t>
      </w:r>
      <w:r w:rsidR="00EA2E02">
        <w:rPr>
          <w:rFonts w:ascii="Times New Roman" w:hAnsi="Times New Roman"/>
          <w:sz w:val="26"/>
          <w:szCs w:val="26"/>
        </w:rPr>
        <w:t>;</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временные транспортные карты заменены на постоянные, что закрепляет принцип адресности предоставления льготы. Введен механизм </w:t>
      </w:r>
      <w:r w:rsidR="00D618D9">
        <w:rPr>
          <w:rFonts w:ascii="Times New Roman" w:hAnsi="Times New Roman"/>
          <w:sz w:val="26"/>
          <w:szCs w:val="26"/>
        </w:rPr>
        <w:t>"</w:t>
      </w:r>
      <w:r w:rsidR="00EA2E02">
        <w:rPr>
          <w:rFonts w:ascii="Times New Roman" w:hAnsi="Times New Roman"/>
          <w:sz w:val="26"/>
          <w:szCs w:val="26"/>
        </w:rPr>
        <w:t>перехода</w:t>
      </w:r>
      <w:r w:rsidR="00D618D9">
        <w:rPr>
          <w:rFonts w:ascii="Times New Roman" w:hAnsi="Times New Roman"/>
          <w:sz w:val="26"/>
          <w:szCs w:val="26"/>
        </w:rPr>
        <w:t>"</w:t>
      </w:r>
      <w:r w:rsidR="00EA2E02">
        <w:rPr>
          <w:rFonts w:ascii="Times New Roman" w:hAnsi="Times New Roman"/>
          <w:sz w:val="26"/>
          <w:szCs w:val="26"/>
        </w:rPr>
        <w:t xml:space="preserve"> неиспользованных поездок на следующий период. </w:t>
      </w:r>
      <w:r w:rsidR="00EA2E02" w:rsidRPr="00D53707">
        <w:rPr>
          <w:rFonts w:ascii="Times New Roman" w:hAnsi="Times New Roman"/>
          <w:sz w:val="26"/>
          <w:szCs w:val="26"/>
        </w:rPr>
        <w:t>Максимально допускается активировать 25</w:t>
      </w:r>
      <w:r w:rsidR="00EA2E02">
        <w:rPr>
          <w:rFonts w:ascii="Times New Roman" w:hAnsi="Times New Roman"/>
          <w:sz w:val="26"/>
          <w:szCs w:val="26"/>
        </w:rPr>
        <w:t>0 поездок в месяц одновременно, в</w:t>
      </w:r>
      <w:r w:rsidR="00EA2E02" w:rsidRPr="00D53707">
        <w:rPr>
          <w:rFonts w:ascii="Times New Roman" w:hAnsi="Times New Roman"/>
          <w:sz w:val="26"/>
          <w:szCs w:val="26"/>
        </w:rPr>
        <w:t>се дополнительные поездки необходимо будет использовать до конца года</w:t>
      </w:r>
      <w:r w:rsidR="00EA2E02">
        <w:rPr>
          <w:rFonts w:ascii="Times New Roman" w:hAnsi="Times New Roman"/>
          <w:sz w:val="26"/>
          <w:szCs w:val="26"/>
        </w:rPr>
        <w:t>;</w:t>
      </w:r>
    </w:p>
    <w:p w:rsidR="00EA2E02" w:rsidRPr="00DB0D40"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в</w:t>
      </w:r>
      <w:r w:rsidR="00EA2E02" w:rsidRPr="00DB0D40">
        <w:rPr>
          <w:rFonts w:ascii="Times New Roman" w:hAnsi="Times New Roman"/>
          <w:sz w:val="26"/>
          <w:szCs w:val="26"/>
        </w:rPr>
        <w:t xml:space="preserve"> целях содействия трудоустройству людей с ограниченными возможностями здоровья Советом направлены обращения в организации, не выполняющие в полном объеме кво</w:t>
      </w:r>
      <w:r w:rsidR="00EA2E02">
        <w:rPr>
          <w:rFonts w:ascii="Times New Roman" w:hAnsi="Times New Roman"/>
          <w:sz w:val="26"/>
          <w:szCs w:val="26"/>
        </w:rPr>
        <w:t>ту по трудоустройству инвалидов;</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учтены </w:t>
      </w:r>
      <w:r w:rsidR="00EA2E02" w:rsidRPr="00DB0D40">
        <w:rPr>
          <w:rFonts w:ascii="Times New Roman" w:hAnsi="Times New Roman"/>
          <w:sz w:val="26"/>
          <w:szCs w:val="26"/>
        </w:rPr>
        <w:t xml:space="preserve">пожелания членов Координационного совета по упрощению выписки лекарственных препаратов гражданам, </w:t>
      </w:r>
      <w:r w:rsidR="00EA2E02">
        <w:rPr>
          <w:rFonts w:ascii="Times New Roman" w:hAnsi="Times New Roman"/>
          <w:sz w:val="26"/>
          <w:szCs w:val="26"/>
        </w:rPr>
        <w:t xml:space="preserve">учреждениями здравоохранения выработан комплекс мероприятий, касающихся функционирования электронной записи на прием к врачам, упрощения выписки лекарственных препаратов пациентам с хроническими заболеваниями, введения предварительной записи в электронной форме на сдачу анализов и </w:t>
      </w:r>
      <w:proofErr w:type="spellStart"/>
      <w:r w:rsidR="00EA2E02">
        <w:rPr>
          <w:rFonts w:ascii="Times New Roman" w:hAnsi="Times New Roman"/>
          <w:sz w:val="26"/>
          <w:szCs w:val="26"/>
        </w:rPr>
        <w:t>т.п</w:t>
      </w:r>
      <w:proofErr w:type="spellEnd"/>
      <w:r w:rsidR="00EA2E02">
        <w:rPr>
          <w:rFonts w:ascii="Times New Roman" w:hAnsi="Times New Roman"/>
          <w:sz w:val="26"/>
          <w:szCs w:val="26"/>
        </w:rPr>
        <w:t>;</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целях создания благоприятных условий для передвижения по городу лиц с ограниченными возможностями здоровья выполнены работы по обустройству остановки общественного транспорта в районе дома № 5 на Студенческом проезде, выполнены работы по оборудованию дополнительного освещения в районе расположения детского сада № 41 и общеобразовательной школы № 6; </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9F1A76">
        <w:rPr>
          <w:rFonts w:ascii="Times New Roman" w:hAnsi="Times New Roman"/>
          <w:sz w:val="26"/>
          <w:szCs w:val="26"/>
        </w:rPr>
        <w:t xml:space="preserve">согласован перечень работ по переоборудованию, приспособлению зданий (помещений) МБДОУ г. Костромы </w:t>
      </w:r>
      <w:r w:rsidR="00D618D9">
        <w:rPr>
          <w:rFonts w:ascii="Times New Roman" w:hAnsi="Times New Roman"/>
          <w:sz w:val="26"/>
          <w:szCs w:val="26"/>
        </w:rPr>
        <w:t>"</w:t>
      </w:r>
      <w:r w:rsidR="00EA2E02" w:rsidRPr="009F1A76">
        <w:rPr>
          <w:rFonts w:ascii="Times New Roman" w:hAnsi="Times New Roman"/>
          <w:sz w:val="26"/>
          <w:szCs w:val="26"/>
        </w:rPr>
        <w:t>Детский сад № 41</w:t>
      </w:r>
      <w:r w:rsidR="00D618D9">
        <w:rPr>
          <w:rFonts w:ascii="Times New Roman" w:hAnsi="Times New Roman"/>
          <w:sz w:val="26"/>
          <w:szCs w:val="26"/>
        </w:rPr>
        <w:t>"</w:t>
      </w:r>
      <w:r w:rsidR="00EA2E02" w:rsidRPr="009F1A76">
        <w:rPr>
          <w:rFonts w:ascii="Times New Roman" w:hAnsi="Times New Roman"/>
          <w:sz w:val="26"/>
          <w:szCs w:val="26"/>
        </w:rPr>
        <w:t xml:space="preserve"> и МБОУДОД </w:t>
      </w:r>
      <w:r w:rsidR="00D618D9">
        <w:rPr>
          <w:rFonts w:ascii="Times New Roman" w:hAnsi="Times New Roman"/>
          <w:sz w:val="26"/>
          <w:szCs w:val="26"/>
        </w:rPr>
        <w:t>"</w:t>
      </w:r>
      <w:r w:rsidR="00EA2E02" w:rsidRPr="009F1A76">
        <w:rPr>
          <w:rFonts w:ascii="Times New Roman" w:hAnsi="Times New Roman"/>
          <w:sz w:val="26"/>
          <w:szCs w:val="26"/>
        </w:rPr>
        <w:t xml:space="preserve">Центр детского творчества г. Костромы </w:t>
      </w:r>
      <w:r w:rsidR="00D618D9">
        <w:rPr>
          <w:rFonts w:ascii="Times New Roman" w:hAnsi="Times New Roman"/>
          <w:sz w:val="26"/>
          <w:szCs w:val="26"/>
        </w:rPr>
        <w:t>"</w:t>
      </w:r>
      <w:proofErr w:type="spellStart"/>
      <w:r w:rsidR="00EA2E02" w:rsidRPr="009F1A76">
        <w:rPr>
          <w:rFonts w:ascii="Times New Roman" w:hAnsi="Times New Roman"/>
          <w:sz w:val="26"/>
          <w:szCs w:val="26"/>
        </w:rPr>
        <w:t>Ипатьевская</w:t>
      </w:r>
      <w:proofErr w:type="spellEnd"/>
      <w:r w:rsidR="00EA2E02" w:rsidRPr="009F1A76">
        <w:rPr>
          <w:rFonts w:ascii="Times New Roman" w:hAnsi="Times New Roman"/>
          <w:sz w:val="26"/>
          <w:szCs w:val="26"/>
        </w:rPr>
        <w:t xml:space="preserve"> слобода</w:t>
      </w:r>
      <w:r w:rsidR="00D618D9">
        <w:rPr>
          <w:rFonts w:ascii="Times New Roman" w:hAnsi="Times New Roman"/>
          <w:sz w:val="26"/>
          <w:szCs w:val="26"/>
        </w:rPr>
        <w:t>"</w:t>
      </w:r>
      <w:r w:rsidR="00EA2E02">
        <w:rPr>
          <w:rFonts w:ascii="Times New Roman" w:hAnsi="Times New Roman"/>
          <w:sz w:val="26"/>
          <w:szCs w:val="26"/>
        </w:rPr>
        <w:t xml:space="preserve"> для</w:t>
      </w:r>
      <w:r w:rsidR="00EA2E02" w:rsidRPr="009F1A76">
        <w:rPr>
          <w:rFonts w:ascii="Times New Roman" w:hAnsi="Times New Roman"/>
          <w:sz w:val="26"/>
          <w:szCs w:val="26"/>
        </w:rPr>
        <w:t xml:space="preserve"> беспрепятственного пребывания воспитанников (учащихся) с огран</w:t>
      </w:r>
      <w:r w:rsidR="00EA2E02">
        <w:rPr>
          <w:rFonts w:ascii="Times New Roman" w:hAnsi="Times New Roman"/>
          <w:sz w:val="26"/>
          <w:szCs w:val="26"/>
        </w:rPr>
        <w:t>иченными возможностями здоровья;</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рамках реализации мероприятий программы </w:t>
      </w:r>
      <w:r w:rsidR="00D618D9">
        <w:rPr>
          <w:rFonts w:ascii="Times New Roman" w:hAnsi="Times New Roman"/>
          <w:sz w:val="26"/>
          <w:szCs w:val="26"/>
        </w:rPr>
        <w:t>"</w:t>
      </w:r>
      <w:r w:rsidR="00EA2E02">
        <w:rPr>
          <w:rFonts w:ascii="Times New Roman" w:hAnsi="Times New Roman"/>
          <w:sz w:val="26"/>
          <w:szCs w:val="26"/>
        </w:rPr>
        <w:t>Доступная среда</w:t>
      </w:r>
      <w:r w:rsidR="00D618D9">
        <w:rPr>
          <w:rFonts w:ascii="Times New Roman" w:hAnsi="Times New Roman"/>
          <w:sz w:val="26"/>
          <w:szCs w:val="26"/>
        </w:rPr>
        <w:t>"</w:t>
      </w:r>
      <w:r w:rsidR="00EA2E02">
        <w:rPr>
          <w:rFonts w:ascii="Times New Roman" w:hAnsi="Times New Roman"/>
          <w:sz w:val="26"/>
          <w:szCs w:val="26"/>
        </w:rPr>
        <w:t xml:space="preserve"> оборудовано 7 остановочных павильонов, адаптированных к потребностям </w:t>
      </w:r>
      <w:r w:rsidR="00EA2E02">
        <w:rPr>
          <w:rFonts w:ascii="Times New Roman" w:hAnsi="Times New Roman"/>
          <w:sz w:val="26"/>
          <w:szCs w:val="26"/>
        </w:rPr>
        <w:lastRenderedPageBreak/>
        <w:t>инвалидов. Представители общественных организаций принимали непосредственное участие в оце</w:t>
      </w:r>
      <w:r w:rsidR="002508F9">
        <w:rPr>
          <w:rFonts w:ascii="Times New Roman" w:hAnsi="Times New Roman"/>
          <w:sz w:val="26"/>
          <w:szCs w:val="26"/>
        </w:rPr>
        <w:t>нке качества выполненных работ;</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соответствии с рекомендациями Координационного совета </w:t>
      </w:r>
      <w:r w:rsidR="00EA2E02" w:rsidRPr="00352C05">
        <w:rPr>
          <w:rFonts w:ascii="Times New Roman" w:hAnsi="Times New Roman"/>
          <w:sz w:val="26"/>
          <w:szCs w:val="26"/>
        </w:rPr>
        <w:t>оборудован</w:t>
      </w:r>
      <w:r w:rsidR="00EA2E02">
        <w:rPr>
          <w:rFonts w:ascii="Times New Roman" w:hAnsi="Times New Roman"/>
          <w:sz w:val="26"/>
          <w:szCs w:val="26"/>
        </w:rPr>
        <w:t xml:space="preserve"> тротуар</w:t>
      </w:r>
      <w:r w:rsidR="00EA2E02" w:rsidRPr="00352C05">
        <w:rPr>
          <w:rFonts w:ascii="Times New Roman" w:hAnsi="Times New Roman"/>
          <w:sz w:val="26"/>
          <w:szCs w:val="26"/>
        </w:rPr>
        <w:t xml:space="preserve"> в районе ОГКУ </w:t>
      </w:r>
      <w:r w:rsidR="00D618D9">
        <w:rPr>
          <w:rFonts w:ascii="Times New Roman" w:hAnsi="Times New Roman"/>
          <w:sz w:val="26"/>
          <w:szCs w:val="26"/>
        </w:rPr>
        <w:t>"</w:t>
      </w:r>
      <w:r w:rsidR="00EA2E02" w:rsidRPr="00352C05">
        <w:rPr>
          <w:rFonts w:ascii="Times New Roman" w:hAnsi="Times New Roman"/>
          <w:sz w:val="26"/>
          <w:szCs w:val="26"/>
        </w:rPr>
        <w:t>Романовский реабилитационный Цент</w:t>
      </w:r>
      <w:r w:rsidR="00EA2E02">
        <w:rPr>
          <w:rFonts w:ascii="Times New Roman" w:hAnsi="Times New Roman"/>
          <w:sz w:val="26"/>
          <w:szCs w:val="26"/>
        </w:rPr>
        <w:t>р инвалидов Костромской области</w:t>
      </w:r>
      <w:r w:rsidR="00D618D9">
        <w:rPr>
          <w:rFonts w:ascii="Times New Roman" w:hAnsi="Times New Roman"/>
          <w:sz w:val="26"/>
          <w:szCs w:val="26"/>
        </w:rPr>
        <w:t>"</w:t>
      </w:r>
      <w:r w:rsidR="00EA2E02">
        <w:rPr>
          <w:rFonts w:ascii="Times New Roman" w:hAnsi="Times New Roman"/>
          <w:sz w:val="26"/>
          <w:szCs w:val="26"/>
        </w:rPr>
        <w:t xml:space="preserve">; </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для беспрепятственного входа лиц с ограниченными возможностями здоровья в здание Главпочтамта (ул. Советская, д.</w:t>
      </w:r>
      <w:r w:rsidR="002508F9">
        <w:rPr>
          <w:rFonts w:ascii="Times New Roman" w:hAnsi="Times New Roman"/>
          <w:sz w:val="26"/>
          <w:szCs w:val="26"/>
        </w:rPr>
        <w:t xml:space="preserve"> </w:t>
      </w:r>
      <w:r w:rsidR="00EA2E02">
        <w:rPr>
          <w:rFonts w:ascii="Times New Roman" w:hAnsi="Times New Roman"/>
          <w:sz w:val="26"/>
          <w:szCs w:val="26"/>
        </w:rPr>
        <w:t>6) на фасаде здания установлен звонок для вызова персонала и сопровождения в помещения отделения;</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выполнено благоустройство пешеходной дорожки от дома № 25 по ул. Профсоюзной к остановке общественного транспорта, демонтированной в связи со строительством спортивного комплекса, установлены шестиметровые пешеходные барьерные ограждения между проезжей частью и тротуаром в районе пандуса, что обеспечит безопасные условия для инвалидов-колясочников;</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целях создания транспортной доступности для пенсионеров </w:t>
      </w:r>
      <w:r w:rsidR="00D618D9">
        <w:rPr>
          <w:rFonts w:ascii="Times New Roman" w:hAnsi="Times New Roman"/>
          <w:sz w:val="26"/>
          <w:szCs w:val="26"/>
        </w:rPr>
        <w:t>"</w:t>
      </w:r>
      <w:r w:rsidR="00EA2E02">
        <w:rPr>
          <w:rFonts w:ascii="Times New Roman" w:hAnsi="Times New Roman"/>
          <w:sz w:val="26"/>
          <w:szCs w:val="26"/>
        </w:rPr>
        <w:t xml:space="preserve">Социального Центра обеспечения населения </w:t>
      </w:r>
      <w:r w:rsidR="00D618D9">
        <w:rPr>
          <w:rFonts w:ascii="Times New Roman" w:hAnsi="Times New Roman"/>
          <w:sz w:val="26"/>
          <w:szCs w:val="26"/>
        </w:rPr>
        <w:t>"</w:t>
      </w:r>
      <w:r w:rsidR="00EA2E02">
        <w:rPr>
          <w:rFonts w:ascii="Times New Roman" w:hAnsi="Times New Roman"/>
          <w:sz w:val="26"/>
          <w:szCs w:val="26"/>
        </w:rPr>
        <w:t>Океан</w:t>
      </w:r>
      <w:r w:rsidR="00D618D9">
        <w:rPr>
          <w:rFonts w:ascii="Times New Roman" w:hAnsi="Times New Roman"/>
          <w:sz w:val="26"/>
          <w:szCs w:val="26"/>
        </w:rPr>
        <w:t>"</w:t>
      </w:r>
      <w:r w:rsidR="00EA2E02">
        <w:rPr>
          <w:rFonts w:ascii="Times New Roman" w:hAnsi="Times New Roman"/>
          <w:sz w:val="26"/>
          <w:szCs w:val="26"/>
        </w:rPr>
        <w:t xml:space="preserve"> городской транспортной комиссией согласовано введение муниципального маршрута </w:t>
      </w:r>
      <w:r w:rsidR="00D618D9">
        <w:rPr>
          <w:rFonts w:ascii="Times New Roman" w:hAnsi="Times New Roman"/>
          <w:sz w:val="26"/>
          <w:szCs w:val="26"/>
        </w:rPr>
        <w:t>"</w:t>
      </w:r>
      <w:r w:rsidR="00EA2E02">
        <w:rPr>
          <w:rFonts w:ascii="Times New Roman" w:hAnsi="Times New Roman"/>
          <w:sz w:val="26"/>
          <w:szCs w:val="26"/>
        </w:rPr>
        <w:t>площадь Широкова – ТЦ Океан</w:t>
      </w:r>
      <w:r w:rsidR="00D618D9">
        <w:rPr>
          <w:rFonts w:ascii="Times New Roman" w:hAnsi="Times New Roman"/>
          <w:sz w:val="26"/>
          <w:szCs w:val="26"/>
        </w:rPr>
        <w:t>"</w:t>
      </w:r>
      <w:r w:rsidR="00EA2E02">
        <w:rPr>
          <w:rFonts w:ascii="Times New Roman" w:hAnsi="Times New Roman"/>
          <w:sz w:val="26"/>
          <w:szCs w:val="26"/>
        </w:rPr>
        <w:t xml:space="preserve">, планируется приведение участка улично-дорожной сети от ул. Ленина до ТЦ </w:t>
      </w:r>
      <w:r w:rsidR="00D618D9">
        <w:rPr>
          <w:rFonts w:ascii="Times New Roman" w:hAnsi="Times New Roman"/>
          <w:sz w:val="26"/>
          <w:szCs w:val="26"/>
        </w:rPr>
        <w:t>"</w:t>
      </w:r>
      <w:r w:rsidR="00EA2E02">
        <w:rPr>
          <w:rFonts w:ascii="Times New Roman" w:hAnsi="Times New Roman"/>
          <w:sz w:val="26"/>
          <w:szCs w:val="26"/>
        </w:rPr>
        <w:t>Океан</w:t>
      </w:r>
      <w:r w:rsidR="00D618D9">
        <w:rPr>
          <w:rFonts w:ascii="Times New Roman" w:hAnsi="Times New Roman"/>
          <w:sz w:val="26"/>
          <w:szCs w:val="26"/>
        </w:rPr>
        <w:t>"</w:t>
      </w:r>
      <w:r w:rsidR="00EA2E02">
        <w:rPr>
          <w:rFonts w:ascii="Times New Roman" w:hAnsi="Times New Roman"/>
          <w:sz w:val="26"/>
          <w:szCs w:val="26"/>
        </w:rPr>
        <w:t xml:space="preserve"> в соответств</w:t>
      </w:r>
      <w:r>
        <w:rPr>
          <w:rFonts w:ascii="Times New Roman" w:hAnsi="Times New Roman"/>
          <w:sz w:val="26"/>
          <w:szCs w:val="26"/>
        </w:rPr>
        <w:t>ие с нормативными требованиями;</w:t>
      </w:r>
    </w:p>
    <w:p w:rsidR="00EA2E02" w:rsidRDefault="00625D2C" w:rsidP="002508F9">
      <w:pPr>
        <w:spacing w:after="0" w:line="240" w:lineRule="auto"/>
        <w:ind w:right="14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A2E02">
        <w:rPr>
          <w:rFonts w:ascii="Times New Roman" w:eastAsia="Times New Roman" w:hAnsi="Times New Roman"/>
          <w:sz w:val="26"/>
          <w:szCs w:val="26"/>
          <w:lang w:eastAsia="ru-RU"/>
        </w:rPr>
        <w:t>подписано соглашения о взаимном сотрудничестве</w:t>
      </w:r>
      <w:r w:rsidR="00EA2E02" w:rsidRPr="009E6489">
        <w:rPr>
          <w:rFonts w:ascii="Times New Roman" w:eastAsia="Times New Roman" w:hAnsi="Times New Roman"/>
          <w:sz w:val="26"/>
          <w:szCs w:val="26"/>
          <w:lang w:eastAsia="ru-RU"/>
        </w:rPr>
        <w:t xml:space="preserve"> </w:t>
      </w:r>
      <w:r w:rsidR="00EA2E02" w:rsidRPr="00974C0D">
        <w:rPr>
          <w:rFonts w:ascii="Times New Roman" w:eastAsia="Times New Roman" w:hAnsi="Times New Roman"/>
          <w:sz w:val="26"/>
          <w:szCs w:val="26"/>
          <w:lang w:eastAsia="ru-RU"/>
        </w:rPr>
        <w:t>общественных организаций ветеранов и инвалидов с Костромским государственным цирком</w:t>
      </w:r>
      <w:r w:rsidR="00EA2E02">
        <w:rPr>
          <w:rFonts w:ascii="Times New Roman" w:eastAsia="Times New Roman" w:hAnsi="Times New Roman"/>
          <w:sz w:val="26"/>
          <w:szCs w:val="26"/>
          <w:lang w:eastAsia="ru-RU"/>
        </w:rPr>
        <w:t xml:space="preserve">, что способствует широкому информированию ветеранов и инвалидов о проводимых цирком программах и дает </w:t>
      </w:r>
      <w:r w:rsidR="00EA2E02" w:rsidRPr="00005EFB">
        <w:rPr>
          <w:rFonts w:ascii="Times New Roman" w:eastAsia="Times New Roman" w:hAnsi="Times New Roman"/>
          <w:sz w:val="26"/>
          <w:szCs w:val="26"/>
          <w:lang w:eastAsia="ru-RU"/>
        </w:rPr>
        <w:t>возможност</w:t>
      </w:r>
      <w:r w:rsidR="00EA2E02">
        <w:rPr>
          <w:rFonts w:ascii="Times New Roman" w:eastAsia="Times New Roman" w:hAnsi="Times New Roman"/>
          <w:sz w:val="26"/>
          <w:szCs w:val="26"/>
          <w:lang w:eastAsia="ru-RU"/>
        </w:rPr>
        <w:t>ь</w:t>
      </w:r>
      <w:r w:rsidR="00EA2E02" w:rsidRPr="00005EFB">
        <w:rPr>
          <w:rFonts w:ascii="Times New Roman" w:eastAsia="Times New Roman" w:hAnsi="Times New Roman"/>
          <w:sz w:val="26"/>
          <w:szCs w:val="26"/>
          <w:lang w:eastAsia="ru-RU"/>
        </w:rPr>
        <w:t xml:space="preserve"> посещени</w:t>
      </w:r>
      <w:r w:rsidR="00EA2E02">
        <w:rPr>
          <w:rFonts w:ascii="Times New Roman" w:eastAsia="Times New Roman" w:hAnsi="Times New Roman"/>
          <w:sz w:val="26"/>
          <w:szCs w:val="26"/>
          <w:lang w:eastAsia="ru-RU"/>
        </w:rPr>
        <w:t>я мероприятий по льготным ценам;</w:t>
      </w:r>
    </w:p>
    <w:p w:rsidR="00EA2E02"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 xml:space="preserve">в рамках работы по повышению компьютерной грамотности граждан старшего поколения оказано содействие взаимодействию </w:t>
      </w:r>
      <w:r w:rsidR="00EA2E02" w:rsidRPr="003E7CF3">
        <w:rPr>
          <w:rFonts w:ascii="Times New Roman" w:hAnsi="Times New Roman"/>
          <w:sz w:val="26"/>
          <w:szCs w:val="26"/>
        </w:rPr>
        <w:t xml:space="preserve">общественных организаций </w:t>
      </w:r>
      <w:r w:rsidR="00EA2E02">
        <w:rPr>
          <w:rFonts w:ascii="Times New Roman" w:hAnsi="Times New Roman"/>
          <w:sz w:val="26"/>
          <w:szCs w:val="26"/>
        </w:rPr>
        <w:t xml:space="preserve">ветеранов и инвалидов с Управлением </w:t>
      </w:r>
      <w:r w:rsidR="00EA2E02" w:rsidRPr="00FE436D">
        <w:rPr>
          <w:rFonts w:ascii="Times New Roman" w:hAnsi="Times New Roman"/>
          <w:sz w:val="26"/>
          <w:szCs w:val="26"/>
        </w:rPr>
        <w:t xml:space="preserve">Пенсионного фонда РФ по городу Костроме Костромской области </w:t>
      </w:r>
      <w:r w:rsidR="00EA2E02">
        <w:rPr>
          <w:rFonts w:ascii="Times New Roman" w:hAnsi="Times New Roman"/>
          <w:sz w:val="26"/>
          <w:szCs w:val="26"/>
        </w:rPr>
        <w:t>по обучению</w:t>
      </w:r>
      <w:r w:rsidR="00EA2E02" w:rsidRPr="003E7CF3">
        <w:rPr>
          <w:rFonts w:ascii="Times New Roman" w:hAnsi="Times New Roman"/>
          <w:sz w:val="26"/>
          <w:szCs w:val="26"/>
        </w:rPr>
        <w:t xml:space="preserve"> членов общественных организаций пользованию Сайтом Пенсионного фонда Российской Федерации</w:t>
      </w:r>
      <w:r w:rsidR="00EA2E02">
        <w:rPr>
          <w:rFonts w:ascii="Times New Roman" w:hAnsi="Times New Roman"/>
          <w:sz w:val="26"/>
          <w:szCs w:val="26"/>
        </w:rPr>
        <w:t>;</w:t>
      </w:r>
    </w:p>
    <w:p w:rsidR="00EA2E02" w:rsidRPr="00EF3658" w:rsidRDefault="00625D2C" w:rsidP="002508F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продолжается о</w:t>
      </w:r>
      <w:r w:rsidR="00EA2E02" w:rsidRPr="00EF3658">
        <w:rPr>
          <w:rFonts w:ascii="Times New Roman" w:hAnsi="Times New Roman"/>
          <w:sz w:val="26"/>
          <w:szCs w:val="26"/>
        </w:rPr>
        <w:t xml:space="preserve">бучение </w:t>
      </w:r>
      <w:r w:rsidR="00EA2E02">
        <w:rPr>
          <w:rFonts w:ascii="Times New Roman" w:hAnsi="Times New Roman"/>
          <w:sz w:val="26"/>
          <w:szCs w:val="26"/>
        </w:rPr>
        <w:t xml:space="preserve">пожилых людей </w:t>
      </w:r>
      <w:r w:rsidR="00EA2E02" w:rsidRPr="00EF3658">
        <w:rPr>
          <w:rFonts w:ascii="Times New Roman" w:hAnsi="Times New Roman"/>
          <w:sz w:val="26"/>
          <w:szCs w:val="26"/>
        </w:rPr>
        <w:t xml:space="preserve">компьютерной грамотности </w:t>
      </w:r>
      <w:r w:rsidR="00EA2E02">
        <w:rPr>
          <w:rFonts w:ascii="Times New Roman" w:hAnsi="Times New Roman"/>
          <w:sz w:val="26"/>
          <w:szCs w:val="26"/>
        </w:rPr>
        <w:t xml:space="preserve">на базах библиотек, в </w:t>
      </w:r>
      <w:r w:rsidR="00EA2E02" w:rsidRPr="00EF3658">
        <w:rPr>
          <w:rFonts w:ascii="Times New Roman" w:hAnsi="Times New Roman"/>
          <w:sz w:val="26"/>
          <w:szCs w:val="26"/>
        </w:rPr>
        <w:t xml:space="preserve">школах </w:t>
      </w:r>
      <w:r w:rsidR="00EA2E02">
        <w:rPr>
          <w:rFonts w:ascii="Times New Roman" w:hAnsi="Times New Roman"/>
          <w:sz w:val="26"/>
          <w:szCs w:val="26"/>
        </w:rPr>
        <w:t>реализован проект по обучению</w:t>
      </w:r>
      <w:r w:rsidR="00EA2E02" w:rsidRPr="00EF3658">
        <w:rPr>
          <w:rFonts w:ascii="Times New Roman" w:hAnsi="Times New Roman"/>
          <w:sz w:val="26"/>
          <w:szCs w:val="26"/>
        </w:rPr>
        <w:t xml:space="preserve"> старшеклассника</w:t>
      </w:r>
      <w:r w:rsidR="00EA2E02">
        <w:rPr>
          <w:rFonts w:ascii="Times New Roman" w:hAnsi="Times New Roman"/>
          <w:sz w:val="26"/>
          <w:szCs w:val="26"/>
        </w:rPr>
        <w:t>ми своих пожилых родственников.</w:t>
      </w:r>
    </w:p>
    <w:p w:rsidR="00AC57C1" w:rsidRDefault="00AC57C1" w:rsidP="00EA2E02">
      <w:pPr>
        <w:spacing w:after="0" w:line="240" w:lineRule="auto"/>
        <w:jc w:val="both"/>
        <w:rPr>
          <w:rFonts w:ascii="Times New Roman" w:hAnsi="Times New Roman"/>
          <w:b/>
          <w:sz w:val="26"/>
          <w:szCs w:val="26"/>
        </w:rPr>
      </w:pPr>
    </w:p>
    <w:p w:rsidR="00EA2E02" w:rsidRDefault="00917B24" w:rsidP="00EA2E02">
      <w:pPr>
        <w:spacing w:after="0" w:line="240" w:lineRule="auto"/>
        <w:ind w:firstLine="709"/>
        <w:jc w:val="both"/>
        <w:rPr>
          <w:rFonts w:ascii="Times New Roman" w:hAnsi="Times New Roman"/>
          <w:sz w:val="26"/>
          <w:szCs w:val="26"/>
        </w:rPr>
      </w:pPr>
      <w:r w:rsidRPr="00AC57C1">
        <w:rPr>
          <w:rFonts w:ascii="Times New Roman" w:hAnsi="Times New Roman"/>
          <w:b/>
          <w:sz w:val="26"/>
          <w:szCs w:val="26"/>
        </w:rPr>
        <w:t>Рабочие встречи Главы города Костромы с Почёт</w:t>
      </w:r>
      <w:r w:rsidR="00EA2E02">
        <w:rPr>
          <w:rFonts w:ascii="Times New Roman" w:hAnsi="Times New Roman"/>
          <w:b/>
          <w:sz w:val="26"/>
          <w:szCs w:val="26"/>
        </w:rPr>
        <w:t>ными гражданами города Костромы</w:t>
      </w:r>
      <w:r w:rsidR="00EA2E02">
        <w:rPr>
          <w:rFonts w:ascii="Times New Roman" w:hAnsi="Times New Roman"/>
          <w:sz w:val="26"/>
          <w:szCs w:val="26"/>
        </w:rPr>
        <w:t xml:space="preserve"> регулярно проводятся с июня 2013 года. Всего за отчетный период состоялось 22 рабочие встречи. Использована практика совместной работы с Общественным советом по вопросам осуществления дорожной деятельности и обеспечения безопасности дорожного движения на территории города Костромы. </w:t>
      </w:r>
    </w:p>
    <w:p w:rsidR="00EA2E02" w:rsidRDefault="00EA2E02" w:rsidP="00EA2E02">
      <w:pPr>
        <w:spacing w:after="0" w:line="240" w:lineRule="auto"/>
        <w:ind w:firstLine="709"/>
        <w:jc w:val="both"/>
        <w:rPr>
          <w:rFonts w:ascii="Times New Roman" w:hAnsi="Times New Roman"/>
          <w:sz w:val="26"/>
          <w:szCs w:val="26"/>
        </w:rPr>
      </w:pPr>
      <w:r>
        <w:rPr>
          <w:rFonts w:ascii="Times New Roman" w:hAnsi="Times New Roman"/>
          <w:sz w:val="26"/>
          <w:szCs w:val="26"/>
        </w:rPr>
        <w:t>В результате обсуждения актуальных городских проблем, направления предложений и рекомендаций в органы власти различного уровня:</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sidRPr="00775CD8">
        <w:rPr>
          <w:rFonts w:ascii="Times New Roman" w:hAnsi="Times New Roman"/>
          <w:sz w:val="26"/>
          <w:szCs w:val="26"/>
        </w:rPr>
        <w:t>разработаны и реализованы схемы организации дорожного движения, разделения транспортных и пешеходных потоков в районе Костромского государственного цирка, а также у домов №№ 1,</w:t>
      </w:r>
      <w:r w:rsidR="002508F9">
        <w:rPr>
          <w:rFonts w:ascii="Times New Roman" w:hAnsi="Times New Roman"/>
          <w:sz w:val="26"/>
          <w:szCs w:val="26"/>
        </w:rPr>
        <w:t xml:space="preserve"> </w:t>
      </w:r>
      <w:r w:rsidR="00EA2E02" w:rsidRPr="00775CD8">
        <w:rPr>
          <w:rFonts w:ascii="Times New Roman" w:hAnsi="Times New Roman"/>
          <w:sz w:val="26"/>
          <w:szCs w:val="26"/>
        </w:rPr>
        <w:t xml:space="preserve">3, 19, 21 по улице </w:t>
      </w:r>
      <w:proofErr w:type="spellStart"/>
      <w:r w:rsidR="00EA2E02" w:rsidRPr="00775CD8">
        <w:rPr>
          <w:rFonts w:ascii="Times New Roman" w:hAnsi="Times New Roman"/>
          <w:sz w:val="26"/>
          <w:szCs w:val="26"/>
        </w:rPr>
        <w:t>Подлипаева</w:t>
      </w:r>
      <w:proofErr w:type="spellEnd"/>
      <w:r w:rsidR="00EA2E02" w:rsidRPr="00775CD8">
        <w:rPr>
          <w:rFonts w:ascii="Times New Roman" w:hAnsi="Times New Roman"/>
          <w:sz w:val="26"/>
          <w:szCs w:val="26"/>
        </w:rPr>
        <w:t>. Нанесена дорожная разметка, определяющая парковочные места для автотранспорта, установлены малые архитектурные формы, разделяющие границы тра</w:t>
      </w:r>
      <w:r w:rsidR="00EA2E02">
        <w:rPr>
          <w:rFonts w:ascii="Times New Roman" w:hAnsi="Times New Roman"/>
          <w:sz w:val="26"/>
          <w:szCs w:val="26"/>
        </w:rPr>
        <w:t>нспортных и пешеходных потоков;</w:t>
      </w:r>
    </w:p>
    <w:p w:rsidR="00EA2E02" w:rsidRPr="00775CD8"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в</w:t>
      </w:r>
      <w:r w:rsidR="00EA2E02" w:rsidRPr="00775CD8">
        <w:rPr>
          <w:rFonts w:ascii="Times New Roman" w:hAnsi="Times New Roman"/>
          <w:sz w:val="26"/>
          <w:szCs w:val="26"/>
        </w:rPr>
        <w:t xml:space="preserve"> районе дома № 86 по ул. Советской обеспечены безопасные условия для движения пешеходов по тротуару – установлены металлические столбы, препятствующ</w:t>
      </w:r>
      <w:r w:rsidR="00EA2E02">
        <w:rPr>
          <w:rFonts w:ascii="Times New Roman" w:hAnsi="Times New Roman"/>
          <w:sz w:val="26"/>
          <w:szCs w:val="26"/>
        </w:rPr>
        <w:t>ие заезду транспорта на тротуар;</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EA2E02">
        <w:rPr>
          <w:rFonts w:ascii="Times New Roman" w:hAnsi="Times New Roman"/>
          <w:sz w:val="26"/>
          <w:szCs w:val="26"/>
        </w:rPr>
        <w:t>в</w:t>
      </w:r>
      <w:r w:rsidR="00EA2E02" w:rsidRPr="00775CD8">
        <w:rPr>
          <w:rFonts w:ascii="Times New Roman" w:hAnsi="Times New Roman"/>
          <w:sz w:val="26"/>
          <w:szCs w:val="26"/>
        </w:rPr>
        <w:t xml:space="preserve"> целях упорядочения парковки</w:t>
      </w:r>
      <w:r w:rsidR="00EA2E02">
        <w:rPr>
          <w:rFonts w:ascii="Times New Roman" w:hAnsi="Times New Roman"/>
          <w:sz w:val="26"/>
          <w:szCs w:val="26"/>
        </w:rPr>
        <w:t xml:space="preserve"> автомашин и </w:t>
      </w:r>
      <w:r w:rsidR="00EA2E02" w:rsidRPr="00775CD8">
        <w:rPr>
          <w:rFonts w:ascii="Times New Roman" w:hAnsi="Times New Roman"/>
          <w:sz w:val="26"/>
          <w:szCs w:val="26"/>
        </w:rPr>
        <w:t>сохранения озелененных территорий</w:t>
      </w:r>
      <w:r w:rsidR="00EA2E02">
        <w:rPr>
          <w:rFonts w:ascii="Times New Roman" w:hAnsi="Times New Roman"/>
          <w:sz w:val="26"/>
          <w:szCs w:val="26"/>
        </w:rPr>
        <w:t xml:space="preserve"> </w:t>
      </w:r>
      <w:r w:rsidR="00EA2E02" w:rsidRPr="00FB64FF">
        <w:rPr>
          <w:rFonts w:ascii="Times New Roman" w:hAnsi="Times New Roman"/>
          <w:sz w:val="26"/>
          <w:szCs w:val="26"/>
        </w:rPr>
        <w:t>муниципальную собственность</w:t>
      </w:r>
      <w:r w:rsidR="00EA2E02">
        <w:rPr>
          <w:rFonts w:ascii="Times New Roman" w:hAnsi="Times New Roman"/>
          <w:sz w:val="26"/>
          <w:szCs w:val="26"/>
        </w:rPr>
        <w:t xml:space="preserve"> были </w:t>
      </w:r>
      <w:r w:rsidR="00EA2E02" w:rsidRPr="00FB64FF">
        <w:rPr>
          <w:rFonts w:ascii="Times New Roman" w:hAnsi="Times New Roman"/>
          <w:sz w:val="26"/>
          <w:szCs w:val="26"/>
        </w:rPr>
        <w:t>возвращен</w:t>
      </w:r>
      <w:r w:rsidR="00EA2E02">
        <w:rPr>
          <w:rFonts w:ascii="Times New Roman" w:hAnsi="Times New Roman"/>
          <w:sz w:val="26"/>
          <w:szCs w:val="26"/>
        </w:rPr>
        <w:t>ы</w:t>
      </w:r>
      <w:r w:rsidR="00EA2E02" w:rsidRPr="00FB64FF">
        <w:rPr>
          <w:rFonts w:ascii="Times New Roman" w:hAnsi="Times New Roman"/>
          <w:sz w:val="26"/>
          <w:szCs w:val="26"/>
        </w:rPr>
        <w:t xml:space="preserve"> </w:t>
      </w:r>
      <w:r w:rsidR="00EA2E02">
        <w:rPr>
          <w:rFonts w:ascii="Times New Roman" w:hAnsi="Times New Roman"/>
          <w:sz w:val="26"/>
          <w:szCs w:val="26"/>
        </w:rPr>
        <w:t xml:space="preserve">две </w:t>
      </w:r>
      <w:r w:rsidR="00EA2E02" w:rsidRPr="00FB64FF">
        <w:rPr>
          <w:rFonts w:ascii="Times New Roman" w:hAnsi="Times New Roman"/>
          <w:sz w:val="26"/>
          <w:szCs w:val="26"/>
        </w:rPr>
        <w:t>машин</w:t>
      </w:r>
      <w:r w:rsidR="00EA2E02">
        <w:rPr>
          <w:rFonts w:ascii="Times New Roman" w:hAnsi="Times New Roman"/>
          <w:sz w:val="26"/>
          <w:szCs w:val="26"/>
        </w:rPr>
        <w:t>ы</w:t>
      </w:r>
      <w:r w:rsidR="00EA2E02" w:rsidRPr="00FB64FF">
        <w:rPr>
          <w:rFonts w:ascii="Times New Roman" w:hAnsi="Times New Roman"/>
          <w:sz w:val="26"/>
          <w:szCs w:val="26"/>
        </w:rPr>
        <w:t>, оборудованны</w:t>
      </w:r>
      <w:r w:rsidR="00EA2E02">
        <w:rPr>
          <w:rFonts w:ascii="Times New Roman" w:hAnsi="Times New Roman"/>
          <w:sz w:val="26"/>
          <w:szCs w:val="26"/>
        </w:rPr>
        <w:t>е</w:t>
      </w:r>
      <w:r w:rsidR="00EA2E02" w:rsidRPr="00FB64FF">
        <w:rPr>
          <w:rFonts w:ascii="Times New Roman" w:hAnsi="Times New Roman"/>
          <w:sz w:val="26"/>
          <w:szCs w:val="26"/>
        </w:rPr>
        <w:t xml:space="preserve"> измерителями текущих значений вр</w:t>
      </w:r>
      <w:r w:rsidR="00EA2E02">
        <w:rPr>
          <w:rFonts w:ascii="Times New Roman" w:hAnsi="Times New Roman"/>
          <w:sz w:val="26"/>
          <w:szCs w:val="26"/>
        </w:rPr>
        <w:t xml:space="preserve">емени с </w:t>
      </w:r>
      <w:proofErr w:type="spellStart"/>
      <w:r w:rsidR="00EA2E02">
        <w:rPr>
          <w:rFonts w:ascii="Times New Roman" w:hAnsi="Times New Roman"/>
          <w:sz w:val="26"/>
          <w:szCs w:val="26"/>
        </w:rPr>
        <w:t>видеофиксацией</w:t>
      </w:r>
      <w:proofErr w:type="spellEnd"/>
      <w:r w:rsidR="00EA2E02">
        <w:rPr>
          <w:rFonts w:ascii="Times New Roman" w:hAnsi="Times New Roman"/>
          <w:sz w:val="26"/>
          <w:szCs w:val="26"/>
        </w:rPr>
        <w:t xml:space="preserve"> </w:t>
      </w:r>
      <w:r w:rsidR="00D618D9">
        <w:rPr>
          <w:rFonts w:ascii="Times New Roman" w:hAnsi="Times New Roman"/>
          <w:sz w:val="26"/>
          <w:szCs w:val="26"/>
        </w:rPr>
        <w:t>"</w:t>
      </w:r>
      <w:r w:rsidR="00EA2E02">
        <w:rPr>
          <w:rFonts w:ascii="Times New Roman" w:hAnsi="Times New Roman"/>
          <w:sz w:val="26"/>
          <w:szCs w:val="26"/>
        </w:rPr>
        <w:t>ПАРКОН</w:t>
      </w:r>
      <w:r w:rsidR="00D618D9">
        <w:rPr>
          <w:rFonts w:ascii="Times New Roman" w:hAnsi="Times New Roman"/>
          <w:sz w:val="26"/>
          <w:szCs w:val="26"/>
        </w:rPr>
        <w:t>"</w:t>
      </w:r>
      <w:r w:rsidR="00EA2E02">
        <w:rPr>
          <w:rFonts w:ascii="Times New Roman" w:hAnsi="Times New Roman"/>
          <w:sz w:val="26"/>
          <w:szCs w:val="26"/>
        </w:rPr>
        <w:t xml:space="preserve">, затем на территории города Костромы был </w:t>
      </w:r>
      <w:r w:rsidR="00EA2E02" w:rsidRPr="00775CD8">
        <w:rPr>
          <w:rFonts w:ascii="Times New Roman" w:hAnsi="Times New Roman"/>
          <w:sz w:val="26"/>
          <w:szCs w:val="26"/>
        </w:rPr>
        <w:t>использован</w:t>
      </w:r>
      <w:r w:rsidR="00EA2E02">
        <w:rPr>
          <w:rFonts w:ascii="Times New Roman" w:hAnsi="Times New Roman"/>
          <w:sz w:val="26"/>
          <w:szCs w:val="26"/>
        </w:rPr>
        <w:t xml:space="preserve"> </w:t>
      </w:r>
      <w:r w:rsidR="00EA2E02" w:rsidRPr="00775CD8">
        <w:rPr>
          <w:rFonts w:ascii="Times New Roman" w:hAnsi="Times New Roman"/>
          <w:sz w:val="26"/>
          <w:szCs w:val="26"/>
        </w:rPr>
        <w:t>аппаратно</w:t>
      </w:r>
      <w:r w:rsidR="002508F9">
        <w:rPr>
          <w:rFonts w:ascii="Times New Roman" w:hAnsi="Times New Roman"/>
          <w:sz w:val="26"/>
          <w:szCs w:val="26"/>
        </w:rPr>
        <w:t>-</w:t>
      </w:r>
      <w:r w:rsidR="00EA2E02" w:rsidRPr="00775CD8">
        <w:rPr>
          <w:rFonts w:ascii="Times New Roman" w:hAnsi="Times New Roman"/>
          <w:sz w:val="26"/>
          <w:szCs w:val="26"/>
        </w:rPr>
        <w:t>программн</w:t>
      </w:r>
      <w:r w:rsidR="00EA2E02">
        <w:rPr>
          <w:rFonts w:ascii="Times New Roman" w:hAnsi="Times New Roman"/>
          <w:sz w:val="26"/>
          <w:szCs w:val="26"/>
        </w:rPr>
        <w:t>ый комплекс</w:t>
      </w:r>
      <w:r w:rsidR="00EA2E02" w:rsidRPr="00775CD8">
        <w:rPr>
          <w:rFonts w:ascii="Times New Roman" w:hAnsi="Times New Roman"/>
          <w:sz w:val="26"/>
          <w:szCs w:val="26"/>
        </w:rPr>
        <w:t xml:space="preserve"> </w:t>
      </w:r>
      <w:r w:rsidR="00D618D9">
        <w:rPr>
          <w:rFonts w:ascii="Times New Roman" w:hAnsi="Times New Roman"/>
          <w:sz w:val="26"/>
          <w:szCs w:val="26"/>
        </w:rPr>
        <w:t>"</w:t>
      </w:r>
      <w:proofErr w:type="spellStart"/>
      <w:r w:rsidR="00EA2E02" w:rsidRPr="00775CD8">
        <w:rPr>
          <w:rFonts w:ascii="Times New Roman" w:hAnsi="Times New Roman"/>
          <w:sz w:val="26"/>
          <w:szCs w:val="26"/>
        </w:rPr>
        <w:t>Пар</w:t>
      </w:r>
      <w:r w:rsidR="00EA2E02">
        <w:rPr>
          <w:rFonts w:ascii="Times New Roman" w:hAnsi="Times New Roman"/>
          <w:sz w:val="26"/>
          <w:szCs w:val="26"/>
        </w:rPr>
        <w:t>кнет</w:t>
      </w:r>
      <w:proofErr w:type="spellEnd"/>
      <w:r w:rsidR="00D618D9">
        <w:rPr>
          <w:rFonts w:ascii="Times New Roman" w:hAnsi="Times New Roman"/>
          <w:sz w:val="26"/>
          <w:szCs w:val="26"/>
        </w:rPr>
        <w:t>"</w:t>
      </w:r>
      <w:r w:rsidR="00EA2E02">
        <w:rPr>
          <w:rFonts w:ascii="Times New Roman" w:hAnsi="Times New Roman"/>
          <w:sz w:val="26"/>
          <w:szCs w:val="26"/>
        </w:rPr>
        <w:t xml:space="preserve"> для </w:t>
      </w:r>
      <w:proofErr w:type="spellStart"/>
      <w:r w:rsidR="00EA2E02">
        <w:rPr>
          <w:rFonts w:ascii="Times New Roman" w:hAnsi="Times New Roman"/>
          <w:sz w:val="26"/>
          <w:szCs w:val="26"/>
        </w:rPr>
        <w:t>фотофиксации</w:t>
      </w:r>
      <w:proofErr w:type="spellEnd"/>
      <w:r w:rsidR="00EA2E02">
        <w:rPr>
          <w:rFonts w:ascii="Times New Roman" w:hAnsi="Times New Roman"/>
          <w:sz w:val="26"/>
          <w:szCs w:val="26"/>
        </w:rPr>
        <w:t xml:space="preserve"> нарушений</w:t>
      </w:r>
      <w:r w:rsidR="00EA2E02" w:rsidRPr="00775CD8">
        <w:rPr>
          <w:rFonts w:ascii="Times New Roman" w:hAnsi="Times New Roman"/>
          <w:sz w:val="26"/>
          <w:szCs w:val="26"/>
        </w:rPr>
        <w:t xml:space="preserve"> Правил благоустройства территории города </w:t>
      </w:r>
      <w:r w:rsidR="00EA2E02">
        <w:rPr>
          <w:rFonts w:ascii="Times New Roman" w:hAnsi="Times New Roman"/>
          <w:sz w:val="26"/>
          <w:szCs w:val="26"/>
        </w:rPr>
        <w:t>Костромы. Сумма наложенных за правонарушения штрафов превысила 2 млн. рублей; проведен анализ взыскания задолженности по административным штрафам, в том числе за нарушения в области безопасности дорожного движения;</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разработан порядок действий собственников многоквартирных жилых домов для организации парковок на отмежеванных участках дворовых территорий;</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w:t>
      </w:r>
      <w:r w:rsidR="00EA2E02" w:rsidRPr="00775CD8">
        <w:rPr>
          <w:rFonts w:ascii="Times New Roman" w:hAnsi="Times New Roman"/>
          <w:sz w:val="26"/>
          <w:szCs w:val="26"/>
        </w:rPr>
        <w:t>роведена работа, направленная на пресечение парковки в общественных местах автомашин, служащих исключи</w:t>
      </w:r>
      <w:r w:rsidR="00EA2E02">
        <w:rPr>
          <w:rFonts w:ascii="Times New Roman" w:hAnsi="Times New Roman"/>
          <w:sz w:val="26"/>
          <w:szCs w:val="26"/>
        </w:rPr>
        <w:t>тельно рекламой товаров и услуг;</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упорядочено движение на выезде от дома № </w:t>
      </w:r>
      <w:r w:rsidR="00EA2E02" w:rsidRPr="00DB5FF1">
        <w:rPr>
          <w:rFonts w:ascii="Times New Roman" w:hAnsi="Times New Roman"/>
          <w:sz w:val="26"/>
          <w:szCs w:val="26"/>
        </w:rPr>
        <w:t xml:space="preserve">79 по ул. Советской на ул. Советскую в декабре 2016 года установлен знак </w:t>
      </w:r>
      <w:r w:rsidR="00D618D9">
        <w:rPr>
          <w:rFonts w:ascii="Times New Roman" w:hAnsi="Times New Roman"/>
          <w:sz w:val="26"/>
          <w:szCs w:val="26"/>
        </w:rPr>
        <w:t>"</w:t>
      </w:r>
      <w:r w:rsidR="00EA2E02" w:rsidRPr="00DB5FF1">
        <w:rPr>
          <w:rFonts w:ascii="Times New Roman" w:hAnsi="Times New Roman"/>
          <w:sz w:val="26"/>
          <w:szCs w:val="26"/>
        </w:rPr>
        <w:t>Уступи дорогу</w:t>
      </w:r>
      <w:r w:rsidR="00D618D9">
        <w:rPr>
          <w:rFonts w:ascii="Times New Roman" w:hAnsi="Times New Roman"/>
          <w:sz w:val="26"/>
          <w:szCs w:val="26"/>
        </w:rPr>
        <w:t>"</w:t>
      </w:r>
      <w:r w:rsidR="00EA2E02" w:rsidRPr="00DB5FF1">
        <w:rPr>
          <w:rFonts w:ascii="Times New Roman" w:hAnsi="Times New Roman"/>
          <w:sz w:val="26"/>
          <w:szCs w:val="26"/>
        </w:rPr>
        <w:t>, чтобы повысить безопасность движения на оживленном перекрестке</w:t>
      </w:r>
      <w:r w:rsidR="00EA2E02">
        <w:rPr>
          <w:rFonts w:ascii="Times New Roman" w:hAnsi="Times New Roman"/>
          <w:sz w:val="26"/>
          <w:szCs w:val="26"/>
        </w:rPr>
        <w:t>;</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проведена работа с торговыми центрами по предоставлению прилегающих территорий в ночное время для стоянки автомашин жителей;</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w:t>
      </w:r>
      <w:r w:rsidR="00EA2E02" w:rsidRPr="00DB5FF1">
        <w:rPr>
          <w:rFonts w:ascii="Times New Roman" w:hAnsi="Times New Roman"/>
          <w:sz w:val="26"/>
          <w:szCs w:val="26"/>
        </w:rPr>
        <w:t>ринято решение о запрете стоянки транспортных средств по четной стороне ул. Смоленской от ул. Советской до ул. Свердлова, установлены соответствующие дорожные знаки</w:t>
      </w:r>
      <w:r w:rsidR="00EA2E02">
        <w:rPr>
          <w:rFonts w:ascii="Times New Roman" w:hAnsi="Times New Roman"/>
          <w:sz w:val="26"/>
          <w:szCs w:val="26"/>
        </w:rPr>
        <w:t>;</w:t>
      </w:r>
    </w:p>
    <w:p w:rsidR="00EA2E02" w:rsidRDefault="00625D2C" w:rsidP="00EA2E02">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EA2E02">
        <w:rPr>
          <w:rFonts w:ascii="Times New Roman" w:hAnsi="Times New Roman"/>
          <w:bCs/>
          <w:sz w:val="26"/>
          <w:szCs w:val="26"/>
        </w:rPr>
        <w:t>инициирована работа Управления экономики администрации города Костромы по проведению рейдов, направленных на выявление несанкционированной торговли в центральной части города;</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iCs/>
          <w:sz w:val="26"/>
          <w:szCs w:val="26"/>
        </w:rPr>
        <w:t xml:space="preserve">- </w:t>
      </w:r>
      <w:r w:rsidR="00EA2E02">
        <w:rPr>
          <w:rFonts w:ascii="Times New Roman" w:hAnsi="Times New Roman"/>
          <w:iCs/>
          <w:sz w:val="26"/>
          <w:szCs w:val="26"/>
        </w:rPr>
        <w:t xml:space="preserve">возобновлена практика </w:t>
      </w:r>
      <w:r w:rsidR="00EA2E02">
        <w:rPr>
          <w:rFonts w:ascii="Times New Roman" w:hAnsi="Times New Roman"/>
          <w:sz w:val="26"/>
          <w:szCs w:val="26"/>
        </w:rPr>
        <w:t>совместных рейдов</w:t>
      </w:r>
      <w:r w:rsidR="00EA2E02" w:rsidRPr="006F56A9">
        <w:rPr>
          <w:rFonts w:ascii="Times New Roman" w:hAnsi="Times New Roman"/>
          <w:sz w:val="26"/>
          <w:szCs w:val="26"/>
        </w:rPr>
        <w:t xml:space="preserve"> </w:t>
      </w:r>
      <w:r w:rsidR="00EA2E02" w:rsidRPr="006F56A9">
        <w:rPr>
          <w:rFonts w:ascii="Times New Roman" w:hAnsi="Times New Roman"/>
          <w:iCs/>
          <w:sz w:val="26"/>
          <w:szCs w:val="26"/>
        </w:rPr>
        <w:t>ГИБДД УМВД России по городу Костроме</w:t>
      </w:r>
      <w:r w:rsidR="00EA2E02">
        <w:rPr>
          <w:rFonts w:ascii="Times New Roman" w:hAnsi="Times New Roman"/>
          <w:iCs/>
          <w:sz w:val="26"/>
          <w:szCs w:val="26"/>
        </w:rPr>
        <w:t xml:space="preserve"> и Администрации города Костромы</w:t>
      </w:r>
      <w:r w:rsidR="00EA2E02" w:rsidRPr="006F56A9">
        <w:rPr>
          <w:rFonts w:ascii="Times New Roman" w:hAnsi="Times New Roman"/>
          <w:iCs/>
          <w:sz w:val="26"/>
          <w:szCs w:val="26"/>
        </w:rPr>
        <w:t xml:space="preserve"> </w:t>
      </w:r>
      <w:r w:rsidR="00EA2E02" w:rsidRPr="006F56A9">
        <w:rPr>
          <w:rFonts w:ascii="Times New Roman" w:hAnsi="Times New Roman"/>
          <w:sz w:val="26"/>
          <w:szCs w:val="26"/>
        </w:rPr>
        <w:t>по пресечению торговли с автотранспортных средств вдоль проезжей части дорог</w:t>
      </w:r>
      <w:r w:rsidR="00EA2E02">
        <w:rPr>
          <w:rFonts w:ascii="Times New Roman" w:hAnsi="Times New Roman"/>
          <w:sz w:val="26"/>
          <w:szCs w:val="26"/>
        </w:rPr>
        <w:t>;</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по результатам рассмотрения вопроса по обеспечению порядка на территориях, прилегающих к организациям, предприятиям города проводится эксперимент по оборудованию камерами видеонаблюдения территорий, являющихся потенциально привлекательными для образования стихийных свалок бытового и строительного мусора, начата работа по установке систем видеонаблюдения в местах размещения контейнеров заглубленного типа. Дана рекомендация по созданию муниципального подразделения, уполномоченного на сбор материалов и привлечение физических и юридических лиц к административной ответственности;</w:t>
      </w:r>
    </w:p>
    <w:p w:rsidR="00EA2E02" w:rsidRDefault="00625D2C" w:rsidP="00EA2E02">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00EA2E02" w:rsidRPr="006236A1">
        <w:rPr>
          <w:rFonts w:ascii="Times New Roman" w:hAnsi="Times New Roman"/>
          <w:sz w:val="26"/>
          <w:szCs w:val="26"/>
        </w:rPr>
        <w:t>продолжается работа по патриотическому воспитанию и приведению в нормативное состояние общественных территорий, носящих имена известных людей. Скверу города Костромы, в котором установлен танк Т-34</w:t>
      </w:r>
      <w:r w:rsidR="00EA2E02">
        <w:rPr>
          <w:rFonts w:ascii="Times New Roman" w:hAnsi="Times New Roman"/>
          <w:sz w:val="26"/>
          <w:szCs w:val="26"/>
        </w:rPr>
        <w:t>,</w:t>
      </w:r>
      <w:r w:rsidR="00EA2E02" w:rsidRPr="006236A1">
        <w:rPr>
          <w:rFonts w:ascii="Times New Roman" w:hAnsi="Times New Roman"/>
          <w:sz w:val="26"/>
          <w:szCs w:val="26"/>
        </w:rPr>
        <w:t xml:space="preserve"> присвоено наименование </w:t>
      </w:r>
      <w:r w:rsidR="00D618D9">
        <w:rPr>
          <w:rFonts w:ascii="Times New Roman" w:hAnsi="Times New Roman"/>
          <w:sz w:val="26"/>
          <w:szCs w:val="26"/>
        </w:rPr>
        <w:t>"</w:t>
      </w:r>
      <w:r w:rsidR="00EA2E02" w:rsidRPr="006236A1">
        <w:rPr>
          <w:rFonts w:ascii="Times New Roman" w:hAnsi="Times New Roman"/>
          <w:sz w:val="26"/>
          <w:szCs w:val="26"/>
        </w:rPr>
        <w:t xml:space="preserve">сквер Героя Советского Союза </w:t>
      </w:r>
      <w:proofErr w:type="spellStart"/>
      <w:r w:rsidR="00EA2E02" w:rsidRPr="006236A1">
        <w:rPr>
          <w:rFonts w:ascii="Times New Roman" w:hAnsi="Times New Roman"/>
          <w:sz w:val="26"/>
          <w:szCs w:val="26"/>
        </w:rPr>
        <w:t>Беленогова</w:t>
      </w:r>
      <w:proofErr w:type="spellEnd"/>
      <w:r w:rsidR="00D618D9">
        <w:rPr>
          <w:rFonts w:ascii="Times New Roman" w:hAnsi="Times New Roman"/>
          <w:sz w:val="26"/>
          <w:szCs w:val="26"/>
        </w:rPr>
        <w:t>"</w:t>
      </w:r>
      <w:r>
        <w:rPr>
          <w:rFonts w:ascii="Times New Roman" w:hAnsi="Times New Roman"/>
          <w:sz w:val="26"/>
          <w:szCs w:val="26"/>
        </w:rPr>
        <w:t>.</w:t>
      </w:r>
      <w:r w:rsidR="00EA2E02">
        <w:rPr>
          <w:rFonts w:ascii="Times New Roman" w:hAnsi="Times New Roman"/>
          <w:sz w:val="26"/>
          <w:szCs w:val="26"/>
        </w:rPr>
        <w:t xml:space="preserve"> </w:t>
      </w:r>
      <w:r>
        <w:rPr>
          <w:rFonts w:ascii="Times New Roman" w:hAnsi="Times New Roman"/>
          <w:sz w:val="26"/>
          <w:szCs w:val="26"/>
        </w:rPr>
        <w:t>П</w:t>
      </w:r>
      <w:r w:rsidR="00EA2E02" w:rsidRPr="006236A1">
        <w:rPr>
          <w:rFonts w:ascii="Times New Roman" w:hAnsi="Times New Roman"/>
          <w:sz w:val="26"/>
          <w:szCs w:val="26"/>
        </w:rPr>
        <w:t>роведен текущий поддерживающий ремонт на территории, п</w:t>
      </w:r>
      <w:r w:rsidR="00EA2E02">
        <w:rPr>
          <w:rFonts w:ascii="Times New Roman" w:hAnsi="Times New Roman"/>
          <w:sz w:val="26"/>
          <w:szCs w:val="26"/>
        </w:rPr>
        <w:t>рилегающей к расположению танка,</w:t>
      </w:r>
      <w:r w:rsidR="00EA2E02" w:rsidRPr="006236A1">
        <w:rPr>
          <w:rFonts w:ascii="Times New Roman" w:hAnsi="Times New Roman"/>
          <w:sz w:val="26"/>
          <w:szCs w:val="26"/>
        </w:rPr>
        <w:t xml:space="preserve"> </w:t>
      </w:r>
      <w:r w:rsidR="00EA2E02" w:rsidRPr="006236A1">
        <w:rPr>
          <w:rFonts w:ascii="Times New Roman" w:hAnsi="Times New Roman"/>
          <w:bCs/>
          <w:sz w:val="26"/>
          <w:szCs w:val="26"/>
        </w:rPr>
        <w:t>установлена мемориальная доска участнику Великой Отечественной войны Соловьевой Полине Васильевне</w:t>
      </w:r>
      <w:r>
        <w:rPr>
          <w:rFonts w:ascii="Times New Roman" w:hAnsi="Times New Roman"/>
          <w:bCs/>
          <w:sz w:val="26"/>
          <w:szCs w:val="26"/>
        </w:rPr>
        <w:t>.</w:t>
      </w:r>
      <w:r w:rsidR="00EA2E02" w:rsidRPr="006236A1">
        <w:rPr>
          <w:rFonts w:ascii="Times New Roman" w:hAnsi="Times New Roman"/>
          <w:bCs/>
          <w:sz w:val="26"/>
          <w:szCs w:val="26"/>
        </w:rPr>
        <w:t xml:space="preserve"> </w:t>
      </w:r>
      <w:r>
        <w:rPr>
          <w:rFonts w:ascii="Times New Roman" w:hAnsi="Times New Roman"/>
          <w:bCs/>
          <w:sz w:val="26"/>
          <w:szCs w:val="26"/>
        </w:rPr>
        <w:t>Т</w:t>
      </w:r>
      <w:r w:rsidR="00EA2E02">
        <w:rPr>
          <w:rFonts w:ascii="Times New Roman" w:hAnsi="Times New Roman"/>
          <w:bCs/>
          <w:sz w:val="26"/>
          <w:szCs w:val="26"/>
        </w:rPr>
        <w:t xml:space="preserve">ри улицы Костромы стали носить имена </w:t>
      </w:r>
      <w:r w:rsidR="00EA2E02" w:rsidRPr="006236A1">
        <w:rPr>
          <w:rFonts w:ascii="Times New Roman" w:hAnsi="Times New Roman"/>
          <w:sz w:val="26"/>
          <w:szCs w:val="26"/>
        </w:rPr>
        <w:t>М</w:t>
      </w:r>
      <w:r w:rsidR="00EA2E02" w:rsidRPr="006236A1">
        <w:rPr>
          <w:rFonts w:ascii="Times New Roman" w:hAnsi="Times New Roman"/>
          <w:sz w:val="26"/>
          <w:szCs w:val="26"/>
          <w:lang w:eastAsia="ru-RU"/>
        </w:rPr>
        <w:t>аршалов Советского Союза</w:t>
      </w:r>
      <w:r w:rsidR="00EA2E02">
        <w:rPr>
          <w:rFonts w:ascii="Times New Roman" w:hAnsi="Times New Roman"/>
          <w:sz w:val="26"/>
          <w:szCs w:val="26"/>
          <w:lang w:eastAsia="ru-RU"/>
        </w:rPr>
        <w:t xml:space="preserve"> – Д.Ф. Устинова, Р.Я. Малиновского, С.К. Тимошенко</w:t>
      </w:r>
      <w:r>
        <w:rPr>
          <w:rFonts w:ascii="Times New Roman" w:hAnsi="Times New Roman"/>
          <w:sz w:val="26"/>
          <w:szCs w:val="26"/>
          <w:lang w:eastAsia="ru-RU"/>
        </w:rPr>
        <w:t>.</w:t>
      </w:r>
      <w:r w:rsidR="00EA2E02">
        <w:rPr>
          <w:rFonts w:ascii="Times New Roman" w:hAnsi="Times New Roman"/>
          <w:sz w:val="26"/>
          <w:szCs w:val="26"/>
          <w:lang w:eastAsia="ru-RU"/>
        </w:rPr>
        <w:t xml:space="preserve"> </w:t>
      </w:r>
      <w:r>
        <w:rPr>
          <w:rFonts w:ascii="Times New Roman" w:hAnsi="Times New Roman"/>
          <w:sz w:val="26"/>
          <w:szCs w:val="26"/>
          <w:lang w:eastAsia="ru-RU"/>
        </w:rPr>
        <w:t>Н</w:t>
      </w:r>
      <w:r w:rsidR="00EA2E02">
        <w:rPr>
          <w:rFonts w:ascii="Times New Roman" w:hAnsi="Times New Roman"/>
          <w:sz w:val="26"/>
          <w:szCs w:val="26"/>
          <w:lang w:eastAsia="ru-RU"/>
        </w:rPr>
        <w:t xml:space="preserve">а территории ТЦ </w:t>
      </w:r>
      <w:r w:rsidR="00D618D9">
        <w:rPr>
          <w:rFonts w:ascii="Times New Roman" w:hAnsi="Times New Roman"/>
          <w:sz w:val="26"/>
          <w:szCs w:val="26"/>
          <w:lang w:eastAsia="ru-RU"/>
        </w:rPr>
        <w:t>"</w:t>
      </w:r>
      <w:r w:rsidR="00EA2E02">
        <w:rPr>
          <w:rFonts w:ascii="Times New Roman" w:hAnsi="Times New Roman"/>
          <w:sz w:val="26"/>
          <w:szCs w:val="26"/>
          <w:lang w:eastAsia="ru-RU"/>
        </w:rPr>
        <w:t>Галерея</w:t>
      </w:r>
      <w:r w:rsidR="00D618D9">
        <w:rPr>
          <w:rFonts w:ascii="Times New Roman" w:hAnsi="Times New Roman"/>
          <w:sz w:val="26"/>
          <w:szCs w:val="26"/>
          <w:lang w:eastAsia="ru-RU"/>
        </w:rPr>
        <w:t>"</w:t>
      </w:r>
      <w:r w:rsidR="00EA2E02">
        <w:rPr>
          <w:rFonts w:ascii="Times New Roman" w:hAnsi="Times New Roman"/>
          <w:sz w:val="26"/>
          <w:szCs w:val="26"/>
          <w:lang w:eastAsia="ru-RU"/>
        </w:rPr>
        <w:t xml:space="preserve"> установлен бюст И.Д.</w:t>
      </w:r>
      <w:r w:rsidR="002508F9">
        <w:rPr>
          <w:rFonts w:ascii="Times New Roman" w:hAnsi="Times New Roman"/>
          <w:sz w:val="26"/>
          <w:szCs w:val="26"/>
          <w:lang w:eastAsia="ru-RU"/>
        </w:rPr>
        <w:t> </w:t>
      </w:r>
      <w:r w:rsidR="00EA2E02">
        <w:rPr>
          <w:rFonts w:ascii="Times New Roman" w:hAnsi="Times New Roman"/>
          <w:sz w:val="26"/>
          <w:szCs w:val="26"/>
          <w:lang w:eastAsia="ru-RU"/>
        </w:rPr>
        <w:t>Зворыкину;</w:t>
      </w:r>
    </w:p>
    <w:p w:rsidR="00EA2E02" w:rsidRPr="00D141E1" w:rsidRDefault="00625D2C" w:rsidP="00EA2E02">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EA2E02" w:rsidRPr="006236A1">
        <w:rPr>
          <w:rFonts w:ascii="Times New Roman" w:hAnsi="Times New Roman"/>
          <w:bCs/>
          <w:sz w:val="26"/>
          <w:szCs w:val="26"/>
        </w:rPr>
        <w:t>в рамках подготовки к празднованию 75-летия со Дня Победы в Великой</w:t>
      </w:r>
      <w:r w:rsidR="00EA2E02" w:rsidRPr="00D141E1">
        <w:rPr>
          <w:rFonts w:ascii="Times New Roman" w:hAnsi="Times New Roman"/>
          <w:bCs/>
          <w:sz w:val="26"/>
          <w:szCs w:val="26"/>
        </w:rPr>
        <w:t xml:space="preserve"> Отечественной войне проведена работа </w:t>
      </w:r>
      <w:r>
        <w:rPr>
          <w:rFonts w:ascii="Times New Roman" w:hAnsi="Times New Roman"/>
          <w:bCs/>
          <w:sz w:val="26"/>
          <w:szCs w:val="26"/>
        </w:rPr>
        <w:t>по</w:t>
      </w:r>
      <w:r w:rsidR="00EA2E02" w:rsidRPr="00D141E1">
        <w:rPr>
          <w:rFonts w:ascii="Times New Roman" w:hAnsi="Times New Roman"/>
          <w:bCs/>
          <w:sz w:val="26"/>
          <w:szCs w:val="26"/>
        </w:rPr>
        <w:t xml:space="preserve"> создани</w:t>
      </w:r>
      <w:r>
        <w:rPr>
          <w:rFonts w:ascii="Times New Roman" w:hAnsi="Times New Roman"/>
          <w:bCs/>
          <w:sz w:val="26"/>
          <w:szCs w:val="26"/>
        </w:rPr>
        <w:t xml:space="preserve">ю </w:t>
      </w:r>
      <w:r w:rsidR="00EA2E02" w:rsidRPr="00D141E1">
        <w:rPr>
          <w:rFonts w:ascii="Times New Roman" w:hAnsi="Times New Roman"/>
          <w:bCs/>
          <w:sz w:val="26"/>
          <w:szCs w:val="26"/>
        </w:rPr>
        <w:t xml:space="preserve">единой концепции развития парка Победы города Костромы, определены приоритеты благоустройства, </w:t>
      </w:r>
      <w:r w:rsidR="00EA2E02" w:rsidRPr="00D141E1">
        <w:rPr>
          <w:rFonts w:ascii="Times New Roman" w:hAnsi="Times New Roman"/>
          <w:bCs/>
          <w:sz w:val="26"/>
          <w:szCs w:val="26"/>
        </w:rPr>
        <w:lastRenderedPageBreak/>
        <w:t xml:space="preserve">установлена система видеонаблюдения, </w:t>
      </w:r>
      <w:r w:rsidR="00EA2E02">
        <w:rPr>
          <w:rFonts w:ascii="Times New Roman" w:hAnsi="Times New Roman"/>
          <w:bCs/>
          <w:sz w:val="26"/>
          <w:szCs w:val="26"/>
        </w:rPr>
        <w:t>ведется работа по определению</w:t>
      </w:r>
      <w:r w:rsidR="00EA2E02" w:rsidRPr="00D141E1">
        <w:rPr>
          <w:rFonts w:ascii="Times New Roman" w:hAnsi="Times New Roman"/>
          <w:bCs/>
          <w:sz w:val="26"/>
          <w:szCs w:val="26"/>
        </w:rPr>
        <w:t xml:space="preserve"> места закладки новой аллеи Победы;</w:t>
      </w:r>
    </w:p>
    <w:p w:rsidR="00EA2E02" w:rsidRDefault="00625D2C"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A2E02">
        <w:rPr>
          <w:rFonts w:ascii="Times New Roman" w:hAnsi="Times New Roman"/>
          <w:sz w:val="26"/>
          <w:szCs w:val="26"/>
        </w:rPr>
        <w:t>в результате рабочих совещаний по вопросу увековечения памяти воинов – костромичей, проведенных с участием Костромской епархии, принято решение о том, что один из пределов Костромского Кремля будет посвящен воинству, в том числе там разместится храм, а также исторический и мемориальный комплекс, будет увековечена память о военных событиях различных лет, в том числе на территории Афганистана, Чеченской республики.</w:t>
      </w:r>
    </w:p>
    <w:p w:rsidR="00EA2E02" w:rsidRDefault="00EA2E02" w:rsidP="00EA2E02">
      <w:pPr>
        <w:spacing w:after="0" w:line="240" w:lineRule="auto"/>
        <w:ind w:firstLine="709"/>
        <w:jc w:val="both"/>
        <w:rPr>
          <w:rFonts w:ascii="Times New Roman" w:hAnsi="Times New Roman"/>
          <w:sz w:val="26"/>
          <w:szCs w:val="26"/>
        </w:rPr>
      </w:pPr>
      <w:r>
        <w:rPr>
          <w:rFonts w:ascii="Times New Roman" w:hAnsi="Times New Roman"/>
          <w:sz w:val="26"/>
          <w:szCs w:val="26"/>
        </w:rPr>
        <w:t>Приняты во внимание и прорабатываются ходатайства Почетных граждан по следующим вопросам:</w:t>
      </w:r>
    </w:p>
    <w:p w:rsidR="00EA2E02" w:rsidRDefault="00EA2E02"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присуждения художнику </w:t>
      </w:r>
      <w:r w:rsidRPr="00DB5FF1">
        <w:rPr>
          <w:rFonts w:ascii="Times New Roman" w:hAnsi="Times New Roman"/>
          <w:sz w:val="26"/>
          <w:szCs w:val="26"/>
        </w:rPr>
        <w:t>В.А.</w:t>
      </w:r>
      <w:r>
        <w:rPr>
          <w:rFonts w:ascii="Times New Roman" w:hAnsi="Times New Roman"/>
          <w:b/>
          <w:bCs/>
          <w:sz w:val="26"/>
          <w:szCs w:val="26"/>
        </w:rPr>
        <w:t> </w:t>
      </w:r>
      <w:proofErr w:type="spellStart"/>
      <w:r>
        <w:rPr>
          <w:rFonts w:ascii="Times New Roman" w:hAnsi="Times New Roman"/>
          <w:bCs/>
          <w:sz w:val="26"/>
          <w:szCs w:val="26"/>
        </w:rPr>
        <w:t>Кутилину</w:t>
      </w:r>
      <w:proofErr w:type="spellEnd"/>
      <w:r>
        <w:rPr>
          <w:rFonts w:ascii="Times New Roman" w:hAnsi="Times New Roman"/>
          <w:bCs/>
          <w:sz w:val="26"/>
          <w:szCs w:val="26"/>
        </w:rPr>
        <w:t xml:space="preserve"> </w:t>
      </w:r>
      <w:r w:rsidRPr="00DB5FF1">
        <w:rPr>
          <w:rFonts w:ascii="Times New Roman" w:hAnsi="Times New Roman"/>
          <w:sz w:val="26"/>
          <w:szCs w:val="26"/>
        </w:rPr>
        <w:t>премии в области культуры и искусства имени академика Д.С.</w:t>
      </w:r>
      <w:r w:rsidR="00347F0C">
        <w:rPr>
          <w:rFonts w:ascii="Times New Roman" w:hAnsi="Times New Roman"/>
          <w:sz w:val="26"/>
          <w:szCs w:val="26"/>
        </w:rPr>
        <w:t> </w:t>
      </w:r>
      <w:r w:rsidRPr="00DB5FF1">
        <w:rPr>
          <w:rFonts w:ascii="Times New Roman" w:hAnsi="Times New Roman"/>
          <w:sz w:val="26"/>
          <w:szCs w:val="26"/>
        </w:rPr>
        <w:t>Лихачева</w:t>
      </w:r>
      <w:r>
        <w:rPr>
          <w:rFonts w:ascii="Times New Roman" w:hAnsi="Times New Roman"/>
          <w:sz w:val="26"/>
          <w:szCs w:val="26"/>
        </w:rPr>
        <w:t>;</w:t>
      </w:r>
    </w:p>
    <w:p w:rsidR="00EA2E02" w:rsidRDefault="00EA2E02" w:rsidP="00EA2E02">
      <w:pPr>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 xml:space="preserve">- </w:t>
      </w:r>
      <w:r>
        <w:rPr>
          <w:rFonts w:ascii="Times New Roman" w:eastAsia="Arial" w:hAnsi="Times New Roman"/>
          <w:sz w:val="26"/>
          <w:szCs w:val="26"/>
          <w:lang w:eastAsia="ar-SA"/>
        </w:rPr>
        <w:t>замены</w:t>
      </w:r>
      <w:r w:rsidRPr="008F66D2">
        <w:rPr>
          <w:rFonts w:ascii="Times New Roman" w:eastAsia="Arial" w:hAnsi="Times New Roman"/>
          <w:sz w:val="26"/>
          <w:szCs w:val="26"/>
          <w:lang w:eastAsia="ar-SA"/>
        </w:rPr>
        <w:t xml:space="preserve"> зелёных водосточных труб Торговых рядов на белые трубы в целях сохранения исторических особенностей </w:t>
      </w:r>
      <w:r w:rsidR="00347F0C">
        <w:rPr>
          <w:rFonts w:ascii="Times New Roman" w:eastAsia="Arial" w:hAnsi="Times New Roman"/>
          <w:sz w:val="26"/>
          <w:szCs w:val="26"/>
          <w:lang w:eastAsia="ar-SA"/>
        </w:rPr>
        <w:t>объекта культурного наследия;</w:t>
      </w:r>
    </w:p>
    <w:p w:rsidR="002238E3" w:rsidRDefault="00EA2E02" w:rsidP="00EA2E02">
      <w:pPr>
        <w:spacing w:after="0" w:line="240" w:lineRule="auto"/>
        <w:ind w:firstLine="709"/>
        <w:jc w:val="both"/>
        <w:rPr>
          <w:rFonts w:ascii="Times New Roman" w:hAnsi="Times New Roman"/>
          <w:sz w:val="26"/>
          <w:szCs w:val="26"/>
        </w:rPr>
      </w:pPr>
      <w:r>
        <w:rPr>
          <w:rFonts w:ascii="Times New Roman" w:hAnsi="Times New Roman"/>
          <w:sz w:val="26"/>
          <w:szCs w:val="26"/>
        </w:rPr>
        <w:t xml:space="preserve">- ускорения ремонта фасада дома </w:t>
      </w:r>
      <w:r w:rsidRPr="00DB5FF1">
        <w:rPr>
          <w:rFonts w:ascii="Times New Roman" w:hAnsi="Times New Roman"/>
          <w:sz w:val="26"/>
          <w:szCs w:val="26"/>
        </w:rPr>
        <w:t xml:space="preserve">по адресу: площадь Советская, </w:t>
      </w:r>
      <w:r w:rsidRPr="00EA2E02">
        <w:rPr>
          <w:rFonts w:ascii="Times New Roman" w:hAnsi="Times New Roman"/>
          <w:color w:val="000000" w:themeColor="text1"/>
          <w:sz w:val="26"/>
          <w:szCs w:val="26"/>
        </w:rPr>
        <w:t xml:space="preserve">д. 2, </w:t>
      </w:r>
      <w:r>
        <w:rPr>
          <w:rFonts w:ascii="Times New Roman" w:hAnsi="Times New Roman"/>
          <w:sz w:val="26"/>
          <w:szCs w:val="26"/>
        </w:rPr>
        <w:t xml:space="preserve">для обеспечения </w:t>
      </w:r>
      <w:r w:rsidRPr="00DB5FF1">
        <w:rPr>
          <w:rFonts w:ascii="Times New Roman" w:hAnsi="Times New Roman"/>
          <w:sz w:val="26"/>
          <w:szCs w:val="26"/>
        </w:rPr>
        <w:t>безопа</w:t>
      </w:r>
      <w:r>
        <w:rPr>
          <w:rFonts w:ascii="Times New Roman" w:hAnsi="Times New Roman"/>
          <w:sz w:val="26"/>
          <w:szCs w:val="26"/>
        </w:rPr>
        <w:t>сности пешеходов.</w:t>
      </w:r>
    </w:p>
    <w:p w:rsidR="00EA2E02" w:rsidRPr="00EA2E02" w:rsidRDefault="00EA2E02" w:rsidP="00EA2E02">
      <w:pPr>
        <w:spacing w:after="0" w:line="240" w:lineRule="auto"/>
        <w:ind w:firstLine="709"/>
        <w:jc w:val="both"/>
        <w:rPr>
          <w:rFonts w:ascii="Times New Roman" w:hAnsi="Times New Roman"/>
          <w:sz w:val="26"/>
          <w:szCs w:val="26"/>
        </w:rPr>
      </w:pPr>
    </w:p>
    <w:p w:rsidR="00EA2E02" w:rsidRPr="00EA2E02" w:rsidRDefault="00AC57C1" w:rsidP="00224295">
      <w:pPr>
        <w:spacing w:after="0" w:line="240" w:lineRule="auto"/>
        <w:ind w:firstLine="709"/>
        <w:jc w:val="both"/>
        <w:rPr>
          <w:rFonts w:ascii="Times New Roman" w:hAnsi="Times New Roman" w:cs="Times New Roman"/>
          <w:kern w:val="1"/>
          <w:sz w:val="26"/>
          <w:szCs w:val="26"/>
        </w:rPr>
      </w:pPr>
      <w:r w:rsidRPr="00EA2E02">
        <w:rPr>
          <w:rFonts w:ascii="Times New Roman" w:eastAsia="Times New Roman" w:hAnsi="Times New Roman" w:cs="Times New Roman"/>
          <w:b/>
          <w:kern w:val="2"/>
          <w:sz w:val="26"/>
          <w:szCs w:val="26"/>
          <w:lang w:eastAsia="ar-SA"/>
        </w:rPr>
        <w:t>Общественный совет по вопросам экологии и природопользования на территории города Костромы</w:t>
      </w:r>
      <w:r w:rsidRPr="00EA2E02">
        <w:rPr>
          <w:rFonts w:ascii="Times New Roman" w:eastAsia="Times New Roman" w:hAnsi="Times New Roman" w:cs="Times New Roman"/>
          <w:kern w:val="2"/>
          <w:sz w:val="26"/>
          <w:szCs w:val="26"/>
          <w:lang w:eastAsia="ar-SA"/>
        </w:rPr>
        <w:t xml:space="preserve"> (далее – Совет) </w:t>
      </w:r>
      <w:r w:rsidR="00EA2E02" w:rsidRPr="00EA2E02">
        <w:rPr>
          <w:rFonts w:ascii="Times New Roman" w:eastAsia="Times New Roman" w:hAnsi="Times New Roman" w:cs="Times New Roman"/>
          <w:kern w:val="2"/>
          <w:sz w:val="26"/>
          <w:szCs w:val="26"/>
          <w:lang w:eastAsia="ar-SA"/>
        </w:rPr>
        <w:t>создан п</w:t>
      </w:r>
      <w:r w:rsidR="00EA2E02" w:rsidRPr="00EA2E02">
        <w:rPr>
          <w:rFonts w:ascii="Times New Roman" w:hAnsi="Times New Roman" w:cs="Times New Roman"/>
          <w:kern w:val="1"/>
          <w:sz w:val="26"/>
          <w:szCs w:val="26"/>
        </w:rPr>
        <w:t>остановлением Главы города Костромы от 6 марта 2014 года № 13. Одной из основных задач Совета является привлечение представителей органов местного самоуправления города Костромы, органов государственной власти Костромской области, территориальных органов государственной власти Российской Федерации, жителей города Костромы, общественных объединений к обсуждению и выработке решений по актуальным вопросам местного значения, связанным с экологией и природопользованием.</w:t>
      </w:r>
      <w:r w:rsidR="00224295">
        <w:rPr>
          <w:rFonts w:ascii="Times New Roman" w:hAnsi="Times New Roman" w:cs="Times New Roman"/>
          <w:kern w:val="1"/>
          <w:sz w:val="26"/>
          <w:szCs w:val="26"/>
        </w:rPr>
        <w:t xml:space="preserve"> В отчетном периоде состоялось 20 заседаний Совета, на которых было рассмотрено 65 вопросов.</w:t>
      </w:r>
    </w:p>
    <w:p w:rsidR="00EA2E02" w:rsidRPr="00EA2E02" w:rsidRDefault="00EA2E02" w:rsidP="00EA2E02">
      <w:pPr>
        <w:spacing w:after="0" w:line="240" w:lineRule="auto"/>
        <w:ind w:firstLine="709"/>
        <w:jc w:val="both"/>
        <w:rPr>
          <w:rFonts w:ascii="Times New Roman" w:eastAsia="Batang" w:hAnsi="Times New Roman" w:cs="Times New Roman"/>
          <w:sz w:val="26"/>
          <w:szCs w:val="26"/>
        </w:rPr>
      </w:pPr>
      <w:r w:rsidRPr="00EA2E02">
        <w:rPr>
          <w:rFonts w:ascii="Times New Roman" w:eastAsia="Batang" w:hAnsi="Times New Roman" w:cs="Times New Roman"/>
          <w:sz w:val="26"/>
          <w:szCs w:val="26"/>
        </w:rPr>
        <w:t>По итогам рассмотрения вопрос</w:t>
      </w:r>
      <w:r w:rsidR="00224295">
        <w:rPr>
          <w:rFonts w:ascii="Times New Roman" w:eastAsia="Batang" w:hAnsi="Times New Roman" w:cs="Times New Roman"/>
          <w:sz w:val="26"/>
          <w:szCs w:val="26"/>
        </w:rPr>
        <w:t>ов</w:t>
      </w:r>
      <w:r w:rsidRPr="00EA2E02">
        <w:rPr>
          <w:rFonts w:ascii="Times New Roman" w:eastAsia="Batang" w:hAnsi="Times New Roman" w:cs="Times New Roman"/>
          <w:sz w:val="26"/>
          <w:szCs w:val="26"/>
        </w:rPr>
        <w:t xml:space="preserve"> и предложений были выполнены следующие основные мероприятия:</w:t>
      </w:r>
    </w:p>
    <w:p w:rsidR="00EA2E02" w:rsidRPr="00EA2E02" w:rsidRDefault="00625D2C" w:rsidP="00EA2E02">
      <w:pPr>
        <w:spacing w:after="0" w:line="240" w:lineRule="auto"/>
        <w:ind w:firstLine="709"/>
        <w:jc w:val="both"/>
        <w:rPr>
          <w:rFonts w:ascii="Times New Roman" w:hAnsi="Times New Roman" w:cs="Times New Roman"/>
          <w:kern w:val="1"/>
          <w:sz w:val="26"/>
          <w:szCs w:val="26"/>
        </w:rPr>
      </w:pPr>
      <w:r>
        <w:rPr>
          <w:rFonts w:ascii="Times New Roman" w:eastAsia="Batang" w:hAnsi="Times New Roman" w:cs="Times New Roman"/>
          <w:sz w:val="26"/>
          <w:szCs w:val="26"/>
        </w:rPr>
        <w:t xml:space="preserve">- </w:t>
      </w:r>
      <w:r w:rsidR="00EA2E02" w:rsidRPr="00EA2E02">
        <w:rPr>
          <w:rFonts w:ascii="Times New Roman" w:eastAsia="Batang" w:hAnsi="Times New Roman" w:cs="Times New Roman"/>
          <w:sz w:val="26"/>
          <w:szCs w:val="26"/>
        </w:rPr>
        <w:t xml:space="preserve">внесены изменения в Порядок использования, охраны, защиты и восстановления зеленых насаждений на территории города Костромы, в части основных требований к производству работ при </w:t>
      </w:r>
      <w:proofErr w:type="spellStart"/>
      <w:r w:rsidR="00EA2E02" w:rsidRPr="00EA2E02">
        <w:rPr>
          <w:rFonts w:ascii="Times New Roman" w:eastAsia="Batang" w:hAnsi="Times New Roman" w:cs="Times New Roman"/>
          <w:sz w:val="26"/>
          <w:szCs w:val="26"/>
        </w:rPr>
        <w:t>кронировании</w:t>
      </w:r>
      <w:proofErr w:type="spellEnd"/>
      <w:r w:rsidR="00EA2E02" w:rsidRPr="00EA2E02">
        <w:rPr>
          <w:rFonts w:ascii="Times New Roman" w:eastAsia="Batang" w:hAnsi="Times New Roman" w:cs="Times New Roman"/>
          <w:sz w:val="26"/>
          <w:szCs w:val="26"/>
        </w:rPr>
        <w:t xml:space="preserve"> зеленых насаждений, а также установлено, что посадки древесно-кустарниковой растительности при компенсационном (восстановительном) озеленении осуществляются исключительно по разработанным проектам благоустройства соответствующей территории или эскизным схемам. Такие работы предложено принимать </w:t>
      </w:r>
      <w:proofErr w:type="spellStart"/>
      <w:r w:rsidR="00EA2E02" w:rsidRPr="00EA2E02">
        <w:rPr>
          <w:rFonts w:ascii="Times New Roman" w:eastAsia="Batang" w:hAnsi="Times New Roman" w:cs="Times New Roman"/>
          <w:sz w:val="26"/>
          <w:szCs w:val="26"/>
        </w:rPr>
        <w:t>комиссионно</w:t>
      </w:r>
      <w:proofErr w:type="spellEnd"/>
      <w:r w:rsidR="00EA2E02" w:rsidRPr="00EA2E02">
        <w:rPr>
          <w:rFonts w:ascii="Times New Roman" w:eastAsia="Batang" w:hAnsi="Times New Roman" w:cs="Times New Roman"/>
          <w:sz w:val="26"/>
          <w:szCs w:val="26"/>
        </w:rPr>
        <w:t>. Кроме того, предложено правовое регулирование, позволяющее обеспечивать эффективное использование почвенного покрова, изъятого при размещении твердых покрытий и сооружений на озелененных территориях;</w:t>
      </w:r>
    </w:p>
    <w:p w:rsidR="00EA2E02" w:rsidRPr="00EA2E02" w:rsidRDefault="00625D2C" w:rsidP="00EA2E02">
      <w:pPr>
        <w:pStyle w:val="a6"/>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EA2E02" w:rsidRPr="00EA2E02">
        <w:rPr>
          <w:rFonts w:ascii="Times New Roman" w:eastAsia="Batang" w:hAnsi="Times New Roman"/>
          <w:sz w:val="26"/>
          <w:szCs w:val="26"/>
        </w:rPr>
        <w:t>выполнены работы по установлению границ озелененных территорий города Костромы, что позволило получить достоверные данные по количеству зеленых насаждении в городе,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режиму содержания;</w:t>
      </w:r>
    </w:p>
    <w:p w:rsidR="00EA2E02" w:rsidRPr="00EA2E02" w:rsidRDefault="00625D2C" w:rsidP="00EA2E02">
      <w:pPr>
        <w:pStyle w:val="a6"/>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EA2E02" w:rsidRPr="00EA2E02">
        <w:rPr>
          <w:rFonts w:ascii="Times New Roman" w:eastAsia="Batang" w:hAnsi="Times New Roman"/>
          <w:sz w:val="26"/>
          <w:szCs w:val="26"/>
        </w:rPr>
        <w:t>продолжается работа по контролю за приживаемостью высаженных на улицах города Костромы саженцев;</w:t>
      </w:r>
    </w:p>
    <w:p w:rsidR="00EA2E02" w:rsidRPr="00EA2E02" w:rsidRDefault="00625D2C" w:rsidP="00EA2E02">
      <w:pPr>
        <w:pStyle w:val="a6"/>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EA2E02" w:rsidRPr="00EA2E02">
        <w:rPr>
          <w:rFonts w:ascii="Times New Roman" w:eastAsia="Batang" w:hAnsi="Times New Roman"/>
          <w:sz w:val="26"/>
          <w:szCs w:val="26"/>
        </w:rPr>
        <w:t>проработан вопрос установки контейнеров для раздельного сбора мусора;</w:t>
      </w:r>
    </w:p>
    <w:p w:rsidR="00EA2E02" w:rsidRPr="00EA2E02" w:rsidRDefault="00625D2C" w:rsidP="00EA2E02">
      <w:pPr>
        <w:pStyle w:val="a6"/>
        <w:ind w:firstLine="709"/>
        <w:jc w:val="both"/>
        <w:rPr>
          <w:rFonts w:ascii="Times New Roman" w:eastAsia="Batang" w:hAnsi="Times New Roman"/>
          <w:sz w:val="26"/>
          <w:szCs w:val="26"/>
        </w:rPr>
      </w:pPr>
      <w:r>
        <w:rPr>
          <w:rFonts w:ascii="Times New Roman" w:eastAsia="Batang" w:hAnsi="Times New Roman"/>
          <w:sz w:val="26"/>
          <w:szCs w:val="26"/>
        </w:rPr>
        <w:lastRenderedPageBreak/>
        <w:t xml:space="preserve">- </w:t>
      </w:r>
      <w:r w:rsidR="00EA2E02" w:rsidRPr="00EA2E02">
        <w:rPr>
          <w:rFonts w:ascii="Times New Roman" w:eastAsia="Batang" w:hAnsi="Times New Roman"/>
          <w:sz w:val="26"/>
          <w:szCs w:val="26"/>
        </w:rPr>
        <w:t>решен вопрос о применении избирательного подхода к уборке листвы в весенний период, в целях сохранения зеленых насаждений, уборка опавшей листвы проводится только вдоль автомобильных дорог;</w:t>
      </w:r>
    </w:p>
    <w:p w:rsidR="00EA2E02" w:rsidRPr="00EA2E02" w:rsidRDefault="00625D2C" w:rsidP="00EA2E02">
      <w:pPr>
        <w:pStyle w:val="a6"/>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EA2E02" w:rsidRPr="00EA2E02">
        <w:rPr>
          <w:rFonts w:ascii="Times New Roman" w:eastAsia="Batang" w:hAnsi="Times New Roman"/>
          <w:sz w:val="26"/>
          <w:szCs w:val="26"/>
        </w:rPr>
        <w:t>усилен контроль за неправомерным уничтожением или порчей зеленых насаждений, для чего на регулярной основе, а также по обращениям граждан проводятся выездные рейды, с целью выявления умышленного уничтожения или повреждения зеленых насаждений, и привлечения к административной ответственности граждан если эти действия не повлекли причинение значительного ущерба.</w:t>
      </w:r>
    </w:p>
    <w:p w:rsidR="0093518C" w:rsidRPr="00EA2E02" w:rsidRDefault="0093518C" w:rsidP="00EA2E02">
      <w:pPr>
        <w:spacing w:after="0" w:line="240" w:lineRule="auto"/>
        <w:jc w:val="both"/>
        <w:rPr>
          <w:rFonts w:ascii="Times New Roman" w:eastAsia="Times New Roman" w:hAnsi="Times New Roman" w:cs="Times New Roman"/>
          <w:kern w:val="2"/>
          <w:sz w:val="26"/>
          <w:szCs w:val="26"/>
          <w:lang w:eastAsia="ar-SA"/>
        </w:rPr>
      </w:pPr>
    </w:p>
    <w:p w:rsidR="00EA2E02" w:rsidRPr="00EA2E02" w:rsidRDefault="00EA2E02" w:rsidP="00EA2E02">
      <w:pPr>
        <w:pStyle w:val="a6"/>
        <w:ind w:firstLine="709"/>
        <w:jc w:val="both"/>
        <w:rPr>
          <w:rFonts w:ascii="Times New Roman" w:hAnsi="Times New Roman"/>
          <w:kern w:val="1"/>
          <w:sz w:val="26"/>
          <w:szCs w:val="26"/>
        </w:rPr>
      </w:pPr>
      <w:r w:rsidRPr="00EA2E02">
        <w:rPr>
          <w:rFonts w:ascii="Times New Roman" w:hAnsi="Times New Roman"/>
          <w:kern w:val="1"/>
          <w:sz w:val="26"/>
          <w:szCs w:val="26"/>
        </w:rPr>
        <w:t xml:space="preserve">В соответствии с решением Думы города Костромы от 29 мая 2014 года № 91 создан </w:t>
      </w:r>
      <w:r w:rsidRPr="00EA2E02">
        <w:rPr>
          <w:rFonts w:ascii="Times New Roman" w:hAnsi="Times New Roman"/>
          <w:b/>
          <w:kern w:val="1"/>
          <w:sz w:val="26"/>
          <w:szCs w:val="26"/>
        </w:rPr>
        <w:t>Общественный совет по вопросам осуществления дорожной деятельности и обеспечения безопасности дорожного движения на территории города Костромы</w:t>
      </w:r>
      <w:r w:rsidRPr="00EA2E02">
        <w:rPr>
          <w:rFonts w:ascii="Times New Roman" w:hAnsi="Times New Roman"/>
          <w:kern w:val="1"/>
          <w:sz w:val="26"/>
          <w:szCs w:val="26"/>
        </w:rPr>
        <w:t xml:space="preserve"> (далее - Совет).</w:t>
      </w:r>
    </w:p>
    <w:p w:rsidR="00EA2E02" w:rsidRPr="00EA2E02" w:rsidRDefault="00EA2E02" w:rsidP="00EA2E02">
      <w:pPr>
        <w:pStyle w:val="a6"/>
        <w:ind w:firstLine="709"/>
        <w:jc w:val="both"/>
        <w:rPr>
          <w:rFonts w:ascii="Times New Roman" w:hAnsi="Times New Roman"/>
          <w:kern w:val="1"/>
          <w:sz w:val="26"/>
          <w:szCs w:val="26"/>
        </w:rPr>
      </w:pPr>
      <w:r w:rsidRPr="00EA2E02">
        <w:rPr>
          <w:rFonts w:ascii="Times New Roman" w:hAnsi="Times New Roman"/>
          <w:kern w:val="1"/>
          <w:sz w:val="26"/>
          <w:szCs w:val="26"/>
        </w:rPr>
        <w:t xml:space="preserve">Основными задачами деятельности Совета является совершенствование взаимодействия органов местного самоуправления города Костромы, органов государственной власти, организаций всех форм собственности и населения города Костромы по планированию дорожной деятельности и обеспечению безопасности дорожного движения на территории города Костромы. </w:t>
      </w:r>
      <w:r w:rsidR="00224295">
        <w:rPr>
          <w:rFonts w:ascii="Times New Roman" w:hAnsi="Times New Roman"/>
          <w:kern w:val="1"/>
          <w:sz w:val="26"/>
          <w:szCs w:val="26"/>
        </w:rPr>
        <w:t>В отчетном периоде состоялось 24 заседания Совета, на которых было рассмотрено 82 вопроса.</w:t>
      </w:r>
    </w:p>
    <w:p w:rsidR="00EA2E02" w:rsidRPr="00EA2E02" w:rsidRDefault="00EA2E02" w:rsidP="00EA2E02">
      <w:pPr>
        <w:autoSpaceDN w:val="0"/>
        <w:spacing w:after="0" w:line="240" w:lineRule="auto"/>
        <w:ind w:firstLine="709"/>
        <w:jc w:val="both"/>
        <w:rPr>
          <w:rFonts w:ascii="Times New Roman" w:eastAsia="Arial" w:hAnsi="Times New Roman" w:cs="Times New Roman"/>
          <w:sz w:val="26"/>
          <w:szCs w:val="26"/>
        </w:rPr>
      </w:pPr>
      <w:r w:rsidRPr="00EA2E02">
        <w:rPr>
          <w:rFonts w:ascii="Times New Roman" w:eastAsia="Arial" w:hAnsi="Times New Roman" w:cs="Times New Roman"/>
          <w:sz w:val="26"/>
          <w:szCs w:val="26"/>
        </w:rPr>
        <w:t>По итогам рассмотрения вопросов выполнены следующие основные мероприятия:</w:t>
      </w:r>
    </w:p>
    <w:p w:rsidR="00EA2E02" w:rsidRPr="00EA2E02" w:rsidRDefault="00625D2C" w:rsidP="00EA2E02">
      <w:pPr>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A2E02" w:rsidRPr="00EA2E02">
        <w:rPr>
          <w:rFonts w:ascii="Times New Roman" w:hAnsi="Times New Roman" w:cs="Times New Roman"/>
          <w:sz w:val="26"/>
          <w:szCs w:val="26"/>
        </w:rPr>
        <w:t>установлен и оборудован светофорный объект по адресу: г. Кострома, пересечение улиц 8 Марта, Никитская, Кузнецкая;</w:t>
      </w:r>
    </w:p>
    <w:p w:rsidR="00EA2E02" w:rsidRPr="00EA2E02" w:rsidRDefault="00625D2C" w:rsidP="00EA2E02">
      <w:pPr>
        <w:autoSpaceDN w:val="0"/>
        <w:spacing w:after="0" w:line="240" w:lineRule="auto"/>
        <w:ind w:firstLine="709"/>
        <w:jc w:val="both"/>
        <w:rPr>
          <w:rFonts w:ascii="Times New Roman" w:eastAsia="Arial" w:hAnsi="Times New Roman" w:cs="Times New Roman"/>
          <w:kern w:val="1"/>
          <w:sz w:val="26"/>
          <w:szCs w:val="26"/>
        </w:rPr>
      </w:pPr>
      <w:r>
        <w:rPr>
          <w:rFonts w:ascii="Times New Roman" w:eastAsia="Arial" w:hAnsi="Times New Roman" w:cs="Times New Roman"/>
          <w:kern w:val="1"/>
          <w:sz w:val="26"/>
          <w:szCs w:val="26"/>
        </w:rPr>
        <w:t xml:space="preserve">- </w:t>
      </w:r>
      <w:r w:rsidR="00EA2E02" w:rsidRPr="00EA2E02">
        <w:rPr>
          <w:rFonts w:ascii="Times New Roman" w:eastAsia="Arial" w:hAnsi="Times New Roman" w:cs="Times New Roman"/>
          <w:kern w:val="1"/>
          <w:sz w:val="26"/>
          <w:szCs w:val="26"/>
        </w:rPr>
        <w:t>на пересечении улицы Князева и проспекта Мира введен бесконфликтный режим работы светофорного объекта;</w:t>
      </w:r>
    </w:p>
    <w:p w:rsidR="00EA2E02" w:rsidRPr="00EA2E02" w:rsidRDefault="00625D2C" w:rsidP="00EA2E02">
      <w:pPr>
        <w:autoSpaceDN w:val="0"/>
        <w:spacing w:after="0" w:line="240" w:lineRule="auto"/>
        <w:ind w:firstLine="709"/>
        <w:jc w:val="both"/>
        <w:rPr>
          <w:rFonts w:ascii="Times New Roman" w:eastAsia="Arial" w:hAnsi="Times New Roman" w:cs="Times New Roman"/>
          <w:kern w:val="1"/>
          <w:sz w:val="26"/>
          <w:szCs w:val="26"/>
        </w:rPr>
      </w:pPr>
      <w:r>
        <w:rPr>
          <w:rFonts w:ascii="Times New Roman" w:eastAsia="Arial" w:hAnsi="Times New Roman" w:cs="Times New Roman"/>
          <w:kern w:val="1"/>
          <w:sz w:val="26"/>
          <w:szCs w:val="26"/>
        </w:rPr>
        <w:t xml:space="preserve">- </w:t>
      </w:r>
      <w:r w:rsidR="00EA2E02" w:rsidRPr="00EA2E02">
        <w:rPr>
          <w:rFonts w:ascii="Times New Roman" w:eastAsia="Arial" w:hAnsi="Times New Roman" w:cs="Times New Roman"/>
          <w:kern w:val="1"/>
          <w:sz w:val="26"/>
          <w:szCs w:val="26"/>
        </w:rPr>
        <w:t>решен вопрос о введении парковки личного автотранспорта с одной стороны улицы, в отношении улиц по которым введено одностороннее движение;</w:t>
      </w:r>
    </w:p>
    <w:p w:rsidR="00EA2E02" w:rsidRPr="00EA2E02" w:rsidRDefault="00625D2C" w:rsidP="00EA2E02">
      <w:pPr>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A2E02" w:rsidRPr="00EA2E02">
        <w:rPr>
          <w:rFonts w:ascii="Times New Roman" w:hAnsi="Times New Roman" w:cs="Times New Roman"/>
          <w:sz w:val="26"/>
          <w:szCs w:val="26"/>
        </w:rPr>
        <w:t>разработан план мероприятий, направленных на ликвидацию мест концентрации дорожно-транспортных происшествий в городе Костроме;</w:t>
      </w:r>
    </w:p>
    <w:p w:rsidR="00EA2E02" w:rsidRPr="00EA2E02" w:rsidRDefault="00625D2C" w:rsidP="00EA2E02">
      <w:pPr>
        <w:autoSpaceDN w:val="0"/>
        <w:spacing w:after="0" w:line="240" w:lineRule="auto"/>
        <w:ind w:firstLine="709"/>
        <w:jc w:val="both"/>
        <w:rPr>
          <w:rFonts w:ascii="Times New Roman" w:eastAsia="Arial" w:hAnsi="Times New Roman" w:cs="Times New Roman"/>
          <w:kern w:val="1"/>
          <w:sz w:val="26"/>
          <w:szCs w:val="26"/>
        </w:rPr>
      </w:pPr>
      <w:r>
        <w:rPr>
          <w:rFonts w:ascii="Times New Roman" w:eastAsia="Arial" w:hAnsi="Times New Roman" w:cs="Times New Roman"/>
          <w:kern w:val="1"/>
          <w:sz w:val="26"/>
          <w:szCs w:val="26"/>
        </w:rPr>
        <w:t xml:space="preserve">- </w:t>
      </w:r>
      <w:r w:rsidR="00EA2E02" w:rsidRPr="00EA2E02">
        <w:rPr>
          <w:rFonts w:ascii="Times New Roman" w:eastAsia="Arial" w:hAnsi="Times New Roman" w:cs="Times New Roman"/>
          <w:kern w:val="1"/>
          <w:sz w:val="26"/>
          <w:szCs w:val="26"/>
        </w:rPr>
        <w:t>выполнены работы по благоустройству площади Октябрьской, с учетом схемы организации парковки транспорта и обеспечения безопасности участников дорожного движения, в том числе пешеходов;</w:t>
      </w:r>
    </w:p>
    <w:p w:rsidR="00EA2E02" w:rsidRPr="00EA2E02" w:rsidRDefault="00625D2C" w:rsidP="00EA2E02">
      <w:pPr>
        <w:autoSpaceDN w:val="0"/>
        <w:spacing w:after="0" w:line="240" w:lineRule="auto"/>
        <w:ind w:firstLine="709"/>
        <w:jc w:val="both"/>
        <w:rPr>
          <w:rFonts w:ascii="Times New Roman" w:eastAsia="Arial" w:hAnsi="Times New Roman" w:cs="Times New Roman"/>
          <w:color w:val="000000" w:themeColor="text1"/>
          <w:kern w:val="1"/>
          <w:sz w:val="26"/>
          <w:szCs w:val="26"/>
        </w:rPr>
      </w:pPr>
      <w:r>
        <w:rPr>
          <w:rFonts w:ascii="Times New Roman" w:eastAsia="Arial" w:hAnsi="Times New Roman" w:cs="Times New Roman"/>
          <w:color w:val="000000" w:themeColor="text1"/>
          <w:kern w:val="1"/>
          <w:sz w:val="26"/>
          <w:szCs w:val="26"/>
        </w:rPr>
        <w:t xml:space="preserve">- </w:t>
      </w:r>
      <w:r w:rsidR="00EA2E02" w:rsidRPr="00EA2E02">
        <w:rPr>
          <w:rFonts w:ascii="Times New Roman" w:eastAsia="Arial" w:hAnsi="Times New Roman" w:cs="Times New Roman"/>
          <w:color w:val="000000" w:themeColor="text1"/>
          <w:kern w:val="1"/>
          <w:sz w:val="26"/>
          <w:szCs w:val="26"/>
        </w:rPr>
        <w:t>выполнены мероприятия по организации дорожного движения, обеспечивающие левый поворот на улицу Гагарина при движении от улицы Титова в сторону центра.</w:t>
      </w:r>
    </w:p>
    <w:p w:rsidR="0093518C" w:rsidRPr="00EA2E02" w:rsidRDefault="0093518C" w:rsidP="00347F0C">
      <w:pPr>
        <w:spacing w:after="0" w:line="240" w:lineRule="auto"/>
        <w:jc w:val="both"/>
        <w:rPr>
          <w:rFonts w:ascii="Times New Roman" w:eastAsia="Times New Roman" w:hAnsi="Times New Roman" w:cs="Times New Roman"/>
          <w:sz w:val="26"/>
          <w:szCs w:val="26"/>
          <w:lang w:eastAsia="ar-SA"/>
        </w:rPr>
      </w:pPr>
    </w:p>
    <w:p w:rsidR="00A25586" w:rsidRPr="00A25586" w:rsidRDefault="00A25586" w:rsidP="00347F0C">
      <w:pPr>
        <w:spacing w:after="0" w:line="240" w:lineRule="auto"/>
        <w:ind w:firstLine="709"/>
        <w:jc w:val="both"/>
        <w:rPr>
          <w:rFonts w:ascii="Times New Roman" w:hAnsi="Times New Roman" w:cs="Times New Roman"/>
        </w:rPr>
      </w:pPr>
      <w:r w:rsidRPr="00A25586">
        <w:rPr>
          <w:rFonts w:ascii="Times New Roman" w:hAnsi="Times New Roman" w:cs="Times New Roman"/>
          <w:sz w:val="26"/>
          <w:szCs w:val="26"/>
        </w:rPr>
        <w:t xml:space="preserve">Решением Думы города Костромы от 30 июня 2011 года № 146 создан </w:t>
      </w:r>
      <w:r w:rsidRPr="00A25586">
        <w:rPr>
          <w:rFonts w:ascii="Times New Roman" w:hAnsi="Times New Roman" w:cs="Times New Roman"/>
          <w:b/>
          <w:sz w:val="26"/>
          <w:szCs w:val="26"/>
        </w:rPr>
        <w:t>Попечительский совет по вопросам похоронного дела в городе Костроме</w:t>
      </w:r>
      <w:r w:rsidRPr="00A25586">
        <w:rPr>
          <w:rFonts w:ascii="Times New Roman" w:hAnsi="Times New Roman" w:cs="Times New Roman"/>
          <w:sz w:val="26"/>
          <w:szCs w:val="26"/>
        </w:rPr>
        <w:t xml:space="preserve"> для осуществления общественного контроля за деятельностью в сфере похоронного дела на территории города Костромы. Свою деятельность Совет осуществляет с 2013 года, в феврале 2015 года в соответствии с решением Думы города Костромы от 26 февраля 2015 года № 46 Попечительский совет по вопросам похоронного дела в городе Костроме переименован в Общественный наблюдательный совет по вопросам похоронного дела в городе Костроме (далее - Общественный совет).</w:t>
      </w:r>
      <w:r w:rsidRPr="00A25586">
        <w:rPr>
          <w:rFonts w:ascii="Times New Roman" w:hAnsi="Times New Roman" w:cs="Times New Roman"/>
        </w:rPr>
        <w:t xml:space="preserve"> </w:t>
      </w:r>
    </w:p>
    <w:p w:rsidR="00A25586" w:rsidRPr="00A25586" w:rsidRDefault="00A25586" w:rsidP="00347F0C">
      <w:pPr>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t xml:space="preserve">В состав Общественного совета входят 21 представитель различных учреждений, организаций, религиозных конфессий. </w:t>
      </w:r>
    </w:p>
    <w:p w:rsidR="00A25586" w:rsidRPr="00A25586" w:rsidRDefault="00A25586" w:rsidP="00347F0C">
      <w:pPr>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t>Целью деятельности Общественного совета являются:</w:t>
      </w:r>
    </w:p>
    <w:p w:rsidR="00A25586" w:rsidRPr="00A25586" w:rsidRDefault="00A25586" w:rsidP="00347F0C">
      <w:pPr>
        <w:autoSpaceDE w:val="0"/>
        <w:autoSpaceDN w:val="0"/>
        <w:adjustRightInd w:val="0"/>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lastRenderedPageBreak/>
        <w:t>1) осуществление общественного контроля за деятельностью в сфере похоронного дела и оказания ритуальных услуг;</w:t>
      </w:r>
    </w:p>
    <w:p w:rsidR="00A25586" w:rsidRPr="00A25586" w:rsidRDefault="00A25586" w:rsidP="00347F0C">
      <w:pPr>
        <w:autoSpaceDE w:val="0"/>
        <w:autoSpaceDN w:val="0"/>
        <w:adjustRightInd w:val="0"/>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t>2) содействие улучшению качества услуг по погребению;</w:t>
      </w:r>
    </w:p>
    <w:p w:rsidR="00A25586" w:rsidRPr="00A25586" w:rsidRDefault="00A25586" w:rsidP="00347F0C">
      <w:pPr>
        <w:autoSpaceDE w:val="0"/>
        <w:autoSpaceDN w:val="0"/>
        <w:adjustRightInd w:val="0"/>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t>3) коллегиальное рассмотрение проблем, связанных с погребением, с соблюдением санитарных и экологических требований.</w:t>
      </w:r>
    </w:p>
    <w:p w:rsidR="00224295" w:rsidRPr="00EA2E02" w:rsidRDefault="00224295"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В отчетном периоде состоялось 7 заседаний Совета, на которых было рассмотрено 19 вопросов.</w:t>
      </w:r>
    </w:p>
    <w:p w:rsidR="00A25586" w:rsidRPr="00A25586" w:rsidRDefault="00A25586" w:rsidP="00347F0C">
      <w:pPr>
        <w:spacing w:after="0" w:line="240" w:lineRule="auto"/>
        <w:ind w:firstLine="709"/>
        <w:jc w:val="both"/>
        <w:rPr>
          <w:rFonts w:ascii="Times New Roman" w:hAnsi="Times New Roman" w:cs="Times New Roman"/>
          <w:sz w:val="26"/>
          <w:szCs w:val="26"/>
        </w:rPr>
      </w:pPr>
      <w:r w:rsidRPr="00A25586">
        <w:rPr>
          <w:rFonts w:ascii="Times New Roman" w:hAnsi="Times New Roman" w:cs="Times New Roman"/>
          <w:sz w:val="26"/>
          <w:szCs w:val="26"/>
        </w:rPr>
        <w:t>Основные рассмотренные вопросы:</w:t>
      </w:r>
    </w:p>
    <w:p w:rsidR="00A25586" w:rsidRPr="00A25586" w:rsidRDefault="00625D2C"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о деятельности Администрации города Костромы по использованию общественных кладбищ города Костромы и ведению учета захоронений умерших, в том числе соблюдение требований, предусмотренных разделом II Порядка деятельности общественных кладбищ на территории города Костромы;</w:t>
      </w:r>
    </w:p>
    <w:p w:rsidR="00A25586" w:rsidRPr="00A25586" w:rsidRDefault="00625D2C" w:rsidP="00347F0C">
      <w:pPr>
        <w:pStyle w:val="a6"/>
        <w:ind w:firstLine="709"/>
        <w:jc w:val="both"/>
        <w:rPr>
          <w:rFonts w:ascii="Times New Roman" w:hAnsi="Times New Roman"/>
          <w:kern w:val="1"/>
          <w:sz w:val="26"/>
          <w:szCs w:val="26"/>
        </w:rPr>
      </w:pPr>
      <w:r>
        <w:rPr>
          <w:rFonts w:ascii="Times New Roman" w:hAnsi="Times New Roman"/>
          <w:kern w:val="1"/>
          <w:sz w:val="26"/>
          <w:szCs w:val="26"/>
        </w:rPr>
        <w:t xml:space="preserve">- </w:t>
      </w:r>
      <w:r w:rsidR="00A25586" w:rsidRPr="00A25586">
        <w:rPr>
          <w:rFonts w:ascii="Times New Roman" w:hAnsi="Times New Roman"/>
          <w:kern w:val="1"/>
          <w:sz w:val="26"/>
          <w:szCs w:val="26"/>
        </w:rPr>
        <w:t>о наличии на общественных кладбищах мест (секторов) захоронения безродных, невостребованных и неопознанных умерших, у которых истек кладбищенский срок и возможности повторного использования данных мест для захоронения безродных, невостребованных и неопознанных умерших</w:t>
      </w:r>
      <w:r w:rsidR="00347F0C">
        <w:rPr>
          <w:rFonts w:ascii="Times New Roman" w:hAnsi="Times New Roman"/>
          <w:kern w:val="1"/>
          <w:sz w:val="26"/>
          <w:szCs w:val="26"/>
        </w:rPr>
        <w:t>;</w:t>
      </w:r>
    </w:p>
    <w:p w:rsidR="00A25586" w:rsidRPr="00A25586" w:rsidRDefault="00625D2C"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об итогах работы Администрации города Костромы по увеличению территории общественного кладбища на ул. Костромской, общественного кладбища на ул. Магистральной за счет прилегающих земельных участков, с оформлением соответствующих правоустанавливающих актов;</w:t>
      </w:r>
    </w:p>
    <w:p w:rsidR="00A25586" w:rsidRPr="00A25586" w:rsidRDefault="00625D2C"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об итогах работы Администрации города Костромы по использованию мест захоронения при отсутствии родственников либо иных лиц, осуществляющих уход за местом захоронения, а также в отношении захоронений, находящихся в ненадлежащем состоянии, на которых отсутствуют сведения о погребенных и возраст которых составляет 20 и более лет.</w:t>
      </w:r>
    </w:p>
    <w:p w:rsidR="00A25586" w:rsidRPr="00A25586" w:rsidRDefault="00A25586" w:rsidP="00347F0C">
      <w:pPr>
        <w:spacing w:after="0" w:line="240" w:lineRule="auto"/>
        <w:ind w:firstLine="709"/>
        <w:jc w:val="both"/>
        <w:rPr>
          <w:rFonts w:ascii="Times New Roman" w:hAnsi="Times New Roman" w:cs="Times New Roman"/>
          <w:kern w:val="1"/>
          <w:sz w:val="26"/>
          <w:szCs w:val="26"/>
        </w:rPr>
      </w:pPr>
      <w:r w:rsidRPr="00A25586">
        <w:rPr>
          <w:rFonts w:ascii="Times New Roman" w:eastAsia="Arial" w:hAnsi="Times New Roman" w:cs="Times New Roman"/>
          <w:sz w:val="26"/>
          <w:szCs w:val="26"/>
        </w:rPr>
        <w:t>По итогам рассмотрения вопросов, входящих в компетенцию Общественного совета, выполнены следующие основные мероприятия:</w:t>
      </w:r>
    </w:p>
    <w:p w:rsidR="00A25586" w:rsidRPr="00A25586" w:rsidRDefault="003051D0"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решен вопрос по установлению родственных связей умерших граждан при предоставлении участков под захоронение посредством межведомственного взаимодействия, а также погребения умерших на основании их волеизъявления на земельных участках радом с могилой ранее умерших родственников;</w:t>
      </w:r>
    </w:p>
    <w:p w:rsidR="00A25586" w:rsidRPr="00A25586" w:rsidRDefault="003051D0"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 xml:space="preserve">проработан вопрос о выделении на территории проектируемого общественного кладбища в </w:t>
      </w:r>
      <w:proofErr w:type="spellStart"/>
      <w:r w:rsidR="00A25586" w:rsidRPr="00A25586">
        <w:rPr>
          <w:rFonts w:ascii="Times New Roman" w:hAnsi="Times New Roman" w:cs="Times New Roman"/>
          <w:kern w:val="1"/>
          <w:sz w:val="26"/>
          <w:szCs w:val="26"/>
        </w:rPr>
        <w:t>н.п</w:t>
      </w:r>
      <w:proofErr w:type="spellEnd"/>
      <w:r w:rsidR="00A25586" w:rsidRPr="00A25586">
        <w:rPr>
          <w:rFonts w:ascii="Times New Roman" w:hAnsi="Times New Roman" w:cs="Times New Roman"/>
          <w:kern w:val="1"/>
          <w:sz w:val="26"/>
          <w:szCs w:val="26"/>
        </w:rPr>
        <w:t xml:space="preserve">. </w:t>
      </w:r>
      <w:proofErr w:type="spellStart"/>
      <w:r w:rsidR="00A25586" w:rsidRPr="00A25586">
        <w:rPr>
          <w:rFonts w:ascii="Times New Roman" w:hAnsi="Times New Roman" w:cs="Times New Roman"/>
          <w:kern w:val="1"/>
          <w:sz w:val="26"/>
          <w:szCs w:val="26"/>
        </w:rPr>
        <w:t>Будихино</w:t>
      </w:r>
      <w:proofErr w:type="spellEnd"/>
      <w:r w:rsidR="00A25586" w:rsidRPr="00A25586">
        <w:rPr>
          <w:rFonts w:ascii="Times New Roman" w:hAnsi="Times New Roman" w:cs="Times New Roman"/>
          <w:kern w:val="1"/>
          <w:sz w:val="26"/>
          <w:szCs w:val="26"/>
        </w:rPr>
        <w:t>, земельных участков под семейные (родовые) захоронения. Направлено обращение в адрес губернатора Костромской области о рассмотрении вопроса принятия закона Костромской области, регулирующего отношения, связанные с предоставлением участков земли для создания семейных (родовых) захоронений;</w:t>
      </w:r>
    </w:p>
    <w:p w:rsidR="00A25586" w:rsidRDefault="003051D0" w:rsidP="00347F0C">
      <w:pPr>
        <w:spacing w:after="0" w:line="240" w:lineRule="auto"/>
        <w:ind w:firstLine="709"/>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sidR="00A25586" w:rsidRPr="00A25586">
        <w:rPr>
          <w:rFonts w:ascii="Times New Roman" w:hAnsi="Times New Roman" w:cs="Times New Roman"/>
          <w:kern w:val="1"/>
          <w:sz w:val="26"/>
          <w:szCs w:val="26"/>
        </w:rPr>
        <w:t>проработан и решен вопрос о содержании и благоустройстве участков свободных для захоронения на территории общественного кладбища на улице Костромской, на улице Магистральной.</w:t>
      </w:r>
    </w:p>
    <w:p w:rsidR="00A25586" w:rsidRDefault="00A25586" w:rsidP="00A25586">
      <w:pPr>
        <w:spacing w:after="0" w:line="240" w:lineRule="auto"/>
        <w:ind w:firstLine="709"/>
        <w:jc w:val="both"/>
        <w:rPr>
          <w:rFonts w:ascii="Times New Roman" w:hAnsi="Times New Roman" w:cs="Times New Roman"/>
          <w:kern w:val="1"/>
          <w:sz w:val="26"/>
          <w:szCs w:val="26"/>
        </w:rPr>
      </w:pPr>
    </w:p>
    <w:p w:rsidR="00A25586" w:rsidRPr="00A25586" w:rsidRDefault="00A25586" w:rsidP="00224295">
      <w:pPr>
        <w:spacing w:after="0" w:line="240" w:lineRule="auto"/>
        <w:ind w:firstLine="709"/>
        <w:jc w:val="both"/>
        <w:rPr>
          <w:rFonts w:ascii="Times New Roman" w:hAnsi="Times New Roman" w:cs="Times New Roman"/>
          <w:kern w:val="1"/>
          <w:sz w:val="26"/>
          <w:szCs w:val="26"/>
        </w:rPr>
      </w:pPr>
      <w:r w:rsidRPr="00A25586">
        <w:rPr>
          <w:rFonts w:ascii="Times New Roman" w:hAnsi="Times New Roman" w:cs="Times New Roman"/>
          <w:kern w:val="1"/>
          <w:sz w:val="26"/>
          <w:szCs w:val="26"/>
        </w:rPr>
        <w:t xml:space="preserve">Постановлением Главы города Костромы от 22 сентября 2014 года № 53 при Главе города Костромы создан </w:t>
      </w:r>
      <w:r w:rsidRPr="00A25586">
        <w:rPr>
          <w:rFonts w:ascii="Times New Roman" w:hAnsi="Times New Roman" w:cs="Times New Roman"/>
          <w:b/>
          <w:kern w:val="1"/>
          <w:sz w:val="26"/>
          <w:szCs w:val="26"/>
        </w:rPr>
        <w:t>Общественный совет по вопросам историко-архитектурного облика города Костромы</w:t>
      </w:r>
      <w:r w:rsidRPr="00A25586">
        <w:rPr>
          <w:rFonts w:ascii="Times New Roman" w:hAnsi="Times New Roman" w:cs="Times New Roman"/>
          <w:kern w:val="1"/>
          <w:sz w:val="26"/>
          <w:szCs w:val="26"/>
        </w:rPr>
        <w:t xml:space="preserve"> (далее - Совет). Одной из основных задач Совета является координация деятельности органов местного самоуправления города Костромы при реализации политики по вопросам градостроительной деятельности на территории города Костромы, осуществляемой в виде территориального планирования, градостроительного зонирования, планировки территорий, </w:t>
      </w:r>
      <w:r w:rsidRPr="00A25586">
        <w:rPr>
          <w:rFonts w:ascii="Times New Roman" w:hAnsi="Times New Roman" w:cs="Times New Roman"/>
          <w:kern w:val="1"/>
          <w:sz w:val="26"/>
          <w:szCs w:val="26"/>
        </w:rPr>
        <w:lastRenderedPageBreak/>
        <w:t>архитектурно-строительного проектирования, строительства, капитального ремонта, реконструкции объектов капитального строительства.</w:t>
      </w:r>
      <w:r w:rsidR="00224295" w:rsidRPr="00224295">
        <w:rPr>
          <w:rFonts w:ascii="Times New Roman" w:hAnsi="Times New Roman" w:cs="Times New Roman"/>
          <w:kern w:val="1"/>
          <w:sz w:val="26"/>
          <w:szCs w:val="26"/>
        </w:rPr>
        <w:t xml:space="preserve"> </w:t>
      </w:r>
      <w:r w:rsidR="00224295">
        <w:rPr>
          <w:rFonts w:ascii="Times New Roman" w:hAnsi="Times New Roman" w:cs="Times New Roman"/>
          <w:kern w:val="1"/>
          <w:sz w:val="26"/>
          <w:szCs w:val="26"/>
        </w:rPr>
        <w:t>В отчетном периоде состоялось 10 заседаний Совета, на которых было рассмотрено 28 вопросов.</w:t>
      </w:r>
    </w:p>
    <w:p w:rsidR="00A25586" w:rsidRPr="00A25586" w:rsidRDefault="00A25586" w:rsidP="00A25586">
      <w:pPr>
        <w:spacing w:after="0" w:line="240" w:lineRule="auto"/>
        <w:ind w:firstLine="709"/>
        <w:jc w:val="both"/>
        <w:rPr>
          <w:rFonts w:ascii="Times New Roman" w:eastAsia="Arial" w:hAnsi="Times New Roman" w:cs="Times New Roman"/>
          <w:sz w:val="26"/>
          <w:szCs w:val="26"/>
        </w:rPr>
      </w:pPr>
      <w:r w:rsidRPr="00A25586">
        <w:rPr>
          <w:rFonts w:ascii="Times New Roman" w:hAnsi="Times New Roman" w:cs="Times New Roman"/>
          <w:sz w:val="26"/>
          <w:szCs w:val="26"/>
        </w:rPr>
        <w:t xml:space="preserve">По итогам рассмотрения </w:t>
      </w:r>
      <w:r w:rsidRPr="00A25586">
        <w:rPr>
          <w:rFonts w:ascii="Times New Roman" w:eastAsia="Arial" w:hAnsi="Times New Roman" w:cs="Times New Roman"/>
          <w:sz w:val="26"/>
          <w:szCs w:val="26"/>
        </w:rPr>
        <w:t>вопросов и предложений выработаны рекомендации:</w:t>
      </w:r>
    </w:p>
    <w:p w:rsidR="00A25586" w:rsidRPr="00A25586" w:rsidRDefault="003051D0" w:rsidP="00A25586">
      <w:pPr>
        <w:spacing w:after="0" w:line="240" w:lineRule="auto"/>
        <w:ind w:firstLine="709"/>
        <w:jc w:val="both"/>
        <w:rPr>
          <w:rFonts w:ascii="Times New Roman" w:hAnsi="Times New Roman" w:cs="Times New Roman"/>
          <w:sz w:val="26"/>
          <w:szCs w:val="26"/>
        </w:rPr>
      </w:pPr>
      <w:r>
        <w:rPr>
          <w:rFonts w:ascii="Times New Roman" w:eastAsia="Arial" w:hAnsi="Times New Roman" w:cs="Times New Roman"/>
          <w:sz w:val="26"/>
          <w:szCs w:val="26"/>
        </w:rPr>
        <w:t xml:space="preserve">- </w:t>
      </w:r>
      <w:r w:rsidR="00A25586" w:rsidRPr="00A25586">
        <w:rPr>
          <w:rFonts w:ascii="Times New Roman" w:eastAsia="Arial" w:hAnsi="Times New Roman" w:cs="Times New Roman"/>
          <w:sz w:val="26"/>
          <w:szCs w:val="26"/>
        </w:rPr>
        <w:t xml:space="preserve">по реализации </w:t>
      </w:r>
      <w:r w:rsidR="00A25586" w:rsidRPr="00A25586">
        <w:rPr>
          <w:rFonts w:ascii="Times New Roman" w:hAnsi="Times New Roman" w:cs="Times New Roman"/>
          <w:sz w:val="26"/>
          <w:szCs w:val="26"/>
        </w:rPr>
        <w:t xml:space="preserve">Генерального плана города Костромы, утвержденного решением Думы города Костромы от 18 декабря 2008 года № 212 (с изменениями, внесенными решением Думы города Костромы от 18 декабря 2014 года № 247 </w:t>
      </w:r>
      <w:r w:rsidR="00D618D9">
        <w:rPr>
          <w:rFonts w:ascii="Times New Roman" w:hAnsi="Times New Roman" w:cs="Times New Roman"/>
          <w:sz w:val="26"/>
          <w:szCs w:val="26"/>
        </w:rPr>
        <w:t>"</w:t>
      </w:r>
      <w:r w:rsidR="00A25586" w:rsidRPr="00A25586">
        <w:rPr>
          <w:rFonts w:ascii="Times New Roman" w:hAnsi="Times New Roman" w:cs="Times New Roman"/>
          <w:sz w:val="26"/>
          <w:szCs w:val="26"/>
        </w:rPr>
        <w:t xml:space="preserve">О внесении изменений в решение Думы города Костромы от 18 декабря 2008 года № 212 </w:t>
      </w:r>
      <w:r w:rsidR="00D618D9">
        <w:rPr>
          <w:rFonts w:ascii="Times New Roman" w:hAnsi="Times New Roman" w:cs="Times New Roman"/>
          <w:sz w:val="26"/>
          <w:szCs w:val="26"/>
        </w:rPr>
        <w:t>"</w:t>
      </w:r>
      <w:r w:rsidR="00A25586" w:rsidRPr="00A25586">
        <w:rPr>
          <w:rFonts w:ascii="Times New Roman" w:hAnsi="Times New Roman" w:cs="Times New Roman"/>
          <w:sz w:val="26"/>
          <w:szCs w:val="26"/>
        </w:rPr>
        <w:t>Об утверждении Генерального плана города Костромы</w:t>
      </w:r>
      <w:r w:rsidR="00D618D9">
        <w:rPr>
          <w:rFonts w:ascii="Times New Roman" w:hAnsi="Times New Roman" w:cs="Times New Roman"/>
          <w:sz w:val="26"/>
          <w:szCs w:val="26"/>
        </w:rPr>
        <w:t>"</w:t>
      </w:r>
      <w:r w:rsidR="00A25586" w:rsidRPr="00A25586">
        <w:rPr>
          <w:rFonts w:ascii="Times New Roman" w:hAnsi="Times New Roman" w:cs="Times New Roman"/>
          <w:sz w:val="26"/>
          <w:szCs w:val="26"/>
        </w:rPr>
        <w:t>) на ближайшую перспективу до 2025 года;</w:t>
      </w:r>
    </w:p>
    <w:p w:rsidR="00A25586" w:rsidRPr="00A25586" w:rsidRDefault="003051D0" w:rsidP="00A255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25586" w:rsidRPr="00A25586">
        <w:rPr>
          <w:rFonts w:ascii="Times New Roman" w:hAnsi="Times New Roman" w:cs="Times New Roman"/>
          <w:sz w:val="26"/>
          <w:szCs w:val="26"/>
        </w:rPr>
        <w:t xml:space="preserve">по решению вопросов в разработке границ территории исторического поселения города Костромы, градостроительных регламентов в историческом поселении; </w:t>
      </w:r>
    </w:p>
    <w:p w:rsidR="00A25586" w:rsidRPr="00A25586" w:rsidRDefault="003051D0" w:rsidP="00A25586">
      <w:pPr>
        <w:spacing w:after="0" w:line="240" w:lineRule="auto"/>
        <w:ind w:firstLine="709"/>
        <w:jc w:val="both"/>
        <w:rPr>
          <w:rFonts w:ascii="Times New Roman" w:hAnsi="Times New Roman" w:cs="Times New Roman"/>
          <w:sz w:val="26"/>
          <w:szCs w:val="26"/>
        </w:rPr>
      </w:pPr>
      <w:r>
        <w:rPr>
          <w:rFonts w:ascii="Times New Roman" w:eastAsia="Arial" w:hAnsi="Times New Roman" w:cs="Times New Roman"/>
          <w:sz w:val="26"/>
          <w:szCs w:val="26"/>
        </w:rPr>
        <w:t xml:space="preserve">- </w:t>
      </w:r>
      <w:r w:rsidR="00A25586" w:rsidRPr="00A25586">
        <w:rPr>
          <w:rFonts w:ascii="Times New Roman" w:eastAsia="Arial" w:hAnsi="Times New Roman" w:cs="Times New Roman"/>
          <w:sz w:val="26"/>
          <w:szCs w:val="26"/>
        </w:rPr>
        <w:t xml:space="preserve">по созданию общественного пространства </w:t>
      </w:r>
      <w:r w:rsidR="00D618D9">
        <w:rPr>
          <w:rFonts w:ascii="Times New Roman" w:eastAsia="Arial" w:hAnsi="Times New Roman" w:cs="Times New Roman"/>
          <w:sz w:val="26"/>
          <w:szCs w:val="26"/>
        </w:rPr>
        <w:t>"</w:t>
      </w:r>
      <w:r w:rsidR="00A25586" w:rsidRPr="00A25586">
        <w:rPr>
          <w:rFonts w:ascii="Times New Roman" w:eastAsia="Arial" w:hAnsi="Times New Roman" w:cs="Times New Roman"/>
          <w:sz w:val="26"/>
          <w:szCs w:val="26"/>
        </w:rPr>
        <w:t>Весь город в одном месте</w:t>
      </w:r>
      <w:r w:rsidR="00D618D9">
        <w:rPr>
          <w:rFonts w:ascii="Times New Roman" w:eastAsia="Arial" w:hAnsi="Times New Roman" w:cs="Times New Roman"/>
          <w:sz w:val="26"/>
          <w:szCs w:val="26"/>
        </w:rPr>
        <w:t>"</w:t>
      </w:r>
      <w:r w:rsidR="00A25586" w:rsidRPr="00A25586">
        <w:rPr>
          <w:rFonts w:ascii="Times New Roman" w:eastAsia="Arial" w:hAnsi="Times New Roman" w:cs="Times New Roman"/>
          <w:sz w:val="26"/>
          <w:szCs w:val="26"/>
        </w:rPr>
        <w:t>, включая пешеходную зону, развитую транспортную инфраструктуру, объекты общепита, объекты торговли, туристические объекты;</w:t>
      </w:r>
    </w:p>
    <w:p w:rsidR="00A25586" w:rsidRPr="00A25586" w:rsidRDefault="003051D0" w:rsidP="00A255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25586" w:rsidRPr="00A25586">
        <w:rPr>
          <w:rFonts w:ascii="Times New Roman" w:hAnsi="Times New Roman" w:cs="Times New Roman"/>
          <w:sz w:val="26"/>
          <w:szCs w:val="26"/>
        </w:rPr>
        <w:t>по разработке программы, предусматривающей сохранение исторической среды центральной части города, планировочной структуры, социально-экономического развития, чтобы жителям и гостям города Костромы было комфортно жить, работать, отдыхать в центральной части города;</w:t>
      </w:r>
    </w:p>
    <w:p w:rsidR="00A25586" w:rsidRDefault="003051D0" w:rsidP="00A25586">
      <w:pPr>
        <w:spacing w:after="0" w:line="240" w:lineRule="auto"/>
        <w:ind w:firstLine="709"/>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A25586" w:rsidRPr="00A25586">
        <w:rPr>
          <w:rFonts w:ascii="Times New Roman" w:eastAsia="Arial" w:hAnsi="Times New Roman" w:cs="Times New Roman"/>
          <w:sz w:val="26"/>
          <w:szCs w:val="26"/>
        </w:rPr>
        <w:t>по доработке проекта Концепции развития центральной (исторической) части города Костромы, с учетом поступивших предложений и замечаний от общественности.</w:t>
      </w:r>
    </w:p>
    <w:p w:rsidR="00224295" w:rsidRPr="00A25586" w:rsidRDefault="00224295" w:rsidP="00A25586">
      <w:pPr>
        <w:spacing w:after="0" w:line="240" w:lineRule="auto"/>
        <w:ind w:firstLine="709"/>
        <w:jc w:val="both"/>
        <w:rPr>
          <w:rFonts w:ascii="Times New Roman" w:hAnsi="Times New Roman" w:cs="Times New Roman"/>
          <w:kern w:val="1"/>
          <w:sz w:val="26"/>
          <w:szCs w:val="26"/>
        </w:rPr>
      </w:pPr>
    </w:p>
    <w:p w:rsidR="00A25586" w:rsidRPr="00A57F3D" w:rsidRDefault="00A25586" w:rsidP="00347F0C">
      <w:pPr>
        <w:spacing w:after="0" w:line="240" w:lineRule="auto"/>
        <w:ind w:firstLine="709"/>
        <w:jc w:val="both"/>
        <w:rPr>
          <w:rFonts w:ascii="Times New Roman" w:hAnsi="Times New Roman"/>
          <w:sz w:val="26"/>
          <w:szCs w:val="26"/>
        </w:rPr>
      </w:pPr>
      <w:r w:rsidRPr="00A57F3D">
        <w:rPr>
          <w:rFonts w:ascii="Times New Roman" w:hAnsi="Times New Roman"/>
          <w:sz w:val="26"/>
          <w:szCs w:val="26"/>
        </w:rPr>
        <w:t xml:space="preserve">За отчетный период проведено </w:t>
      </w:r>
      <w:r>
        <w:rPr>
          <w:rFonts w:ascii="Times New Roman" w:hAnsi="Times New Roman"/>
          <w:sz w:val="26"/>
          <w:szCs w:val="26"/>
        </w:rPr>
        <w:t>16</w:t>
      </w:r>
      <w:r w:rsidRPr="00A57F3D">
        <w:rPr>
          <w:rFonts w:ascii="Times New Roman" w:hAnsi="Times New Roman"/>
          <w:sz w:val="26"/>
          <w:szCs w:val="26"/>
        </w:rPr>
        <w:t xml:space="preserve"> заседани</w:t>
      </w:r>
      <w:r>
        <w:rPr>
          <w:rFonts w:ascii="Times New Roman" w:hAnsi="Times New Roman"/>
          <w:sz w:val="26"/>
          <w:szCs w:val="26"/>
        </w:rPr>
        <w:t>й</w:t>
      </w:r>
      <w:r w:rsidRPr="00A57F3D">
        <w:rPr>
          <w:rFonts w:ascii="Times New Roman" w:hAnsi="Times New Roman"/>
          <w:sz w:val="26"/>
          <w:szCs w:val="26"/>
        </w:rPr>
        <w:t xml:space="preserve"> </w:t>
      </w:r>
      <w:r w:rsidRPr="00A57F3D">
        <w:rPr>
          <w:rFonts w:ascii="Times New Roman" w:hAnsi="Times New Roman"/>
          <w:b/>
          <w:sz w:val="26"/>
          <w:szCs w:val="26"/>
        </w:rPr>
        <w:t>Координационного совета по обеспечению правопорядка на территории города Костромы при Главе города Костромы</w:t>
      </w:r>
      <w:r w:rsidRPr="00A57F3D">
        <w:rPr>
          <w:rFonts w:ascii="Times New Roman" w:hAnsi="Times New Roman"/>
          <w:sz w:val="26"/>
          <w:szCs w:val="26"/>
        </w:rPr>
        <w:t xml:space="preserve"> (далее – Координационный совет), на которых рассмотрено </w:t>
      </w:r>
      <w:r>
        <w:rPr>
          <w:rFonts w:ascii="Times New Roman" w:hAnsi="Times New Roman"/>
          <w:sz w:val="26"/>
          <w:szCs w:val="26"/>
        </w:rPr>
        <w:t>67</w:t>
      </w:r>
      <w:r w:rsidRPr="00A57F3D">
        <w:rPr>
          <w:rFonts w:ascii="Times New Roman" w:hAnsi="Times New Roman"/>
          <w:sz w:val="26"/>
          <w:szCs w:val="26"/>
        </w:rPr>
        <w:t xml:space="preserve"> вопросов, связанных с разработкой мер, направленных на обеспечение правопорядка на территории города Костромы, а также с координацией деятельности заинтересованных органов и организаций в сфере профилактики правонарушений.</w:t>
      </w:r>
    </w:p>
    <w:p w:rsidR="00A25586" w:rsidRDefault="00A25586" w:rsidP="00347F0C">
      <w:pPr>
        <w:spacing w:after="0" w:line="240" w:lineRule="auto"/>
        <w:ind w:firstLine="709"/>
        <w:jc w:val="both"/>
        <w:rPr>
          <w:rFonts w:ascii="Times New Roman" w:hAnsi="Times New Roman"/>
          <w:sz w:val="26"/>
          <w:szCs w:val="26"/>
        </w:rPr>
      </w:pPr>
      <w:r w:rsidRPr="00A57F3D">
        <w:rPr>
          <w:rFonts w:ascii="Times New Roman" w:hAnsi="Times New Roman"/>
          <w:sz w:val="26"/>
          <w:szCs w:val="26"/>
        </w:rPr>
        <w:t xml:space="preserve">По итогам заседаний Координационного совета Администрации города Костромы, муниципальным казенным учреждениям, федеральным и областным органам исполнительной власти, а также другим заинтересованным органам и организациям дано </w:t>
      </w:r>
      <w:r>
        <w:rPr>
          <w:rFonts w:ascii="Times New Roman" w:hAnsi="Times New Roman"/>
          <w:sz w:val="26"/>
          <w:szCs w:val="26"/>
        </w:rPr>
        <w:t>порядка 400</w:t>
      </w:r>
      <w:r w:rsidRPr="00A57F3D">
        <w:rPr>
          <w:rFonts w:ascii="Times New Roman" w:hAnsi="Times New Roman"/>
          <w:sz w:val="26"/>
          <w:szCs w:val="26"/>
        </w:rPr>
        <w:t xml:space="preserve"> рекомендаций.</w:t>
      </w:r>
    </w:p>
    <w:p w:rsidR="00A25586"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За отчетный период Координационным советом рассмотрены вопросы</w:t>
      </w:r>
      <w:r w:rsidR="008D228B">
        <w:rPr>
          <w:rFonts w:ascii="Times New Roman" w:hAnsi="Times New Roman"/>
          <w:sz w:val="26"/>
          <w:szCs w:val="26"/>
        </w:rPr>
        <w:t xml:space="preserve"> о</w:t>
      </w:r>
      <w:r>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 xml:space="preserve">состоянии </w:t>
      </w:r>
      <w:r w:rsidR="00A25586">
        <w:rPr>
          <w:rFonts w:ascii="Times New Roman" w:hAnsi="Times New Roman"/>
          <w:sz w:val="26"/>
          <w:szCs w:val="26"/>
        </w:rPr>
        <w:t xml:space="preserve">и </w:t>
      </w:r>
      <w:proofErr w:type="gramStart"/>
      <w:r w:rsidR="00A25586">
        <w:rPr>
          <w:rFonts w:ascii="Times New Roman" w:hAnsi="Times New Roman"/>
          <w:sz w:val="26"/>
          <w:szCs w:val="26"/>
        </w:rPr>
        <w:t xml:space="preserve">противодействии </w:t>
      </w:r>
      <w:r w:rsidR="00A25586" w:rsidRPr="00550495">
        <w:rPr>
          <w:rFonts w:ascii="Times New Roman" w:hAnsi="Times New Roman"/>
          <w:sz w:val="26"/>
          <w:szCs w:val="26"/>
        </w:rPr>
        <w:t>подростковой преступности</w:t>
      </w:r>
      <w:proofErr w:type="gramEnd"/>
      <w:r w:rsidR="00A25586" w:rsidRPr="00550495">
        <w:rPr>
          <w:rFonts w:ascii="Times New Roman" w:hAnsi="Times New Roman"/>
          <w:sz w:val="26"/>
          <w:szCs w:val="26"/>
        </w:rPr>
        <w:t xml:space="preserve"> и работе Комиссии по делам несовершеннолетних и защите их прав городского округа города Костромы по ее профилактике</w:t>
      </w:r>
      <w:r w:rsidR="00A25586">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организации взаимодействия правоохранительных органов и представителей общественности по предупреждению правонарушений со стороны лиц, осужденных к мерам наказания, не связанным с лишением свободы, освобожденных из мест лишения свободы условно-досрочно, ранее судимых за совершение преступлений</w:t>
      </w:r>
      <w:r w:rsidR="00A25586">
        <w:rPr>
          <w:rFonts w:ascii="Times New Roman" w:hAnsi="Times New Roman"/>
          <w:sz w:val="26"/>
          <w:szCs w:val="26"/>
        </w:rPr>
        <w:t>; о</w:t>
      </w:r>
      <w:r w:rsidR="00A25586" w:rsidRPr="00550495">
        <w:rPr>
          <w:rFonts w:ascii="Times New Roman" w:hAnsi="Times New Roman"/>
          <w:sz w:val="26"/>
          <w:szCs w:val="26"/>
        </w:rPr>
        <w:t xml:space="preserve"> работе по профилактике правонарушений в общежитиях (бывших общежитиях) города Костромы</w:t>
      </w:r>
      <w:r w:rsidR="00A25586">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мерах, принимаемых в связи с исполнением наказания в виде исправительных работ и трудоустройством граждан, освободившихся из мест лишения свободы, прибывших на постоянное место жительства в город Кострому</w:t>
      </w:r>
      <w:r w:rsidR="00347F0C">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lastRenderedPageBreak/>
        <w:t xml:space="preserve">- </w:t>
      </w:r>
      <w:r w:rsidR="00A25586" w:rsidRPr="00550495">
        <w:rPr>
          <w:rFonts w:ascii="Times New Roman" w:hAnsi="Times New Roman"/>
          <w:sz w:val="26"/>
          <w:szCs w:val="26"/>
        </w:rPr>
        <w:t xml:space="preserve">мерах по пресечению распространения спиртосодержащей непищевой продукции в нестационарных торговых объектах, </w:t>
      </w:r>
      <w:proofErr w:type="gramStart"/>
      <w:r w:rsidR="00A25586" w:rsidRPr="00550495">
        <w:rPr>
          <w:rFonts w:ascii="Times New Roman" w:hAnsi="Times New Roman"/>
          <w:sz w:val="26"/>
          <w:szCs w:val="26"/>
        </w:rPr>
        <w:t>случаях несоблюдения</w:t>
      </w:r>
      <w:proofErr w:type="gramEnd"/>
      <w:r w:rsidR="00A25586" w:rsidRPr="00550495">
        <w:rPr>
          <w:rFonts w:ascii="Times New Roman" w:hAnsi="Times New Roman"/>
          <w:sz w:val="26"/>
          <w:szCs w:val="26"/>
        </w:rPr>
        <w:t xml:space="preserve"> установленных законом Костромской области дополнительных ограничений времени, условий и мест розничной продажи алкогольной продукции</w:t>
      </w:r>
      <w:r w:rsidR="00A25586">
        <w:rPr>
          <w:rFonts w:ascii="Times New Roman" w:hAnsi="Times New Roman"/>
          <w:sz w:val="26"/>
          <w:szCs w:val="26"/>
        </w:rPr>
        <w:t>;</w:t>
      </w:r>
      <w:r w:rsidR="00A25586" w:rsidRPr="00C20EEA">
        <w:rPr>
          <w:rFonts w:ascii="Times New Roman" w:hAnsi="Times New Roman"/>
          <w:sz w:val="26"/>
          <w:szCs w:val="26"/>
        </w:rPr>
        <w:t xml:space="preserve"> </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мониторинг</w:t>
      </w:r>
      <w:r w:rsidR="008D228B">
        <w:rPr>
          <w:rFonts w:ascii="Times New Roman" w:hAnsi="Times New Roman"/>
          <w:sz w:val="26"/>
          <w:szCs w:val="26"/>
        </w:rPr>
        <w:t>е</w:t>
      </w:r>
      <w:r w:rsidR="00A25586" w:rsidRPr="00AD55C2">
        <w:rPr>
          <w:rFonts w:ascii="Times New Roman" w:hAnsi="Times New Roman"/>
          <w:sz w:val="26"/>
          <w:szCs w:val="26"/>
        </w:rPr>
        <w:t xml:space="preserve"> исполнения законодательства в сфере оборота алкогольной продукции (в том числе пива и пивных напитков);</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формировани</w:t>
      </w:r>
      <w:r w:rsidR="008D228B">
        <w:rPr>
          <w:rFonts w:ascii="Times New Roman" w:hAnsi="Times New Roman"/>
          <w:sz w:val="26"/>
          <w:szCs w:val="26"/>
        </w:rPr>
        <w:t>и</w:t>
      </w:r>
      <w:r w:rsidR="00A25586" w:rsidRPr="00AD55C2">
        <w:rPr>
          <w:rFonts w:ascii="Times New Roman" w:hAnsi="Times New Roman"/>
          <w:sz w:val="26"/>
          <w:szCs w:val="26"/>
        </w:rPr>
        <w:t xml:space="preserve"> традиции здорового образа жизни, развития спорта и физической культуры;</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работе правоохранительных органов и Администрации города Костромы по выявлению и привлечению к ответственности лиц, размещающих несанкционированную информацию на фасадах жилых домов, зданий, сооружениях, в том числе о продаже наркотических средств, курительных смесей и солей</w:t>
      </w:r>
      <w:r w:rsidR="00A25586">
        <w:rPr>
          <w:rFonts w:ascii="Times New Roman" w:hAnsi="Times New Roman"/>
          <w:sz w:val="26"/>
          <w:szCs w:val="26"/>
        </w:rPr>
        <w:t xml:space="preserve"> (стеновая реклама);</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состоянии работы и мерах, направленных на обеспечение общественного порядка, безопасности граждан в период летнего курортного сезона на объектах транспортной инфраструктуры</w:t>
      </w:r>
      <w:r w:rsidR="00A25586">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готовности мест массового отдыха на водных объектах города Костромы и обеспечении безопасности и правопорядка</w:t>
      </w:r>
      <w:r w:rsidR="00A25586">
        <w:rPr>
          <w:rFonts w:ascii="Times New Roman" w:hAnsi="Times New Roman"/>
          <w:sz w:val="26"/>
          <w:szCs w:val="26"/>
        </w:rPr>
        <w:t>;</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550495">
        <w:rPr>
          <w:rFonts w:ascii="Times New Roman" w:hAnsi="Times New Roman"/>
          <w:sz w:val="26"/>
          <w:szCs w:val="26"/>
        </w:rPr>
        <w:t>организации в летний период отдыха, оздоровления, трудоустройства несовершеннолетних, в том числе находящихся в трудной жизненной ситуации, а также о мерах, принимаемых для обеспечения безопасности детей</w:t>
      </w:r>
      <w:r w:rsidR="00A25586">
        <w:rPr>
          <w:rFonts w:ascii="Times New Roman" w:hAnsi="Times New Roman"/>
          <w:sz w:val="26"/>
          <w:szCs w:val="26"/>
        </w:rPr>
        <w:t>;</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347F0C">
        <w:rPr>
          <w:rFonts w:ascii="Times New Roman" w:hAnsi="Times New Roman"/>
          <w:sz w:val="26"/>
          <w:szCs w:val="26"/>
        </w:rPr>
        <w:t>д</w:t>
      </w:r>
      <w:r w:rsidR="00A25586" w:rsidRPr="00AD55C2">
        <w:rPr>
          <w:rFonts w:ascii="Times New Roman" w:hAnsi="Times New Roman"/>
          <w:sz w:val="26"/>
          <w:szCs w:val="26"/>
        </w:rPr>
        <w:t xml:space="preserve">еятельности добровольной народной дружины ОО </w:t>
      </w:r>
      <w:r w:rsidR="00D618D9">
        <w:rPr>
          <w:rFonts w:ascii="Times New Roman" w:hAnsi="Times New Roman"/>
          <w:sz w:val="26"/>
          <w:szCs w:val="26"/>
        </w:rPr>
        <w:t>"</w:t>
      </w:r>
      <w:r w:rsidR="00A25586" w:rsidRPr="00AD55C2">
        <w:rPr>
          <w:rFonts w:ascii="Times New Roman" w:hAnsi="Times New Roman"/>
          <w:sz w:val="26"/>
          <w:szCs w:val="26"/>
        </w:rPr>
        <w:t>Содействие ОВД по городу Костроме</w:t>
      </w:r>
      <w:r w:rsidR="00D618D9">
        <w:rPr>
          <w:rFonts w:ascii="Times New Roman" w:hAnsi="Times New Roman"/>
          <w:sz w:val="26"/>
          <w:szCs w:val="26"/>
        </w:rPr>
        <w:t>"</w:t>
      </w:r>
      <w:r w:rsidR="00A25586" w:rsidRPr="00AD55C2">
        <w:rPr>
          <w:rFonts w:ascii="Times New Roman" w:hAnsi="Times New Roman"/>
          <w:sz w:val="26"/>
          <w:szCs w:val="26"/>
        </w:rPr>
        <w:t>;</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реализации дорожной карты и создания парковочного пространства в городе Костроме:</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внедрени</w:t>
      </w:r>
      <w:r w:rsidR="008D228B">
        <w:rPr>
          <w:rFonts w:ascii="Times New Roman" w:hAnsi="Times New Roman"/>
          <w:sz w:val="26"/>
          <w:szCs w:val="26"/>
        </w:rPr>
        <w:t>и</w:t>
      </w:r>
      <w:r w:rsidR="00A25586" w:rsidRPr="00AD55C2">
        <w:rPr>
          <w:rFonts w:ascii="Times New Roman" w:hAnsi="Times New Roman"/>
          <w:sz w:val="26"/>
          <w:szCs w:val="26"/>
        </w:rPr>
        <w:t xml:space="preserve"> аппаратно-программного комплекса </w:t>
      </w:r>
      <w:r w:rsidR="00D618D9">
        <w:rPr>
          <w:rFonts w:ascii="Times New Roman" w:hAnsi="Times New Roman"/>
          <w:sz w:val="26"/>
          <w:szCs w:val="26"/>
        </w:rPr>
        <w:t>"</w:t>
      </w:r>
      <w:r w:rsidR="00A25586" w:rsidRPr="00AD55C2">
        <w:rPr>
          <w:rFonts w:ascii="Times New Roman" w:hAnsi="Times New Roman"/>
          <w:sz w:val="26"/>
          <w:szCs w:val="26"/>
        </w:rPr>
        <w:t>Безопасный город</w:t>
      </w:r>
      <w:r w:rsidR="00D618D9">
        <w:rPr>
          <w:rFonts w:ascii="Times New Roman" w:hAnsi="Times New Roman"/>
          <w:sz w:val="26"/>
          <w:szCs w:val="26"/>
        </w:rPr>
        <w:t>"</w:t>
      </w:r>
      <w:r w:rsidR="00A25586" w:rsidRPr="00AD55C2">
        <w:rPr>
          <w:rFonts w:ascii="Times New Roman" w:hAnsi="Times New Roman"/>
          <w:sz w:val="26"/>
          <w:szCs w:val="26"/>
        </w:rPr>
        <w:t xml:space="preserve"> и его влиянии на состояние законности, в том числе на выявление, предупреждение и пресечение преступлений;</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состояни</w:t>
      </w:r>
      <w:r w:rsidR="008D228B">
        <w:rPr>
          <w:rFonts w:ascii="Times New Roman" w:hAnsi="Times New Roman"/>
          <w:sz w:val="26"/>
          <w:szCs w:val="26"/>
        </w:rPr>
        <w:t>и</w:t>
      </w:r>
      <w:r w:rsidR="00A25586" w:rsidRPr="00AD55C2">
        <w:rPr>
          <w:rFonts w:ascii="Times New Roman" w:hAnsi="Times New Roman"/>
          <w:sz w:val="26"/>
          <w:szCs w:val="26"/>
        </w:rPr>
        <w:t xml:space="preserve"> антитеррористической защищенности наиболее важных объектов жизнеобеспечения, жилищно-коммунального хозяйства;</w:t>
      </w:r>
    </w:p>
    <w:p w:rsidR="00A25586" w:rsidRPr="00AD55C2"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причин</w:t>
      </w:r>
      <w:r w:rsidR="008D228B">
        <w:rPr>
          <w:rFonts w:ascii="Times New Roman" w:hAnsi="Times New Roman"/>
          <w:sz w:val="26"/>
          <w:szCs w:val="26"/>
        </w:rPr>
        <w:t>ах</w:t>
      </w:r>
      <w:r w:rsidR="00A25586" w:rsidRPr="00AD55C2">
        <w:rPr>
          <w:rFonts w:ascii="Times New Roman" w:hAnsi="Times New Roman"/>
          <w:sz w:val="26"/>
          <w:szCs w:val="26"/>
        </w:rPr>
        <w:t xml:space="preserve"> роста преступности и мер, необходимых для сокращения колич</w:t>
      </w:r>
      <w:r w:rsidR="00A25586">
        <w:rPr>
          <w:rFonts w:ascii="Times New Roman" w:hAnsi="Times New Roman"/>
          <w:sz w:val="26"/>
          <w:szCs w:val="26"/>
        </w:rPr>
        <w:t>ества</w:t>
      </w:r>
      <w:r w:rsidR="00A25586" w:rsidRPr="00AD55C2">
        <w:rPr>
          <w:rFonts w:ascii="Times New Roman" w:hAnsi="Times New Roman"/>
          <w:sz w:val="26"/>
          <w:szCs w:val="26"/>
        </w:rPr>
        <w:t xml:space="preserve"> социальной адаптации лиц, осужденных к наказаниям, не связанным с лишением свободы, в том числе трудоустройстве осужденных к наказанию в виде исправительных работ;</w:t>
      </w:r>
    </w:p>
    <w:p w:rsidR="00A25586" w:rsidRDefault="003051D0" w:rsidP="00347F0C">
      <w:pPr>
        <w:pStyle w:val="a6"/>
        <w:ind w:firstLine="709"/>
        <w:jc w:val="both"/>
        <w:rPr>
          <w:rFonts w:ascii="Times New Roman" w:hAnsi="Times New Roman"/>
          <w:sz w:val="26"/>
          <w:szCs w:val="26"/>
        </w:rPr>
      </w:pPr>
      <w:r>
        <w:rPr>
          <w:rFonts w:ascii="Times New Roman" w:hAnsi="Times New Roman"/>
          <w:sz w:val="26"/>
          <w:szCs w:val="26"/>
        </w:rPr>
        <w:t xml:space="preserve">- </w:t>
      </w:r>
      <w:r w:rsidR="00A25586" w:rsidRPr="00AD55C2">
        <w:rPr>
          <w:rFonts w:ascii="Times New Roman" w:hAnsi="Times New Roman"/>
          <w:sz w:val="26"/>
          <w:szCs w:val="26"/>
        </w:rPr>
        <w:t>выявлени</w:t>
      </w:r>
      <w:r w:rsidR="008D228B">
        <w:rPr>
          <w:rFonts w:ascii="Times New Roman" w:hAnsi="Times New Roman"/>
          <w:sz w:val="26"/>
          <w:szCs w:val="26"/>
        </w:rPr>
        <w:t>и</w:t>
      </w:r>
      <w:r w:rsidR="00A25586" w:rsidRPr="00AD55C2">
        <w:rPr>
          <w:rFonts w:ascii="Times New Roman" w:hAnsi="Times New Roman"/>
          <w:sz w:val="26"/>
          <w:szCs w:val="26"/>
        </w:rPr>
        <w:t xml:space="preserve"> бесхозяйных гидротехнических сооружений, расположенных на территории города Костромы, и установлении собственника(-</w:t>
      </w:r>
      <w:proofErr w:type="spellStart"/>
      <w:r w:rsidR="00A25586" w:rsidRPr="00AD55C2">
        <w:rPr>
          <w:rFonts w:ascii="Times New Roman" w:hAnsi="Times New Roman"/>
          <w:sz w:val="26"/>
          <w:szCs w:val="26"/>
        </w:rPr>
        <w:t>ов</w:t>
      </w:r>
      <w:proofErr w:type="spellEnd"/>
      <w:r w:rsidR="00A25586" w:rsidRPr="00AD55C2">
        <w:rPr>
          <w:rFonts w:ascii="Times New Roman" w:hAnsi="Times New Roman"/>
          <w:sz w:val="26"/>
          <w:szCs w:val="26"/>
        </w:rPr>
        <w:t>) таких сооружений;</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организации взаимодействия участковых уполномоченных полиции с органами территориального общественного самоуправления;</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работ</w:t>
      </w:r>
      <w:r w:rsidR="008D228B">
        <w:rPr>
          <w:rFonts w:ascii="Times New Roman" w:hAnsi="Times New Roman"/>
          <w:sz w:val="26"/>
          <w:szCs w:val="26"/>
        </w:rPr>
        <w:t>е</w:t>
      </w:r>
      <w:r w:rsidR="00A25586" w:rsidRPr="000238B5">
        <w:rPr>
          <w:rFonts w:ascii="Times New Roman" w:hAnsi="Times New Roman"/>
          <w:sz w:val="26"/>
          <w:szCs w:val="26"/>
        </w:rPr>
        <w:t xml:space="preserve"> УМВД России по городу Костроме по поиску лиц, пропавших без вести (в том числе несовершеннолетних);</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работ</w:t>
      </w:r>
      <w:r w:rsidR="008D228B">
        <w:rPr>
          <w:rFonts w:ascii="Times New Roman" w:hAnsi="Times New Roman"/>
          <w:sz w:val="26"/>
          <w:szCs w:val="26"/>
        </w:rPr>
        <w:t>е</w:t>
      </w:r>
      <w:r w:rsidR="00A25586" w:rsidRPr="000238B5">
        <w:rPr>
          <w:rFonts w:ascii="Times New Roman" w:hAnsi="Times New Roman"/>
          <w:sz w:val="26"/>
          <w:szCs w:val="26"/>
        </w:rPr>
        <w:t xml:space="preserve"> Администрации города Костромы с собственниками (застройщиками) объектов незавершенного строительства, строительство которых продолжительное время не ведется или фактически прекращено, представляющих потенциальную угрозу для граждан, в части надлежащего содержания данных объектов и прилегающих к ним территорий, а также обеспечения ограничения доступа на такие объекты посторонних лиц;</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мера</w:t>
      </w:r>
      <w:r w:rsidR="008D228B">
        <w:rPr>
          <w:rFonts w:ascii="Times New Roman" w:hAnsi="Times New Roman"/>
          <w:sz w:val="26"/>
          <w:szCs w:val="26"/>
        </w:rPr>
        <w:t>х</w:t>
      </w:r>
      <w:r w:rsidR="00A25586" w:rsidRPr="000238B5">
        <w:rPr>
          <w:rFonts w:ascii="Times New Roman" w:hAnsi="Times New Roman"/>
          <w:sz w:val="26"/>
          <w:szCs w:val="26"/>
        </w:rPr>
        <w:t>, принимаемы</w:t>
      </w:r>
      <w:r w:rsidR="008D228B">
        <w:rPr>
          <w:rFonts w:ascii="Times New Roman" w:hAnsi="Times New Roman"/>
          <w:sz w:val="26"/>
          <w:szCs w:val="26"/>
        </w:rPr>
        <w:t>х</w:t>
      </w:r>
      <w:r w:rsidR="00A25586" w:rsidRPr="000238B5">
        <w:rPr>
          <w:rFonts w:ascii="Times New Roman" w:hAnsi="Times New Roman"/>
          <w:sz w:val="26"/>
          <w:szCs w:val="26"/>
        </w:rPr>
        <w:t xml:space="preserve"> в целях недопущения проявлений вражды на религиозной и межнациональной основе на территории города Костромы;</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A25586" w:rsidRPr="000238B5">
        <w:rPr>
          <w:rFonts w:ascii="Times New Roman" w:hAnsi="Times New Roman"/>
          <w:sz w:val="26"/>
          <w:szCs w:val="26"/>
        </w:rPr>
        <w:t>выявленных нарушениях природоохранного законодательства и Правил благоустройства территории города Костромы при ведении строительства объектов капитального строительства жилого и нежилого назначения в городе Костроме;</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 xml:space="preserve">реализации муниципальной целевой программы города Костромы </w:t>
      </w:r>
      <w:r w:rsidR="00D618D9">
        <w:rPr>
          <w:rFonts w:ascii="Times New Roman" w:hAnsi="Times New Roman"/>
          <w:sz w:val="26"/>
          <w:szCs w:val="26"/>
        </w:rPr>
        <w:t>"</w:t>
      </w:r>
      <w:r w:rsidR="00A25586" w:rsidRPr="000238B5">
        <w:rPr>
          <w:rFonts w:ascii="Times New Roman" w:hAnsi="Times New Roman"/>
          <w:sz w:val="26"/>
          <w:szCs w:val="26"/>
        </w:rPr>
        <w:t>Безопасный город Кострома</w:t>
      </w:r>
      <w:r w:rsidR="00D618D9">
        <w:rPr>
          <w:rFonts w:ascii="Times New Roman" w:hAnsi="Times New Roman"/>
          <w:sz w:val="26"/>
          <w:szCs w:val="26"/>
        </w:rPr>
        <w:t>"</w:t>
      </w:r>
      <w:r w:rsidR="00A25586" w:rsidRPr="000238B5">
        <w:rPr>
          <w:rFonts w:ascii="Times New Roman" w:hAnsi="Times New Roman"/>
          <w:sz w:val="26"/>
          <w:szCs w:val="26"/>
        </w:rPr>
        <w:t>;</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реализации мероприятий, направленных на противодействие преступлениям, совершаемым с использованием современных информационно-коммуникационных технологий;</w:t>
      </w:r>
    </w:p>
    <w:p w:rsidR="00A25586"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реализации органами местного самоуправления города Костромы государственных полномочий Костромской области по составлению протоколов об административных правонарушениях и взаимодействии с органами внутренних дел при осуществлении указанных полномочий</w:t>
      </w:r>
      <w:r w:rsidR="00A25586">
        <w:rPr>
          <w:rFonts w:ascii="Times New Roman" w:hAnsi="Times New Roman"/>
          <w:sz w:val="26"/>
          <w:szCs w:val="26"/>
        </w:rPr>
        <w:t>;</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мера</w:t>
      </w:r>
      <w:r w:rsidR="008D228B">
        <w:rPr>
          <w:rFonts w:ascii="Times New Roman" w:hAnsi="Times New Roman"/>
          <w:sz w:val="26"/>
          <w:szCs w:val="26"/>
        </w:rPr>
        <w:t>х</w:t>
      </w:r>
      <w:r w:rsidR="00A25586" w:rsidRPr="000238B5">
        <w:rPr>
          <w:rFonts w:ascii="Times New Roman" w:hAnsi="Times New Roman"/>
          <w:sz w:val="26"/>
          <w:szCs w:val="26"/>
        </w:rPr>
        <w:t>, принимаемы</w:t>
      </w:r>
      <w:r w:rsidR="008D228B">
        <w:rPr>
          <w:rFonts w:ascii="Times New Roman" w:hAnsi="Times New Roman"/>
          <w:sz w:val="26"/>
          <w:szCs w:val="26"/>
        </w:rPr>
        <w:t>х</w:t>
      </w:r>
      <w:r w:rsidR="00A25586" w:rsidRPr="000238B5">
        <w:rPr>
          <w:rFonts w:ascii="Times New Roman" w:hAnsi="Times New Roman"/>
          <w:sz w:val="26"/>
          <w:szCs w:val="26"/>
        </w:rPr>
        <w:t xml:space="preserve"> УМВД России по городу Костроме, направленными на снижение количества преступлений и повышение раскрываемости преступлений;</w:t>
      </w:r>
    </w:p>
    <w:p w:rsidR="00A25586" w:rsidRPr="000238B5"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0238B5">
        <w:rPr>
          <w:rFonts w:ascii="Times New Roman" w:hAnsi="Times New Roman"/>
          <w:sz w:val="26"/>
          <w:szCs w:val="26"/>
        </w:rPr>
        <w:t>укомплектованности кадрового состава участковых уполномоченных полиции УМВД России по городу Костроме и взаимодействия участковых уполномоченных полиции с органами территориального общественного самоуправления города Костромы;</w:t>
      </w:r>
    </w:p>
    <w:p w:rsidR="00A25586"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C20EEA">
        <w:rPr>
          <w:rFonts w:ascii="Times New Roman" w:hAnsi="Times New Roman"/>
          <w:sz w:val="26"/>
          <w:szCs w:val="26"/>
        </w:rPr>
        <w:t>миграционной ситуацией на территории города Костромы и мерами по выявлению и пресечению нарушений требований миграционного законодательства;</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A57F3D">
        <w:rPr>
          <w:rFonts w:ascii="Times New Roman" w:hAnsi="Times New Roman"/>
          <w:sz w:val="26"/>
          <w:szCs w:val="26"/>
        </w:rPr>
        <w:t>проблемны</w:t>
      </w:r>
      <w:r w:rsidR="008D228B">
        <w:rPr>
          <w:rFonts w:ascii="Times New Roman" w:hAnsi="Times New Roman"/>
          <w:sz w:val="26"/>
          <w:szCs w:val="26"/>
        </w:rPr>
        <w:t>х</w:t>
      </w:r>
      <w:r w:rsidR="00A25586" w:rsidRPr="00A57F3D">
        <w:rPr>
          <w:rFonts w:ascii="Times New Roman" w:hAnsi="Times New Roman"/>
          <w:sz w:val="26"/>
          <w:szCs w:val="26"/>
        </w:rPr>
        <w:t xml:space="preserve"> аспекта</w:t>
      </w:r>
      <w:r w:rsidR="008D228B">
        <w:rPr>
          <w:rFonts w:ascii="Times New Roman" w:hAnsi="Times New Roman"/>
          <w:sz w:val="26"/>
          <w:szCs w:val="26"/>
        </w:rPr>
        <w:t>х</w:t>
      </w:r>
      <w:r w:rsidR="00A25586" w:rsidRPr="00A57F3D">
        <w:rPr>
          <w:rFonts w:ascii="Times New Roman" w:hAnsi="Times New Roman"/>
          <w:sz w:val="26"/>
          <w:szCs w:val="26"/>
        </w:rPr>
        <w:t xml:space="preserve"> выявления, учета и оформления выморочного имущества в собственность муниципального образования город Кострома, создающих предпосылки для совершения мошеннических действий по завладению недвижимым имуществом граждан;</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A57F3D">
        <w:rPr>
          <w:rFonts w:ascii="Times New Roman" w:hAnsi="Times New Roman"/>
          <w:sz w:val="26"/>
          <w:szCs w:val="26"/>
        </w:rPr>
        <w:t>работ</w:t>
      </w:r>
      <w:r w:rsidR="008D228B">
        <w:rPr>
          <w:rFonts w:ascii="Times New Roman" w:hAnsi="Times New Roman"/>
          <w:sz w:val="26"/>
          <w:szCs w:val="26"/>
        </w:rPr>
        <w:t>е</w:t>
      </w:r>
      <w:r w:rsidR="00A25586" w:rsidRPr="00A57F3D">
        <w:rPr>
          <w:rFonts w:ascii="Times New Roman" w:hAnsi="Times New Roman"/>
          <w:sz w:val="26"/>
          <w:szCs w:val="26"/>
        </w:rPr>
        <w:t xml:space="preserve"> УМВД России по городу Костроме по включению в народные дружины лиц, являющихся пенсионерами МВД или ветеранами МВД;</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A57F3D">
        <w:rPr>
          <w:rFonts w:ascii="Times New Roman" w:hAnsi="Times New Roman"/>
          <w:sz w:val="26"/>
          <w:szCs w:val="26"/>
        </w:rPr>
        <w:t>мерах, принимаемых для популяризации установки систем видеонаблюдения в целях профилактики правонарушений и преступлений, а также для раскрытия преступлений;</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D228B">
        <w:rPr>
          <w:rFonts w:ascii="Times New Roman" w:hAnsi="Times New Roman"/>
          <w:sz w:val="26"/>
          <w:szCs w:val="26"/>
        </w:rPr>
        <w:t>взаимодействии</w:t>
      </w:r>
      <w:r w:rsidR="00A25586" w:rsidRPr="00A57F3D">
        <w:rPr>
          <w:rFonts w:ascii="Times New Roman" w:hAnsi="Times New Roman"/>
          <w:sz w:val="26"/>
          <w:szCs w:val="26"/>
        </w:rPr>
        <w:t xml:space="preserve"> УМВД России по городу Костроме и Костромского ЛО МВД России на транспорте с общественными объединениями и частными охранными организациями по обеспечению охраны общественного порядка;</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D228B">
        <w:rPr>
          <w:rFonts w:ascii="Times New Roman" w:hAnsi="Times New Roman"/>
          <w:sz w:val="26"/>
          <w:szCs w:val="26"/>
        </w:rPr>
        <w:t>взаимодействии</w:t>
      </w:r>
      <w:r w:rsidR="00A25586" w:rsidRPr="00A57F3D">
        <w:rPr>
          <w:rFonts w:ascii="Times New Roman" w:hAnsi="Times New Roman"/>
          <w:sz w:val="26"/>
          <w:szCs w:val="26"/>
        </w:rPr>
        <w:t xml:space="preserve"> органов местного самоуправления города Костромы и УМВД России по городу Костроме </w:t>
      </w:r>
      <w:r w:rsidR="00A25586">
        <w:rPr>
          <w:rFonts w:ascii="Times New Roman" w:hAnsi="Times New Roman"/>
          <w:sz w:val="26"/>
          <w:szCs w:val="26"/>
        </w:rPr>
        <w:t>по предупреждению</w:t>
      </w:r>
      <w:r w:rsidR="00A25586" w:rsidRPr="00A57F3D">
        <w:rPr>
          <w:rFonts w:ascii="Times New Roman" w:hAnsi="Times New Roman"/>
          <w:sz w:val="26"/>
          <w:szCs w:val="26"/>
        </w:rPr>
        <w:t xml:space="preserve"> правонарушений на улицах и в других общественных местах на территории города Костромы;</w:t>
      </w:r>
    </w:p>
    <w:p w:rsidR="00A25586" w:rsidRPr="00A57F3D"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A57F3D">
        <w:rPr>
          <w:rFonts w:ascii="Times New Roman" w:hAnsi="Times New Roman"/>
          <w:sz w:val="26"/>
          <w:szCs w:val="26"/>
        </w:rPr>
        <w:t>вовлечени</w:t>
      </w:r>
      <w:r w:rsidR="008D228B">
        <w:rPr>
          <w:rFonts w:ascii="Times New Roman" w:hAnsi="Times New Roman"/>
          <w:sz w:val="26"/>
          <w:szCs w:val="26"/>
        </w:rPr>
        <w:t>и</w:t>
      </w:r>
      <w:r w:rsidR="00A25586" w:rsidRPr="00A57F3D">
        <w:rPr>
          <w:rFonts w:ascii="Times New Roman" w:hAnsi="Times New Roman"/>
          <w:sz w:val="26"/>
          <w:szCs w:val="26"/>
        </w:rPr>
        <w:t xml:space="preserve"> граждан в деятельность кредитных потребительских кооперативов с признаками так называемых </w:t>
      </w:r>
      <w:r w:rsidR="00D618D9">
        <w:rPr>
          <w:rFonts w:ascii="Times New Roman" w:hAnsi="Times New Roman"/>
          <w:sz w:val="26"/>
          <w:szCs w:val="26"/>
        </w:rPr>
        <w:t>"</w:t>
      </w:r>
      <w:r w:rsidR="00A25586" w:rsidRPr="00A57F3D">
        <w:rPr>
          <w:rFonts w:ascii="Times New Roman" w:hAnsi="Times New Roman"/>
          <w:sz w:val="26"/>
          <w:szCs w:val="26"/>
        </w:rPr>
        <w:t>финансовых пирамид</w:t>
      </w:r>
      <w:r w:rsidR="00D618D9">
        <w:rPr>
          <w:rFonts w:ascii="Times New Roman" w:hAnsi="Times New Roman"/>
          <w:sz w:val="26"/>
          <w:szCs w:val="26"/>
        </w:rPr>
        <w:t>"</w:t>
      </w:r>
      <w:r w:rsidR="00A25586" w:rsidRPr="00A57F3D">
        <w:rPr>
          <w:rFonts w:ascii="Times New Roman" w:hAnsi="Times New Roman"/>
          <w:sz w:val="26"/>
          <w:szCs w:val="26"/>
        </w:rPr>
        <w:t xml:space="preserve">, создающих предпосылки для роста количества </w:t>
      </w:r>
      <w:r w:rsidR="00D618D9">
        <w:rPr>
          <w:rFonts w:ascii="Times New Roman" w:hAnsi="Times New Roman"/>
          <w:sz w:val="26"/>
          <w:szCs w:val="26"/>
        </w:rPr>
        <w:t>"</w:t>
      </w:r>
      <w:r w:rsidR="00A25586" w:rsidRPr="00A57F3D">
        <w:rPr>
          <w:rFonts w:ascii="Times New Roman" w:hAnsi="Times New Roman"/>
          <w:sz w:val="26"/>
          <w:szCs w:val="26"/>
        </w:rPr>
        <w:t>обманутых вкладчиков</w:t>
      </w:r>
      <w:r w:rsidR="00D618D9">
        <w:rPr>
          <w:rFonts w:ascii="Times New Roman" w:hAnsi="Times New Roman"/>
          <w:sz w:val="26"/>
          <w:szCs w:val="26"/>
        </w:rPr>
        <w:t>"</w:t>
      </w:r>
      <w:r w:rsidR="00A25586" w:rsidRPr="00A57F3D">
        <w:rPr>
          <w:rFonts w:ascii="Times New Roman" w:hAnsi="Times New Roman"/>
          <w:sz w:val="26"/>
          <w:szCs w:val="26"/>
        </w:rPr>
        <w:t xml:space="preserve"> и нарушений их прав, возникновения конфликтных ситуаций и протестных акций, снижения уровня доверия населения к участникам финансовых рынков;</w:t>
      </w:r>
    </w:p>
    <w:p w:rsidR="00A25586" w:rsidRDefault="003051D0"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25586" w:rsidRPr="00A57F3D">
        <w:rPr>
          <w:rFonts w:ascii="Times New Roman" w:hAnsi="Times New Roman"/>
          <w:sz w:val="26"/>
          <w:szCs w:val="26"/>
        </w:rPr>
        <w:t xml:space="preserve">реализации в </w:t>
      </w:r>
      <w:r w:rsidR="00A25586">
        <w:rPr>
          <w:rFonts w:ascii="Times New Roman" w:hAnsi="Times New Roman"/>
          <w:sz w:val="26"/>
          <w:szCs w:val="26"/>
        </w:rPr>
        <w:t>отчетный период</w:t>
      </w:r>
      <w:r w:rsidR="00A25586" w:rsidRPr="00A57F3D">
        <w:rPr>
          <w:rFonts w:ascii="Times New Roman" w:hAnsi="Times New Roman"/>
          <w:sz w:val="26"/>
          <w:szCs w:val="26"/>
        </w:rPr>
        <w:t xml:space="preserve"> Плана межведомственных мероприятий по профилактике правонарушений и укреплению системы общественной безопасности в городе Костроме.</w:t>
      </w:r>
    </w:p>
    <w:p w:rsidR="00A25586" w:rsidRPr="00A57F3D" w:rsidRDefault="00A25586" w:rsidP="00347F0C">
      <w:pPr>
        <w:spacing w:after="0" w:line="240" w:lineRule="auto"/>
        <w:ind w:firstLine="709"/>
        <w:jc w:val="both"/>
        <w:rPr>
          <w:rFonts w:ascii="Times New Roman" w:hAnsi="Times New Roman"/>
          <w:sz w:val="26"/>
          <w:szCs w:val="26"/>
        </w:rPr>
      </w:pPr>
      <w:r w:rsidRPr="00A57F3D">
        <w:rPr>
          <w:rFonts w:ascii="Times New Roman" w:hAnsi="Times New Roman"/>
          <w:sz w:val="26"/>
          <w:szCs w:val="26"/>
        </w:rPr>
        <w:t>С учетом рекомендаций, принятых Координационным советом, в городе Костроме:</w:t>
      </w:r>
    </w:p>
    <w:p w:rsidR="00A25586"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xml:space="preserve">- Администрацией города Костромы </w:t>
      </w:r>
      <w:r>
        <w:rPr>
          <w:rFonts w:ascii="Times New Roman" w:eastAsia="Times New Roman" w:hAnsi="Times New Roman"/>
          <w:sz w:val="26"/>
          <w:szCs w:val="26"/>
          <w:lang w:eastAsia="ar-SA"/>
        </w:rPr>
        <w:t xml:space="preserve">неоднократно </w:t>
      </w:r>
      <w:r w:rsidRPr="005C0653">
        <w:rPr>
          <w:rFonts w:ascii="Times New Roman" w:eastAsia="Times New Roman" w:hAnsi="Times New Roman"/>
          <w:sz w:val="26"/>
          <w:szCs w:val="26"/>
          <w:lang w:eastAsia="ar-SA"/>
        </w:rPr>
        <w:t xml:space="preserve">проведен конкурс </w:t>
      </w:r>
      <w:r w:rsidR="00D618D9">
        <w:rPr>
          <w:rFonts w:ascii="Times New Roman" w:eastAsia="Times New Roman" w:hAnsi="Times New Roman"/>
          <w:sz w:val="26"/>
          <w:szCs w:val="26"/>
          <w:lang w:eastAsia="ar-SA"/>
        </w:rPr>
        <w:t>"</w:t>
      </w:r>
      <w:r w:rsidRPr="005C0653">
        <w:rPr>
          <w:rFonts w:ascii="Times New Roman" w:eastAsia="Times New Roman" w:hAnsi="Times New Roman"/>
          <w:sz w:val="26"/>
          <w:szCs w:val="26"/>
          <w:lang w:eastAsia="ar-SA"/>
        </w:rPr>
        <w:t>Лучший народный дружинник города Костромы</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lastRenderedPageBreak/>
        <w:t>- выяв</w:t>
      </w:r>
      <w:r>
        <w:rPr>
          <w:rFonts w:ascii="Times New Roman" w:eastAsia="Times New Roman" w:hAnsi="Times New Roman"/>
          <w:sz w:val="26"/>
          <w:szCs w:val="26"/>
          <w:lang w:eastAsia="ar-SA"/>
        </w:rPr>
        <w:t>лены</w:t>
      </w:r>
      <w:r w:rsidRPr="005C0653">
        <w:rPr>
          <w:rFonts w:ascii="Times New Roman" w:eastAsia="Times New Roman" w:hAnsi="Times New Roman"/>
          <w:sz w:val="26"/>
          <w:szCs w:val="26"/>
          <w:lang w:eastAsia="ar-SA"/>
        </w:rPr>
        <w:t xml:space="preserve"> случаи продажи спиртосодержащей непищевой продукции в нестационарных торговых объектах;</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приняты меры для популяризации и развития</w:t>
      </w:r>
      <w:r w:rsidRPr="005C0653">
        <w:rPr>
          <w:rFonts w:ascii="Times New Roman" w:eastAsia="Times New Roman" w:hAnsi="Times New Roman"/>
          <w:sz w:val="26"/>
          <w:szCs w:val="26"/>
          <w:lang w:eastAsia="ar-SA"/>
        </w:rPr>
        <w:t xml:space="preserve"> аппаратно-программн</w:t>
      </w:r>
      <w:r>
        <w:rPr>
          <w:rFonts w:ascii="Times New Roman" w:eastAsia="Times New Roman" w:hAnsi="Times New Roman"/>
          <w:sz w:val="26"/>
          <w:szCs w:val="26"/>
          <w:lang w:eastAsia="ar-SA"/>
        </w:rPr>
        <w:t>ого</w:t>
      </w:r>
      <w:r w:rsidRPr="005C0653">
        <w:rPr>
          <w:rFonts w:ascii="Times New Roman" w:eastAsia="Times New Roman" w:hAnsi="Times New Roman"/>
          <w:sz w:val="26"/>
          <w:szCs w:val="26"/>
          <w:lang w:eastAsia="ar-SA"/>
        </w:rPr>
        <w:t xml:space="preserve"> комплекс</w:t>
      </w:r>
      <w:r>
        <w:rPr>
          <w:rFonts w:ascii="Times New Roman" w:eastAsia="Times New Roman" w:hAnsi="Times New Roman"/>
          <w:sz w:val="26"/>
          <w:szCs w:val="26"/>
          <w:lang w:eastAsia="ar-SA"/>
        </w:rPr>
        <w:t>а</w:t>
      </w:r>
      <w:r w:rsidRPr="005C0653">
        <w:rPr>
          <w:rFonts w:ascii="Times New Roman" w:eastAsia="Times New Roman" w:hAnsi="Times New Roman"/>
          <w:sz w:val="26"/>
          <w:szCs w:val="26"/>
          <w:lang w:eastAsia="ar-SA"/>
        </w:rPr>
        <w:t xml:space="preserve"> </w:t>
      </w:r>
      <w:r w:rsidR="00D618D9">
        <w:rPr>
          <w:rFonts w:ascii="Times New Roman" w:eastAsia="Times New Roman" w:hAnsi="Times New Roman"/>
          <w:sz w:val="26"/>
          <w:szCs w:val="26"/>
          <w:lang w:eastAsia="ar-SA"/>
        </w:rPr>
        <w:t>"</w:t>
      </w:r>
      <w:r w:rsidRPr="005C0653">
        <w:rPr>
          <w:rFonts w:ascii="Times New Roman" w:eastAsia="Times New Roman" w:hAnsi="Times New Roman"/>
          <w:sz w:val="26"/>
          <w:szCs w:val="26"/>
          <w:lang w:eastAsia="ar-SA"/>
        </w:rPr>
        <w:t>Безопасный город</w:t>
      </w:r>
      <w:r w:rsidR="00D618D9">
        <w:rPr>
          <w:rFonts w:ascii="Times New Roman" w:eastAsia="Times New Roman" w:hAnsi="Times New Roman"/>
          <w:sz w:val="26"/>
          <w:szCs w:val="26"/>
          <w:lang w:eastAsia="ar-SA"/>
        </w:rPr>
        <w:t>"</w:t>
      </w:r>
      <w:r w:rsidRPr="005C0653">
        <w:rPr>
          <w:rFonts w:ascii="Times New Roman" w:eastAsia="Times New Roman" w:hAnsi="Times New Roman"/>
          <w:sz w:val="26"/>
          <w:szCs w:val="26"/>
          <w:lang w:eastAsia="ar-SA"/>
        </w:rPr>
        <w:t xml:space="preserve">, а также </w:t>
      </w:r>
      <w:r>
        <w:rPr>
          <w:rFonts w:ascii="Times New Roman" w:eastAsia="Times New Roman" w:hAnsi="Times New Roman"/>
          <w:sz w:val="26"/>
          <w:szCs w:val="26"/>
          <w:lang w:eastAsia="ar-SA"/>
        </w:rPr>
        <w:t>продолжена</w:t>
      </w:r>
      <w:r w:rsidRPr="005C0653">
        <w:rPr>
          <w:rFonts w:ascii="Times New Roman" w:eastAsia="Times New Roman" w:hAnsi="Times New Roman"/>
          <w:sz w:val="26"/>
          <w:szCs w:val="26"/>
          <w:lang w:eastAsia="ar-SA"/>
        </w:rPr>
        <w:t xml:space="preserve"> популяризация установки систем видеонаблюдения, для использования указанных средств в предупреждении и раскрытии правонарушений;</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ведется работа с владельцами торговых центров, располагающихся на территории города Костромы, по внедрению и содержанию исправных и работоспособных систем охранной, пожарной и тревожной сигнализации, видеонаблюдения, контроля и управления доступом;</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осуществл</w:t>
      </w:r>
      <w:r>
        <w:rPr>
          <w:rFonts w:ascii="Times New Roman" w:eastAsia="Times New Roman" w:hAnsi="Times New Roman"/>
          <w:sz w:val="26"/>
          <w:szCs w:val="26"/>
          <w:lang w:eastAsia="ar-SA"/>
        </w:rPr>
        <w:t>ено</w:t>
      </w:r>
      <w:r w:rsidRPr="005C0653">
        <w:rPr>
          <w:rFonts w:ascii="Times New Roman" w:eastAsia="Times New Roman" w:hAnsi="Times New Roman"/>
          <w:sz w:val="26"/>
          <w:szCs w:val="26"/>
          <w:lang w:eastAsia="ar-SA"/>
        </w:rPr>
        <w:t xml:space="preserve"> проведение мероприятий, направленных на стабилизацию оперативной обстановки на улицах и в иных общественных местах, а также на предупреждение преступлений, совершаемых в отношении несовершеннолетних, обеспечение защиты их прав и законных интересов, профилактику семейного неблагополучия, выявление и привлечение к ответственности взрослых лиц, совершающих противоправные действия в отношении детей и подростков, формирование у населения нетерпимого отношения к насилию по отношению к детям;</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пров</w:t>
      </w:r>
      <w:r>
        <w:rPr>
          <w:rFonts w:ascii="Times New Roman" w:eastAsia="Times New Roman" w:hAnsi="Times New Roman"/>
          <w:sz w:val="26"/>
          <w:szCs w:val="26"/>
          <w:lang w:eastAsia="ar-SA"/>
        </w:rPr>
        <w:t>едена</w:t>
      </w:r>
      <w:r w:rsidRPr="005C0653">
        <w:rPr>
          <w:rFonts w:ascii="Times New Roman" w:eastAsia="Times New Roman" w:hAnsi="Times New Roman"/>
          <w:sz w:val="26"/>
          <w:szCs w:val="26"/>
          <w:lang w:eastAsia="ar-SA"/>
        </w:rPr>
        <w:t xml:space="preserve"> работа, направленная на предупреждение безнадзорности, пресечение правонарушений несовершеннолетних, защиту их прав и законных интересов, противодействие алкоголизации в подростковой и молодежной среде, формирование у детей и подростков негативного отношения к потреблению алкоголя и наркотиков;</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усилена профилактическая работа по предупреждению алкоголизма, наркомании, токсикомании, формирование у различных групп населения, особенно у подрастающего поколения, мотивации для ведения здорового образа жизни;</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xml:space="preserve">- активизирована работа, направленная на раннее предупреждение </w:t>
      </w:r>
      <w:proofErr w:type="spellStart"/>
      <w:r w:rsidRPr="005C0653">
        <w:rPr>
          <w:rFonts w:ascii="Times New Roman" w:eastAsia="Times New Roman" w:hAnsi="Times New Roman"/>
          <w:sz w:val="26"/>
          <w:szCs w:val="26"/>
          <w:lang w:eastAsia="ar-SA"/>
        </w:rPr>
        <w:t>радикализации</w:t>
      </w:r>
      <w:proofErr w:type="spellEnd"/>
      <w:r w:rsidRPr="005C0653">
        <w:rPr>
          <w:rFonts w:ascii="Times New Roman" w:eastAsia="Times New Roman" w:hAnsi="Times New Roman"/>
          <w:sz w:val="26"/>
          <w:szCs w:val="26"/>
          <w:lang w:eastAsia="ar-SA"/>
        </w:rPr>
        <w:t xml:space="preserve"> мировоззрения в молодежной среде, а также предупреждение фактов вовлечения подростков и молодежи в противоправную деятельность и(или) в неформальные молодежные группировки;</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осуществлялась оптимизации организации движения пешеходов в районе пляжа с целью обеспечения их видимости для водителей транспортных средств;</w:t>
      </w:r>
    </w:p>
    <w:p w:rsidR="00A25586" w:rsidRPr="005C0653"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среди осужденных, отбывающих наказание в учреждениях уголовно-исполнительной системы, организуются групповые консультации по профессиональной ориентации, а также их информирование о профессиях, востребованных на рынке труда, содействие в поиске подходящей работы, профессиональном обучении, переподготовке лиц, освободившихся из учреждений уголовно-исполнительной системы, по профессиям, востребованным на рынке труда;</w:t>
      </w:r>
    </w:p>
    <w:p w:rsidR="00A25586" w:rsidRDefault="00A25586" w:rsidP="00347F0C">
      <w:pPr>
        <w:spacing w:after="0" w:line="240" w:lineRule="auto"/>
        <w:ind w:firstLine="709"/>
        <w:jc w:val="both"/>
        <w:rPr>
          <w:rFonts w:ascii="Times New Roman" w:eastAsia="Times New Roman" w:hAnsi="Times New Roman"/>
          <w:sz w:val="26"/>
          <w:szCs w:val="26"/>
          <w:lang w:eastAsia="ar-SA"/>
        </w:rPr>
      </w:pPr>
      <w:r w:rsidRPr="005C0653">
        <w:rPr>
          <w:rFonts w:ascii="Times New Roman" w:eastAsia="Times New Roman" w:hAnsi="Times New Roman"/>
          <w:sz w:val="26"/>
          <w:szCs w:val="26"/>
          <w:lang w:eastAsia="ar-SA"/>
        </w:rPr>
        <w:t>- удел</w:t>
      </w:r>
      <w:r>
        <w:rPr>
          <w:rFonts w:ascii="Times New Roman" w:eastAsia="Times New Roman" w:hAnsi="Times New Roman"/>
          <w:sz w:val="26"/>
          <w:szCs w:val="26"/>
          <w:lang w:eastAsia="ar-SA"/>
        </w:rPr>
        <w:t>ено</w:t>
      </w:r>
      <w:r w:rsidRPr="005C0653">
        <w:rPr>
          <w:rFonts w:ascii="Times New Roman" w:eastAsia="Times New Roman" w:hAnsi="Times New Roman"/>
          <w:sz w:val="26"/>
          <w:szCs w:val="26"/>
          <w:lang w:eastAsia="ar-SA"/>
        </w:rPr>
        <w:t xml:space="preserve"> особое внимание объектам незавершенного строительства, строительство которых продолжительное время не ведется или фактически прекращено, представляющим потенциальную угрозу для граждан</w:t>
      </w:r>
      <w:r>
        <w:rPr>
          <w:rFonts w:ascii="Times New Roman" w:eastAsia="Times New Roman" w:hAnsi="Times New Roman"/>
          <w:sz w:val="26"/>
          <w:szCs w:val="26"/>
          <w:lang w:eastAsia="ar-SA"/>
        </w:rPr>
        <w:t>;</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организовано периодическое проведение участковыми уполномоченными полиции рабочих встреч с органами территориального общественного самоуправления;</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осуществляется постоянный мониторинг и своевременная актуализация перечней организаций для отбывания уголовного и административного наказаний в виде обязательных и исправительных работ;</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lastRenderedPageBreak/>
        <w:t>- на постоянной основе Администрацией города Костромы проводится мониторинг исполнения законодательства в сфере оборота алкогольной продукции (в том числе пива и пивных напитков) в части соблюдения запрета на продажу алкогольной продукции в границах прилегающих территорий к организациям и объектам, в отношении которых установлены особые требования к розничной продаже алкогольной продукции;</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при патрулировании мест, оборудованных для купания, а также традиционно используемых гражданами для купания, привлекаются народные дружинники;</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xml:space="preserve">- обеспечивается доведение до жителей города Костромы (посредством выступлений и (или) размещения информации в средствах массовой информации и информационно-телекоммуникационной сети </w:t>
      </w:r>
      <w:r w:rsidR="00D618D9">
        <w:rPr>
          <w:rFonts w:ascii="Times New Roman" w:hAnsi="Times New Roman"/>
          <w:sz w:val="26"/>
          <w:szCs w:val="26"/>
        </w:rPr>
        <w:t>"</w:t>
      </w:r>
      <w:r w:rsidRPr="005C0653">
        <w:rPr>
          <w:rFonts w:ascii="Times New Roman" w:hAnsi="Times New Roman"/>
          <w:sz w:val="26"/>
          <w:szCs w:val="26"/>
        </w:rPr>
        <w:t>Интернет</w:t>
      </w:r>
      <w:r w:rsidR="00D618D9">
        <w:rPr>
          <w:rFonts w:ascii="Times New Roman" w:hAnsi="Times New Roman"/>
          <w:sz w:val="26"/>
          <w:szCs w:val="26"/>
        </w:rPr>
        <w:t>"</w:t>
      </w:r>
      <w:r w:rsidRPr="005C0653">
        <w:rPr>
          <w:rFonts w:ascii="Times New Roman" w:hAnsi="Times New Roman"/>
          <w:sz w:val="26"/>
          <w:szCs w:val="26"/>
        </w:rPr>
        <w:t>) информации об опасностях, сопряженных с купанием в запрещенных местах, и разъяснением ответственности за нарушение запрета;</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на постоянной основе Администрацией города Костромы осуществляется контроль за надлежащим содержанием объектов незавершенного строительства, строительство которых продолжительное время не ведется или фактически прекращено, представляющих потенциальную угрозу для граждан;</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принимаются меры по обеспечению максимальной занятости несовершеннолетних, находящихся в социально опасном положении;</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заинтересованными органами постоянно проводится работа по определению новых мер, способствующих снижению преступлений и правонарушений, совершаемых несовершеннолетними, а также в отношении несовершеннолетних;</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проведена работа с преподавательским составом муниципальных образовательных организаций, работниками муниципальных предприятий и учреждений города Костромы, членами Костромской городской общественной организации ветеранов (пенсионеров) войны, труда, Вооруженных сил и правоохранительных органов о необходимости незамедлительного сообщения в адрес Комиссии по делам несовершеннолетних и защите их прав городского округа города Костромы и (или) в правоохранительные органы о ставших им известными фактах, свидетельствующих о неблагополучии в семьях несовершеннолетних или о подозрении на совершение в отношении несовершеннолетних противоправных деяний;</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прин</w:t>
      </w:r>
      <w:r>
        <w:rPr>
          <w:rFonts w:ascii="Times New Roman" w:hAnsi="Times New Roman"/>
          <w:sz w:val="26"/>
          <w:szCs w:val="26"/>
        </w:rPr>
        <w:t>яты</w:t>
      </w:r>
      <w:r w:rsidRPr="005C0653">
        <w:rPr>
          <w:rFonts w:ascii="Times New Roman" w:hAnsi="Times New Roman"/>
          <w:sz w:val="26"/>
          <w:szCs w:val="26"/>
        </w:rPr>
        <w:t xml:space="preserve"> меры по увеличению (в рамках образовательной деятельности и культурных событий) мероприятий, проводимых с участием детей и молодежи, направленных на укрепление межнационального взаимопонимания и дружбы;</w:t>
      </w:r>
    </w:p>
    <w:p w:rsidR="00A25586" w:rsidRPr="00E41C6F"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xml:space="preserve">- увеличен объем размещаемой в средствах массовой информации, а также в информационно-телекоммуникационной сети </w:t>
      </w:r>
      <w:r w:rsidR="00D618D9">
        <w:rPr>
          <w:rFonts w:ascii="Times New Roman" w:hAnsi="Times New Roman"/>
          <w:sz w:val="26"/>
          <w:szCs w:val="26"/>
        </w:rPr>
        <w:t>"</w:t>
      </w:r>
      <w:r w:rsidRPr="005C0653">
        <w:rPr>
          <w:rFonts w:ascii="Times New Roman" w:hAnsi="Times New Roman"/>
          <w:sz w:val="26"/>
          <w:szCs w:val="26"/>
        </w:rPr>
        <w:t>Интернет</w:t>
      </w:r>
      <w:r w:rsidR="00D618D9">
        <w:rPr>
          <w:rFonts w:ascii="Times New Roman" w:hAnsi="Times New Roman"/>
          <w:sz w:val="26"/>
          <w:szCs w:val="26"/>
        </w:rPr>
        <w:t>"</w:t>
      </w:r>
      <w:r w:rsidRPr="005C0653">
        <w:rPr>
          <w:rFonts w:ascii="Times New Roman" w:hAnsi="Times New Roman"/>
          <w:sz w:val="26"/>
          <w:szCs w:val="26"/>
        </w:rPr>
        <w:t>, информации, направленной на положительное отношение к культуре и особенностям представителей различных национальностей и вероисповеданий</w:t>
      </w:r>
      <w:r>
        <w:rPr>
          <w:rFonts w:ascii="Times New Roman" w:hAnsi="Times New Roman"/>
          <w:sz w:val="26"/>
          <w:szCs w:val="26"/>
        </w:rPr>
        <w:t>;</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организованы рабочие совещания с участием представителей подразделения по делам несовершеннолетних УМВД России по городу Костроме, органов образования, социальной защиты населения, здравоохранения по вопросу совершенствования механизма обмена информацией в целях ранней профилактики безнадзорности и правонарушений несовершеннолетних;</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совместно с УМВД России по городу Костроме:</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xml:space="preserve">а) разработаны и проведены дополнительные меры, направленные на выявление фактов и пресечение влияния на несовершеннолетних взрослых лиц, вовлекающих их в деятельность молодежных объединений деструктивной </w:t>
      </w:r>
      <w:r w:rsidRPr="005C0653">
        <w:rPr>
          <w:rFonts w:ascii="Times New Roman" w:hAnsi="Times New Roman"/>
          <w:sz w:val="26"/>
          <w:szCs w:val="26"/>
        </w:rPr>
        <w:lastRenderedPageBreak/>
        <w:t xml:space="preserve">направленности, а также лиц, склоняющих несовершеннолетних, в том числе с использованием социальных сетей информационно-телекоммуникационной сети </w:t>
      </w:r>
      <w:r w:rsidR="00D618D9">
        <w:rPr>
          <w:rFonts w:ascii="Times New Roman" w:hAnsi="Times New Roman"/>
          <w:sz w:val="26"/>
          <w:szCs w:val="26"/>
        </w:rPr>
        <w:t>"</w:t>
      </w:r>
      <w:r w:rsidRPr="005C0653">
        <w:rPr>
          <w:rFonts w:ascii="Times New Roman" w:hAnsi="Times New Roman"/>
          <w:sz w:val="26"/>
          <w:szCs w:val="26"/>
        </w:rPr>
        <w:t>Интернет</w:t>
      </w:r>
      <w:r w:rsidR="00D618D9">
        <w:rPr>
          <w:rFonts w:ascii="Times New Roman" w:hAnsi="Times New Roman"/>
          <w:sz w:val="26"/>
          <w:szCs w:val="26"/>
        </w:rPr>
        <w:t>"</w:t>
      </w:r>
      <w:r w:rsidRPr="005C0653">
        <w:rPr>
          <w:rFonts w:ascii="Times New Roman" w:hAnsi="Times New Roman"/>
          <w:sz w:val="26"/>
          <w:szCs w:val="26"/>
        </w:rPr>
        <w:t>, к совершению самоубийств;</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б) периодически проводятся учебные сборы с сотрудниками УМВД России по городу Костроме по подготовке материалов о привлечении к административной ответственности несовершеннолетних и родителей;</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0653">
        <w:rPr>
          <w:rFonts w:ascii="Times New Roman" w:hAnsi="Times New Roman"/>
          <w:sz w:val="26"/>
          <w:szCs w:val="26"/>
        </w:rPr>
        <w:t>Администрацией города Костромы:</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а)</w:t>
      </w:r>
      <w:r w:rsidRPr="005C0653">
        <w:rPr>
          <w:rFonts w:ascii="Times New Roman" w:hAnsi="Times New Roman"/>
          <w:sz w:val="26"/>
          <w:szCs w:val="26"/>
        </w:rPr>
        <w:t xml:space="preserve"> размещается в средствах массовой информации и информационно-телекоммуникационной сети </w:t>
      </w:r>
      <w:r w:rsidR="00D618D9">
        <w:rPr>
          <w:rFonts w:ascii="Times New Roman" w:hAnsi="Times New Roman"/>
          <w:sz w:val="26"/>
          <w:szCs w:val="26"/>
        </w:rPr>
        <w:t>"</w:t>
      </w:r>
      <w:r w:rsidRPr="005C0653">
        <w:rPr>
          <w:rFonts w:ascii="Times New Roman" w:hAnsi="Times New Roman"/>
          <w:sz w:val="26"/>
          <w:szCs w:val="26"/>
        </w:rPr>
        <w:t>Интернет</w:t>
      </w:r>
      <w:r w:rsidR="00D618D9">
        <w:rPr>
          <w:rFonts w:ascii="Times New Roman" w:hAnsi="Times New Roman"/>
          <w:sz w:val="26"/>
          <w:szCs w:val="26"/>
        </w:rPr>
        <w:t>"</w:t>
      </w:r>
      <w:r w:rsidRPr="005C0653">
        <w:rPr>
          <w:rFonts w:ascii="Times New Roman" w:hAnsi="Times New Roman"/>
          <w:sz w:val="26"/>
          <w:szCs w:val="26"/>
        </w:rPr>
        <w:t xml:space="preserve"> информация, касающаяся вопросов обеспечения безопасности людей на водных объектах, и привлечения людей для купания только в специально оборудованные места;</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б)</w:t>
      </w:r>
      <w:r w:rsidRPr="005C0653">
        <w:rPr>
          <w:rFonts w:ascii="Times New Roman" w:hAnsi="Times New Roman"/>
          <w:sz w:val="26"/>
          <w:szCs w:val="26"/>
        </w:rPr>
        <w:t xml:space="preserve"> продолжается осуществление постоянного мониторинга и своевременной актуализации перечней организаций для отбывания уголовного и административного наказаний в виде обязательных и исправительных работ;</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5C0653">
        <w:rPr>
          <w:rFonts w:ascii="Times New Roman" w:hAnsi="Times New Roman"/>
          <w:sz w:val="26"/>
          <w:szCs w:val="26"/>
        </w:rPr>
        <w:t xml:space="preserve"> совместно с другими органами и учреждениями системы профилактики осуществляется деятельность по оказанию помощи несовершеннолетним, осужденным к мерам наказания, не связанным с лишением свободы, с использованием индивидуальных форм работы, обеспечивающих оказание адресной социальной, психологической и педагогической помощи каждому осужденному с учетом его социально-демографической, уголовно-правовой и индивидуально-психологической характеристики;</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г)</w:t>
      </w:r>
      <w:r w:rsidRPr="005C0653">
        <w:rPr>
          <w:rFonts w:ascii="Times New Roman" w:hAnsi="Times New Roman"/>
          <w:sz w:val="26"/>
          <w:szCs w:val="26"/>
        </w:rPr>
        <w:t xml:space="preserve"> проводится мониторинг исполнения законодательства в сфере оборота алкогольной продукции (в том числе пива и пивных напитков) в части соблюдения запрета на продажу алкогольной продукции в границах прилегающих территорий к организациям и объектам, в отношении которых установлены особые требования к розничной продаже алкогольной продукции;</w:t>
      </w:r>
    </w:p>
    <w:p w:rsidR="00A25586" w:rsidRPr="005C0653"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д)</w:t>
      </w:r>
      <w:r w:rsidRPr="005C0653">
        <w:rPr>
          <w:rFonts w:ascii="Times New Roman" w:hAnsi="Times New Roman"/>
          <w:sz w:val="26"/>
          <w:szCs w:val="26"/>
        </w:rPr>
        <w:t xml:space="preserve"> совместно с УМВД России по городу Костроме осуществляется освещение в средствах массовой информации и в информационно-телекоммуникационной сети </w:t>
      </w:r>
      <w:r w:rsidR="00D618D9">
        <w:rPr>
          <w:rFonts w:ascii="Times New Roman" w:hAnsi="Times New Roman"/>
          <w:sz w:val="26"/>
          <w:szCs w:val="26"/>
        </w:rPr>
        <w:t>"</w:t>
      </w:r>
      <w:r w:rsidRPr="005C0653">
        <w:rPr>
          <w:rFonts w:ascii="Times New Roman" w:hAnsi="Times New Roman"/>
          <w:sz w:val="26"/>
          <w:szCs w:val="26"/>
        </w:rPr>
        <w:t>Интернет</w:t>
      </w:r>
      <w:r w:rsidR="00D618D9">
        <w:rPr>
          <w:rFonts w:ascii="Times New Roman" w:hAnsi="Times New Roman"/>
          <w:sz w:val="26"/>
          <w:szCs w:val="26"/>
        </w:rPr>
        <w:t>"</w:t>
      </w:r>
      <w:r w:rsidRPr="005C0653">
        <w:rPr>
          <w:rFonts w:ascii="Times New Roman" w:hAnsi="Times New Roman"/>
          <w:sz w:val="26"/>
          <w:szCs w:val="26"/>
        </w:rPr>
        <w:t xml:space="preserve"> результатов работы по выявлению и привлечению к ответственности лиц, размещающих несанкционированную информацию на фасадах жилых домов, зданий, на сооружениях, а также информация об ответственности за размещение несанкционированных надписей;</w:t>
      </w:r>
    </w:p>
    <w:p w:rsidR="00A25586" w:rsidRPr="00402349"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w:t>
      </w:r>
      <w:r w:rsidRPr="005C0653">
        <w:rPr>
          <w:rFonts w:ascii="Times New Roman" w:hAnsi="Times New Roman"/>
          <w:sz w:val="26"/>
          <w:szCs w:val="26"/>
        </w:rPr>
        <w:t xml:space="preserve"> Муниципальным казенным учреждением города Костромы </w:t>
      </w:r>
      <w:r w:rsidR="00D618D9">
        <w:rPr>
          <w:rFonts w:ascii="Times New Roman" w:hAnsi="Times New Roman"/>
          <w:sz w:val="26"/>
          <w:szCs w:val="26"/>
        </w:rPr>
        <w:t>"</w:t>
      </w:r>
      <w:r w:rsidRPr="005C0653">
        <w:rPr>
          <w:rFonts w:ascii="Times New Roman" w:hAnsi="Times New Roman"/>
          <w:sz w:val="26"/>
          <w:szCs w:val="26"/>
        </w:rPr>
        <w:t>Центр регистрации граждан</w:t>
      </w:r>
      <w:r w:rsidR="00D618D9">
        <w:rPr>
          <w:rFonts w:ascii="Times New Roman" w:hAnsi="Times New Roman"/>
          <w:sz w:val="26"/>
          <w:szCs w:val="26"/>
        </w:rPr>
        <w:t>"</w:t>
      </w:r>
      <w:r w:rsidRPr="005C0653">
        <w:rPr>
          <w:rFonts w:ascii="Times New Roman" w:hAnsi="Times New Roman"/>
          <w:sz w:val="26"/>
          <w:szCs w:val="26"/>
        </w:rPr>
        <w:t xml:space="preserve"> с целью выявления фактов фиктивной регистрации при проведении мониторинга адресов массовой постановки на учет граждан Российской Федерации проводится анализ имеющихся в распоряжении учетов для установления адресов, по которым на территории города Костромы зарегистрировано по месту жительства или месту пребывания 5 и более граждан Российской Федерации, не являющихся близкими родственниками, с дальнейшим направлением соответствующей информации в Отдел по вопросам миграции УМВД России по городу Костроме</w:t>
      </w:r>
      <w:r>
        <w:rPr>
          <w:rFonts w:ascii="Times New Roman" w:hAnsi="Times New Roman"/>
          <w:sz w:val="26"/>
          <w:szCs w:val="26"/>
        </w:rPr>
        <w:t>;</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проводятся на регулярной основе межведомственные рейды с участием представителей образовательных организаций города Костромы по местам массового пребывания лиц, не достигших совершеннолетия;</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t>- проводилась профилактическая и разъяснительная работа с гражданами с вручением им памяток, ситуационных листовок, методических рекомендаций по вопросам предупреждения правонарушений, в том числе мошенничества;</w:t>
      </w:r>
    </w:p>
    <w:p w:rsidR="00A25586" w:rsidRPr="005C0653" w:rsidRDefault="00A25586" w:rsidP="00347F0C">
      <w:pPr>
        <w:spacing w:after="0" w:line="240" w:lineRule="auto"/>
        <w:ind w:firstLine="709"/>
        <w:jc w:val="both"/>
        <w:rPr>
          <w:rFonts w:ascii="Times New Roman" w:hAnsi="Times New Roman"/>
          <w:sz w:val="26"/>
          <w:szCs w:val="26"/>
        </w:rPr>
      </w:pPr>
      <w:r w:rsidRPr="005C0653">
        <w:rPr>
          <w:rFonts w:ascii="Times New Roman" w:hAnsi="Times New Roman"/>
          <w:sz w:val="26"/>
          <w:szCs w:val="26"/>
        </w:rPr>
        <w:lastRenderedPageBreak/>
        <w:t xml:space="preserve">- рассматривались вопросы взаимодействия сотрудников полиции с общественными объединениями правоохранительной направленности и народной дружиной ОО </w:t>
      </w:r>
      <w:r w:rsidR="00D618D9">
        <w:rPr>
          <w:rFonts w:ascii="Times New Roman" w:hAnsi="Times New Roman"/>
          <w:sz w:val="26"/>
          <w:szCs w:val="26"/>
        </w:rPr>
        <w:t>"</w:t>
      </w:r>
      <w:r w:rsidRPr="005C0653">
        <w:rPr>
          <w:rFonts w:ascii="Times New Roman" w:hAnsi="Times New Roman"/>
          <w:sz w:val="26"/>
          <w:szCs w:val="26"/>
        </w:rPr>
        <w:t>Содействие ОВД по городу Кострома</w:t>
      </w:r>
      <w:r w:rsidR="00D618D9">
        <w:rPr>
          <w:rFonts w:ascii="Times New Roman" w:hAnsi="Times New Roman"/>
          <w:sz w:val="26"/>
          <w:szCs w:val="26"/>
        </w:rPr>
        <w:t>"</w:t>
      </w:r>
      <w:r w:rsidRPr="005C0653">
        <w:rPr>
          <w:rFonts w:ascii="Times New Roman" w:hAnsi="Times New Roman"/>
          <w:sz w:val="26"/>
          <w:szCs w:val="26"/>
        </w:rPr>
        <w:t>, в том числе с приглашением на совещание руководителей этих объединений;</w:t>
      </w:r>
    </w:p>
    <w:p w:rsidR="00224DDF" w:rsidRDefault="00A25586" w:rsidP="00347F0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0653">
        <w:rPr>
          <w:rFonts w:ascii="Times New Roman" w:hAnsi="Times New Roman"/>
          <w:sz w:val="26"/>
          <w:szCs w:val="26"/>
        </w:rPr>
        <w:t xml:space="preserve">МКУ </w:t>
      </w:r>
      <w:r w:rsidR="00D618D9">
        <w:rPr>
          <w:rFonts w:ascii="Times New Roman" w:hAnsi="Times New Roman"/>
          <w:sz w:val="26"/>
          <w:szCs w:val="26"/>
        </w:rPr>
        <w:t>"</w:t>
      </w:r>
      <w:r w:rsidRPr="005C0653">
        <w:rPr>
          <w:rFonts w:ascii="Times New Roman" w:hAnsi="Times New Roman"/>
          <w:sz w:val="26"/>
          <w:szCs w:val="26"/>
        </w:rPr>
        <w:t>Центр гражданской защиты города Костромы</w:t>
      </w:r>
      <w:r w:rsidR="00D618D9">
        <w:rPr>
          <w:rFonts w:ascii="Times New Roman" w:hAnsi="Times New Roman"/>
          <w:sz w:val="26"/>
          <w:szCs w:val="26"/>
        </w:rPr>
        <w:t>"</w:t>
      </w:r>
      <w:r w:rsidRPr="005C0653">
        <w:rPr>
          <w:rFonts w:ascii="Times New Roman" w:hAnsi="Times New Roman"/>
          <w:sz w:val="26"/>
          <w:szCs w:val="26"/>
        </w:rPr>
        <w:t xml:space="preserve"> проводились обучающие семинары для старших многоквартирных жилых домов города Костромы (управляющих компаний) в целях популяризации установки в жилом секторе систем видеонаблюдения для профилактики правонарушений и преступлений, а также для раскрытия преступлений.</w:t>
      </w:r>
    </w:p>
    <w:p w:rsidR="00A25586" w:rsidRPr="00E46C11" w:rsidRDefault="00A25586" w:rsidP="00A25586">
      <w:pPr>
        <w:spacing w:after="0" w:line="240" w:lineRule="auto"/>
        <w:ind w:firstLine="709"/>
        <w:jc w:val="both"/>
        <w:rPr>
          <w:rFonts w:ascii="Times New Roman" w:hAnsi="Times New Roman"/>
          <w:sz w:val="26"/>
          <w:szCs w:val="26"/>
        </w:rPr>
      </w:pPr>
    </w:p>
    <w:p w:rsidR="00A25586" w:rsidRPr="0007730E" w:rsidRDefault="00A25586" w:rsidP="00A25586">
      <w:pPr>
        <w:spacing w:after="0" w:line="240" w:lineRule="auto"/>
        <w:ind w:firstLine="709"/>
        <w:jc w:val="both"/>
        <w:rPr>
          <w:rFonts w:ascii="Times New Roman" w:hAnsi="Times New Roman"/>
          <w:sz w:val="26"/>
          <w:szCs w:val="26"/>
        </w:rPr>
      </w:pPr>
      <w:r w:rsidRPr="0007730E">
        <w:rPr>
          <w:rFonts w:ascii="Times New Roman" w:hAnsi="Times New Roman"/>
          <w:sz w:val="26"/>
          <w:szCs w:val="26"/>
        </w:rPr>
        <w:t xml:space="preserve">За отчетный период проведено </w:t>
      </w:r>
      <w:r>
        <w:rPr>
          <w:rFonts w:ascii="Times New Roman" w:hAnsi="Times New Roman"/>
          <w:sz w:val="26"/>
          <w:szCs w:val="26"/>
        </w:rPr>
        <w:t>6</w:t>
      </w:r>
      <w:r w:rsidRPr="0007730E">
        <w:rPr>
          <w:rFonts w:ascii="Times New Roman" w:hAnsi="Times New Roman"/>
          <w:sz w:val="26"/>
          <w:szCs w:val="26"/>
        </w:rPr>
        <w:t xml:space="preserve"> заседани</w:t>
      </w:r>
      <w:r>
        <w:rPr>
          <w:rFonts w:ascii="Times New Roman" w:hAnsi="Times New Roman"/>
          <w:sz w:val="26"/>
          <w:szCs w:val="26"/>
        </w:rPr>
        <w:t>й</w:t>
      </w:r>
      <w:r w:rsidRPr="0007730E">
        <w:rPr>
          <w:rFonts w:ascii="Times New Roman" w:hAnsi="Times New Roman"/>
          <w:sz w:val="26"/>
          <w:szCs w:val="26"/>
        </w:rPr>
        <w:t xml:space="preserve"> </w:t>
      </w:r>
      <w:r w:rsidRPr="0007730E">
        <w:rPr>
          <w:rFonts w:ascii="Times New Roman" w:hAnsi="Times New Roman"/>
          <w:b/>
          <w:sz w:val="26"/>
          <w:szCs w:val="26"/>
        </w:rPr>
        <w:t>Совета по делам национально-культурных автономий, национальных общественных объединений, религиозных объединений и казачества при Главе города Костромы</w:t>
      </w:r>
      <w:r w:rsidRPr="0007730E">
        <w:rPr>
          <w:rFonts w:ascii="Times New Roman" w:hAnsi="Times New Roman"/>
          <w:sz w:val="26"/>
          <w:szCs w:val="26"/>
        </w:rPr>
        <w:t xml:space="preserve"> (далее – Совет</w:t>
      </w:r>
      <w:r>
        <w:rPr>
          <w:rFonts w:ascii="Times New Roman" w:hAnsi="Times New Roman"/>
          <w:sz w:val="26"/>
          <w:szCs w:val="26"/>
        </w:rPr>
        <w:t xml:space="preserve"> по делам национально-культурных автономий</w:t>
      </w:r>
      <w:r w:rsidRPr="0007730E">
        <w:rPr>
          <w:rFonts w:ascii="Times New Roman" w:hAnsi="Times New Roman"/>
          <w:sz w:val="26"/>
          <w:szCs w:val="26"/>
        </w:rPr>
        <w:t>).</w:t>
      </w:r>
    </w:p>
    <w:p w:rsidR="00A25586" w:rsidRPr="0007730E" w:rsidRDefault="00A25586" w:rsidP="00A25586">
      <w:pPr>
        <w:spacing w:after="0" w:line="240" w:lineRule="auto"/>
        <w:ind w:firstLine="709"/>
        <w:jc w:val="both"/>
        <w:rPr>
          <w:rFonts w:ascii="Times New Roman" w:hAnsi="Times New Roman"/>
          <w:sz w:val="26"/>
          <w:szCs w:val="26"/>
        </w:rPr>
      </w:pPr>
      <w:r w:rsidRPr="0007730E">
        <w:rPr>
          <w:rFonts w:ascii="Times New Roman" w:hAnsi="Times New Roman"/>
          <w:sz w:val="26"/>
          <w:szCs w:val="26"/>
        </w:rPr>
        <w:t>По итогам заседаний Совета</w:t>
      </w:r>
      <w:r>
        <w:rPr>
          <w:rFonts w:ascii="Times New Roman" w:hAnsi="Times New Roman"/>
          <w:sz w:val="26"/>
          <w:szCs w:val="26"/>
        </w:rPr>
        <w:t xml:space="preserve"> по делам национально-культурных автономий</w:t>
      </w:r>
      <w:r w:rsidRPr="0007730E">
        <w:rPr>
          <w:rFonts w:ascii="Times New Roman" w:hAnsi="Times New Roman"/>
          <w:sz w:val="26"/>
          <w:szCs w:val="26"/>
        </w:rPr>
        <w:t xml:space="preserve"> даны рекомендации Администрации города Костромы и </w:t>
      </w:r>
      <w:proofErr w:type="gramStart"/>
      <w:r w:rsidRPr="0007730E">
        <w:rPr>
          <w:rFonts w:ascii="Times New Roman" w:hAnsi="Times New Roman"/>
          <w:sz w:val="26"/>
          <w:szCs w:val="26"/>
        </w:rPr>
        <w:t>другим заинтересованным органам</w:t>
      </w:r>
      <w:proofErr w:type="gramEnd"/>
      <w:r w:rsidRPr="0007730E">
        <w:rPr>
          <w:rFonts w:ascii="Times New Roman" w:hAnsi="Times New Roman"/>
          <w:sz w:val="26"/>
          <w:szCs w:val="26"/>
        </w:rPr>
        <w:t xml:space="preserve"> и организациям.</w:t>
      </w:r>
    </w:p>
    <w:p w:rsidR="00A25586" w:rsidRPr="0007730E" w:rsidRDefault="00A25586" w:rsidP="00A25586">
      <w:pPr>
        <w:spacing w:after="0" w:line="240" w:lineRule="auto"/>
        <w:ind w:firstLine="709"/>
        <w:jc w:val="both"/>
        <w:rPr>
          <w:rFonts w:ascii="Times New Roman" w:eastAsia="Times New Roman" w:hAnsi="Times New Roman"/>
          <w:sz w:val="26"/>
          <w:szCs w:val="26"/>
          <w:lang w:eastAsia="ar-SA"/>
        </w:rPr>
      </w:pPr>
      <w:r w:rsidRPr="0007730E">
        <w:rPr>
          <w:rFonts w:ascii="Times New Roman" w:eastAsia="Times New Roman" w:hAnsi="Times New Roman"/>
          <w:sz w:val="26"/>
          <w:szCs w:val="26"/>
          <w:lang w:eastAsia="ar-SA"/>
        </w:rPr>
        <w:t>С учетом рекомендаций, принятых Советом</w:t>
      </w:r>
      <w:r>
        <w:rPr>
          <w:rFonts w:ascii="Times New Roman" w:eastAsia="Times New Roman" w:hAnsi="Times New Roman"/>
          <w:sz w:val="26"/>
          <w:szCs w:val="26"/>
          <w:lang w:eastAsia="ar-SA"/>
        </w:rPr>
        <w:t xml:space="preserve"> по делам национально-культурных автономий</w:t>
      </w:r>
      <w:r w:rsidRPr="0007730E">
        <w:rPr>
          <w:rFonts w:ascii="Times New Roman" w:eastAsia="Times New Roman" w:hAnsi="Times New Roman"/>
          <w:sz w:val="26"/>
          <w:szCs w:val="26"/>
          <w:lang w:eastAsia="ar-SA"/>
        </w:rPr>
        <w:t>:</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xml:space="preserve">- проведены презентации деятельности Костромской областной общественной организации </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Костромское объединение цыган</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 xml:space="preserve"> и Костромской областной общественной организации </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 xml:space="preserve">Соотечественники Молдавской республики АТО </w:t>
      </w:r>
      <w:proofErr w:type="spellStart"/>
      <w:r w:rsidRPr="006D3C05">
        <w:rPr>
          <w:rFonts w:ascii="Times New Roman" w:eastAsia="Times New Roman" w:hAnsi="Times New Roman"/>
          <w:sz w:val="26"/>
          <w:szCs w:val="26"/>
          <w:lang w:eastAsia="ar-SA"/>
        </w:rPr>
        <w:t>Гагаузии</w:t>
      </w:r>
      <w:proofErr w:type="spellEnd"/>
      <w:r w:rsidRPr="006D3C05">
        <w:rPr>
          <w:rFonts w:ascii="Times New Roman" w:eastAsia="Times New Roman" w:hAnsi="Times New Roman"/>
          <w:sz w:val="26"/>
          <w:szCs w:val="26"/>
          <w:lang w:eastAsia="ar-SA"/>
        </w:rPr>
        <w:t xml:space="preserve"> в России</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xml:space="preserve">- проведена информационная работа в образовательных учреждениях города Костромы о недопустимости замены термина </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фашисты</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 xml:space="preserve"> </w:t>
      </w:r>
      <w:proofErr w:type="gramStart"/>
      <w:r w:rsidRPr="006D3C05">
        <w:rPr>
          <w:rFonts w:ascii="Times New Roman" w:eastAsia="Times New Roman" w:hAnsi="Times New Roman"/>
          <w:sz w:val="26"/>
          <w:szCs w:val="26"/>
          <w:lang w:eastAsia="ar-SA"/>
        </w:rPr>
        <w:t xml:space="preserve">на </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немцы</w:t>
      </w:r>
      <w:r w:rsidR="00D618D9">
        <w:rPr>
          <w:rFonts w:ascii="Times New Roman" w:eastAsia="Times New Roman" w:hAnsi="Times New Roman"/>
          <w:sz w:val="26"/>
          <w:szCs w:val="26"/>
          <w:lang w:eastAsia="ar-SA"/>
        </w:rPr>
        <w:t>"</w:t>
      </w:r>
      <w:proofErr w:type="gramEnd"/>
      <w:r w:rsidRPr="006D3C05">
        <w:rPr>
          <w:rFonts w:ascii="Times New Roman" w:eastAsia="Times New Roman" w:hAnsi="Times New Roman"/>
          <w:sz w:val="26"/>
          <w:szCs w:val="26"/>
          <w:lang w:eastAsia="ar-SA"/>
        </w:rPr>
        <w:t>;</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разработан алгоритм действий, направленных на профилактику межнациональных конфликтов, экстремистских проявлений, формирование уважительного отношения к культурным и религиозным традициям жителей Костромской области, в том числе в молодежной среде;</w:t>
      </w:r>
    </w:p>
    <w:p w:rsidR="00A25586"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национальные объединения создают информационный печатный материал о своей организации</w:t>
      </w:r>
      <w:r>
        <w:rPr>
          <w:rFonts w:ascii="Times New Roman" w:eastAsia="Times New Roman" w:hAnsi="Times New Roman"/>
          <w:sz w:val="26"/>
          <w:szCs w:val="26"/>
          <w:lang w:eastAsia="ar-SA"/>
        </w:rPr>
        <w:t>;</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национально-культурными автономиями и религиозными объединениями проводились мероприятия, посвященные годовщине Победы в Великой Отечественной войне, Дню России, Дню города, Дню народного единства;</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организованы контрольно-надзорные мероприятия по проверке законности пребывания (проживания) иностранных граждан и порядка их трудовой деятельности на территории города Костромы;</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осуществлен комплекс мероприятий с целью выявления фактов фиктивной регистрации гражданина РФ по месту пребывания или по месту жительства, фиктивной регистрации иностранного гражданина, лица без гражданства, а также фиктивной постановке на учет иностранного гражданина, лица без гражданства по месту пребывания в городе Костроме;</w:t>
      </w:r>
    </w:p>
    <w:p w:rsidR="00A25586" w:rsidRPr="006D3C05" w:rsidRDefault="00A25586" w:rsidP="00A25586">
      <w:pPr>
        <w:spacing w:after="0" w:line="240" w:lineRule="auto"/>
        <w:ind w:firstLine="709"/>
        <w:jc w:val="both"/>
        <w:rPr>
          <w:rFonts w:ascii="Times New Roman" w:eastAsia="Times New Roman" w:hAnsi="Times New Roman"/>
          <w:sz w:val="26"/>
          <w:szCs w:val="26"/>
          <w:lang w:eastAsia="ar-SA"/>
        </w:rPr>
      </w:pPr>
      <w:r w:rsidRPr="006D3C05">
        <w:rPr>
          <w:rFonts w:ascii="Times New Roman" w:eastAsia="Times New Roman" w:hAnsi="Times New Roman"/>
          <w:sz w:val="26"/>
          <w:szCs w:val="26"/>
          <w:lang w:eastAsia="ar-SA"/>
        </w:rPr>
        <w:t xml:space="preserve">- реализован комплекс мер в учебных заведениях города Костромы профилактического, воспитательного и пропагандистского характера в целях профилактики и предотвращения террористических и экстремистских проявлений, а также недопущения распространения материалов экстремистской направленности в сети </w:t>
      </w:r>
      <w:r w:rsidR="00D618D9">
        <w:rPr>
          <w:rFonts w:ascii="Times New Roman" w:eastAsia="Times New Roman" w:hAnsi="Times New Roman"/>
          <w:sz w:val="26"/>
          <w:szCs w:val="26"/>
          <w:lang w:eastAsia="ar-SA"/>
        </w:rPr>
        <w:t>"</w:t>
      </w:r>
      <w:r w:rsidRPr="006D3C05">
        <w:rPr>
          <w:rFonts w:ascii="Times New Roman" w:eastAsia="Times New Roman" w:hAnsi="Times New Roman"/>
          <w:sz w:val="26"/>
          <w:szCs w:val="26"/>
          <w:lang w:eastAsia="ar-SA"/>
        </w:rPr>
        <w:t>Интернет</w:t>
      </w:r>
      <w:r w:rsidR="00D618D9">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p>
    <w:p w:rsidR="00A25586" w:rsidRPr="006D3C05" w:rsidRDefault="00A25586" w:rsidP="00A25586">
      <w:pPr>
        <w:spacing w:after="0" w:line="240" w:lineRule="auto"/>
        <w:ind w:firstLine="709"/>
        <w:jc w:val="both"/>
        <w:rPr>
          <w:rFonts w:ascii="Times New Roman" w:hAnsi="Times New Roman"/>
          <w:sz w:val="26"/>
          <w:szCs w:val="26"/>
        </w:rPr>
      </w:pPr>
      <w:r w:rsidRPr="006D3C05">
        <w:rPr>
          <w:rFonts w:ascii="Times New Roman" w:hAnsi="Times New Roman"/>
          <w:sz w:val="26"/>
          <w:szCs w:val="26"/>
        </w:rPr>
        <w:lastRenderedPageBreak/>
        <w:t>Представители национально-культурных автономий, национальных и религиозных общественных объединений, представители религиозных конфессий, не имеющих статус автономии входят в состав Совета по вопросам национально-культурных автономий, национальных общественных объединений, религиозных объединений и казачества при Главе города Костромы, участвуют в городских проектах в сфере культуры, образования, организации работы с молодежью, участвуют в городских конкурсах на право получения субсидии из бюджета города Костромы на реализацию социально значимых проектов.</w:t>
      </w:r>
    </w:p>
    <w:p w:rsidR="00A25586" w:rsidRPr="006D3C05" w:rsidRDefault="00A25586" w:rsidP="00A25586">
      <w:pPr>
        <w:spacing w:after="0" w:line="240" w:lineRule="auto"/>
        <w:ind w:firstLine="709"/>
        <w:jc w:val="both"/>
        <w:rPr>
          <w:rFonts w:ascii="Times New Roman" w:hAnsi="Times New Roman"/>
          <w:sz w:val="26"/>
          <w:szCs w:val="26"/>
        </w:rPr>
      </w:pPr>
      <w:r w:rsidRPr="006D3C05">
        <w:rPr>
          <w:rFonts w:ascii="Times New Roman" w:hAnsi="Times New Roman"/>
          <w:sz w:val="26"/>
          <w:szCs w:val="26"/>
        </w:rPr>
        <w:t>В рассматриваемый период были проведены конкурсы на право получения из бюджета города Костромы субсидии социально ориентированными некоммерческими организациями в целях финансового обеспечения части затрат, связанных с реализацией социально значимых проектов и программ.</w:t>
      </w:r>
    </w:p>
    <w:p w:rsidR="00A25586" w:rsidRDefault="00A25586" w:rsidP="00A25586">
      <w:pPr>
        <w:spacing w:after="0" w:line="240" w:lineRule="auto"/>
        <w:ind w:firstLine="709"/>
        <w:jc w:val="both"/>
        <w:rPr>
          <w:rFonts w:ascii="Times New Roman" w:hAnsi="Times New Roman"/>
          <w:sz w:val="26"/>
          <w:szCs w:val="26"/>
        </w:rPr>
      </w:pPr>
      <w:r>
        <w:rPr>
          <w:rFonts w:ascii="Times New Roman" w:hAnsi="Times New Roman"/>
          <w:sz w:val="26"/>
          <w:szCs w:val="26"/>
        </w:rPr>
        <w:t>В настоящий момент на контроле Совета по вопросам национально-культурных автономий находятся вопросы, связанные с:</w:t>
      </w:r>
    </w:p>
    <w:p w:rsidR="00A25586" w:rsidRPr="00ED5C76" w:rsidRDefault="00A25586" w:rsidP="00A2558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5C76">
        <w:rPr>
          <w:rFonts w:ascii="Times New Roman" w:hAnsi="Times New Roman"/>
          <w:sz w:val="26"/>
          <w:szCs w:val="26"/>
        </w:rPr>
        <w:t xml:space="preserve">организацией в Центре национальных культур и городов – побратимов, расположенного на базе библиотеки № 15 (филиал муниципального бюджетного учреждения города Костромы </w:t>
      </w:r>
      <w:r w:rsidR="00D618D9">
        <w:rPr>
          <w:rFonts w:ascii="Times New Roman" w:hAnsi="Times New Roman"/>
          <w:sz w:val="26"/>
          <w:szCs w:val="26"/>
        </w:rPr>
        <w:t>"</w:t>
      </w:r>
      <w:r w:rsidRPr="00ED5C76">
        <w:rPr>
          <w:rFonts w:ascii="Times New Roman" w:hAnsi="Times New Roman"/>
          <w:sz w:val="26"/>
          <w:szCs w:val="26"/>
        </w:rPr>
        <w:t>Централизованная библиотечная система</w:t>
      </w:r>
      <w:r w:rsidR="00D618D9">
        <w:rPr>
          <w:rFonts w:ascii="Times New Roman" w:hAnsi="Times New Roman"/>
          <w:sz w:val="26"/>
          <w:szCs w:val="26"/>
        </w:rPr>
        <w:t>"</w:t>
      </w:r>
      <w:r w:rsidRPr="00ED5C76">
        <w:rPr>
          <w:rFonts w:ascii="Times New Roman" w:hAnsi="Times New Roman"/>
          <w:sz w:val="26"/>
          <w:szCs w:val="26"/>
        </w:rPr>
        <w:t>) встреч и тематических программ о лучших людях, представляющих различные национальности;</w:t>
      </w:r>
    </w:p>
    <w:p w:rsidR="00A25586" w:rsidRPr="00ED5C76" w:rsidRDefault="00A25586" w:rsidP="00A25586">
      <w:pPr>
        <w:spacing w:after="0" w:line="240" w:lineRule="auto"/>
        <w:ind w:firstLine="709"/>
        <w:jc w:val="both"/>
        <w:rPr>
          <w:rFonts w:ascii="Times New Roman" w:hAnsi="Times New Roman"/>
          <w:sz w:val="26"/>
          <w:szCs w:val="26"/>
        </w:rPr>
      </w:pPr>
      <w:r w:rsidRPr="00ED5C76">
        <w:rPr>
          <w:rFonts w:ascii="Times New Roman" w:hAnsi="Times New Roman"/>
          <w:sz w:val="26"/>
          <w:szCs w:val="26"/>
        </w:rPr>
        <w:t>- созданием национальными общественными объединениями страниц в социальных сетях;</w:t>
      </w:r>
    </w:p>
    <w:p w:rsidR="00A25586" w:rsidRPr="00ED5C76" w:rsidRDefault="00A25586" w:rsidP="00A25586">
      <w:pPr>
        <w:spacing w:after="0" w:line="240" w:lineRule="auto"/>
        <w:ind w:firstLine="709"/>
        <w:jc w:val="both"/>
        <w:rPr>
          <w:rFonts w:ascii="Times New Roman" w:hAnsi="Times New Roman"/>
          <w:sz w:val="26"/>
          <w:szCs w:val="26"/>
        </w:rPr>
      </w:pPr>
      <w:r w:rsidRPr="00ED5C76">
        <w:rPr>
          <w:rFonts w:ascii="Times New Roman" w:hAnsi="Times New Roman"/>
          <w:sz w:val="26"/>
          <w:szCs w:val="26"/>
        </w:rPr>
        <w:t>- подготовкой информации о порядке распределения средств субсидии из бюджета города Костромы социально ориентированным некоммерческим организациям в целях финансового обеспечения затрат, связанных с реализацией социально значимых проектов и программ;</w:t>
      </w:r>
    </w:p>
    <w:p w:rsidR="00A25586" w:rsidRDefault="00A25586" w:rsidP="00A25586">
      <w:pPr>
        <w:spacing w:after="0" w:line="240" w:lineRule="auto"/>
        <w:ind w:firstLine="709"/>
        <w:jc w:val="both"/>
        <w:rPr>
          <w:rFonts w:ascii="Times New Roman" w:hAnsi="Times New Roman"/>
          <w:sz w:val="26"/>
          <w:szCs w:val="26"/>
        </w:rPr>
      </w:pPr>
      <w:r w:rsidRPr="00ED5C76">
        <w:rPr>
          <w:rFonts w:ascii="Times New Roman" w:hAnsi="Times New Roman"/>
          <w:sz w:val="26"/>
          <w:szCs w:val="26"/>
        </w:rPr>
        <w:t xml:space="preserve">- организации семинара на базе муниципального бюджетного общеобразовательного учреждения города Костромы </w:t>
      </w:r>
      <w:r w:rsidR="00D618D9">
        <w:rPr>
          <w:rFonts w:ascii="Times New Roman" w:hAnsi="Times New Roman"/>
          <w:sz w:val="26"/>
          <w:szCs w:val="26"/>
        </w:rPr>
        <w:t>"</w:t>
      </w:r>
      <w:r w:rsidRPr="00ED5C76">
        <w:rPr>
          <w:rFonts w:ascii="Times New Roman" w:hAnsi="Times New Roman"/>
          <w:sz w:val="26"/>
          <w:szCs w:val="26"/>
        </w:rPr>
        <w:t>Средняя общеобразовательная школа № 30</w:t>
      </w:r>
      <w:r w:rsidR="00D618D9">
        <w:rPr>
          <w:rFonts w:ascii="Times New Roman" w:hAnsi="Times New Roman"/>
          <w:sz w:val="26"/>
          <w:szCs w:val="26"/>
        </w:rPr>
        <w:t>"</w:t>
      </w:r>
      <w:r w:rsidRPr="00ED5C76">
        <w:rPr>
          <w:rFonts w:ascii="Times New Roman" w:hAnsi="Times New Roman"/>
          <w:sz w:val="26"/>
          <w:szCs w:val="26"/>
        </w:rPr>
        <w:t xml:space="preserve"> с целью обобщения и распространения опыта работы по взаимодействию с национальными</w:t>
      </w:r>
      <w:r>
        <w:rPr>
          <w:rFonts w:ascii="Times New Roman" w:hAnsi="Times New Roman"/>
          <w:sz w:val="26"/>
          <w:szCs w:val="26"/>
        </w:rPr>
        <w:t xml:space="preserve"> объединениями среди образовательных учреждений города Костромы.</w:t>
      </w:r>
    </w:p>
    <w:p w:rsidR="00DE73B3" w:rsidRDefault="00DE73B3" w:rsidP="00A25586">
      <w:pPr>
        <w:spacing w:after="0" w:line="240" w:lineRule="auto"/>
        <w:ind w:firstLine="709"/>
        <w:jc w:val="both"/>
        <w:rPr>
          <w:rFonts w:ascii="Times New Roman" w:hAnsi="Times New Roman"/>
          <w:sz w:val="26"/>
          <w:szCs w:val="26"/>
        </w:rPr>
      </w:pPr>
    </w:p>
    <w:p w:rsidR="00DE73B3" w:rsidRPr="00DE73B3" w:rsidRDefault="00DE73B3" w:rsidP="00E16A8B">
      <w:pPr>
        <w:pStyle w:val="a6"/>
        <w:ind w:firstLine="708"/>
        <w:jc w:val="both"/>
        <w:rPr>
          <w:rFonts w:ascii="Times New Roman" w:hAnsi="Times New Roman"/>
          <w:sz w:val="26"/>
          <w:szCs w:val="26"/>
        </w:rPr>
      </w:pPr>
      <w:r w:rsidRPr="00DE73B3">
        <w:rPr>
          <w:rFonts w:ascii="Times New Roman" w:hAnsi="Times New Roman"/>
          <w:b/>
          <w:sz w:val="26"/>
          <w:szCs w:val="26"/>
        </w:rPr>
        <w:t>Совет по вопросам осуществления международных связей при Главе города Костромы</w:t>
      </w:r>
      <w:r w:rsidRPr="00DE73B3">
        <w:rPr>
          <w:rFonts w:ascii="Times New Roman" w:hAnsi="Times New Roman"/>
          <w:sz w:val="26"/>
          <w:szCs w:val="26"/>
        </w:rPr>
        <w:t xml:space="preserve"> </w:t>
      </w:r>
      <w:r w:rsidR="003051D0">
        <w:rPr>
          <w:rFonts w:ascii="Times New Roman" w:hAnsi="Times New Roman"/>
          <w:sz w:val="26"/>
          <w:szCs w:val="26"/>
        </w:rPr>
        <w:t xml:space="preserve">(далее - Совет) </w:t>
      </w:r>
      <w:r w:rsidRPr="00DE73B3">
        <w:rPr>
          <w:rFonts w:ascii="Times New Roman" w:hAnsi="Times New Roman"/>
          <w:sz w:val="26"/>
          <w:szCs w:val="26"/>
        </w:rPr>
        <w:t>создан в 2020 году в целях координации и развития связей между городами-побратимами города Костромы, обеспечения согласованности и эффективности деятельности органов местного самоуправления города Костромы в сфере международных связей, формирования позитивного имиджа города Костромы.</w:t>
      </w:r>
    </w:p>
    <w:p w:rsidR="00DE73B3" w:rsidRPr="00A25586" w:rsidRDefault="00DE73B3" w:rsidP="00E16A8B">
      <w:pPr>
        <w:pStyle w:val="a6"/>
        <w:ind w:firstLine="708"/>
        <w:jc w:val="both"/>
        <w:rPr>
          <w:rFonts w:ascii="Times New Roman" w:hAnsi="Times New Roman"/>
          <w:sz w:val="26"/>
          <w:szCs w:val="26"/>
        </w:rPr>
      </w:pPr>
      <w:r>
        <w:rPr>
          <w:rFonts w:ascii="Times New Roman" w:hAnsi="Times New Roman"/>
          <w:sz w:val="26"/>
          <w:szCs w:val="26"/>
        </w:rPr>
        <w:t>На первом заседании Совета</w:t>
      </w:r>
      <w:r w:rsidRPr="00DE73B3">
        <w:rPr>
          <w:rFonts w:ascii="Times New Roman" w:hAnsi="Times New Roman"/>
          <w:sz w:val="26"/>
          <w:szCs w:val="26"/>
        </w:rPr>
        <w:t xml:space="preserve"> были определены основные подходы к </w:t>
      </w:r>
      <w:r>
        <w:rPr>
          <w:rFonts w:ascii="Times New Roman" w:hAnsi="Times New Roman"/>
          <w:sz w:val="26"/>
          <w:szCs w:val="26"/>
        </w:rPr>
        <w:t xml:space="preserve">дальнейшему </w:t>
      </w:r>
      <w:r w:rsidRPr="00DE73B3">
        <w:rPr>
          <w:rFonts w:ascii="Times New Roman" w:hAnsi="Times New Roman"/>
          <w:sz w:val="26"/>
          <w:szCs w:val="26"/>
        </w:rPr>
        <w:t xml:space="preserve">развитию международных связей города Костромы. Предложена схема работы в неблагоприятных эпидемиологических условиях, которая включает в себя видеообращения, онлайн-конференции, использование Интернет-ресурсов. </w:t>
      </w:r>
      <w:r>
        <w:rPr>
          <w:rFonts w:ascii="Times New Roman" w:hAnsi="Times New Roman"/>
          <w:sz w:val="26"/>
          <w:szCs w:val="26"/>
        </w:rPr>
        <w:t>Н</w:t>
      </w:r>
      <w:r w:rsidRPr="00DE73B3">
        <w:rPr>
          <w:rFonts w:ascii="Times New Roman" w:hAnsi="Times New Roman"/>
          <w:sz w:val="26"/>
          <w:szCs w:val="26"/>
        </w:rPr>
        <w:t xml:space="preserve">ачата работа по установлению новых побратимских связей с городами в республике Азербайджан и республике Узбекистан. </w:t>
      </w:r>
    </w:p>
    <w:p w:rsidR="00A25586" w:rsidRDefault="00A25586" w:rsidP="00DE73B3">
      <w:pPr>
        <w:spacing w:after="0" w:line="240" w:lineRule="auto"/>
        <w:jc w:val="both"/>
        <w:rPr>
          <w:rFonts w:ascii="Times New Roman" w:hAnsi="Times New Roman"/>
          <w:sz w:val="26"/>
          <w:szCs w:val="26"/>
        </w:rPr>
      </w:pPr>
    </w:p>
    <w:p w:rsidR="00A25586" w:rsidRDefault="00A25586" w:rsidP="00A25586">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 отчётный период </w:t>
      </w:r>
      <w:r w:rsidRPr="001D224F">
        <w:rPr>
          <w:rFonts w:ascii="Times New Roman" w:hAnsi="Times New Roman"/>
          <w:sz w:val="26"/>
          <w:szCs w:val="26"/>
        </w:rPr>
        <w:t xml:space="preserve">проведено </w:t>
      </w:r>
      <w:r>
        <w:rPr>
          <w:rFonts w:ascii="Times New Roman" w:hAnsi="Times New Roman"/>
          <w:sz w:val="26"/>
          <w:szCs w:val="26"/>
        </w:rPr>
        <w:t>11</w:t>
      </w:r>
      <w:r w:rsidRPr="001D224F">
        <w:rPr>
          <w:rFonts w:ascii="Times New Roman" w:hAnsi="Times New Roman"/>
          <w:sz w:val="26"/>
          <w:szCs w:val="26"/>
        </w:rPr>
        <w:t xml:space="preserve"> заседани</w:t>
      </w:r>
      <w:r>
        <w:rPr>
          <w:rFonts w:ascii="Times New Roman" w:hAnsi="Times New Roman"/>
          <w:sz w:val="26"/>
          <w:szCs w:val="26"/>
        </w:rPr>
        <w:t>й</w:t>
      </w:r>
      <w:r w:rsidRPr="001D224F">
        <w:rPr>
          <w:rFonts w:ascii="Times New Roman" w:hAnsi="Times New Roman"/>
          <w:sz w:val="26"/>
          <w:szCs w:val="26"/>
        </w:rPr>
        <w:t xml:space="preserve"> </w:t>
      </w:r>
      <w:r w:rsidRPr="001D224F">
        <w:rPr>
          <w:rFonts w:ascii="Times New Roman" w:hAnsi="Times New Roman"/>
          <w:b/>
          <w:sz w:val="26"/>
          <w:szCs w:val="26"/>
        </w:rPr>
        <w:t>Совета по вопросам территориального общественного самоуправления города Костромы при Главе города Костромы</w:t>
      </w:r>
      <w:r w:rsidRPr="001D224F">
        <w:rPr>
          <w:rFonts w:ascii="Times New Roman" w:hAnsi="Times New Roman"/>
          <w:sz w:val="26"/>
          <w:szCs w:val="26"/>
        </w:rPr>
        <w:t xml:space="preserve"> (далее – Совет</w:t>
      </w:r>
      <w:r>
        <w:rPr>
          <w:rFonts w:ascii="Times New Roman" w:hAnsi="Times New Roman"/>
          <w:sz w:val="26"/>
          <w:szCs w:val="26"/>
        </w:rPr>
        <w:t xml:space="preserve"> по вопросам ТОС</w:t>
      </w:r>
      <w:r w:rsidRPr="001D224F">
        <w:rPr>
          <w:rFonts w:ascii="Times New Roman" w:hAnsi="Times New Roman"/>
          <w:sz w:val="26"/>
          <w:szCs w:val="26"/>
        </w:rPr>
        <w:t>).</w:t>
      </w:r>
    </w:p>
    <w:p w:rsidR="00A25586" w:rsidRPr="001D224F" w:rsidRDefault="00A25586" w:rsidP="00A25586">
      <w:pPr>
        <w:spacing w:after="0" w:line="240" w:lineRule="auto"/>
        <w:ind w:firstLine="709"/>
        <w:jc w:val="both"/>
        <w:rPr>
          <w:rFonts w:ascii="Times New Roman" w:hAnsi="Times New Roman"/>
          <w:sz w:val="26"/>
          <w:szCs w:val="26"/>
        </w:rPr>
      </w:pPr>
      <w:r w:rsidRPr="001D224F">
        <w:rPr>
          <w:rFonts w:ascii="Times New Roman" w:hAnsi="Times New Roman"/>
          <w:sz w:val="26"/>
          <w:szCs w:val="26"/>
        </w:rPr>
        <w:lastRenderedPageBreak/>
        <w:t>По итогам заседаний Совета</w:t>
      </w:r>
      <w:r>
        <w:rPr>
          <w:rFonts w:ascii="Times New Roman" w:hAnsi="Times New Roman"/>
          <w:sz w:val="26"/>
          <w:szCs w:val="26"/>
        </w:rPr>
        <w:t xml:space="preserve"> по вопросам ТОС</w:t>
      </w:r>
      <w:r w:rsidRPr="001D224F">
        <w:rPr>
          <w:rFonts w:ascii="Times New Roman" w:hAnsi="Times New Roman"/>
          <w:sz w:val="26"/>
          <w:szCs w:val="26"/>
        </w:rPr>
        <w:t xml:space="preserve"> даны рекомендации Администрации города Костромы и </w:t>
      </w:r>
      <w:proofErr w:type="gramStart"/>
      <w:r w:rsidRPr="001D224F">
        <w:rPr>
          <w:rFonts w:ascii="Times New Roman" w:hAnsi="Times New Roman"/>
          <w:sz w:val="26"/>
          <w:szCs w:val="26"/>
        </w:rPr>
        <w:t>другим заинтересованным органам</w:t>
      </w:r>
      <w:proofErr w:type="gramEnd"/>
      <w:r w:rsidRPr="001D224F">
        <w:rPr>
          <w:rFonts w:ascii="Times New Roman" w:hAnsi="Times New Roman"/>
          <w:sz w:val="26"/>
          <w:szCs w:val="26"/>
        </w:rPr>
        <w:t xml:space="preserve"> и организациям.</w:t>
      </w:r>
    </w:p>
    <w:p w:rsidR="00A25586" w:rsidRPr="00822C3D" w:rsidRDefault="00A25586" w:rsidP="00A25586">
      <w:pPr>
        <w:spacing w:after="0" w:line="240" w:lineRule="auto"/>
        <w:ind w:firstLine="709"/>
        <w:jc w:val="both"/>
        <w:rPr>
          <w:rFonts w:ascii="Times New Roman" w:eastAsia="Times New Roman" w:hAnsi="Times New Roman"/>
          <w:sz w:val="26"/>
          <w:szCs w:val="26"/>
          <w:lang w:eastAsia="ar-SA"/>
        </w:rPr>
      </w:pPr>
      <w:r w:rsidRPr="00822C3D">
        <w:rPr>
          <w:rFonts w:ascii="Times New Roman" w:eastAsia="Times New Roman" w:hAnsi="Times New Roman"/>
          <w:sz w:val="26"/>
          <w:szCs w:val="26"/>
          <w:lang w:eastAsia="ar-SA"/>
        </w:rPr>
        <w:t>С учетом рекомендаций, принятых Советом</w:t>
      </w:r>
      <w:r>
        <w:rPr>
          <w:rFonts w:ascii="Times New Roman" w:eastAsia="Times New Roman" w:hAnsi="Times New Roman"/>
          <w:sz w:val="26"/>
          <w:szCs w:val="26"/>
          <w:lang w:eastAsia="ar-SA"/>
        </w:rPr>
        <w:t xml:space="preserve"> по вопросам ТОС</w:t>
      </w:r>
      <w:r w:rsidRPr="00822C3D">
        <w:rPr>
          <w:rFonts w:ascii="Times New Roman" w:eastAsia="Times New Roman" w:hAnsi="Times New Roman"/>
          <w:sz w:val="26"/>
          <w:szCs w:val="26"/>
          <w:lang w:eastAsia="ar-SA"/>
        </w:rPr>
        <w:t>:</w:t>
      </w:r>
    </w:p>
    <w:p w:rsidR="00A25586" w:rsidRPr="00822C3D" w:rsidRDefault="00A25586" w:rsidP="00A25586">
      <w:pPr>
        <w:spacing w:after="0" w:line="240" w:lineRule="auto"/>
        <w:ind w:firstLine="709"/>
        <w:jc w:val="both"/>
        <w:rPr>
          <w:rFonts w:ascii="Times New Roman" w:eastAsia="Times New Roman" w:hAnsi="Times New Roman"/>
          <w:sz w:val="26"/>
          <w:szCs w:val="26"/>
          <w:lang w:eastAsia="ar-SA"/>
        </w:rPr>
      </w:pPr>
      <w:r w:rsidRPr="00822C3D">
        <w:rPr>
          <w:rFonts w:ascii="Times New Roman" w:eastAsia="Times New Roman" w:hAnsi="Times New Roman"/>
          <w:sz w:val="26"/>
          <w:szCs w:val="26"/>
          <w:lang w:eastAsia="ar-SA"/>
        </w:rPr>
        <w:t>- проводится работа по стимулированию жителей города Костромы к созданию новых субъектов территориального общественного самоуправления и активизации деятельности существующих субъектов территориального общественного самоуправления города Костромы, привлечению большего числа участников территориального общественного самоуправления к осуществлению собственных инициатив по вопросам местного значения;</w:t>
      </w:r>
    </w:p>
    <w:p w:rsidR="00A25586" w:rsidRPr="00822C3D" w:rsidRDefault="00A25586" w:rsidP="00A25586">
      <w:pPr>
        <w:spacing w:after="0" w:line="240" w:lineRule="auto"/>
        <w:ind w:firstLine="709"/>
        <w:jc w:val="both"/>
        <w:rPr>
          <w:rFonts w:ascii="Times New Roman" w:eastAsia="Times New Roman" w:hAnsi="Times New Roman"/>
          <w:sz w:val="26"/>
          <w:szCs w:val="26"/>
          <w:lang w:eastAsia="ar-SA"/>
        </w:rPr>
      </w:pPr>
      <w:r w:rsidRPr="00822C3D">
        <w:rPr>
          <w:rFonts w:ascii="Times New Roman" w:eastAsia="Times New Roman" w:hAnsi="Times New Roman"/>
          <w:sz w:val="26"/>
          <w:szCs w:val="26"/>
          <w:lang w:eastAsia="ar-SA"/>
        </w:rPr>
        <w:t>- рассматриваются варианты принятия дополнительных мер по стимулированию активности участников территориального общественного самоуправления города Костромы, самостоятельному и ответственному осуществлению ими собственных инициатив по вопросам местного значения;</w:t>
      </w:r>
    </w:p>
    <w:p w:rsidR="00DE73B3" w:rsidRDefault="00A25586" w:rsidP="00DE73B3">
      <w:pPr>
        <w:spacing w:after="0" w:line="240" w:lineRule="auto"/>
        <w:ind w:firstLine="709"/>
        <w:jc w:val="both"/>
        <w:rPr>
          <w:rFonts w:ascii="Times New Roman" w:eastAsia="Times New Roman" w:hAnsi="Times New Roman"/>
          <w:sz w:val="26"/>
          <w:szCs w:val="26"/>
          <w:lang w:eastAsia="ar-SA"/>
        </w:rPr>
      </w:pPr>
      <w:r w:rsidRPr="00822C3D">
        <w:rPr>
          <w:rFonts w:ascii="Times New Roman" w:eastAsia="Times New Roman" w:hAnsi="Times New Roman"/>
          <w:sz w:val="26"/>
          <w:szCs w:val="26"/>
          <w:lang w:eastAsia="ar-SA"/>
        </w:rPr>
        <w:t>- на постоянном контроле находятся вопросы, связанные с обеспечением надлежащего исполнения физическими, юридическими и должностными лицами Правил благоустройства территории города Костромы, а также вопросы взаимодействия участковых уполномоченных полиции с руководителями субъектов территориального общественного самоуправления города Костромы.</w:t>
      </w:r>
    </w:p>
    <w:p w:rsidR="00F36296" w:rsidRPr="00DE73B3" w:rsidRDefault="00F36296" w:rsidP="00DE73B3">
      <w:pPr>
        <w:spacing w:after="0" w:line="240" w:lineRule="auto"/>
        <w:ind w:firstLine="709"/>
        <w:jc w:val="both"/>
        <w:rPr>
          <w:rFonts w:ascii="Times New Roman" w:eastAsia="Times New Roman" w:hAnsi="Times New Roman"/>
          <w:sz w:val="26"/>
          <w:szCs w:val="26"/>
          <w:lang w:eastAsia="ar-SA"/>
        </w:rPr>
      </w:pPr>
    </w:p>
    <w:p w:rsidR="00A25586" w:rsidRPr="00A25586" w:rsidRDefault="00AE1E5A" w:rsidP="00A52604">
      <w:pPr>
        <w:pStyle w:val="1"/>
        <w:keepNext w:val="0"/>
        <w:suppressAutoHyphens w:val="0"/>
        <w:spacing w:before="0" w:after="120"/>
        <w:ind w:left="431" w:hanging="431"/>
        <w:jc w:val="center"/>
      </w:pPr>
      <w:r>
        <w:rPr>
          <w:rFonts w:ascii="Times New Roman" w:hAnsi="Times New Roman"/>
          <w:sz w:val="26"/>
          <w:szCs w:val="26"/>
        </w:rPr>
        <w:t>Информационное освещение деятельности</w:t>
      </w:r>
      <w:r>
        <w:rPr>
          <w:rFonts w:ascii="Times New Roman" w:hAnsi="Times New Roman"/>
          <w:sz w:val="26"/>
          <w:szCs w:val="26"/>
        </w:rPr>
        <w:br/>
        <w:t>Думы города Костромы, Главы города Костромы</w:t>
      </w:r>
    </w:p>
    <w:p w:rsidR="00A25586" w:rsidRPr="00A25586" w:rsidRDefault="00A25586" w:rsidP="00F3629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t>Дума города Костромы и Глава города Костромы основывают свою работу на принципах открытости и гласности.</w:t>
      </w:r>
    </w:p>
    <w:p w:rsidR="00A25586" w:rsidRPr="00A25586" w:rsidRDefault="00A25586" w:rsidP="00A2558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t>Для максимального охвата целевой аудитории информирование осуществлялось через СМИ различных форматов.</w:t>
      </w:r>
    </w:p>
    <w:p w:rsidR="00A25586" w:rsidRPr="00A25586" w:rsidRDefault="00A25586" w:rsidP="00A2558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t xml:space="preserve">На телеканале ГТРК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Кострома</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выходила информационно-аналитическая программа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Городская Дума: вчера, сегодня, завтра</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на телеканале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Русь</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выходила телепередача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С Думой о Костроме</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на телеканале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Логос</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 специальные репортажи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Городское собрание</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Принятие наиболее значимых решений освещалось также отдельными сюжетами в новостных программах телеканалов.</w:t>
      </w:r>
    </w:p>
    <w:p w:rsidR="00A25586" w:rsidRPr="00A25586" w:rsidRDefault="00A25586" w:rsidP="00A2558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t xml:space="preserve">На радиостанции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Радио России</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выходила специальная передача с комментариями основных принятых решений. Информация о деятельности Думы города Костромы и Главы города Костромы постоянно присутствовала в новостных программах радиостанций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Маяк</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Русское радио</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Сотрудничество с городскими газетами с учетом целевой аудитории осуществлялось в основном для информирования о событиях, имеющих социальную направленность. Это такие издания как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Северная правда</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Костромская народная газета</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Костромские ведомости</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Аргументы и факты в Костроме</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w:t>
      </w:r>
    </w:p>
    <w:p w:rsidR="00A25586" w:rsidRPr="00A25586" w:rsidRDefault="00A25586" w:rsidP="00A2558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t xml:space="preserve">Особый акцент был сделан на взаимодействии с электронными и сетевыми СМИ. Продолжилось сотрудничество с интернет-порталом </w:t>
      </w:r>
      <w:r w:rsidRPr="00A25586">
        <w:rPr>
          <w:rFonts w:ascii="Times New Roman" w:eastAsia="Times New Roman" w:hAnsi="Times New Roman" w:cs="Times New Roman"/>
          <w:sz w:val="26"/>
          <w:szCs w:val="26"/>
          <w:lang w:val="en-US" w:eastAsia="ru-RU"/>
        </w:rPr>
        <w:t>k</w:t>
      </w:r>
      <w:r w:rsidRPr="00A25586">
        <w:rPr>
          <w:rFonts w:ascii="Times New Roman" w:eastAsia="Times New Roman" w:hAnsi="Times New Roman" w:cs="Times New Roman"/>
          <w:sz w:val="26"/>
          <w:szCs w:val="26"/>
          <w:lang w:eastAsia="ru-RU"/>
        </w:rPr>
        <w:t>1</w:t>
      </w:r>
      <w:r w:rsidRPr="00A25586">
        <w:rPr>
          <w:rFonts w:ascii="Times New Roman" w:eastAsia="Times New Roman" w:hAnsi="Times New Roman" w:cs="Times New Roman"/>
          <w:sz w:val="26"/>
          <w:szCs w:val="26"/>
          <w:lang w:val="en-US" w:eastAsia="ru-RU"/>
        </w:rPr>
        <w:t>news</w:t>
      </w:r>
      <w:r w:rsidRPr="00A25586">
        <w:rPr>
          <w:rFonts w:ascii="Times New Roman" w:eastAsia="Times New Roman" w:hAnsi="Times New Roman" w:cs="Times New Roman"/>
          <w:sz w:val="26"/>
          <w:szCs w:val="26"/>
          <w:lang w:eastAsia="ru-RU"/>
        </w:rPr>
        <w:t xml:space="preserve">. На продвижение Думы в интернете работает раздел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Новости</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 xml:space="preserve"> официального сайта Думы, который является первоисточником в освещении деятельности Думы города Костромы и Главы города Костромы для новостных сайтов. Успешно начал работу </w:t>
      </w:r>
      <w:proofErr w:type="spellStart"/>
      <w:r w:rsidRPr="00A25586">
        <w:rPr>
          <w:rFonts w:ascii="Times New Roman" w:eastAsia="Times New Roman" w:hAnsi="Times New Roman" w:cs="Times New Roman"/>
          <w:sz w:val="26"/>
          <w:szCs w:val="26"/>
          <w:lang w:eastAsia="ru-RU"/>
        </w:rPr>
        <w:t>Инстаграм</w:t>
      </w:r>
      <w:proofErr w:type="spellEnd"/>
      <w:r w:rsidRPr="00A25586">
        <w:rPr>
          <w:rFonts w:ascii="Times New Roman" w:eastAsia="Times New Roman" w:hAnsi="Times New Roman" w:cs="Times New Roman"/>
          <w:sz w:val="26"/>
          <w:szCs w:val="26"/>
          <w:lang w:eastAsia="ru-RU"/>
        </w:rPr>
        <w:t>-аккаунт Думы города, на котором размещаются сведения как информационно-справочного, так и аналитического характера, комментарии депутатов. Также аккаунт дает возможность ознакомиться с основными моментами проводимых заседаний и совещаний в реальном времени.</w:t>
      </w:r>
    </w:p>
    <w:p w:rsidR="00A25586" w:rsidRPr="00A25586" w:rsidRDefault="00A25586" w:rsidP="00A25586">
      <w:pPr>
        <w:spacing w:after="0" w:line="240" w:lineRule="auto"/>
        <w:ind w:firstLine="709"/>
        <w:jc w:val="both"/>
        <w:rPr>
          <w:rFonts w:ascii="Times New Roman" w:eastAsia="Times New Roman" w:hAnsi="Times New Roman" w:cs="Times New Roman"/>
          <w:sz w:val="26"/>
          <w:szCs w:val="26"/>
          <w:lang w:eastAsia="ru-RU"/>
        </w:rPr>
      </w:pPr>
      <w:r w:rsidRPr="00A25586">
        <w:rPr>
          <w:rFonts w:ascii="Times New Roman" w:eastAsia="Times New Roman" w:hAnsi="Times New Roman" w:cs="Times New Roman"/>
          <w:sz w:val="26"/>
          <w:szCs w:val="26"/>
          <w:lang w:eastAsia="ru-RU"/>
        </w:rPr>
        <w:lastRenderedPageBreak/>
        <w:t xml:space="preserve">По итогам деятельности в 2016 году работа пресс-службы Думы города Костромы признана лучшей и отмечена наградой областного Союза журналистов </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за профессионализм и оперативное сотрудничество со СМИ</w:t>
      </w:r>
      <w:r w:rsidR="00D618D9">
        <w:rPr>
          <w:rFonts w:ascii="Times New Roman" w:eastAsia="Times New Roman" w:hAnsi="Times New Roman" w:cs="Times New Roman"/>
          <w:sz w:val="26"/>
          <w:szCs w:val="26"/>
          <w:lang w:eastAsia="ru-RU"/>
        </w:rPr>
        <w:t>"</w:t>
      </w:r>
      <w:r w:rsidRPr="00A25586">
        <w:rPr>
          <w:rFonts w:ascii="Times New Roman" w:eastAsia="Times New Roman" w:hAnsi="Times New Roman" w:cs="Times New Roman"/>
          <w:sz w:val="26"/>
          <w:szCs w:val="26"/>
          <w:lang w:eastAsia="ru-RU"/>
        </w:rPr>
        <w:t>.</w:t>
      </w:r>
    </w:p>
    <w:p w:rsidR="00213142" w:rsidRPr="006A6F6C" w:rsidRDefault="00A25586" w:rsidP="006A6F6C">
      <w:pPr>
        <w:pStyle w:val="a6"/>
        <w:ind w:firstLine="709"/>
        <w:jc w:val="both"/>
        <w:rPr>
          <w:rFonts w:ascii="Times New Roman" w:hAnsi="Times New Roman"/>
          <w:sz w:val="26"/>
          <w:szCs w:val="26"/>
        </w:rPr>
      </w:pPr>
      <w:r w:rsidRPr="00A25586">
        <w:rPr>
          <w:rFonts w:ascii="Times New Roman" w:eastAsia="Times New Roman" w:hAnsi="Times New Roman"/>
          <w:sz w:val="26"/>
          <w:szCs w:val="26"/>
          <w:lang w:eastAsia="ru-RU"/>
        </w:rPr>
        <w:t xml:space="preserve">В течение всего отчетного периода продолжалась работа </w:t>
      </w:r>
      <w:r w:rsidR="003051D0">
        <w:rPr>
          <w:rFonts w:ascii="Times New Roman" w:eastAsia="Times New Roman" w:hAnsi="Times New Roman"/>
          <w:sz w:val="26"/>
          <w:szCs w:val="26"/>
          <w:lang w:eastAsia="ru-RU"/>
        </w:rPr>
        <w:t>по</w:t>
      </w:r>
      <w:r w:rsidRPr="00A25586">
        <w:rPr>
          <w:rFonts w:ascii="Times New Roman" w:eastAsia="Times New Roman" w:hAnsi="Times New Roman"/>
          <w:sz w:val="26"/>
          <w:szCs w:val="26"/>
          <w:lang w:eastAsia="ru-RU"/>
        </w:rPr>
        <w:t xml:space="preserve"> совершенствовани</w:t>
      </w:r>
      <w:r w:rsidR="003051D0">
        <w:rPr>
          <w:rFonts w:ascii="Times New Roman" w:eastAsia="Times New Roman" w:hAnsi="Times New Roman"/>
          <w:sz w:val="26"/>
          <w:szCs w:val="26"/>
          <w:lang w:eastAsia="ru-RU"/>
        </w:rPr>
        <w:t>ю</w:t>
      </w:r>
      <w:r w:rsidRPr="00A25586">
        <w:rPr>
          <w:rFonts w:ascii="Times New Roman" w:eastAsia="Times New Roman" w:hAnsi="Times New Roman"/>
          <w:sz w:val="26"/>
          <w:szCs w:val="26"/>
          <w:lang w:eastAsia="ru-RU"/>
        </w:rPr>
        <w:t xml:space="preserve"> официально</w:t>
      </w:r>
      <w:r w:rsidR="00213142">
        <w:rPr>
          <w:rFonts w:ascii="Times New Roman" w:eastAsia="Times New Roman" w:hAnsi="Times New Roman"/>
          <w:sz w:val="26"/>
          <w:szCs w:val="26"/>
          <w:lang w:eastAsia="ru-RU"/>
        </w:rPr>
        <w:t xml:space="preserve">го сайта Думы города Костромы, </w:t>
      </w:r>
      <w:r w:rsidR="00213142">
        <w:rPr>
          <w:rFonts w:ascii="Times New Roman" w:hAnsi="Times New Roman"/>
          <w:sz w:val="26"/>
          <w:szCs w:val="26"/>
        </w:rPr>
        <w:t xml:space="preserve">на обновленном в 2019 сайте изменились подходы к размещению </w:t>
      </w:r>
      <w:r w:rsidR="00DE73B3">
        <w:rPr>
          <w:rFonts w:ascii="Times New Roman" w:hAnsi="Times New Roman"/>
          <w:sz w:val="26"/>
          <w:szCs w:val="26"/>
        </w:rPr>
        <w:t xml:space="preserve">информации </w:t>
      </w:r>
      <w:r w:rsidR="00213142">
        <w:rPr>
          <w:rFonts w:ascii="Times New Roman" w:hAnsi="Times New Roman"/>
          <w:sz w:val="26"/>
          <w:szCs w:val="26"/>
        </w:rPr>
        <w:t>о деятельности Думы – появились новые разделы и новые</w:t>
      </w:r>
      <w:r w:rsidR="006A6F6C">
        <w:rPr>
          <w:rFonts w:ascii="Times New Roman" w:hAnsi="Times New Roman"/>
          <w:sz w:val="26"/>
          <w:szCs w:val="26"/>
        </w:rPr>
        <w:t xml:space="preserve"> возможности для пользователей, в частности электронные приемные каждого действующего депутата Думы города Костромы.</w:t>
      </w:r>
    </w:p>
    <w:p w:rsidR="00213142" w:rsidRPr="00B27B47" w:rsidRDefault="00213142" w:rsidP="00213142">
      <w:pPr>
        <w:spacing w:after="0" w:line="240" w:lineRule="auto"/>
        <w:ind w:firstLine="708"/>
        <w:jc w:val="both"/>
        <w:rPr>
          <w:rFonts w:ascii="Times New Roman" w:hAnsi="Times New Roman"/>
          <w:sz w:val="26"/>
          <w:szCs w:val="26"/>
        </w:rPr>
      </w:pPr>
      <w:r>
        <w:rPr>
          <w:rFonts w:ascii="Times New Roman" w:hAnsi="Times New Roman"/>
          <w:sz w:val="26"/>
          <w:szCs w:val="26"/>
        </w:rPr>
        <w:t>Ежедневно на сайте</w:t>
      </w:r>
      <w:r w:rsidRPr="00DF0AE9">
        <w:rPr>
          <w:rFonts w:ascii="Times New Roman" w:hAnsi="Times New Roman"/>
          <w:sz w:val="26"/>
          <w:szCs w:val="26"/>
        </w:rPr>
        <w:t xml:space="preserve"> размещались информационные сообщения о деятельности Думы и Главы города Костромы. Также</w:t>
      </w:r>
      <w:r>
        <w:rPr>
          <w:rFonts w:ascii="Times New Roman" w:hAnsi="Times New Roman"/>
          <w:sz w:val="26"/>
          <w:szCs w:val="26"/>
        </w:rPr>
        <w:t>,</w:t>
      </w:r>
      <w:r w:rsidRPr="00DF0AE9">
        <w:rPr>
          <w:rFonts w:ascii="Times New Roman" w:hAnsi="Times New Roman"/>
          <w:sz w:val="26"/>
          <w:szCs w:val="26"/>
        </w:rPr>
        <w:t xml:space="preserve"> на сайте можно ознакомиться с повестками заседаний Думы, повестками предстоящих заседаний постоянных депутатских комиссий и итогами их работы после заседаний, с решениями, принятыми Думой города Костромы, и проектами решений, находящимися на рассмотрении в Думе, с новостями о мероприятиях, проводимых в Думе</w:t>
      </w:r>
      <w:r>
        <w:rPr>
          <w:rFonts w:ascii="Times New Roman" w:hAnsi="Times New Roman"/>
          <w:sz w:val="26"/>
          <w:szCs w:val="26"/>
        </w:rPr>
        <w:t xml:space="preserve"> города Костромы</w:t>
      </w:r>
      <w:r w:rsidRPr="00DF0AE9">
        <w:rPr>
          <w:rFonts w:ascii="Times New Roman" w:hAnsi="Times New Roman"/>
          <w:sz w:val="26"/>
          <w:szCs w:val="26"/>
        </w:rPr>
        <w:t>.</w:t>
      </w:r>
      <w:r>
        <w:rPr>
          <w:rFonts w:ascii="Times New Roman" w:hAnsi="Times New Roman"/>
          <w:sz w:val="26"/>
          <w:szCs w:val="26"/>
        </w:rPr>
        <w:t xml:space="preserve"> </w:t>
      </w:r>
    </w:p>
    <w:p w:rsidR="00213142" w:rsidRDefault="00213142" w:rsidP="00213142">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Так, официальный сайт теперь содержит специальный раздел </w:t>
      </w:r>
      <w:r w:rsidR="00D618D9">
        <w:rPr>
          <w:rFonts w:ascii="Times New Roman" w:hAnsi="Times New Roman"/>
          <w:sz w:val="26"/>
          <w:szCs w:val="26"/>
        </w:rPr>
        <w:t>"</w:t>
      </w:r>
      <w:r>
        <w:rPr>
          <w:rFonts w:ascii="Times New Roman" w:hAnsi="Times New Roman"/>
          <w:sz w:val="26"/>
          <w:szCs w:val="26"/>
        </w:rPr>
        <w:t>Анонсы событий</w:t>
      </w:r>
      <w:r w:rsidR="00D618D9">
        <w:rPr>
          <w:rFonts w:ascii="Times New Roman" w:hAnsi="Times New Roman"/>
          <w:sz w:val="26"/>
          <w:szCs w:val="26"/>
        </w:rPr>
        <w:t>"</w:t>
      </w:r>
      <w:r>
        <w:rPr>
          <w:rFonts w:ascii="Times New Roman" w:hAnsi="Times New Roman"/>
          <w:sz w:val="26"/>
          <w:szCs w:val="26"/>
        </w:rPr>
        <w:t>, который позволяет информировать население о назначаемых общественных мероприятиях по вопросам местного значения, требующим всеобщего обсуждения, на главной странице сайта,</w:t>
      </w:r>
      <w:r w:rsidRPr="005C7ABF">
        <w:rPr>
          <w:rFonts w:ascii="Times New Roman" w:hAnsi="Times New Roman"/>
          <w:sz w:val="26"/>
          <w:szCs w:val="26"/>
        </w:rPr>
        <w:t xml:space="preserve"> что в свою очередь </w:t>
      </w:r>
      <w:r>
        <w:rPr>
          <w:rFonts w:ascii="Times New Roman" w:hAnsi="Times New Roman"/>
          <w:sz w:val="26"/>
          <w:szCs w:val="26"/>
        </w:rPr>
        <w:t>направлено на широкое оповещение</w:t>
      </w:r>
      <w:r w:rsidRPr="00E830DD">
        <w:rPr>
          <w:rFonts w:ascii="Times New Roman" w:hAnsi="Times New Roman"/>
          <w:color w:val="FF0000"/>
          <w:sz w:val="26"/>
          <w:szCs w:val="26"/>
        </w:rPr>
        <w:t xml:space="preserve"> </w:t>
      </w:r>
      <w:r>
        <w:rPr>
          <w:rFonts w:ascii="Times New Roman" w:hAnsi="Times New Roman"/>
          <w:sz w:val="26"/>
          <w:szCs w:val="26"/>
        </w:rPr>
        <w:t>о проводимых мероприятиях. Разработана версия сайта для слабовидящих.</w:t>
      </w:r>
    </w:p>
    <w:p w:rsidR="00213142" w:rsidRDefault="003051D0" w:rsidP="00213142">
      <w:pPr>
        <w:pStyle w:val="a6"/>
        <w:ind w:firstLine="709"/>
        <w:jc w:val="both"/>
        <w:rPr>
          <w:rFonts w:ascii="Times New Roman" w:hAnsi="Times New Roman"/>
          <w:sz w:val="26"/>
          <w:szCs w:val="26"/>
        </w:rPr>
      </w:pPr>
      <w:r>
        <w:rPr>
          <w:rFonts w:ascii="Times New Roman" w:hAnsi="Times New Roman"/>
          <w:sz w:val="26"/>
          <w:szCs w:val="26"/>
        </w:rPr>
        <w:t>В о</w:t>
      </w:r>
      <w:r w:rsidR="00213142">
        <w:rPr>
          <w:rFonts w:ascii="Times New Roman" w:hAnsi="Times New Roman"/>
          <w:sz w:val="26"/>
          <w:szCs w:val="26"/>
        </w:rPr>
        <w:t>тдельны</w:t>
      </w:r>
      <w:r>
        <w:rPr>
          <w:rFonts w:ascii="Times New Roman" w:hAnsi="Times New Roman"/>
          <w:sz w:val="26"/>
          <w:szCs w:val="26"/>
        </w:rPr>
        <w:t>х</w:t>
      </w:r>
      <w:r w:rsidR="00213142">
        <w:rPr>
          <w:rFonts w:ascii="Times New Roman" w:hAnsi="Times New Roman"/>
          <w:sz w:val="26"/>
          <w:szCs w:val="26"/>
        </w:rPr>
        <w:t xml:space="preserve"> раздела</w:t>
      </w:r>
      <w:r>
        <w:rPr>
          <w:rFonts w:ascii="Times New Roman" w:hAnsi="Times New Roman"/>
          <w:sz w:val="26"/>
          <w:szCs w:val="26"/>
        </w:rPr>
        <w:t>х</w:t>
      </w:r>
      <w:r w:rsidR="00213142">
        <w:rPr>
          <w:rFonts w:ascii="Times New Roman" w:hAnsi="Times New Roman"/>
          <w:sz w:val="26"/>
          <w:szCs w:val="26"/>
        </w:rPr>
        <w:t xml:space="preserve"> размещена информация:</w:t>
      </w:r>
    </w:p>
    <w:p w:rsidR="00213142" w:rsidRDefault="00213142" w:rsidP="00213142">
      <w:pPr>
        <w:pStyle w:val="a6"/>
        <w:ind w:firstLine="709"/>
        <w:jc w:val="both"/>
        <w:rPr>
          <w:rFonts w:ascii="Times New Roman" w:hAnsi="Times New Roman"/>
          <w:sz w:val="26"/>
          <w:szCs w:val="26"/>
        </w:rPr>
      </w:pPr>
      <w:r>
        <w:rPr>
          <w:rFonts w:ascii="Times New Roman" w:hAnsi="Times New Roman"/>
          <w:sz w:val="26"/>
          <w:szCs w:val="26"/>
        </w:rPr>
        <w:t>- о публичных слушаниях, назначаемых Думой города Костромы и Главой города Костромы с документами и материалами о назначении и заключениями о результатах;</w:t>
      </w:r>
    </w:p>
    <w:p w:rsidR="00213142" w:rsidRDefault="00213142" w:rsidP="00213142">
      <w:pPr>
        <w:pStyle w:val="a6"/>
        <w:ind w:firstLine="709"/>
        <w:jc w:val="both"/>
        <w:rPr>
          <w:rFonts w:ascii="Times New Roman" w:hAnsi="Times New Roman"/>
          <w:sz w:val="26"/>
          <w:szCs w:val="26"/>
        </w:rPr>
      </w:pPr>
      <w:r>
        <w:rPr>
          <w:rFonts w:ascii="Times New Roman" w:hAnsi="Times New Roman"/>
          <w:sz w:val="26"/>
          <w:szCs w:val="26"/>
        </w:rPr>
        <w:t>- об оценке регулирующего воздействия, позволяющей собирать мнения и предложения по проектам нормативно-правовых актов, принимаемых Думой города Костромы, а также проводить публичные консультации;</w:t>
      </w:r>
    </w:p>
    <w:p w:rsidR="00213142" w:rsidRDefault="00213142" w:rsidP="00041836">
      <w:pPr>
        <w:pStyle w:val="a6"/>
        <w:ind w:firstLine="709"/>
        <w:jc w:val="both"/>
        <w:rPr>
          <w:rFonts w:ascii="Times New Roman" w:hAnsi="Times New Roman"/>
          <w:sz w:val="26"/>
          <w:szCs w:val="26"/>
        </w:rPr>
      </w:pPr>
      <w:r>
        <w:rPr>
          <w:rFonts w:ascii="Times New Roman" w:hAnsi="Times New Roman"/>
          <w:sz w:val="26"/>
          <w:szCs w:val="26"/>
        </w:rPr>
        <w:t>- в соответствии с требованиями действующего законодательства о политике обработки персональных данных и об открытых данных Думы города Костромы.</w:t>
      </w:r>
    </w:p>
    <w:p w:rsidR="00F620CF" w:rsidRDefault="00C87130" w:rsidP="00D57D75">
      <w:pPr>
        <w:spacing w:after="0" w:line="240" w:lineRule="auto"/>
        <w:ind w:firstLine="708"/>
        <w:jc w:val="both"/>
        <w:rPr>
          <w:rFonts w:ascii="Times New Roman" w:hAnsi="Times New Roman"/>
          <w:sz w:val="26"/>
          <w:szCs w:val="26"/>
        </w:rPr>
      </w:pPr>
      <w:r>
        <w:rPr>
          <w:rFonts w:ascii="Times New Roman" w:hAnsi="Times New Roman"/>
          <w:sz w:val="26"/>
          <w:szCs w:val="26"/>
        </w:rPr>
        <w:t>В 2019</w:t>
      </w:r>
      <w:bookmarkStart w:id="2" w:name="_GoBack"/>
      <w:bookmarkEnd w:id="2"/>
      <w:r w:rsidR="00213142">
        <w:rPr>
          <w:rFonts w:ascii="Times New Roman" w:hAnsi="Times New Roman"/>
          <w:sz w:val="26"/>
          <w:szCs w:val="26"/>
        </w:rPr>
        <w:t xml:space="preserve"> году Дума города Костромы отметила свое 25-летие, в соответствии с Планом мероприятий, подготовленных к юбилейной дате, на официальном сайте Думы города Костромы был создан разд</w:t>
      </w:r>
      <w:r w:rsidR="00D57D75">
        <w:rPr>
          <w:rFonts w:ascii="Times New Roman" w:hAnsi="Times New Roman"/>
          <w:sz w:val="26"/>
          <w:szCs w:val="26"/>
        </w:rPr>
        <w:t xml:space="preserve">ел История Думы города Костромы. </w:t>
      </w:r>
    </w:p>
    <w:p w:rsidR="00FC70C4" w:rsidRDefault="00D57D75" w:rsidP="00D57D75">
      <w:pPr>
        <w:spacing w:after="0" w:line="240" w:lineRule="auto"/>
        <w:ind w:firstLine="708"/>
        <w:jc w:val="both"/>
        <w:rPr>
          <w:rFonts w:ascii="Times New Roman" w:hAnsi="Times New Roman"/>
          <w:sz w:val="26"/>
          <w:szCs w:val="26"/>
        </w:rPr>
      </w:pPr>
      <w:r>
        <w:rPr>
          <w:rFonts w:ascii="Times New Roman" w:hAnsi="Times New Roman"/>
          <w:sz w:val="26"/>
          <w:szCs w:val="26"/>
        </w:rPr>
        <w:t xml:space="preserve">Кроме того, согласно </w:t>
      </w:r>
      <w:r w:rsidRPr="00940589">
        <w:rPr>
          <w:rFonts w:ascii="Times New Roman" w:hAnsi="Times New Roman"/>
          <w:sz w:val="26"/>
          <w:szCs w:val="26"/>
        </w:rPr>
        <w:t>План</w:t>
      </w:r>
      <w:r>
        <w:rPr>
          <w:rFonts w:ascii="Times New Roman" w:hAnsi="Times New Roman"/>
          <w:sz w:val="26"/>
          <w:szCs w:val="26"/>
        </w:rPr>
        <w:t xml:space="preserve">у </w:t>
      </w:r>
      <w:r w:rsidRPr="00940589">
        <w:rPr>
          <w:rFonts w:ascii="Times New Roman" w:hAnsi="Times New Roman"/>
          <w:sz w:val="26"/>
          <w:szCs w:val="26"/>
        </w:rPr>
        <w:t>мероприятий, посвященных 25-летию со дня образования Думы города Костромы</w:t>
      </w:r>
      <w:r>
        <w:rPr>
          <w:rFonts w:ascii="Times New Roman" w:hAnsi="Times New Roman"/>
          <w:sz w:val="26"/>
          <w:szCs w:val="26"/>
        </w:rPr>
        <w:t>, сформированному Организационным</w:t>
      </w:r>
      <w:r w:rsidR="00FC70C4" w:rsidRPr="00940589">
        <w:rPr>
          <w:rFonts w:ascii="Times New Roman" w:hAnsi="Times New Roman"/>
          <w:sz w:val="26"/>
          <w:szCs w:val="26"/>
        </w:rPr>
        <w:t xml:space="preserve"> комитет</w:t>
      </w:r>
      <w:r>
        <w:rPr>
          <w:rFonts w:ascii="Times New Roman" w:hAnsi="Times New Roman"/>
          <w:sz w:val="26"/>
          <w:szCs w:val="26"/>
        </w:rPr>
        <w:t>ом</w:t>
      </w:r>
      <w:r w:rsidR="00FC70C4" w:rsidRPr="00940589">
        <w:rPr>
          <w:rFonts w:ascii="Times New Roman" w:hAnsi="Times New Roman"/>
          <w:sz w:val="26"/>
          <w:szCs w:val="26"/>
        </w:rPr>
        <w:t xml:space="preserve"> по подготовке к празднованию 25-летия</w:t>
      </w:r>
      <w:r>
        <w:rPr>
          <w:rFonts w:ascii="Times New Roman" w:hAnsi="Times New Roman"/>
          <w:sz w:val="26"/>
          <w:szCs w:val="26"/>
        </w:rPr>
        <w:t xml:space="preserve"> Думы города Костромы, состав которого был </w:t>
      </w:r>
      <w:r w:rsidR="00FC70C4" w:rsidRPr="00940589">
        <w:rPr>
          <w:rFonts w:ascii="Times New Roman" w:hAnsi="Times New Roman"/>
          <w:sz w:val="26"/>
          <w:szCs w:val="26"/>
        </w:rPr>
        <w:t>сформирован из представителей Советов Думы города Костромы каждого созыва, представителей общественности, Почетных граждан города и сотруднико</w:t>
      </w:r>
      <w:r>
        <w:rPr>
          <w:rFonts w:ascii="Times New Roman" w:hAnsi="Times New Roman"/>
          <w:sz w:val="26"/>
          <w:szCs w:val="26"/>
        </w:rPr>
        <w:t>в аппарата Думы города Костромы, в рамках празднования юбилейной даты представительного органа были проведены следующие основные мероприятия:</w:t>
      </w:r>
      <w:r w:rsidR="00FC70C4" w:rsidRPr="00940589">
        <w:rPr>
          <w:rFonts w:ascii="Times New Roman" w:hAnsi="Times New Roman"/>
          <w:sz w:val="26"/>
          <w:szCs w:val="26"/>
        </w:rPr>
        <w:t xml:space="preserve"> </w:t>
      </w:r>
    </w:p>
    <w:p w:rsidR="00F620CF" w:rsidRPr="00F620CF" w:rsidRDefault="00F620CF" w:rsidP="00F620CF">
      <w:pPr>
        <w:spacing w:after="0" w:line="240" w:lineRule="auto"/>
        <w:ind w:firstLine="709"/>
        <w:jc w:val="both"/>
        <w:rPr>
          <w:rFonts w:ascii="Times New Roman" w:hAnsi="Times New Roman"/>
          <w:sz w:val="26"/>
          <w:szCs w:val="26"/>
        </w:rPr>
      </w:pPr>
      <w:r>
        <w:rPr>
          <w:rFonts w:ascii="Times New Roman" w:hAnsi="Times New Roman"/>
          <w:sz w:val="26"/>
          <w:szCs w:val="26"/>
        </w:rPr>
        <w:t>- в</w:t>
      </w:r>
      <w:r w:rsidRPr="00F620CF">
        <w:rPr>
          <w:rFonts w:ascii="Times New Roman" w:hAnsi="Times New Roman"/>
          <w:sz w:val="26"/>
          <w:szCs w:val="26"/>
        </w:rPr>
        <w:t>ыпуск документального фильма</w:t>
      </w:r>
      <w:r>
        <w:rPr>
          <w:rFonts w:ascii="Times New Roman" w:hAnsi="Times New Roman"/>
          <w:sz w:val="26"/>
          <w:szCs w:val="26"/>
        </w:rPr>
        <w:t xml:space="preserve"> </w:t>
      </w:r>
      <w:r w:rsidR="00D618D9">
        <w:rPr>
          <w:rFonts w:ascii="Times New Roman" w:hAnsi="Times New Roman"/>
          <w:sz w:val="26"/>
          <w:szCs w:val="26"/>
        </w:rPr>
        <w:t>"</w:t>
      </w:r>
      <w:r>
        <w:rPr>
          <w:rFonts w:ascii="Times New Roman" w:hAnsi="Times New Roman"/>
          <w:sz w:val="26"/>
          <w:szCs w:val="26"/>
        </w:rPr>
        <w:t>25 лет Думе города Костромы</w:t>
      </w:r>
      <w:r w:rsidR="00D618D9">
        <w:rPr>
          <w:rFonts w:ascii="Times New Roman" w:hAnsi="Times New Roman"/>
          <w:sz w:val="26"/>
          <w:szCs w:val="26"/>
        </w:rPr>
        <w:t>"</w:t>
      </w:r>
      <w:r w:rsidR="003051D0">
        <w:rPr>
          <w:rFonts w:ascii="Times New Roman" w:hAnsi="Times New Roman"/>
          <w:sz w:val="26"/>
          <w:szCs w:val="26"/>
        </w:rPr>
        <w:t>;</w:t>
      </w:r>
    </w:p>
    <w:p w:rsidR="00F620CF" w:rsidRPr="00F620CF" w:rsidRDefault="00F620CF" w:rsidP="00F620CF">
      <w:pPr>
        <w:spacing w:after="0" w:line="240" w:lineRule="auto"/>
        <w:ind w:firstLine="709"/>
        <w:jc w:val="both"/>
        <w:rPr>
          <w:rFonts w:ascii="Times New Roman" w:hAnsi="Times New Roman"/>
          <w:sz w:val="26"/>
          <w:szCs w:val="26"/>
        </w:rPr>
      </w:pPr>
      <w:r>
        <w:rPr>
          <w:rFonts w:ascii="Times New Roman" w:hAnsi="Times New Roman"/>
          <w:sz w:val="26"/>
          <w:szCs w:val="26"/>
        </w:rPr>
        <w:t>- в</w:t>
      </w:r>
      <w:r w:rsidRPr="00F620CF">
        <w:rPr>
          <w:rFonts w:ascii="Times New Roman" w:hAnsi="Times New Roman"/>
          <w:sz w:val="26"/>
          <w:szCs w:val="26"/>
        </w:rPr>
        <w:t xml:space="preserve">ыпуск журнала </w:t>
      </w:r>
      <w:r w:rsidR="00D618D9">
        <w:rPr>
          <w:rFonts w:ascii="Times New Roman" w:hAnsi="Times New Roman"/>
          <w:sz w:val="26"/>
          <w:szCs w:val="26"/>
        </w:rPr>
        <w:t>"</w:t>
      </w:r>
      <w:r w:rsidRPr="00F620CF">
        <w:rPr>
          <w:rFonts w:ascii="Times New Roman" w:hAnsi="Times New Roman"/>
          <w:sz w:val="26"/>
          <w:szCs w:val="26"/>
        </w:rPr>
        <w:t>Губернский дом</w:t>
      </w:r>
      <w:r w:rsidR="00D618D9">
        <w:rPr>
          <w:rFonts w:ascii="Times New Roman" w:hAnsi="Times New Roman"/>
          <w:sz w:val="26"/>
          <w:szCs w:val="26"/>
        </w:rPr>
        <w:t>"</w:t>
      </w:r>
      <w:r w:rsidR="003051D0">
        <w:rPr>
          <w:rFonts w:ascii="Times New Roman" w:hAnsi="Times New Roman"/>
          <w:sz w:val="26"/>
          <w:szCs w:val="26"/>
        </w:rPr>
        <w:t>;</w:t>
      </w:r>
    </w:p>
    <w:p w:rsidR="00F620CF" w:rsidRPr="00F620CF" w:rsidRDefault="00F620CF" w:rsidP="00F620CF">
      <w:pPr>
        <w:spacing w:after="0" w:line="240" w:lineRule="auto"/>
        <w:ind w:firstLine="709"/>
        <w:jc w:val="both"/>
        <w:rPr>
          <w:rFonts w:ascii="Times New Roman" w:hAnsi="Times New Roman"/>
          <w:i/>
          <w:sz w:val="26"/>
          <w:szCs w:val="26"/>
        </w:rPr>
      </w:pPr>
      <w:r>
        <w:rPr>
          <w:rFonts w:ascii="Times New Roman" w:hAnsi="Times New Roman"/>
          <w:sz w:val="26"/>
          <w:szCs w:val="26"/>
        </w:rPr>
        <w:t>- о</w:t>
      </w:r>
      <w:r w:rsidRPr="00F620CF">
        <w:rPr>
          <w:rFonts w:ascii="Times New Roman" w:hAnsi="Times New Roman"/>
          <w:sz w:val="26"/>
          <w:szCs w:val="26"/>
        </w:rPr>
        <w:t xml:space="preserve">рганизация выставки, посвященной </w:t>
      </w:r>
      <w:r>
        <w:rPr>
          <w:rFonts w:ascii="Times New Roman" w:hAnsi="Times New Roman"/>
          <w:sz w:val="26"/>
          <w:szCs w:val="26"/>
        </w:rPr>
        <w:t>25-летию Думы города Костромы, в</w:t>
      </w:r>
      <w:r w:rsidRPr="00F620CF">
        <w:rPr>
          <w:rFonts w:ascii="Times New Roman" w:hAnsi="Times New Roman" w:cs="Times New Roman"/>
          <w:sz w:val="26"/>
          <w:szCs w:val="26"/>
        </w:rPr>
        <w:t xml:space="preserve"> ее основу вошли материалы 25-летней деятельности представительного органа города, документы, фотографии, статьи, воспоминания представителей каждого из шести созывов Думы города Костромы, а также фотоработы авторов, проводивших съемки деятельности Думы, и, принявших участие в конкурсе лучших фотографий, освещающих деятельность Думы города Костромы.</w:t>
      </w:r>
      <w:r w:rsidR="00D618D9">
        <w:rPr>
          <w:rFonts w:ascii="Times New Roman" w:hAnsi="Times New Roman" w:cs="Times New Roman"/>
          <w:sz w:val="26"/>
          <w:szCs w:val="26"/>
        </w:rPr>
        <w:t xml:space="preserve"> </w:t>
      </w:r>
      <w:r w:rsidRPr="00F620CF">
        <w:rPr>
          <w:rFonts w:ascii="Times New Roman" w:hAnsi="Times New Roman" w:cs="Times New Roman"/>
          <w:sz w:val="26"/>
          <w:szCs w:val="26"/>
        </w:rPr>
        <w:t xml:space="preserve">Выставка была открыта 14 марта 2019 года в административном здании на ул. Советская, 1. Далее она была размещена </w:t>
      </w:r>
      <w:r w:rsidRPr="00F620CF">
        <w:rPr>
          <w:rFonts w:ascii="Times New Roman" w:hAnsi="Times New Roman" w:cs="Times New Roman"/>
          <w:sz w:val="26"/>
          <w:szCs w:val="26"/>
        </w:rPr>
        <w:lastRenderedPageBreak/>
        <w:t xml:space="preserve">в </w:t>
      </w:r>
      <w:r w:rsidRPr="00F620CF">
        <w:rPr>
          <w:rFonts w:ascii="Times New Roman" w:hAnsi="Times New Roman"/>
          <w:sz w:val="26"/>
          <w:szCs w:val="26"/>
        </w:rPr>
        <w:t>Государственной филармонии Костромской области и в Областной научной библиотеке, где работала по 18 апреля 2019 года. С выставкой смогли ознакомиться все желающие, в том числе ее презентация была пр</w:t>
      </w:r>
      <w:r w:rsidR="003051D0">
        <w:rPr>
          <w:rFonts w:ascii="Times New Roman" w:hAnsi="Times New Roman"/>
          <w:sz w:val="26"/>
          <w:szCs w:val="26"/>
        </w:rPr>
        <w:t>оведена для аудитории студентов;</w:t>
      </w:r>
    </w:p>
    <w:p w:rsidR="00F620CF" w:rsidRPr="00F620CF" w:rsidRDefault="00F620CF" w:rsidP="00F620CF">
      <w:pPr>
        <w:pStyle w:val="a6"/>
        <w:ind w:firstLine="567"/>
        <w:jc w:val="both"/>
        <w:rPr>
          <w:rFonts w:ascii="Times New Roman" w:hAnsi="Times New Roman"/>
          <w:sz w:val="26"/>
          <w:szCs w:val="26"/>
        </w:rPr>
      </w:pPr>
      <w:r>
        <w:rPr>
          <w:rFonts w:ascii="Times New Roman" w:hAnsi="Times New Roman"/>
          <w:sz w:val="26"/>
          <w:szCs w:val="26"/>
        </w:rPr>
        <w:t>- п</w:t>
      </w:r>
      <w:r w:rsidRPr="00F620CF">
        <w:rPr>
          <w:rFonts w:ascii="Times New Roman" w:hAnsi="Times New Roman"/>
          <w:sz w:val="26"/>
          <w:szCs w:val="26"/>
        </w:rPr>
        <w:t xml:space="preserve">роведение научно-практической конференции </w:t>
      </w:r>
      <w:r w:rsidR="00D618D9">
        <w:rPr>
          <w:rFonts w:ascii="Times New Roman" w:hAnsi="Times New Roman"/>
          <w:sz w:val="26"/>
          <w:szCs w:val="26"/>
        </w:rPr>
        <w:t>"</w:t>
      </w:r>
      <w:r w:rsidRPr="00F620CF">
        <w:rPr>
          <w:rFonts w:ascii="Times New Roman" w:hAnsi="Times New Roman"/>
          <w:sz w:val="26"/>
          <w:szCs w:val="26"/>
        </w:rPr>
        <w:t>Органы народовластия на Костромской земле. Опыт прошлого и перспективы будущего</w:t>
      </w:r>
      <w:r w:rsidR="00D618D9">
        <w:rPr>
          <w:rFonts w:ascii="Times New Roman" w:hAnsi="Times New Roman"/>
          <w:sz w:val="26"/>
          <w:szCs w:val="26"/>
        </w:rPr>
        <w:t>"</w:t>
      </w:r>
      <w:r w:rsidRPr="00F620CF">
        <w:rPr>
          <w:rFonts w:ascii="Times New Roman" w:hAnsi="Times New Roman"/>
          <w:sz w:val="26"/>
          <w:szCs w:val="26"/>
        </w:rPr>
        <w:t>, посвященная истории деятельности представительных органов, совместно с Костромской областной Думой и Костромским государственным университетом</w:t>
      </w:r>
      <w:r w:rsidR="003051D0">
        <w:rPr>
          <w:rFonts w:ascii="Times New Roman" w:hAnsi="Times New Roman"/>
          <w:sz w:val="26"/>
          <w:szCs w:val="26"/>
        </w:rPr>
        <w:t>;</w:t>
      </w:r>
    </w:p>
    <w:p w:rsidR="00F620CF" w:rsidRPr="00F620CF" w:rsidRDefault="00F620CF" w:rsidP="00F620CF">
      <w:pPr>
        <w:pStyle w:val="a6"/>
        <w:ind w:firstLine="567"/>
        <w:jc w:val="both"/>
        <w:rPr>
          <w:rFonts w:ascii="Times New Roman" w:hAnsi="Times New Roman"/>
          <w:sz w:val="26"/>
          <w:szCs w:val="26"/>
        </w:rPr>
      </w:pPr>
      <w:r>
        <w:rPr>
          <w:rFonts w:ascii="Times New Roman" w:hAnsi="Times New Roman"/>
          <w:sz w:val="26"/>
          <w:szCs w:val="26"/>
        </w:rPr>
        <w:t>- р</w:t>
      </w:r>
      <w:r w:rsidRPr="00F620CF">
        <w:rPr>
          <w:rFonts w:ascii="Times New Roman" w:hAnsi="Times New Roman"/>
          <w:sz w:val="26"/>
          <w:szCs w:val="26"/>
        </w:rPr>
        <w:t xml:space="preserve">азработка и внедрение в общеобразовательных школах города Костромы методических рекомендаций </w:t>
      </w:r>
      <w:r w:rsidR="00D618D9">
        <w:rPr>
          <w:rFonts w:ascii="Times New Roman" w:hAnsi="Times New Roman"/>
          <w:sz w:val="26"/>
          <w:szCs w:val="26"/>
        </w:rPr>
        <w:t>"</w:t>
      </w:r>
      <w:r w:rsidRPr="00F620CF">
        <w:rPr>
          <w:rFonts w:ascii="Times New Roman" w:hAnsi="Times New Roman"/>
          <w:sz w:val="26"/>
          <w:szCs w:val="26"/>
        </w:rPr>
        <w:t>Костромская городская Дума. В ракурсе истории.</w:t>
      </w:r>
      <w:r w:rsidR="00D618D9">
        <w:rPr>
          <w:rFonts w:ascii="Times New Roman" w:hAnsi="Times New Roman"/>
          <w:sz w:val="26"/>
          <w:szCs w:val="26"/>
        </w:rPr>
        <w:t>"</w:t>
      </w:r>
      <w:r w:rsidRPr="00F620CF">
        <w:rPr>
          <w:rFonts w:ascii="Times New Roman" w:hAnsi="Times New Roman"/>
          <w:sz w:val="26"/>
          <w:szCs w:val="26"/>
        </w:rPr>
        <w:t xml:space="preserve"> для использования на уроках истории и обществознания. Введены в образовательный</w:t>
      </w:r>
      <w:r w:rsidR="003051D0">
        <w:rPr>
          <w:rFonts w:ascii="Times New Roman" w:hAnsi="Times New Roman"/>
          <w:sz w:val="26"/>
          <w:szCs w:val="26"/>
        </w:rPr>
        <w:t xml:space="preserve"> процесс с 1 сентября 2018 года;</w:t>
      </w:r>
    </w:p>
    <w:p w:rsidR="00F620CF" w:rsidRPr="00F620CF" w:rsidRDefault="00F620CF" w:rsidP="00F620CF">
      <w:pPr>
        <w:spacing w:after="0" w:line="240" w:lineRule="auto"/>
        <w:ind w:firstLine="709"/>
        <w:jc w:val="both"/>
        <w:rPr>
          <w:rFonts w:ascii="Times New Roman" w:hAnsi="Times New Roman"/>
          <w:sz w:val="26"/>
          <w:szCs w:val="26"/>
        </w:rPr>
      </w:pPr>
      <w:r>
        <w:rPr>
          <w:rFonts w:ascii="Times New Roman" w:hAnsi="Times New Roman"/>
          <w:sz w:val="26"/>
          <w:szCs w:val="26"/>
        </w:rPr>
        <w:t>- п</w:t>
      </w:r>
      <w:r w:rsidRPr="00F620CF">
        <w:rPr>
          <w:rFonts w:ascii="Times New Roman" w:hAnsi="Times New Roman"/>
          <w:sz w:val="26"/>
          <w:szCs w:val="26"/>
        </w:rPr>
        <w:t xml:space="preserve">роведение конкурса среди студентов юридического института на лучшую работу в сфере муниципального права </w:t>
      </w:r>
      <w:r w:rsidR="00D618D9">
        <w:rPr>
          <w:rFonts w:ascii="Times New Roman" w:hAnsi="Times New Roman"/>
          <w:sz w:val="26"/>
          <w:szCs w:val="26"/>
        </w:rPr>
        <w:t>"</w:t>
      </w:r>
      <w:r w:rsidRPr="00F620CF">
        <w:rPr>
          <w:rFonts w:ascii="Times New Roman" w:hAnsi="Times New Roman"/>
          <w:sz w:val="26"/>
          <w:szCs w:val="26"/>
        </w:rPr>
        <w:t>Моя правотворческая инициатива</w:t>
      </w:r>
      <w:r w:rsidR="00D618D9">
        <w:rPr>
          <w:rFonts w:ascii="Times New Roman" w:hAnsi="Times New Roman"/>
          <w:sz w:val="26"/>
          <w:szCs w:val="26"/>
        </w:rPr>
        <w:t>"</w:t>
      </w:r>
      <w:r w:rsidR="003051D0">
        <w:rPr>
          <w:rFonts w:ascii="Times New Roman" w:hAnsi="Times New Roman"/>
          <w:sz w:val="26"/>
          <w:szCs w:val="26"/>
        </w:rPr>
        <w:t>;</w:t>
      </w:r>
    </w:p>
    <w:p w:rsidR="00F620CF" w:rsidRPr="00F620CF" w:rsidRDefault="00F620CF" w:rsidP="00F620CF">
      <w:pPr>
        <w:spacing w:after="0" w:line="240" w:lineRule="auto"/>
        <w:ind w:firstLine="709"/>
        <w:jc w:val="both"/>
        <w:rPr>
          <w:rFonts w:ascii="Times New Roman" w:hAnsi="Times New Roman"/>
          <w:i/>
          <w:sz w:val="26"/>
          <w:szCs w:val="26"/>
        </w:rPr>
      </w:pPr>
      <w:r>
        <w:rPr>
          <w:rFonts w:ascii="Times New Roman" w:hAnsi="Times New Roman"/>
          <w:sz w:val="26"/>
          <w:szCs w:val="26"/>
        </w:rPr>
        <w:t>- п</w:t>
      </w:r>
      <w:r w:rsidRPr="00F620CF">
        <w:rPr>
          <w:rFonts w:ascii="Times New Roman" w:hAnsi="Times New Roman"/>
          <w:sz w:val="26"/>
          <w:szCs w:val="26"/>
        </w:rPr>
        <w:t>роведение конкурса сочинений среди учащихся 9-11 классов общеобраз</w:t>
      </w:r>
      <w:r w:rsidR="003051D0">
        <w:rPr>
          <w:rFonts w:ascii="Times New Roman" w:hAnsi="Times New Roman"/>
          <w:sz w:val="26"/>
          <w:szCs w:val="26"/>
        </w:rPr>
        <w:t>овательных школ города Костромы;</w:t>
      </w:r>
    </w:p>
    <w:p w:rsidR="00F620CF" w:rsidRPr="00F620CF" w:rsidRDefault="00F620CF" w:rsidP="00F620CF">
      <w:pPr>
        <w:spacing w:after="0" w:line="240" w:lineRule="auto"/>
        <w:ind w:firstLine="708"/>
        <w:jc w:val="both"/>
        <w:rPr>
          <w:rFonts w:ascii="Times New Roman" w:hAnsi="Times New Roman"/>
          <w:i/>
          <w:sz w:val="26"/>
          <w:szCs w:val="26"/>
        </w:rPr>
      </w:pPr>
      <w:r>
        <w:rPr>
          <w:rFonts w:ascii="Times New Roman" w:hAnsi="Times New Roman"/>
          <w:sz w:val="26"/>
          <w:szCs w:val="26"/>
        </w:rPr>
        <w:t>- п</w:t>
      </w:r>
      <w:r w:rsidRPr="00F620CF">
        <w:rPr>
          <w:rFonts w:ascii="Times New Roman" w:hAnsi="Times New Roman"/>
          <w:sz w:val="26"/>
          <w:szCs w:val="26"/>
        </w:rPr>
        <w:t>роведение</w:t>
      </w:r>
      <w:r w:rsidRPr="00F620CF">
        <w:rPr>
          <w:rFonts w:ascii="Times New Roman" w:hAnsi="Times New Roman"/>
          <w:i/>
          <w:sz w:val="26"/>
          <w:szCs w:val="26"/>
        </w:rPr>
        <w:t xml:space="preserve"> </w:t>
      </w:r>
      <w:r w:rsidRPr="00F620CF">
        <w:rPr>
          <w:rFonts w:ascii="Times New Roman" w:hAnsi="Times New Roman"/>
          <w:sz w:val="26"/>
          <w:szCs w:val="26"/>
        </w:rPr>
        <w:t>спортивного мероприятия по бегу на лыжах с участием Совета ветеранов города Костромы, приуроченного к 25-летию Думы города Ко</w:t>
      </w:r>
      <w:r w:rsidR="003051D0">
        <w:rPr>
          <w:rFonts w:ascii="Times New Roman" w:hAnsi="Times New Roman"/>
          <w:sz w:val="26"/>
          <w:szCs w:val="26"/>
        </w:rPr>
        <w:t>стромы;</w:t>
      </w:r>
    </w:p>
    <w:p w:rsidR="00F620CF" w:rsidRPr="00F620CF" w:rsidRDefault="00F620CF" w:rsidP="00F620CF">
      <w:pPr>
        <w:spacing w:after="0" w:line="240" w:lineRule="auto"/>
        <w:ind w:firstLine="709"/>
        <w:jc w:val="both"/>
        <w:rPr>
          <w:rFonts w:ascii="Times New Roman" w:hAnsi="Times New Roman"/>
          <w:sz w:val="26"/>
          <w:szCs w:val="26"/>
        </w:rPr>
      </w:pPr>
      <w:r>
        <w:rPr>
          <w:rFonts w:ascii="Times New Roman" w:hAnsi="Times New Roman"/>
          <w:sz w:val="26"/>
          <w:szCs w:val="26"/>
        </w:rPr>
        <w:t>- п</w:t>
      </w:r>
      <w:r w:rsidRPr="00F620CF">
        <w:rPr>
          <w:rFonts w:ascii="Times New Roman" w:hAnsi="Times New Roman"/>
          <w:sz w:val="26"/>
          <w:szCs w:val="26"/>
        </w:rPr>
        <w:t>роведение творческого открытого конкурса на лучш</w:t>
      </w:r>
      <w:r w:rsidR="003051D0">
        <w:rPr>
          <w:rFonts w:ascii="Times New Roman" w:hAnsi="Times New Roman"/>
          <w:sz w:val="26"/>
          <w:szCs w:val="26"/>
        </w:rPr>
        <w:t>ую эмблему Думы города Костромы;</w:t>
      </w:r>
    </w:p>
    <w:p w:rsidR="00F620CF" w:rsidRPr="00F620CF" w:rsidRDefault="00F620CF" w:rsidP="00F620CF">
      <w:pPr>
        <w:spacing w:after="0" w:line="240" w:lineRule="auto"/>
        <w:ind w:firstLine="709"/>
        <w:jc w:val="both"/>
        <w:rPr>
          <w:rStyle w:val="af2"/>
        </w:rPr>
      </w:pPr>
      <w:r>
        <w:rPr>
          <w:rFonts w:ascii="Times New Roman" w:hAnsi="Times New Roman"/>
          <w:sz w:val="26"/>
          <w:szCs w:val="26"/>
        </w:rPr>
        <w:t>- п</w:t>
      </w:r>
      <w:r w:rsidRPr="00F620CF">
        <w:rPr>
          <w:rFonts w:ascii="Times New Roman" w:hAnsi="Times New Roman"/>
          <w:sz w:val="26"/>
          <w:szCs w:val="26"/>
        </w:rPr>
        <w:t xml:space="preserve">роведение творческого закрытого конкурса среди студентов на разработку лучшего знака (значка) </w:t>
      </w:r>
      <w:r w:rsidR="00D618D9">
        <w:rPr>
          <w:rFonts w:ascii="Times New Roman" w:hAnsi="Times New Roman"/>
          <w:sz w:val="26"/>
          <w:szCs w:val="26"/>
        </w:rPr>
        <w:t>"</w:t>
      </w:r>
      <w:r w:rsidRPr="00F620CF">
        <w:rPr>
          <w:rFonts w:ascii="Times New Roman" w:hAnsi="Times New Roman"/>
          <w:sz w:val="26"/>
          <w:szCs w:val="26"/>
        </w:rPr>
        <w:t>25 лет Думе города Костромы</w:t>
      </w:r>
      <w:r w:rsidR="00D618D9">
        <w:rPr>
          <w:rFonts w:ascii="Times New Roman" w:hAnsi="Times New Roman"/>
          <w:sz w:val="26"/>
          <w:szCs w:val="26"/>
        </w:rPr>
        <w:t>"</w:t>
      </w:r>
      <w:r w:rsidR="003051D0">
        <w:rPr>
          <w:rFonts w:ascii="Times New Roman" w:hAnsi="Times New Roman"/>
          <w:sz w:val="26"/>
          <w:szCs w:val="26"/>
        </w:rPr>
        <w:t>;</w:t>
      </w:r>
    </w:p>
    <w:p w:rsidR="008B502D" w:rsidRPr="00F82929" w:rsidRDefault="00F82929" w:rsidP="00F82929">
      <w:pPr>
        <w:spacing w:after="0" w:line="240" w:lineRule="auto"/>
        <w:ind w:firstLine="709"/>
        <w:jc w:val="both"/>
        <w:rPr>
          <w:rFonts w:ascii="Times New Roman" w:hAnsi="Times New Roman"/>
          <w:i/>
          <w:sz w:val="26"/>
          <w:szCs w:val="26"/>
        </w:rPr>
      </w:pPr>
      <w:r>
        <w:rPr>
          <w:rFonts w:ascii="Times New Roman" w:hAnsi="Times New Roman"/>
          <w:sz w:val="26"/>
          <w:szCs w:val="26"/>
        </w:rPr>
        <w:t>- о</w:t>
      </w:r>
      <w:r w:rsidR="00F620CF" w:rsidRPr="00F620CF">
        <w:rPr>
          <w:rFonts w:ascii="Times New Roman" w:hAnsi="Times New Roman"/>
          <w:sz w:val="26"/>
          <w:szCs w:val="26"/>
        </w:rPr>
        <w:t xml:space="preserve">рганизация сквера </w:t>
      </w:r>
      <w:r w:rsidR="00D618D9">
        <w:rPr>
          <w:rFonts w:ascii="Times New Roman" w:hAnsi="Times New Roman"/>
          <w:sz w:val="26"/>
          <w:szCs w:val="26"/>
        </w:rPr>
        <w:t>"</w:t>
      </w:r>
      <w:r w:rsidR="00F620CF" w:rsidRPr="00F620CF">
        <w:rPr>
          <w:rFonts w:ascii="Times New Roman" w:hAnsi="Times New Roman"/>
          <w:sz w:val="26"/>
          <w:szCs w:val="26"/>
        </w:rPr>
        <w:t>Трудовой Славы</w:t>
      </w:r>
      <w:r w:rsidR="00D618D9">
        <w:rPr>
          <w:rFonts w:ascii="Times New Roman" w:hAnsi="Times New Roman"/>
          <w:sz w:val="26"/>
          <w:szCs w:val="26"/>
        </w:rPr>
        <w:t>"</w:t>
      </w:r>
      <w:r w:rsidR="00F620CF" w:rsidRPr="00F620CF">
        <w:rPr>
          <w:rFonts w:ascii="Times New Roman" w:hAnsi="Times New Roman"/>
          <w:sz w:val="26"/>
          <w:szCs w:val="26"/>
        </w:rPr>
        <w:t xml:space="preserve"> на территории, расположенной на пересечении улиц Депутатской и Симановского, на которой размеще</w:t>
      </w:r>
      <w:r>
        <w:rPr>
          <w:rFonts w:ascii="Times New Roman" w:hAnsi="Times New Roman"/>
          <w:sz w:val="26"/>
          <w:szCs w:val="26"/>
        </w:rPr>
        <w:t xml:space="preserve">на Доска </w:t>
      </w:r>
      <w:r w:rsidR="00AA294C">
        <w:rPr>
          <w:rFonts w:ascii="Times New Roman" w:hAnsi="Times New Roman"/>
          <w:sz w:val="26"/>
          <w:szCs w:val="26"/>
        </w:rPr>
        <w:t>п</w:t>
      </w:r>
      <w:r>
        <w:rPr>
          <w:rFonts w:ascii="Times New Roman" w:hAnsi="Times New Roman"/>
          <w:sz w:val="26"/>
          <w:szCs w:val="26"/>
        </w:rPr>
        <w:t xml:space="preserve">очета </w:t>
      </w:r>
      <w:r w:rsidR="00AA294C">
        <w:rPr>
          <w:rFonts w:ascii="Times New Roman" w:hAnsi="Times New Roman"/>
          <w:sz w:val="26"/>
          <w:szCs w:val="26"/>
        </w:rPr>
        <w:t xml:space="preserve">муниципального образования городского округа </w:t>
      </w:r>
      <w:r>
        <w:rPr>
          <w:rFonts w:ascii="Times New Roman" w:hAnsi="Times New Roman"/>
          <w:sz w:val="26"/>
          <w:szCs w:val="26"/>
        </w:rPr>
        <w:t>город Костром</w:t>
      </w:r>
      <w:r w:rsidR="00AA294C">
        <w:rPr>
          <w:rFonts w:ascii="Times New Roman" w:hAnsi="Times New Roman"/>
          <w:sz w:val="26"/>
          <w:szCs w:val="26"/>
        </w:rPr>
        <w:t>а</w:t>
      </w:r>
      <w:r>
        <w:rPr>
          <w:rFonts w:ascii="Times New Roman" w:hAnsi="Times New Roman"/>
          <w:sz w:val="26"/>
          <w:szCs w:val="26"/>
        </w:rPr>
        <w:t>.</w:t>
      </w:r>
    </w:p>
    <w:p w:rsidR="00BF0273" w:rsidRDefault="00BF0273" w:rsidP="00A52604">
      <w:pPr>
        <w:pStyle w:val="1"/>
        <w:spacing w:after="120"/>
        <w:ind w:left="431" w:hanging="431"/>
        <w:jc w:val="center"/>
        <w:rPr>
          <w:rFonts w:ascii="Times New Roman" w:hAnsi="Times New Roman"/>
          <w:sz w:val="26"/>
          <w:szCs w:val="26"/>
        </w:rPr>
      </w:pPr>
      <w:r w:rsidRPr="00431C67">
        <w:rPr>
          <w:rFonts w:ascii="Times New Roman" w:hAnsi="Times New Roman"/>
          <w:sz w:val="26"/>
          <w:szCs w:val="26"/>
        </w:rPr>
        <w:t>Рассмотрение обращений граждан</w:t>
      </w:r>
      <w:r w:rsidR="005C4250">
        <w:rPr>
          <w:rFonts w:ascii="Times New Roman" w:hAnsi="Times New Roman"/>
          <w:sz w:val="26"/>
          <w:szCs w:val="26"/>
        </w:rPr>
        <w:t xml:space="preserve"> и организаций</w:t>
      </w:r>
      <w:r w:rsidRPr="00431C67">
        <w:rPr>
          <w:rFonts w:ascii="Times New Roman" w:hAnsi="Times New Roman"/>
          <w:sz w:val="26"/>
          <w:szCs w:val="26"/>
        </w:rPr>
        <w:t>. Работа с избирателями</w:t>
      </w:r>
    </w:p>
    <w:p w:rsidR="00B936F4" w:rsidRPr="00431C67" w:rsidRDefault="00B936F4" w:rsidP="00A52604">
      <w:pPr>
        <w:pStyle w:val="2"/>
        <w:shd w:val="clear" w:color="auto" w:fill="auto"/>
        <w:suppressAutoHyphens w:val="0"/>
        <w:spacing w:after="0" w:line="240" w:lineRule="auto"/>
        <w:ind w:firstLine="709"/>
        <w:jc w:val="both"/>
      </w:pPr>
      <w:r w:rsidRPr="00431C67">
        <w:t>Важнейшее направление деятельности Думы как органа местного самоуправления - это работа с избирателями. Одной из действенных форм непосредственного осуществления населением местного самоуправления и участия населения в его осуществлении являются обращения граждан в органы местного самоуправления города Костромы.</w:t>
      </w:r>
    </w:p>
    <w:p w:rsidR="00B936F4" w:rsidRPr="00431C67" w:rsidRDefault="00B936F4" w:rsidP="00A52604">
      <w:pPr>
        <w:pStyle w:val="2"/>
        <w:shd w:val="clear" w:color="auto" w:fill="auto"/>
        <w:spacing w:after="0" w:line="240" w:lineRule="auto"/>
        <w:ind w:firstLine="709"/>
        <w:jc w:val="both"/>
      </w:pPr>
      <w:r w:rsidRPr="00431C67">
        <w:t xml:space="preserve">Работе с обращениями граждан и приему избирателей в Думе города Костромы уделяется особое внимание. Это самый эффективный способ обратной связи. За отчетный период в Думе города Костромы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от 2 мая 2006 года № 59-ФЗ </w:t>
      </w:r>
      <w:r w:rsidR="00D618D9">
        <w:t>"</w:t>
      </w:r>
      <w:r w:rsidRPr="00431C67">
        <w:t>О порядке рассмотрения обращений граждан Российской Федерации</w:t>
      </w:r>
      <w:r w:rsidR="00D618D9">
        <w:t>"</w:t>
      </w:r>
      <w:r w:rsidRPr="00431C67">
        <w:t>. При необходимости обращения направлялись для принятия мер в соответствующие инстанции.</w:t>
      </w:r>
    </w:p>
    <w:p w:rsidR="00A93AB1" w:rsidRPr="00224295" w:rsidRDefault="00A93AB1" w:rsidP="00A52604">
      <w:pPr>
        <w:pStyle w:val="Standard"/>
        <w:ind w:firstLine="709"/>
        <w:jc w:val="both"/>
        <w:rPr>
          <w:color w:val="000000" w:themeColor="text1"/>
          <w:sz w:val="26"/>
          <w:szCs w:val="26"/>
          <w:lang w:val="ru-RU"/>
        </w:rPr>
      </w:pPr>
      <w:r w:rsidRPr="00A93AB1">
        <w:rPr>
          <w:color w:val="000000" w:themeColor="text1"/>
          <w:sz w:val="26"/>
          <w:szCs w:val="26"/>
          <w:lang w:val="ru-RU"/>
        </w:rPr>
        <w:t>В отчетном периоде Думой города Костромы было рассмотрено более 9</w:t>
      </w:r>
      <w:r w:rsidR="00A52604">
        <w:rPr>
          <w:color w:val="000000" w:themeColor="text1"/>
          <w:sz w:val="26"/>
          <w:szCs w:val="26"/>
          <w:lang w:val="ru-RU"/>
        </w:rPr>
        <w:t> </w:t>
      </w:r>
      <w:r w:rsidRPr="00A93AB1">
        <w:rPr>
          <w:color w:val="000000" w:themeColor="text1"/>
          <w:sz w:val="26"/>
          <w:szCs w:val="26"/>
          <w:lang w:val="ru-RU"/>
        </w:rPr>
        <w:t>388</w:t>
      </w:r>
      <w:r>
        <w:rPr>
          <w:color w:val="000000" w:themeColor="text1"/>
          <w:sz w:val="26"/>
          <w:szCs w:val="26"/>
          <w:lang w:val="ru-RU"/>
        </w:rPr>
        <w:t xml:space="preserve"> письменных обращений граждан и организаций</w:t>
      </w:r>
      <w:r w:rsidRPr="00A93AB1">
        <w:rPr>
          <w:color w:val="000000" w:themeColor="text1"/>
          <w:sz w:val="26"/>
          <w:szCs w:val="26"/>
          <w:lang w:val="ru-RU"/>
        </w:rPr>
        <w:t>, поступивших в Думу города Костромы, по результатам рассмотрения которых направлено 9</w:t>
      </w:r>
      <w:r w:rsidR="00A52604">
        <w:rPr>
          <w:color w:val="000000" w:themeColor="text1"/>
          <w:sz w:val="26"/>
          <w:szCs w:val="26"/>
          <w:lang w:val="ru-RU"/>
        </w:rPr>
        <w:t> </w:t>
      </w:r>
      <w:r w:rsidRPr="00A93AB1">
        <w:rPr>
          <w:color w:val="000000" w:themeColor="text1"/>
          <w:sz w:val="26"/>
          <w:szCs w:val="26"/>
          <w:lang w:val="ru-RU"/>
        </w:rPr>
        <w:t>841 ответов, запросов и информации.</w:t>
      </w:r>
    </w:p>
    <w:p w:rsidR="00B936F4" w:rsidRPr="00431C67" w:rsidRDefault="00B936F4" w:rsidP="00A52604">
      <w:pPr>
        <w:pStyle w:val="a6"/>
        <w:ind w:firstLine="709"/>
        <w:jc w:val="both"/>
        <w:rPr>
          <w:rFonts w:ascii="Times New Roman" w:hAnsi="Times New Roman"/>
          <w:sz w:val="26"/>
          <w:szCs w:val="26"/>
        </w:rPr>
      </w:pPr>
      <w:r w:rsidRPr="00431C67">
        <w:rPr>
          <w:rFonts w:ascii="Times New Roman" w:hAnsi="Times New Roman"/>
          <w:sz w:val="26"/>
          <w:szCs w:val="26"/>
        </w:rPr>
        <w:t xml:space="preserve">Тематика обращений </w:t>
      </w:r>
      <w:r w:rsidR="00A93AB1">
        <w:rPr>
          <w:rFonts w:ascii="Times New Roman" w:hAnsi="Times New Roman"/>
          <w:sz w:val="26"/>
          <w:szCs w:val="26"/>
        </w:rPr>
        <w:t xml:space="preserve">граждан, их </w:t>
      </w:r>
      <w:r w:rsidR="00C370BF">
        <w:rPr>
          <w:rFonts w:ascii="Times New Roman" w:hAnsi="Times New Roman"/>
          <w:sz w:val="26"/>
          <w:szCs w:val="26"/>
        </w:rPr>
        <w:t xml:space="preserve">в Думу города Костромы поступило 452, </w:t>
      </w:r>
      <w:r w:rsidRPr="00431C67">
        <w:rPr>
          <w:rFonts w:ascii="Times New Roman" w:hAnsi="Times New Roman"/>
          <w:sz w:val="26"/>
          <w:szCs w:val="26"/>
        </w:rPr>
        <w:t>представлена в диаграмме</w:t>
      </w:r>
      <w:r w:rsidR="000729E0">
        <w:rPr>
          <w:rFonts w:ascii="Times New Roman" w:hAnsi="Times New Roman"/>
          <w:sz w:val="26"/>
          <w:szCs w:val="26"/>
        </w:rPr>
        <w:t>:</w:t>
      </w:r>
    </w:p>
    <w:p w:rsidR="00A93AB1" w:rsidRPr="00A93AB1" w:rsidRDefault="00B936F4" w:rsidP="00A93AB1">
      <w:pPr>
        <w:pStyle w:val="a6"/>
        <w:ind w:hanging="284"/>
        <w:jc w:val="both"/>
      </w:pPr>
      <w:r w:rsidRPr="00431C67">
        <w:rPr>
          <w:noProof/>
          <w:lang w:eastAsia="ru-RU"/>
        </w:rPr>
        <w:lastRenderedPageBreak/>
        <w:drawing>
          <wp:inline distT="0" distB="0" distL="0" distR="0" wp14:anchorId="278A60DE" wp14:editId="02B2E265">
            <wp:extent cx="6217920" cy="5557520"/>
            <wp:effectExtent l="0" t="0" r="11430" b="508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36F4" w:rsidRDefault="00B936F4" w:rsidP="00B936F4">
      <w:pPr>
        <w:pStyle w:val="2"/>
        <w:shd w:val="clear" w:color="auto" w:fill="auto"/>
        <w:spacing w:after="0" w:line="240" w:lineRule="auto"/>
        <w:jc w:val="both"/>
      </w:pPr>
    </w:p>
    <w:p w:rsidR="00B936F4" w:rsidRPr="00A52604" w:rsidRDefault="00B936F4" w:rsidP="00B936F4">
      <w:pPr>
        <w:jc w:val="center"/>
        <w:rPr>
          <w:rFonts w:ascii="Times New Roman" w:hAnsi="Times New Roman" w:cs="Times New Roman"/>
          <w:b/>
          <w:sz w:val="26"/>
          <w:szCs w:val="26"/>
        </w:rPr>
      </w:pPr>
      <w:r w:rsidRPr="00A52604">
        <w:rPr>
          <w:rFonts w:ascii="Times New Roman" w:hAnsi="Times New Roman" w:cs="Times New Roman"/>
          <w:b/>
          <w:sz w:val="26"/>
          <w:szCs w:val="26"/>
        </w:rPr>
        <w:t>Обращения юридических лиц за шестой созыв по годам</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992"/>
        <w:gridCol w:w="992"/>
        <w:gridCol w:w="992"/>
        <w:gridCol w:w="993"/>
        <w:gridCol w:w="850"/>
        <w:gridCol w:w="1134"/>
      </w:tblGrid>
      <w:tr w:rsidR="00B936F4" w:rsidRPr="00393561" w:rsidTr="00AA01E1">
        <w:trPr>
          <w:jc w:val="center"/>
        </w:trPr>
        <w:tc>
          <w:tcPr>
            <w:tcW w:w="993" w:type="dxa"/>
          </w:tcPr>
          <w:p w:rsidR="00B936F4" w:rsidRPr="00A52604" w:rsidRDefault="00B936F4" w:rsidP="00AA01E1">
            <w:pPr>
              <w:pStyle w:val="TableContents"/>
              <w:jc w:val="center"/>
              <w:rPr>
                <w:b/>
                <w:bCs/>
                <w:lang w:val="ru-RU"/>
              </w:rPr>
            </w:pPr>
            <w:r w:rsidRPr="00A52604">
              <w:rPr>
                <w:b/>
                <w:bCs/>
                <w:lang w:val="ru-RU"/>
              </w:rPr>
              <w:t>2015 г.</w:t>
            </w:r>
          </w:p>
        </w:tc>
        <w:tc>
          <w:tcPr>
            <w:tcW w:w="992" w:type="dxa"/>
            <w:shd w:val="clear" w:color="auto" w:fill="auto"/>
          </w:tcPr>
          <w:p w:rsidR="00B936F4" w:rsidRPr="00A52604" w:rsidRDefault="00B936F4" w:rsidP="00AA01E1">
            <w:pPr>
              <w:pStyle w:val="TableContents"/>
              <w:jc w:val="center"/>
              <w:rPr>
                <w:b/>
                <w:bCs/>
                <w:lang w:val="ru-RU"/>
              </w:rPr>
            </w:pPr>
            <w:r w:rsidRPr="00A52604">
              <w:rPr>
                <w:b/>
                <w:bCs/>
                <w:lang w:val="ru-RU"/>
              </w:rPr>
              <w:t>2016 г.</w:t>
            </w:r>
          </w:p>
        </w:tc>
        <w:tc>
          <w:tcPr>
            <w:tcW w:w="992" w:type="dxa"/>
            <w:shd w:val="clear" w:color="auto" w:fill="auto"/>
          </w:tcPr>
          <w:p w:rsidR="00B936F4" w:rsidRPr="00A52604" w:rsidRDefault="00B936F4" w:rsidP="00AA01E1">
            <w:pPr>
              <w:pStyle w:val="TableContents"/>
              <w:jc w:val="center"/>
              <w:rPr>
                <w:b/>
                <w:lang w:val="ru-RU"/>
              </w:rPr>
            </w:pPr>
            <w:r w:rsidRPr="00A52604">
              <w:rPr>
                <w:b/>
                <w:lang w:val="ru-RU"/>
              </w:rPr>
              <w:t>2017 г.</w:t>
            </w:r>
          </w:p>
        </w:tc>
        <w:tc>
          <w:tcPr>
            <w:tcW w:w="992" w:type="dxa"/>
          </w:tcPr>
          <w:p w:rsidR="00B936F4" w:rsidRPr="00A52604" w:rsidRDefault="00B936F4" w:rsidP="00AA01E1">
            <w:pPr>
              <w:pStyle w:val="TableContents"/>
              <w:jc w:val="center"/>
              <w:rPr>
                <w:b/>
                <w:lang w:val="ru-RU"/>
              </w:rPr>
            </w:pPr>
            <w:r w:rsidRPr="00A52604">
              <w:rPr>
                <w:b/>
                <w:lang w:val="ru-RU"/>
              </w:rPr>
              <w:t>2018 г.</w:t>
            </w:r>
          </w:p>
        </w:tc>
        <w:tc>
          <w:tcPr>
            <w:tcW w:w="993" w:type="dxa"/>
          </w:tcPr>
          <w:p w:rsidR="00B936F4" w:rsidRPr="00A52604" w:rsidRDefault="00B936F4" w:rsidP="00AA01E1">
            <w:pPr>
              <w:pStyle w:val="TableContents"/>
              <w:jc w:val="center"/>
              <w:rPr>
                <w:b/>
                <w:bCs/>
                <w:lang w:val="ru-RU"/>
              </w:rPr>
            </w:pPr>
            <w:r w:rsidRPr="00A52604">
              <w:rPr>
                <w:b/>
                <w:bCs/>
                <w:lang w:val="ru-RU"/>
              </w:rPr>
              <w:t>2019 г.</w:t>
            </w:r>
          </w:p>
        </w:tc>
        <w:tc>
          <w:tcPr>
            <w:tcW w:w="850" w:type="dxa"/>
          </w:tcPr>
          <w:p w:rsidR="00B936F4" w:rsidRPr="00A52604" w:rsidRDefault="00B936F4" w:rsidP="00AA01E1">
            <w:pPr>
              <w:pStyle w:val="TableContents"/>
              <w:jc w:val="center"/>
              <w:rPr>
                <w:b/>
                <w:bCs/>
                <w:lang w:val="ru-RU"/>
              </w:rPr>
            </w:pPr>
            <w:r w:rsidRPr="00A52604">
              <w:rPr>
                <w:b/>
                <w:bCs/>
                <w:lang w:val="ru-RU"/>
              </w:rPr>
              <w:t>2020 г.</w:t>
            </w:r>
          </w:p>
        </w:tc>
        <w:tc>
          <w:tcPr>
            <w:tcW w:w="1134" w:type="dxa"/>
          </w:tcPr>
          <w:p w:rsidR="00B936F4" w:rsidRPr="00A52604" w:rsidRDefault="00B936F4" w:rsidP="00AA01E1">
            <w:pPr>
              <w:pStyle w:val="TableContents"/>
              <w:jc w:val="center"/>
              <w:rPr>
                <w:b/>
                <w:bCs/>
                <w:lang w:val="ru-RU"/>
              </w:rPr>
            </w:pPr>
            <w:r w:rsidRPr="00A52604">
              <w:rPr>
                <w:b/>
                <w:bCs/>
                <w:lang w:val="ru-RU"/>
              </w:rPr>
              <w:t>ИТОГО:</w:t>
            </w:r>
          </w:p>
        </w:tc>
      </w:tr>
      <w:tr w:rsidR="00B936F4" w:rsidRPr="00393561" w:rsidTr="00AA01E1">
        <w:trPr>
          <w:jc w:val="center"/>
        </w:trPr>
        <w:tc>
          <w:tcPr>
            <w:tcW w:w="993" w:type="dxa"/>
          </w:tcPr>
          <w:p w:rsidR="00B936F4" w:rsidRPr="00A52604" w:rsidRDefault="00B936F4" w:rsidP="00AA01E1">
            <w:pPr>
              <w:pStyle w:val="TableContents"/>
              <w:jc w:val="center"/>
              <w:rPr>
                <w:bCs/>
                <w:lang w:val="ru-RU"/>
              </w:rPr>
            </w:pPr>
            <w:r w:rsidRPr="00A52604">
              <w:rPr>
                <w:bCs/>
                <w:lang w:val="ru-RU"/>
              </w:rPr>
              <w:t>462</w:t>
            </w:r>
          </w:p>
        </w:tc>
        <w:tc>
          <w:tcPr>
            <w:tcW w:w="992" w:type="dxa"/>
            <w:shd w:val="clear" w:color="auto" w:fill="auto"/>
          </w:tcPr>
          <w:p w:rsidR="00B936F4" w:rsidRPr="00A52604" w:rsidRDefault="00B936F4" w:rsidP="00AA01E1">
            <w:pPr>
              <w:pStyle w:val="TableContents"/>
              <w:jc w:val="center"/>
              <w:rPr>
                <w:bCs/>
                <w:lang w:val="ru-RU"/>
              </w:rPr>
            </w:pPr>
            <w:r w:rsidRPr="00A52604">
              <w:rPr>
                <w:bCs/>
                <w:lang w:val="ru-RU"/>
              </w:rPr>
              <w:t>823</w:t>
            </w:r>
          </w:p>
        </w:tc>
        <w:tc>
          <w:tcPr>
            <w:tcW w:w="992" w:type="dxa"/>
            <w:shd w:val="clear" w:color="auto" w:fill="auto"/>
          </w:tcPr>
          <w:p w:rsidR="00B936F4" w:rsidRPr="00A52604" w:rsidRDefault="00B936F4" w:rsidP="00AA01E1">
            <w:pPr>
              <w:pStyle w:val="TableContents"/>
              <w:jc w:val="center"/>
              <w:rPr>
                <w:lang w:val="ru-RU"/>
              </w:rPr>
            </w:pPr>
            <w:r w:rsidRPr="00A52604">
              <w:rPr>
                <w:lang w:val="ru-RU"/>
              </w:rPr>
              <w:t>2266</w:t>
            </w:r>
          </w:p>
        </w:tc>
        <w:tc>
          <w:tcPr>
            <w:tcW w:w="992" w:type="dxa"/>
          </w:tcPr>
          <w:p w:rsidR="00B936F4" w:rsidRPr="00A52604" w:rsidRDefault="00B936F4" w:rsidP="00AA01E1">
            <w:pPr>
              <w:pStyle w:val="TableContents"/>
              <w:jc w:val="center"/>
              <w:rPr>
                <w:lang w:val="ru-RU"/>
              </w:rPr>
            </w:pPr>
            <w:r w:rsidRPr="00A52604">
              <w:rPr>
                <w:lang w:val="ru-RU"/>
              </w:rPr>
              <w:t>2148</w:t>
            </w:r>
          </w:p>
        </w:tc>
        <w:tc>
          <w:tcPr>
            <w:tcW w:w="993" w:type="dxa"/>
          </w:tcPr>
          <w:p w:rsidR="00B936F4" w:rsidRPr="00A52604" w:rsidRDefault="00B936F4" w:rsidP="00AA01E1">
            <w:pPr>
              <w:pStyle w:val="TableContents"/>
              <w:jc w:val="center"/>
              <w:rPr>
                <w:bCs/>
                <w:lang w:val="ru-RU"/>
              </w:rPr>
            </w:pPr>
            <w:r w:rsidRPr="00A52604">
              <w:rPr>
                <w:bCs/>
                <w:lang w:val="ru-RU"/>
              </w:rPr>
              <w:t>2204</w:t>
            </w:r>
          </w:p>
        </w:tc>
        <w:tc>
          <w:tcPr>
            <w:tcW w:w="850" w:type="dxa"/>
          </w:tcPr>
          <w:p w:rsidR="00B936F4" w:rsidRPr="00A52604" w:rsidRDefault="00B936F4" w:rsidP="00AA01E1">
            <w:pPr>
              <w:pStyle w:val="TableContents"/>
              <w:jc w:val="center"/>
              <w:rPr>
                <w:bCs/>
                <w:lang w:val="ru-RU"/>
              </w:rPr>
            </w:pPr>
            <w:r w:rsidRPr="00A52604">
              <w:rPr>
                <w:bCs/>
                <w:lang w:val="ru-RU"/>
              </w:rPr>
              <w:t>1033</w:t>
            </w:r>
          </w:p>
        </w:tc>
        <w:tc>
          <w:tcPr>
            <w:tcW w:w="1134" w:type="dxa"/>
          </w:tcPr>
          <w:p w:rsidR="00B936F4" w:rsidRPr="00393561" w:rsidRDefault="00B936F4" w:rsidP="00AA01E1">
            <w:pPr>
              <w:pStyle w:val="TableContents"/>
              <w:jc w:val="center"/>
              <w:rPr>
                <w:b/>
                <w:bCs/>
                <w:lang w:val="ru-RU"/>
              </w:rPr>
            </w:pPr>
            <w:r w:rsidRPr="00393561">
              <w:rPr>
                <w:b/>
                <w:bCs/>
                <w:lang w:val="ru-RU"/>
              </w:rPr>
              <w:t>8936</w:t>
            </w:r>
          </w:p>
        </w:tc>
      </w:tr>
    </w:tbl>
    <w:p w:rsidR="000729E0" w:rsidRDefault="000729E0" w:rsidP="00B936F4">
      <w:pPr>
        <w:pStyle w:val="2"/>
        <w:shd w:val="clear" w:color="auto" w:fill="auto"/>
        <w:tabs>
          <w:tab w:val="left" w:pos="993"/>
        </w:tabs>
        <w:spacing w:after="0" w:line="240" w:lineRule="auto"/>
        <w:jc w:val="both"/>
      </w:pPr>
    </w:p>
    <w:p w:rsidR="00B936F4" w:rsidRPr="00A52604" w:rsidRDefault="00B936F4" w:rsidP="00B936F4">
      <w:pPr>
        <w:jc w:val="center"/>
        <w:rPr>
          <w:rFonts w:ascii="Times New Roman" w:hAnsi="Times New Roman" w:cs="Times New Roman"/>
          <w:b/>
          <w:sz w:val="26"/>
          <w:szCs w:val="26"/>
        </w:rPr>
      </w:pPr>
      <w:r w:rsidRPr="00A52604">
        <w:rPr>
          <w:rFonts w:ascii="Times New Roman" w:hAnsi="Times New Roman" w:cs="Times New Roman"/>
          <w:b/>
          <w:sz w:val="26"/>
          <w:szCs w:val="26"/>
        </w:rPr>
        <w:t>Информация по награждению Благодарственным письмом Главы города Костромы и Почетной грамотой Думы города Костромы по годам</w:t>
      </w:r>
    </w:p>
    <w:p w:rsidR="00B936F4" w:rsidRPr="00B936F4" w:rsidRDefault="00B936F4" w:rsidP="00A52604">
      <w:pPr>
        <w:pStyle w:val="af"/>
        <w:widowControl w:val="0"/>
        <w:numPr>
          <w:ilvl w:val="2"/>
          <w:numId w:val="7"/>
        </w:numPr>
        <w:suppressAutoHyphens/>
        <w:spacing w:after="120" w:line="240" w:lineRule="auto"/>
        <w:rPr>
          <w:rFonts w:ascii="Times New Roman" w:hAnsi="Times New Roman" w:cs="Times New Roman"/>
          <w:sz w:val="26"/>
          <w:szCs w:val="26"/>
        </w:rPr>
      </w:pPr>
      <w:r w:rsidRPr="00C44D52">
        <w:rPr>
          <w:rFonts w:ascii="Times New Roman" w:hAnsi="Times New Roman" w:cs="Times New Roman"/>
          <w:sz w:val="26"/>
          <w:szCs w:val="26"/>
        </w:rPr>
        <w:t>Благодарственное письмо Главы города Костромы</w:t>
      </w:r>
    </w:p>
    <w:tbl>
      <w:tblPr>
        <w:tblW w:w="3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02"/>
        <w:gridCol w:w="1004"/>
        <w:gridCol w:w="1004"/>
        <w:gridCol w:w="1004"/>
        <w:gridCol w:w="1005"/>
        <w:gridCol w:w="1148"/>
      </w:tblGrid>
      <w:tr w:rsidR="00B936F4" w:rsidRPr="007E3BDB" w:rsidTr="00AA01E1">
        <w:trPr>
          <w:jc w:val="center"/>
        </w:trPr>
        <w:tc>
          <w:tcPr>
            <w:tcW w:w="698"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2015 г.</w:t>
            </w:r>
          </w:p>
        </w:tc>
        <w:tc>
          <w:tcPr>
            <w:tcW w:w="699"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2016 г.</w:t>
            </w:r>
          </w:p>
        </w:tc>
        <w:tc>
          <w:tcPr>
            <w:tcW w:w="700"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2017 г.</w:t>
            </w:r>
          </w:p>
        </w:tc>
        <w:tc>
          <w:tcPr>
            <w:tcW w:w="700"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2018 г.</w:t>
            </w:r>
          </w:p>
        </w:tc>
        <w:tc>
          <w:tcPr>
            <w:tcW w:w="700"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2019 г.</w:t>
            </w:r>
          </w:p>
        </w:tc>
        <w:tc>
          <w:tcPr>
            <w:tcW w:w="701" w:type="pct"/>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2020 г.</w:t>
            </w:r>
          </w:p>
        </w:tc>
        <w:tc>
          <w:tcPr>
            <w:tcW w:w="801" w:type="pct"/>
            <w:shd w:val="clear" w:color="auto" w:fill="auto"/>
          </w:tcPr>
          <w:p w:rsidR="00B936F4" w:rsidRPr="00A52604" w:rsidRDefault="00B936F4" w:rsidP="00B936F4">
            <w:pPr>
              <w:jc w:val="center"/>
              <w:rPr>
                <w:rFonts w:ascii="Times New Roman" w:hAnsi="Times New Roman" w:cs="Times New Roman"/>
                <w:b/>
              </w:rPr>
            </w:pPr>
            <w:r w:rsidRPr="00A52604">
              <w:rPr>
                <w:rFonts w:ascii="Times New Roman" w:hAnsi="Times New Roman" w:cs="Times New Roman"/>
                <w:b/>
              </w:rPr>
              <w:t>ИТОГО:</w:t>
            </w:r>
          </w:p>
        </w:tc>
      </w:tr>
      <w:tr w:rsidR="00B936F4" w:rsidRPr="007E3BDB" w:rsidTr="00AA01E1">
        <w:trPr>
          <w:jc w:val="center"/>
        </w:trPr>
        <w:tc>
          <w:tcPr>
            <w:tcW w:w="698" w:type="pct"/>
            <w:shd w:val="clear" w:color="auto" w:fill="auto"/>
          </w:tcPr>
          <w:p w:rsidR="00B936F4" w:rsidRPr="00A52604" w:rsidRDefault="00B936F4" w:rsidP="00B936F4">
            <w:pPr>
              <w:jc w:val="center"/>
              <w:rPr>
                <w:rFonts w:ascii="Times New Roman" w:hAnsi="Times New Roman" w:cs="Times New Roman"/>
              </w:rPr>
            </w:pPr>
            <w:r w:rsidRPr="00A52604">
              <w:rPr>
                <w:rFonts w:ascii="Times New Roman" w:hAnsi="Times New Roman" w:cs="Times New Roman"/>
              </w:rPr>
              <w:t>73</w:t>
            </w:r>
          </w:p>
        </w:tc>
        <w:tc>
          <w:tcPr>
            <w:tcW w:w="699" w:type="pct"/>
            <w:shd w:val="clear" w:color="auto" w:fill="auto"/>
          </w:tcPr>
          <w:p w:rsidR="00B936F4" w:rsidRPr="00A52604" w:rsidRDefault="00B936F4" w:rsidP="00B936F4">
            <w:pPr>
              <w:jc w:val="center"/>
              <w:rPr>
                <w:rFonts w:ascii="Times New Roman" w:hAnsi="Times New Roman" w:cs="Times New Roman"/>
              </w:rPr>
            </w:pPr>
            <w:r w:rsidRPr="00A52604">
              <w:rPr>
                <w:rFonts w:ascii="Times New Roman" w:hAnsi="Times New Roman" w:cs="Times New Roman"/>
              </w:rPr>
              <w:t>302</w:t>
            </w:r>
          </w:p>
        </w:tc>
        <w:tc>
          <w:tcPr>
            <w:tcW w:w="700" w:type="pct"/>
            <w:shd w:val="clear" w:color="auto" w:fill="auto"/>
          </w:tcPr>
          <w:p w:rsidR="00B936F4" w:rsidRPr="00A52604" w:rsidRDefault="00B936F4" w:rsidP="00B936F4">
            <w:pPr>
              <w:jc w:val="center"/>
              <w:rPr>
                <w:rFonts w:ascii="Times New Roman" w:hAnsi="Times New Roman" w:cs="Times New Roman"/>
              </w:rPr>
            </w:pPr>
            <w:r w:rsidRPr="00A52604">
              <w:rPr>
                <w:rFonts w:ascii="Times New Roman" w:hAnsi="Times New Roman" w:cs="Times New Roman"/>
              </w:rPr>
              <w:t>304</w:t>
            </w:r>
          </w:p>
        </w:tc>
        <w:tc>
          <w:tcPr>
            <w:tcW w:w="700" w:type="pct"/>
            <w:shd w:val="clear" w:color="auto" w:fill="auto"/>
          </w:tcPr>
          <w:p w:rsidR="00B936F4" w:rsidRPr="00A52604" w:rsidRDefault="00B936F4" w:rsidP="00B936F4">
            <w:pPr>
              <w:jc w:val="center"/>
              <w:rPr>
                <w:rFonts w:ascii="Times New Roman" w:hAnsi="Times New Roman" w:cs="Times New Roman"/>
              </w:rPr>
            </w:pPr>
            <w:r w:rsidRPr="00A52604">
              <w:rPr>
                <w:rFonts w:ascii="Times New Roman" w:hAnsi="Times New Roman" w:cs="Times New Roman"/>
              </w:rPr>
              <w:t>312</w:t>
            </w:r>
          </w:p>
        </w:tc>
        <w:tc>
          <w:tcPr>
            <w:tcW w:w="700" w:type="pct"/>
            <w:shd w:val="clear" w:color="auto" w:fill="auto"/>
          </w:tcPr>
          <w:p w:rsidR="00B936F4" w:rsidRPr="00A52604" w:rsidRDefault="00B936F4" w:rsidP="00B936F4">
            <w:pPr>
              <w:jc w:val="center"/>
              <w:rPr>
                <w:rFonts w:ascii="Times New Roman" w:hAnsi="Times New Roman" w:cs="Times New Roman"/>
              </w:rPr>
            </w:pPr>
            <w:r w:rsidRPr="00A52604">
              <w:rPr>
                <w:rFonts w:ascii="Times New Roman" w:hAnsi="Times New Roman" w:cs="Times New Roman"/>
              </w:rPr>
              <w:t>313</w:t>
            </w:r>
          </w:p>
        </w:tc>
        <w:tc>
          <w:tcPr>
            <w:tcW w:w="701" w:type="pct"/>
          </w:tcPr>
          <w:p w:rsidR="00B936F4" w:rsidRPr="00A52604" w:rsidRDefault="000729E0" w:rsidP="00B936F4">
            <w:pPr>
              <w:jc w:val="center"/>
              <w:rPr>
                <w:rFonts w:ascii="Times New Roman" w:hAnsi="Times New Roman" w:cs="Times New Roman"/>
              </w:rPr>
            </w:pPr>
            <w:r>
              <w:rPr>
                <w:rFonts w:ascii="Times New Roman" w:hAnsi="Times New Roman" w:cs="Times New Roman"/>
              </w:rPr>
              <w:t>146</w:t>
            </w:r>
          </w:p>
        </w:tc>
        <w:tc>
          <w:tcPr>
            <w:tcW w:w="801" w:type="pct"/>
            <w:shd w:val="clear" w:color="auto" w:fill="auto"/>
          </w:tcPr>
          <w:p w:rsidR="00B936F4" w:rsidRPr="007E3BDB" w:rsidRDefault="000729E0" w:rsidP="00B936F4">
            <w:pPr>
              <w:jc w:val="center"/>
              <w:rPr>
                <w:rFonts w:ascii="Times New Roman" w:hAnsi="Times New Roman" w:cs="Times New Roman"/>
                <w:b/>
              </w:rPr>
            </w:pPr>
            <w:r>
              <w:rPr>
                <w:rFonts w:ascii="Times New Roman" w:hAnsi="Times New Roman" w:cs="Times New Roman"/>
                <w:b/>
              </w:rPr>
              <w:t>1450</w:t>
            </w:r>
          </w:p>
        </w:tc>
      </w:tr>
    </w:tbl>
    <w:p w:rsidR="000729E0" w:rsidRPr="00A52604" w:rsidRDefault="000729E0" w:rsidP="00A52604">
      <w:pPr>
        <w:spacing w:after="0" w:line="240" w:lineRule="auto"/>
        <w:jc w:val="center"/>
        <w:rPr>
          <w:rFonts w:ascii="Times New Roman" w:hAnsi="Times New Roman" w:cs="Times New Roman"/>
          <w:sz w:val="24"/>
          <w:szCs w:val="24"/>
        </w:rPr>
      </w:pPr>
    </w:p>
    <w:p w:rsidR="00B936F4" w:rsidRPr="00A52604" w:rsidRDefault="00B936F4" w:rsidP="00A52604">
      <w:pPr>
        <w:pStyle w:val="af"/>
        <w:widowControl w:val="0"/>
        <w:numPr>
          <w:ilvl w:val="2"/>
          <w:numId w:val="7"/>
        </w:numPr>
        <w:suppressAutoHyphens/>
        <w:spacing w:after="120" w:line="240" w:lineRule="auto"/>
        <w:rPr>
          <w:rFonts w:ascii="Times New Roman" w:hAnsi="Times New Roman" w:cs="Times New Roman"/>
          <w:sz w:val="26"/>
          <w:szCs w:val="26"/>
        </w:rPr>
      </w:pPr>
      <w:r w:rsidRPr="00A52604">
        <w:rPr>
          <w:rFonts w:ascii="Times New Roman" w:hAnsi="Times New Roman" w:cs="Times New Roman"/>
          <w:sz w:val="26"/>
          <w:szCs w:val="26"/>
        </w:rPr>
        <w:t>Почетная грамота Думы города Костромы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1134"/>
        <w:gridCol w:w="992"/>
        <w:gridCol w:w="1134"/>
        <w:gridCol w:w="992"/>
        <w:gridCol w:w="1276"/>
      </w:tblGrid>
      <w:tr w:rsidR="00B936F4" w:rsidRPr="007E3BDB" w:rsidTr="00AA01E1">
        <w:trPr>
          <w:jc w:val="center"/>
        </w:trPr>
        <w:tc>
          <w:tcPr>
            <w:tcW w:w="988" w:type="dxa"/>
            <w:shd w:val="clear" w:color="auto" w:fill="auto"/>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2015 г.</w:t>
            </w:r>
          </w:p>
        </w:tc>
        <w:tc>
          <w:tcPr>
            <w:tcW w:w="988" w:type="dxa"/>
            <w:shd w:val="clear" w:color="auto" w:fill="auto"/>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2016 г.</w:t>
            </w:r>
          </w:p>
        </w:tc>
        <w:tc>
          <w:tcPr>
            <w:tcW w:w="1134" w:type="dxa"/>
            <w:shd w:val="clear" w:color="auto" w:fill="auto"/>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2017 г.</w:t>
            </w:r>
          </w:p>
        </w:tc>
        <w:tc>
          <w:tcPr>
            <w:tcW w:w="992" w:type="dxa"/>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2018 г.</w:t>
            </w:r>
          </w:p>
        </w:tc>
        <w:tc>
          <w:tcPr>
            <w:tcW w:w="1134" w:type="dxa"/>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2019 г.</w:t>
            </w:r>
          </w:p>
        </w:tc>
        <w:tc>
          <w:tcPr>
            <w:tcW w:w="992" w:type="dxa"/>
          </w:tcPr>
          <w:p w:rsidR="00B936F4" w:rsidRPr="00A52604" w:rsidRDefault="00B936F4" w:rsidP="00B936F4">
            <w:pPr>
              <w:rPr>
                <w:rFonts w:ascii="Times New Roman" w:hAnsi="Times New Roman" w:cs="Times New Roman"/>
                <w:b/>
              </w:rPr>
            </w:pPr>
            <w:r w:rsidRPr="00A52604">
              <w:rPr>
                <w:rFonts w:ascii="Times New Roman" w:hAnsi="Times New Roman" w:cs="Times New Roman"/>
                <w:b/>
              </w:rPr>
              <w:t>2020 г.</w:t>
            </w:r>
          </w:p>
        </w:tc>
        <w:tc>
          <w:tcPr>
            <w:tcW w:w="1276" w:type="dxa"/>
            <w:shd w:val="clear" w:color="auto" w:fill="auto"/>
          </w:tcPr>
          <w:p w:rsidR="00B936F4" w:rsidRPr="00A52604" w:rsidRDefault="00B936F4" w:rsidP="00B936F4">
            <w:pPr>
              <w:rPr>
                <w:rFonts w:ascii="Times New Roman" w:hAnsi="Times New Roman" w:cs="Times New Roman"/>
                <w:b/>
              </w:rPr>
            </w:pPr>
            <w:r w:rsidRPr="00A52604">
              <w:rPr>
                <w:rFonts w:ascii="Times New Roman" w:hAnsi="Times New Roman" w:cs="Times New Roman"/>
                <w:b/>
              </w:rPr>
              <w:t>ИТОГО:</w:t>
            </w:r>
          </w:p>
        </w:tc>
      </w:tr>
      <w:tr w:rsidR="00B936F4" w:rsidRPr="007E3BDB" w:rsidTr="000729E0">
        <w:trPr>
          <w:jc w:val="center"/>
        </w:trPr>
        <w:tc>
          <w:tcPr>
            <w:tcW w:w="988" w:type="dxa"/>
            <w:shd w:val="clear" w:color="auto" w:fill="auto"/>
          </w:tcPr>
          <w:p w:rsidR="00B936F4" w:rsidRPr="00A52604" w:rsidRDefault="00B936F4" w:rsidP="00A52604">
            <w:pPr>
              <w:jc w:val="center"/>
              <w:rPr>
                <w:rFonts w:ascii="Times New Roman" w:hAnsi="Times New Roman" w:cs="Times New Roman"/>
              </w:rPr>
            </w:pPr>
            <w:r w:rsidRPr="00A52604">
              <w:rPr>
                <w:rFonts w:ascii="Times New Roman" w:hAnsi="Times New Roman" w:cs="Times New Roman"/>
              </w:rPr>
              <w:t>8</w:t>
            </w:r>
          </w:p>
        </w:tc>
        <w:tc>
          <w:tcPr>
            <w:tcW w:w="988" w:type="dxa"/>
            <w:shd w:val="clear" w:color="auto" w:fill="auto"/>
          </w:tcPr>
          <w:p w:rsidR="00B936F4" w:rsidRPr="00A52604" w:rsidRDefault="00B936F4" w:rsidP="00A52604">
            <w:pPr>
              <w:jc w:val="center"/>
              <w:rPr>
                <w:rFonts w:ascii="Times New Roman" w:hAnsi="Times New Roman" w:cs="Times New Roman"/>
              </w:rPr>
            </w:pPr>
            <w:r w:rsidRPr="00A52604">
              <w:rPr>
                <w:rFonts w:ascii="Times New Roman" w:hAnsi="Times New Roman" w:cs="Times New Roman"/>
              </w:rPr>
              <w:t>29</w:t>
            </w:r>
          </w:p>
        </w:tc>
        <w:tc>
          <w:tcPr>
            <w:tcW w:w="1134" w:type="dxa"/>
            <w:shd w:val="clear" w:color="auto" w:fill="auto"/>
          </w:tcPr>
          <w:p w:rsidR="00B936F4" w:rsidRPr="00A52604" w:rsidRDefault="00B936F4" w:rsidP="00A52604">
            <w:pPr>
              <w:jc w:val="center"/>
              <w:rPr>
                <w:rFonts w:ascii="Times New Roman" w:hAnsi="Times New Roman" w:cs="Times New Roman"/>
              </w:rPr>
            </w:pPr>
            <w:r w:rsidRPr="00A52604">
              <w:rPr>
                <w:rFonts w:ascii="Times New Roman" w:hAnsi="Times New Roman" w:cs="Times New Roman"/>
              </w:rPr>
              <w:t>29</w:t>
            </w:r>
          </w:p>
        </w:tc>
        <w:tc>
          <w:tcPr>
            <w:tcW w:w="992" w:type="dxa"/>
          </w:tcPr>
          <w:p w:rsidR="00B936F4" w:rsidRPr="00A52604" w:rsidRDefault="00B936F4" w:rsidP="00A52604">
            <w:pPr>
              <w:jc w:val="center"/>
              <w:rPr>
                <w:rFonts w:ascii="Times New Roman" w:hAnsi="Times New Roman" w:cs="Times New Roman"/>
              </w:rPr>
            </w:pPr>
            <w:r w:rsidRPr="00A52604">
              <w:rPr>
                <w:rFonts w:ascii="Times New Roman" w:hAnsi="Times New Roman" w:cs="Times New Roman"/>
              </w:rPr>
              <w:t>23</w:t>
            </w:r>
          </w:p>
        </w:tc>
        <w:tc>
          <w:tcPr>
            <w:tcW w:w="1134" w:type="dxa"/>
          </w:tcPr>
          <w:p w:rsidR="00B936F4" w:rsidRPr="00A52604" w:rsidRDefault="00B936F4" w:rsidP="00A52604">
            <w:pPr>
              <w:jc w:val="center"/>
              <w:rPr>
                <w:rFonts w:ascii="Times New Roman" w:hAnsi="Times New Roman" w:cs="Times New Roman"/>
              </w:rPr>
            </w:pPr>
            <w:r w:rsidRPr="00A52604">
              <w:rPr>
                <w:rFonts w:ascii="Times New Roman" w:hAnsi="Times New Roman" w:cs="Times New Roman"/>
              </w:rPr>
              <w:t>20</w:t>
            </w:r>
          </w:p>
        </w:tc>
        <w:tc>
          <w:tcPr>
            <w:tcW w:w="992" w:type="dxa"/>
          </w:tcPr>
          <w:p w:rsidR="00B936F4" w:rsidRPr="00A52604" w:rsidRDefault="000729E0" w:rsidP="00A52604">
            <w:pPr>
              <w:jc w:val="center"/>
              <w:rPr>
                <w:rFonts w:ascii="Times New Roman" w:hAnsi="Times New Roman" w:cs="Times New Roman"/>
              </w:rPr>
            </w:pPr>
            <w:r>
              <w:rPr>
                <w:rFonts w:ascii="Times New Roman" w:hAnsi="Times New Roman" w:cs="Times New Roman"/>
              </w:rPr>
              <w:t>18</w:t>
            </w:r>
          </w:p>
        </w:tc>
        <w:tc>
          <w:tcPr>
            <w:tcW w:w="1276" w:type="dxa"/>
            <w:shd w:val="clear" w:color="auto" w:fill="auto"/>
          </w:tcPr>
          <w:p w:rsidR="00B936F4" w:rsidRPr="007E3BDB" w:rsidRDefault="000729E0" w:rsidP="000729E0">
            <w:pPr>
              <w:jc w:val="center"/>
              <w:rPr>
                <w:rFonts w:ascii="Times New Roman" w:hAnsi="Times New Roman" w:cs="Times New Roman"/>
                <w:b/>
              </w:rPr>
            </w:pPr>
            <w:r>
              <w:rPr>
                <w:rFonts w:ascii="Times New Roman" w:hAnsi="Times New Roman" w:cs="Times New Roman"/>
                <w:b/>
              </w:rPr>
              <w:t>127</w:t>
            </w:r>
          </w:p>
        </w:tc>
      </w:tr>
    </w:tbl>
    <w:p w:rsidR="00B936F4" w:rsidRDefault="00B936F4" w:rsidP="00B936F4">
      <w:pPr>
        <w:pStyle w:val="a6"/>
      </w:pPr>
    </w:p>
    <w:p w:rsidR="00A25586" w:rsidRPr="00A25586" w:rsidRDefault="00A25586" w:rsidP="00A52604">
      <w:pPr>
        <w:spacing w:after="120" w:line="240" w:lineRule="auto"/>
        <w:jc w:val="center"/>
        <w:rPr>
          <w:rFonts w:ascii="Times New Roman" w:hAnsi="Times New Roman"/>
          <w:b/>
          <w:sz w:val="26"/>
          <w:szCs w:val="26"/>
        </w:rPr>
      </w:pPr>
      <w:r w:rsidRPr="00737482">
        <w:rPr>
          <w:rFonts w:ascii="Times New Roman" w:hAnsi="Times New Roman"/>
          <w:b/>
          <w:sz w:val="26"/>
          <w:szCs w:val="26"/>
        </w:rPr>
        <w:lastRenderedPageBreak/>
        <w:t>Юридическая консультация</w:t>
      </w:r>
      <w:r>
        <w:rPr>
          <w:rFonts w:ascii="Times New Roman" w:hAnsi="Times New Roman"/>
          <w:b/>
          <w:sz w:val="26"/>
          <w:szCs w:val="26"/>
        </w:rPr>
        <w:t xml:space="preserve"> граждан в представительном органе</w:t>
      </w:r>
    </w:p>
    <w:p w:rsidR="00A25586" w:rsidRDefault="00A25586" w:rsidP="00A52604">
      <w:pPr>
        <w:pStyle w:val="2"/>
        <w:shd w:val="clear" w:color="auto" w:fill="auto"/>
        <w:tabs>
          <w:tab w:val="left" w:pos="993"/>
        </w:tabs>
        <w:spacing w:after="0" w:line="240" w:lineRule="auto"/>
        <w:ind w:firstLine="709"/>
        <w:jc w:val="both"/>
      </w:pPr>
      <w:r>
        <w:t>Одним из направлений</w:t>
      </w:r>
      <w:r w:rsidRPr="00754325">
        <w:t xml:space="preserve"> деятельности Думы города Костромы</w:t>
      </w:r>
      <w:r>
        <w:t>,</w:t>
      </w:r>
      <w:r w:rsidRPr="00754325">
        <w:t xml:space="preserve"> </w:t>
      </w:r>
      <w:r>
        <w:t xml:space="preserve">продолженным </w:t>
      </w:r>
      <w:r w:rsidRPr="00754325">
        <w:t xml:space="preserve">в </w:t>
      </w:r>
      <w:r>
        <w:t>шестом</w:t>
      </w:r>
      <w:r w:rsidRPr="00754325">
        <w:t xml:space="preserve"> созыве</w:t>
      </w:r>
      <w:r>
        <w:t>,</w:t>
      </w:r>
      <w:r w:rsidRPr="00754325">
        <w:t xml:space="preserve"> явилось </w:t>
      </w:r>
      <w:r w:rsidRPr="00754325">
        <w:rPr>
          <w:b/>
        </w:rPr>
        <w:t>оказание бесплатной юридической помощи</w:t>
      </w:r>
      <w:r w:rsidRPr="00754325">
        <w:t xml:space="preserve"> населению в виде правового консультирования в устной форме в первую рабочую среду каждого месяца с 9.00 до 12.00 часов в здании Думы города Костромы. </w:t>
      </w:r>
      <w:r>
        <w:t>В отчетном периоде в Думе города Костромы гражданам оказывались отдельные виды бесплатной юридической помощи, в частности было зарегистрировано 137 обращений по следующим вопросам:</w:t>
      </w:r>
    </w:p>
    <w:p w:rsidR="00A25586" w:rsidRDefault="00A25586" w:rsidP="00A52604">
      <w:pPr>
        <w:pStyle w:val="2"/>
        <w:shd w:val="clear" w:color="auto" w:fill="auto"/>
        <w:tabs>
          <w:tab w:val="left" w:pos="993"/>
        </w:tabs>
        <w:spacing w:after="0" w:line="240" w:lineRule="auto"/>
        <w:ind w:firstLine="709"/>
        <w:jc w:val="both"/>
      </w:pPr>
      <w:r>
        <w:t>- жилищные правоотноше</w:t>
      </w:r>
      <w:r w:rsidR="00AA294C">
        <w:t>ния – 14;</w:t>
      </w:r>
    </w:p>
    <w:p w:rsidR="00A25586" w:rsidRDefault="00A25586" w:rsidP="00A52604">
      <w:pPr>
        <w:pStyle w:val="2"/>
        <w:shd w:val="clear" w:color="auto" w:fill="auto"/>
        <w:tabs>
          <w:tab w:val="left" w:pos="993"/>
        </w:tabs>
        <w:spacing w:after="0" w:line="240" w:lineRule="auto"/>
        <w:ind w:firstLine="709"/>
        <w:jc w:val="both"/>
      </w:pPr>
      <w:r>
        <w:t>- социальное, транспортн</w:t>
      </w:r>
      <w:r w:rsidR="00AA294C">
        <w:t>ое, пенсионное обеспечение – 22;</w:t>
      </w:r>
    </w:p>
    <w:p w:rsidR="00A25586" w:rsidRDefault="00A25586" w:rsidP="00A52604">
      <w:pPr>
        <w:pStyle w:val="2"/>
        <w:shd w:val="clear" w:color="auto" w:fill="auto"/>
        <w:tabs>
          <w:tab w:val="left" w:pos="993"/>
        </w:tabs>
        <w:spacing w:after="0" w:line="240" w:lineRule="auto"/>
        <w:ind w:firstLine="709"/>
        <w:jc w:val="both"/>
      </w:pPr>
      <w:r>
        <w:t>- земельные и иму</w:t>
      </w:r>
      <w:r w:rsidR="00AA294C">
        <w:t>щественные правоотношения – 34;</w:t>
      </w:r>
    </w:p>
    <w:p w:rsidR="00A25586" w:rsidRDefault="00A25586" w:rsidP="00A52604">
      <w:pPr>
        <w:pStyle w:val="2"/>
        <w:shd w:val="clear" w:color="auto" w:fill="auto"/>
        <w:tabs>
          <w:tab w:val="left" w:pos="993"/>
        </w:tabs>
        <w:spacing w:after="0" w:line="240" w:lineRule="auto"/>
        <w:ind w:firstLine="709"/>
        <w:jc w:val="both"/>
      </w:pPr>
      <w:r>
        <w:t xml:space="preserve">- правоотношения в сфере предоставления </w:t>
      </w:r>
      <w:r w:rsidR="00AA294C">
        <w:t>жилищно-коммунальных услуг – 23;</w:t>
      </w:r>
    </w:p>
    <w:p w:rsidR="00A25586" w:rsidRDefault="00A25586" w:rsidP="00A52604">
      <w:pPr>
        <w:pStyle w:val="2"/>
        <w:shd w:val="clear" w:color="auto" w:fill="auto"/>
        <w:tabs>
          <w:tab w:val="left" w:pos="993"/>
        </w:tabs>
        <w:spacing w:after="0" w:line="240" w:lineRule="auto"/>
        <w:ind w:firstLine="709"/>
        <w:jc w:val="both"/>
      </w:pPr>
      <w:r>
        <w:t xml:space="preserve">- жалобы на </w:t>
      </w:r>
      <w:r w:rsidR="00AA294C">
        <w:t>действия судебных приставов – 4;</w:t>
      </w:r>
    </w:p>
    <w:p w:rsidR="00A25586" w:rsidRDefault="00A25586" w:rsidP="00A52604">
      <w:pPr>
        <w:pStyle w:val="2"/>
        <w:shd w:val="clear" w:color="auto" w:fill="auto"/>
        <w:tabs>
          <w:tab w:val="left" w:pos="993"/>
        </w:tabs>
        <w:spacing w:after="0" w:line="240" w:lineRule="auto"/>
        <w:ind w:firstLine="709"/>
        <w:jc w:val="both"/>
      </w:pPr>
      <w:r>
        <w:t>- трудовая деятельнос</w:t>
      </w:r>
      <w:r w:rsidR="00AA294C">
        <w:t>ть – 2;</w:t>
      </w:r>
    </w:p>
    <w:p w:rsidR="00A25586" w:rsidRDefault="00AA294C" w:rsidP="00A52604">
      <w:pPr>
        <w:pStyle w:val="2"/>
        <w:shd w:val="clear" w:color="auto" w:fill="auto"/>
        <w:tabs>
          <w:tab w:val="left" w:pos="993"/>
        </w:tabs>
        <w:spacing w:after="0" w:line="240" w:lineRule="auto"/>
        <w:ind w:firstLine="709"/>
        <w:jc w:val="both"/>
      </w:pPr>
      <w:r>
        <w:t>- транспортное обслуживание – 2;</w:t>
      </w:r>
    </w:p>
    <w:p w:rsidR="00A25586" w:rsidRDefault="00A25586" w:rsidP="00A52604">
      <w:pPr>
        <w:pStyle w:val="2"/>
        <w:shd w:val="clear" w:color="auto" w:fill="auto"/>
        <w:tabs>
          <w:tab w:val="left" w:pos="993"/>
        </w:tabs>
        <w:spacing w:after="0" w:line="240" w:lineRule="auto"/>
        <w:ind w:firstLine="709"/>
        <w:jc w:val="both"/>
      </w:pPr>
      <w:r>
        <w:t>- семейные правоотношения (в том числ</w:t>
      </w:r>
      <w:r w:rsidR="00AA294C">
        <w:t>е по наследственным делам) – 21;</w:t>
      </w:r>
    </w:p>
    <w:p w:rsidR="00A25586" w:rsidRDefault="00AA294C" w:rsidP="00A52604">
      <w:pPr>
        <w:pStyle w:val="2"/>
        <w:shd w:val="clear" w:color="auto" w:fill="auto"/>
        <w:tabs>
          <w:tab w:val="left" w:pos="993"/>
        </w:tabs>
        <w:spacing w:after="0" w:line="240" w:lineRule="auto"/>
        <w:ind w:firstLine="709"/>
        <w:jc w:val="both"/>
      </w:pPr>
      <w:r>
        <w:t>- градостроительство – 7;</w:t>
      </w:r>
    </w:p>
    <w:p w:rsidR="00A25586" w:rsidRDefault="00AA294C" w:rsidP="00A52604">
      <w:pPr>
        <w:pStyle w:val="2"/>
        <w:shd w:val="clear" w:color="auto" w:fill="auto"/>
        <w:tabs>
          <w:tab w:val="left" w:pos="993"/>
        </w:tabs>
        <w:spacing w:after="0" w:line="240" w:lineRule="auto"/>
        <w:ind w:firstLine="709"/>
        <w:jc w:val="both"/>
      </w:pPr>
      <w:r>
        <w:t>- муниципальная служба – 3;</w:t>
      </w:r>
    </w:p>
    <w:p w:rsidR="00A25586" w:rsidRDefault="00AA294C" w:rsidP="00A52604">
      <w:pPr>
        <w:pStyle w:val="2"/>
        <w:shd w:val="clear" w:color="auto" w:fill="auto"/>
        <w:tabs>
          <w:tab w:val="left" w:pos="993"/>
        </w:tabs>
        <w:spacing w:after="0" w:line="240" w:lineRule="auto"/>
        <w:ind w:firstLine="709"/>
        <w:jc w:val="both"/>
      </w:pPr>
      <w:r>
        <w:t>- доступ к информации – 3;</w:t>
      </w:r>
    </w:p>
    <w:p w:rsidR="00A25586" w:rsidRDefault="00A25586" w:rsidP="00A52604">
      <w:pPr>
        <w:pStyle w:val="2"/>
        <w:shd w:val="clear" w:color="auto" w:fill="auto"/>
        <w:tabs>
          <w:tab w:val="left" w:pos="993"/>
        </w:tabs>
        <w:spacing w:after="0" w:line="240" w:lineRule="auto"/>
        <w:ind w:firstLine="709"/>
        <w:jc w:val="both"/>
      </w:pPr>
      <w:r>
        <w:t>- антикорр</w:t>
      </w:r>
      <w:r w:rsidR="00AA294C">
        <w:t>упционное законодательство – 1;</w:t>
      </w:r>
    </w:p>
    <w:p w:rsidR="00A25586" w:rsidRDefault="00A25586" w:rsidP="00A52604">
      <w:pPr>
        <w:pStyle w:val="2"/>
        <w:shd w:val="clear" w:color="auto" w:fill="auto"/>
        <w:tabs>
          <w:tab w:val="left" w:pos="993"/>
        </w:tabs>
        <w:spacing w:after="0" w:line="240" w:lineRule="auto"/>
        <w:ind w:firstLine="709"/>
        <w:jc w:val="both"/>
      </w:pPr>
      <w:r>
        <w:t xml:space="preserve">- вопросы миграционного законодательства </w:t>
      </w:r>
      <w:r w:rsidR="000729E0">
        <w:t>–</w:t>
      </w:r>
      <w:r>
        <w:t xml:space="preserve"> 1.</w:t>
      </w:r>
    </w:p>
    <w:p w:rsidR="00A25586" w:rsidRPr="00224295" w:rsidRDefault="00A25586" w:rsidP="00A52604">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F474D6">
        <w:rPr>
          <w:rFonts w:ascii="Times New Roman" w:eastAsia="Times New Roman" w:hAnsi="Times New Roman"/>
          <w:color w:val="000000"/>
          <w:sz w:val="26"/>
          <w:szCs w:val="26"/>
          <w:lang w:eastAsia="ru-RU" w:bidi="ru-RU"/>
        </w:rPr>
        <w:t xml:space="preserve">По всем обращениям гражданам была оказана бесплатная юридическая помощь в </w:t>
      </w:r>
      <w:r w:rsidR="00224295">
        <w:rPr>
          <w:rFonts w:ascii="Times New Roman" w:eastAsia="Times New Roman" w:hAnsi="Times New Roman"/>
          <w:color w:val="000000"/>
          <w:sz w:val="26"/>
          <w:szCs w:val="26"/>
          <w:lang w:eastAsia="ru-RU" w:bidi="ru-RU"/>
        </w:rPr>
        <w:t>форме личного консультирования.</w:t>
      </w:r>
    </w:p>
    <w:p w:rsidR="00A25586" w:rsidRDefault="00A25586" w:rsidP="00A52604">
      <w:pPr>
        <w:tabs>
          <w:tab w:val="left" w:pos="993"/>
        </w:tabs>
        <w:spacing w:after="0" w:line="240" w:lineRule="auto"/>
        <w:ind w:firstLine="709"/>
        <w:jc w:val="both"/>
        <w:rPr>
          <w:rFonts w:ascii="Times New Roman" w:eastAsia="Times New Roman" w:hAnsi="Times New Roman"/>
          <w:sz w:val="26"/>
          <w:szCs w:val="26"/>
          <w:lang w:eastAsia="ar-SA"/>
        </w:rPr>
      </w:pPr>
      <w:r w:rsidRPr="00F474D6">
        <w:rPr>
          <w:rFonts w:ascii="Times New Roman" w:eastAsia="Times New Roman" w:hAnsi="Times New Roman"/>
          <w:sz w:val="26"/>
          <w:szCs w:val="26"/>
          <w:lang w:eastAsia="ar-SA"/>
        </w:rPr>
        <w:t xml:space="preserve">Важным направлением работы с избирателями является индивидуальная работа депутатов Думы и их помощников, проводимая с жителями города в избирательных округах. По утвержденному графику, который публикуется в газете </w:t>
      </w:r>
      <w:r w:rsidR="00D618D9">
        <w:rPr>
          <w:rFonts w:ascii="Times New Roman" w:eastAsia="Times New Roman" w:hAnsi="Times New Roman"/>
          <w:sz w:val="26"/>
          <w:szCs w:val="26"/>
          <w:lang w:eastAsia="ar-SA"/>
        </w:rPr>
        <w:t>"</w:t>
      </w:r>
      <w:r w:rsidRPr="00F474D6">
        <w:rPr>
          <w:rFonts w:ascii="Times New Roman" w:eastAsia="Times New Roman" w:hAnsi="Times New Roman"/>
          <w:sz w:val="26"/>
          <w:szCs w:val="26"/>
          <w:lang w:eastAsia="ar-SA"/>
        </w:rPr>
        <w:t>Официальный вестник города Костромы</w:t>
      </w:r>
      <w:r w:rsidR="00D618D9">
        <w:rPr>
          <w:rFonts w:ascii="Times New Roman" w:eastAsia="Times New Roman" w:hAnsi="Times New Roman"/>
          <w:sz w:val="26"/>
          <w:szCs w:val="26"/>
          <w:lang w:eastAsia="ar-SA"/>
        </w:rPr>
        <w:t>"</w:t>
      </w:r>
      <w:r w:rsidRPr="00F474D6">
        <w:rPr>
          <w:rFonts w:ascii="Times New Roman" w:eastAsia="Times New Roman" w:hAnsi="Times New Roman"/>
          <w:sz w:val="26"/>
          <w:szCs w:val="26"/>
          <w:lang w:eastAsia="ar-SA"/>
        </w:rPr>
        <w:t xml:space="preserve"> и размещается на официальном сайте Думы в информационно-телекоммуникационной сети </w:t>
      </w:r>
      <w:r w:rsidR="00D618D9">
        <w:rPr>
          <w:rFonts w:ascii="Times New Roman" w:eastAsia="Times New Roman" w:hAnsi="Times New Roman"/>
          <w:sz w:val="26"/>
          <w:szCs w:val="26"/>
          <w:lang w:eastAsia="ar-SA"/>
        </w:rPr>
        <w:t>"</w:t>
      </w:r>
      <w:r w:rsidRPr="00F474D6">
        <w:rPr>
          <w:rFonts w:ascii="Times New Roman" w:eastAsia="Times New Roman" w:hAnsi="Times New Roman"/>
          <w:sz w:val="26"/>
          <w:szCs w:val="26"/>
          <w:lang w:eastAsia="ar-SA"/>
        </w:rPr>
        <w:t>Интернет</w:t>
      </w:r>
      <w:r w:rsidR="00D618D9">
        <w:rPr>
          <w:rFonts w:ascii="Times New Roman" w:eastAsia="Times New Roman" w:hAnsi="Times New Roman"/>
          <w:sz w:val="26"/>
          <w:szCs w:val="26"/>
          <w:lang w:eastAsia="ar-SA"/>
        </w:rPr>
        <w:t>"</w:t>
      </w:r>
      <w:r w:rsidRPr="00F474D6">
        <w:rPr>
          <w:rFonts w:ascii="Times New Roman" w:eastAsia="Times New Roman" w:hAnsi="Times New Roman"/>
          <w:sz w:val="26"/>
          <w:szCs w:val="26"/>
          <w:lang w:eastAsia="ar-SA"/>
        </w:rPr>
        <w:t>, депутаты проводят личный прием граждан. Избиратели приходят с самыми разными вопросами: многие из них разъясняются на месте, по другим направляются письменные запросы. Ни одна проблема не была оставлена без рассмотрения. Народные избранники используют самые разные возможности оказания содействия в решении проблем избирателей: от направления писем в различные инстанции до оказания благотворительной помощи.</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С целью получения обратной связи от населения, в Думе города Костромы регулярно работала горячая телефонная линия по вопросам деятельности городских служб. Костромичи имели возможность получить разъяснения или сообщить о проблемах по следующим основным вопросам:</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нарушениях законодатель</w:t>
      </w:r>
      <w:r w:rsidR="00A52604">
        <w:rPr>
          <w:rFonts w:ascii="Times New Roman" w:hAnsi="Times New Roman"/>
          <w:sz w:val="26"/>
          <w:szCs w:val="26"/>
        </w:rPr>
        <w:t>ства в сфере торговли алкоголем;</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проблемах, возникающих при принятии собственниками жилых помещений в многоквартирном доме решения о смене управляющей организации, в том числе с переводом средств, собранных собственниками на проведение капитального ремонта общего имущества многоквартирного дома</w:t>
      </w:r>
      <w:r w:rsidR="00A52604">
        <w:rPr>
          <w:rFonts w:ascii="Times New Roman" w:hAnsi="Times New Roman"/>
          <w:sz w:val="26"/>
          <w:szCs w:val="26"/>
        </w:rPr>
        <w:t>;</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по вопросу совершения сделок на рынке недвижимости</w:t>
      </w:r>
      <w:r w:rsidR="00A52604">
        <w:rPr>
          <w:rFonts w:ascii="Times New Roman" w:hAnsi="Times New Roman"/>
          <w:sz w:val="26"/>
          <w:szCs w:val="26"/>
        </w:rPr>
        <w:t>;</w:t>
      </w:r>
    </w:p>
    <w:p w:rsid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вырубке зеленых насаждений на территории областного центра</w:t>
      </w:r>
      <w:r w:rsidR="00A52604">
        <w:rPr>
          <w:rFonts w:ascii="Times New Roman" w:hAnsi="Times New Roman"/>
          <w:sz w:val="26"/>
          <w:szCs w:val="26"/>
        </w:rPr>
        <w:t>;</w:t>
      </w:r>
    </w:p>
    <w:p w:rsidR="00F36296" w:rsidRPr="006A6F6C" w:rsidRDefault="00F36296" w:rsidP="00A52604">
      <w:pPr>
        <w:pStyle w:val="a6"/>
        <w:ind w:firstLine="709"/>
        <w:jc w:val="both"/>
        <w:rPr>
          <w:rFonts w:ascii="Times New Roman" w:hAnsi="Times New Roman"/>
          <w:sz w:val="26"/>
          <w:szCs w:val="26"/>
        </w:rPr>
      </w:pPr>
      <w:r>
        <w:rPr>
          <w:rFonts w:ascii="Times New Roman" w:hAnsi="Times New Roman"/>
          <w:sz w:val="26"/>
          <w:szCs w:val="26"/>
        </w:rPr>
        <w:t>- о</w:t>
      </w:r>
      <w:r w:rsidRPr="00F36296">
        <w:rPr>
          <w:rFonts w:ascii="Times New Roman" w:hAnsi="Times New Roman"/>
          <w:sz w:val="26"/>
          <w:szCs w:val="26"/>
          <w:lang w:eastAsia="ar-SA"/>
        </w:rPr>
        <w:t xml:space="preserve"> </w:t>
      </w:r>
      <w:r>
        <w:rPr>
          <w:rFonts w:ascii="Times New Roman" w:hAnsi="Times New Roman"/>
          <w:sz w:val="26"/>
          <w:szCs w:val="26"/>
          <w:lang w:eastAsia="ar-SA"/>
        </w:rPr>
        <w:t>наличии</w:t>
      </w:r>
      <w:r w:rsidRPr="00F474D6">
        <w:rPr>
          <w:rFonts w:ascii="Times New Roman" w:hAnsi="Times New Roman"/>
          <w:sz w:val="26"/>
          <w:szCs w:val="26"/>
          <w:lang w:eastAsia="ar-SA"/>
        </w:rPr>
        <w:t xml:space="preserve"> на общегородских территориях аварийных деревьев, подлежащих сносу и санитарной обрезке</w:t>
      </w:r>
      <w:r w:rsidR="00A52604">
        <w:rPr>
          <w:rFonts w:ascii="Times New Roman" w:hAnsi="Times New Roman"/>
          <w:sz w:val="26"/>
          <w:szCs w:val="26"/>
          <w:lang w:eastAsia="ar-SA"/>
        </w:rPr>
        <w:t>;</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lastRenderedPageBreak/>
        <w:t>- о соблюдении законодательства в вопросе выделения мест для парковки транспорта инвалидов, а также о выявлении фактов нарушения правил стоянки, то есть когда места для транспорта инвалидов занимают другие машины</w:t>
      </w:r>
      <w:r w:rsidR="00A52604">
        <w:rPr>
          <w:rFonts w:ascii="Times New Roman" w:hAnsi="Times New Roman"/>
          <w:sz w:val="26"/>
          <w:szCs w:val="26"/>
        </w:rPr>
        <w:t>;</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наличии несанкционированных свалок на территории города Костромы</w:t>
      </w:r>
      <w:r w:rsidR="00A52604">
        <w:rPr>
          <w:rFonts w:ascii="Times New Roman" w:hAnsi="Times New Roman"/>
          <w:sz w:val="26"/>
          <w:szCs w:val="26"/>
        </w:rPr>
        <w:t>;</w:t>
      </w:r>
    </w:p>
    <w:p w:rsidR="006A6F6C" w:rsidRPr="006A6F6C"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соблюдении автобусами городского общественного транспорта расписания движения</w:t>
      </w:r>
      <w:r w:rsidR="00A52604">
        <w:rPr>
          <w:rFonts w:ascii="Times New Roman" w:hAnsi="Times New Roman"/>
          <w:sz w:val="26"/>
          <w:szCs w:val="26"/>
        </w:rPr>
        <w:t>;</w:t>
      </w:r>
    </w:p>
    <w:p w:rsidR="00BF0273" w:rsidRDefault="006A6F6C" w:rsidP="00A52604">
      <w:pPr>
        <w:pStyle w:val="a6"/>
        <w:ind w:firstLine="709"/>
        <w:jc w:val="both"/>
        <w:rPr>
          <w:rFonts w:ascii="Times New Roman" w:hAnsi="Times New Roman"/>
          <w:sz w:val="26"/>
          <w:szCs w:val="26"/>
        </w:rPr>
      </w:pPr>
      <w:r w:rsidRPr="006A6F6C">
        <w:rPr>
          <w:rFonts w:ascii="Times New Roman" w:hAnsi="Times New Roman"/>
          <w:sz w:val="26"/>
          <w:szCs w:val="26"/>
        </w:rPr>
        <w:t>- о вопросах соблюдения режима самоизоляции и о поддержке, предоставляемой органами местного самоуправления в период режима повышенной готовности.</w:t>
      </w:r>
    </w:p>
    <w:p w:rsidR="00A52604" w:rsidRDefault="00A52604" w:rsidP="00A52604">
      <w:pPr>
        <w:pStyle w:val="a6"/>
        <w:jc w:val="both"/>
        <w:rPr>
          <w:rFonts w:ascii="Times New Roman" w:hAnsi="Times New Roman"/>
          <w:sz w:val="26"/>
          <w:szCs w:val="26"/>
        </w:rPr>
      </w:pPr>
    </w:p>
    <w:p w:rsidR="00A52604" w:rsidRDefault="00A52604" w:rsidP="00A52604">
      <w:pPr>
        <w:pStyle w:val="a6"/>
        <w:jc w:val="both"/>
        <w:rPr>
          <w:rFonts w:ascii="Times New Roman" w:hAnsi="Times New Roman"/>
          <w:sz w:val="26"/>
          <w:szCs w:val="26"/>
        </w:rPr>
      </w:pPr>
    </w:p>
    <w:p w:rsidR="00A52604" w:rsidRPr="00F36296" w:rsidRDefault="00A52604" w:rsidP="00A52604">
      <w:pPr>
        <w:pStyle w:val="a6"/>
        <w:jc w:val="both"/>
        <w:rPr>
          <w:rFonts w:ascii="Times New Roman" w:hAnsi="Times New Roman"/>
          <w:sz w:val="26"/>
          <w:szCs w:val="26"/>
        </w:rPr>
      </w:pPr>
    </w:p>
    <w:sectPr w:rsidR="00A52604" w:rsidRPr="00F36296" w:rsidSect="009767A2">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87" w:rsidRDefault="00C55D87" w:rsidP="00F35B35">
      <w:pPr>
        <w:spacing w:after="0" w:line="240" w:lineRule="auto"/>
      </w:pPr>
      <w:r>
        <w:separator/>
      </w:r>
    </w:p>
  </w:endnote>
  <w:endnote w:type="continuationSeparator" w:id="0">
    <w:p w:rsidR="00C55D87" w:rsidRDefault="00C55D87" w:rsidP="00F3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87" w:rsidRDefault="00C55D87" w:rsidP="00F35B35">
      <w:pPr>
        <w:spacing w:after="0" w:line="240" w:lineRule="auto"/>
      </w:pPr>
      <w:r>
        <w:separator/>
      </w:r>
    </w:p>
  </w:footnote>
  <w:footnote w:type="continuationSeparator" w:id="0">
    <w:p w:rsidR="00C55D87" w:rsidRDefault="00C55D87" w:rsidP="00F3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9871"/>
      <w:docPartObj>
        <w:docPartGallery w:val="Page Numbers (Top of Page)"/>
        <w:docPartUnique/>
      </w:docPartObj>
    </w:sdtPr>
    <w:sdtEndPr>
      <w:rPr>
        <w:rFonts w:ascii="Times New Roman" w:hAnsi="Times New Roman" w:cs="Times New Roman"/>
        <w:sz w:val="24"/>
        <w:szCs w:val="24"/>
      </w:rPr>
    </w:sdtEndPr>
    <w:sdtContent>
      <w:p w:rsidR="00B334F9" w:rsidRPr="00F35B35" w:rsidRDefault="00B334F9" w:rsidP="00F35B35">
        <w:pPr>
          <w:pStyle w:val="ab"/>
          <w:jc w:val="center"/>
          <w:rPr>
            <w:rFonts w:ascii="Times New Roman" w:hAnsi="Times New Roman" w:cs="Times New Roman"/>
            <w:sz w:val="24"/>
            <w:szCs w:val="24"/>
          </w:rPr>
        </w:pPr>
        <w:r w:rsidRPr="00F35B35">
          <w:rPr>
            <w:rFonts w:ascii="Times New Roman" w:hAnsi="Times New Roman" w:cs="Times New Roman"/>
            <w:sz w:val="24"/>
            <w:szCs w:val="24"/>
          </w:rPr>
          <w:fldChar w:fldCharType="begin"/>
        </w:r>
        <w:r w:rsidRPr="00F35B35">
          <w:rPr>
            <w:rFonts w:ascii="Times New Roman" w:hAnsi="Times New Roman" w:cs="Times New Roman"/>
            <w:sz w:val="24"/>
            <w:szCs w:val="24"/>
          </w:rPr>
          <w:instrText>PAGE   \* MERGEFORMAT</w:instrText>
        </w:r>
        <w:r w:rsidRPr="00F35B35">
          <w:rPr>
            <w:rFonts w:ascii="Times New Roman" w:hAnsi="Times New Roman" w:cs="Times New Roman"/>
            <w:sz w:val="24"/>
            <w:szCs w:val="24"/>
          </w:rPr>
          <w:fldChar w:fldCharType="separate"/>
        </w:r>
        <w:r w:rsidR="00C87130">
          <w:rPr>
            <w:rFonts w:ascii="Times New Roman" w:hAnsi="Times New Roman" w:cs="Times New Roman"/>
            <w:noProof/>
            <w:sz w:val="24"/>
            <w:szCs w:val="24"/>
          </w:rPr>
          <w:t>104</w:t>
        </w:r>
        <w:r w:rsidRPr="00F35B3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1429" w:hanging="360"/>
      </w:pPr>
      <w:rPr>
        <w:rFonts w:ascii="Times New Roman" w:eastAsia="Calibri" w:hAnsi="Times New Roman" w:cs="Times New Roman"/>
        <w:color w:val="auto"/>
        <w:sz w:val="26"/>
        <w:szCs w:val="26"/>
        <w:lang w:eastAsia="ar-SA" w:bidi="ar-SA"/>
      </w:rPr>
    </w:lvl>
  </w:abstractNum>
  <w:abstractNum w:abstractNumId="4" w15:restartNumberingAfterBreak="0">
    <w:nsid w:val="0F671FC2"/>
    <w:multiLevelType w:val="hybridMultilevel"/>
    <w:tmpl w:val="1C50861A"/>
    <w:lvl w:ilvl="0" w:tplc="04190011">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5"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2D"/>
    <w:rsid w:val="00021322"/>
    <w:rsid w:val="00027523"/>
    <w:rsid w:val="00034F30"/>
    <w:rsid w:val="00041836"/>
    <w:rsid w:val="0006000D"/>
    <w:rsid w:val="00060B67"/>
    <w:rsid w:val="000729E0"/>
    <w:rsid w:val="000A0E3E"/>
    <w:rsid w:val="000A15AB"/>
    <w:rsid w:val="000A28EC"/>
    <w:rsid w:val="00110539"/>
    <w:rsid w:val="00112E48"/>
    <w:rsid w:val="00131785"/>
    <w:rsid w:val="00135A27"/>
    <w:rsid w:val="0019328F"/>
    <w:rsid w:val="00197953"/>
    <w:rsid w:val="001B73A1"/>
    <w:rsid w:val="001C76F1"/>
    <w:rsid w:val="001D69C5"/>
    <w:rsid w:val="001E43B9"/>
    <w:rsid w:val="001E6404"/>
    <w:rsid w:val="00213142"/>
    <w:rsid w:val="002238E3"/>
    <w:rsid w:val="00224295"/>
    <w:rsid w:val="00224DDF"/>
    <w:rsid w:val="002261A9"/>
    <w:rsid w:val="0023463D"/>
    <w:rsid w:val="002508F9"/>
    <w:rsid w:val="002E68E3"/>
    <w:rsid w:val="003051D0"/>
    <w:rsid w:val="00330529"/>
    <w:rsid w:val="00347F0C"/>
    <w:rsid w:val="00354FF6"/>
    <w:rsid w:val="00366BAC"/>
    <w:rsid w:val="003F2801"/>
    <w:rsid w:val="0040498F"/>
    <w:rsid w:val="00460574"/>
    <w:rsid w:val="00467A04"/>
    <w:rsid w:val="004832B7"/>
    <w:rsid w:val="004C3AFD"/>
    <w:rsid w:val="004D0DC7"/>
    <w:rsid w:val="005020F5"/>
    <w:rsid w:val="00502A6C"/>
    <w:rsid w:val="0051026A"/>
    <w:rsid w:val="00515E9C"/>
    <w:rsid w:val="00570F3D"/>
    <w:rsid w:val="00571BB9"/>
    <w:rsid w:val="0059132C"/>
    <w:rsid w:val="005951F8"/>
    <w:rsid w:val="005C4250"/>
    <w:rsid w:val="00601557"/>
    <w:rsid w:val="00625D2C"/>
    <w:rsid w:val="00653ADB"/>
    <w:rsid w:val="00672F54"/>
    <w:rsid w:val="006806B8"/>
    <w:rsid w:val="006967CD"/>
    <w:rsid w:val="006A6F6C"/>
    <w:rsid w:val="006B0649"/>
    <w:rsid w:val="006C38BC"/>
    <w:rsid w:val="006C3ECB"/>
    <w:rsid w:val="0070544C"/>
    <w:rsid w:val="00713B01"/>
    <w:rsid w:val="00722C39"/>
    <w:rsid w:val="00780784"/>
    <w:rsid w:val="00795901"/>
    <w:rsid w:val="007D25DC"/>
    <w:rsid w:val="007D2A57"/>
    <w:rsid w:val="00801D7D"/>
    <w:rsid w:val="00816B8E"/>
    <w:rsid w:val="00825FCA"/>
    <w:rsid w:val="00846CF2"/>
    <w:rsid w:val="0087018C"/>
    <w:rsid w:val="008709CC"/>
    <w:rsid w:val="00876437"/>
    <w:rsid w:val="008B28A0"/>
    <w:rsid w:val="008B502D"/>
    <w:rsid w:val="008D228B"/>
    <w:rsid w:val="008E48A5"/>
    <w:rsid w:val="00910C96"/>
    <w:rsid w:val="00917B24"/>
    <w:rsid w:val="0093518C"/>
    <w:rsid w:val="009767A2"/>
    <w:rsid w:val="00981402"/>
    <w:rsid w:val="009A4CE2"/>
    <w:rsid w:val="009B74F1"/>
    <w:rsid w:val="009E1464"/>
    <w:rsid w:val="00A00A55"/>
    <w:rsid w:val="00A012BF"/>
    <w:rsid w:val="00A034EA"/>
    <w:rsid w:val="00A25586"/>
    <w:rsid w:val="00A35B1C"/>
    <w:rsid w:val="00A403F7"/>
    <w:rsid w:val="00A52604"/>
    <w:rsid w:val="00A66794"/>
    <w:rsid w:val="00A8335E"/>
    <w:rsid w:val="00A93AB1"/>
    <w:rsid w:val="00AA01E1"/>
    <w:rsid w:val="00AA0846"/>
    <w:rsid w:val="00AA294C"/>
    <w:rsid w:val="00AC083F"/>
    <w:rsid w:val="00AC57C1"/>
    <w:rsid w:val="00AD476E"/>
    <w:rsid w:val="00AE1E5A"/>
    <w:rsid w:val="00AE7D47"/>
    <w:rsid w:val="00AF6C7D"/>
    <w:rsid w:val="00B0222E"/>
    <w:rsid w:val="00B04AF7"/>
    <w:rsid w:val="00B16DB9"/>
    <w:rsid w:val="00B334F9"/>
    <w:rsid w:val="00B71BC4"/>
    <w:rsid w:val="00B71BD9"/>
    <w:rsid w:val="00B936F4"/>
    <w:rsid w:val="00BA0976"/>
    <w:rsid w:val="00BD1493"/>
    <w:rsid w:val="00BD6FF9"/>
    <w:rsid w:val="00BF0273"/>
    <w:rsid w:val="00BF6B1D"/>
    <w:rsid w:val="00C1383F"/>
    <w:rsid w:val="00C370BF"/>
    <w:rsid w:val="00C44D52"/>
    <w:rsid w:val="00C45D9A"/>
    <w:rsid w:val="00C55D87"/>
    <w:rsid w:val="00C70475"/>
    <w:rsid w:val="00C87130"/>
    <w:rsid w:val="00CA4F7D"/>
    <w:rsid w:val="00CF6603"/>
    <w:rsid w:val="00D0530F"/>
    <w:rsid w:val="00D40249"/>
    <w:rsid w:val="00D54CBC"/>
    <w:rsid w:val="00D576C2"/>
    <w:rsid w:val="00D57D75"/>
    <w:rsid w:val="00D618D9"/>
    <w:rsid w:val="00D85241"/>
    <w:rsid w:val="00D96052"/>
    <w:rsid w:val="00DC2301"/>
    <w:rsid w:val="00DC74A6"/>
    <w:rsid w:val="00DD61C0"/>
    <w:rsid w:val="00DE73B3"/>
    <w:rsid w:val="00DE7E67"/>
    <w:rsid w:val="00E16A8B"/>
    <w:rsid w:val="00E46C11"/>
    <w:rsid w:val="00E87062"/>
    <w:rsid w:val="00EA2E02"/>
    <w:rsid w:val="00EA36AD"/>
    <w:rsid w:val="00EA4DE6"/>
    <w:rsid w:val="00EE3F69"/>
    <w:rsid w:val="00EF0702"/>
    <w:rsid w:val="00F01F69"/>
    <w:rsid w:val="00F35B35"/>
    <w:rsid w:val="00F36296"/>
    <w:rsid w:val="00F56F91"/>
    <w:rsid w:val="00F620CF"/>
    <w:rsid w:val="00F80EA3"/>
    <w:rsid w:val="00F82929"/>
    <w:rsid w:val="00F84FBF"/>
    <w:rsid w:val="00FB0C7F"/>
    <w:rsid w:val="00FC70C4"/>
    <w:rsid w:val="00FE094A"/>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D33CA-EDCF-43E5-A62E-D501388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46C11"/>
    <w:pPr>
      <w:keepNext/>
      <w:widowControl w:val="0"/>
      <w:numPr>
        <w:numId w:val="1"/>
      </w:numPr>
      <w:suppressAutoHyphens/>
      <w:spacing w:before="240" w:after="60" w:line="240" w:lineRule="auto"/>
      <w:outlineLvl w:val="0"/>
    </w:pPr>
    <w:rPr>
      <w:rFonts w:ascii="Calibri Light" w:eastAsia="Times New Roman" w:hAnsi="Calibri Light" w:cs="Times New Roman"/>
      <w:b/>
      <w:bCs/>
      <w:color w:val="000000"/>
      <w:kern w:val="1"/>
      <w:sz w:val="32"/>
      <w:szCs w:val="32"/>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13B01"/>
    <w:rPr>
      <w:color w:val="0563C1"/>
      <w:u w:val="single"/>
    </w:rPr>
  </w:style>
  <w:style w:type="paragraph" w:customStyle="1" w:styleId="a5">
    <w:name w:val="Содержимое таблицы"/>
    <w:basedOn w:val="a0"/>
    <w:rsid w:val="00713B01"/>
    <w:pPr>
      <w:widowControl w:val="0"/>
      <w:suppressLineNumbers/>
      <w:suppressAutoHyphens/>
      <w:spacing w:after="0" w:line="240" w:lineRule="auto"/>
    </w:pPr>
    <w:rPr>
      <w:rFonts w:ascii="Times New Roman" w:eastAsia="Lucida Sans Unicode" w:hAnsi="Times New Roman" w:cs="Times New Roman"/>
      <w:kern w:val="1"/>
      <w:sz w:val="20"/>
      <w:szCs w:val="24"/>
      <w:lang w:eastAsia="ar-SA"/>
    </w:rPr>
  </w:style>
  <w:style w:type="paragraph" w:styleId="a6">
    <w:name w:val="No Spacing"/>
    <w:link w:val="a7"/>
    <w:uiPriority w:val="1"/>
    <w:qFormat/>
    <w:rsid w:val="00A66794"/>
    <w:pPr>
      <w:spacing w:after="0" w:line="240" w:lineRule="auto"/>
    </w:pPr>
    <w:rPr>
      <w:rFonts w:ascii="Calibri" w:eastAsia="Calibri" w:hAnsi="Calibri" w:cs="Times New Roman"/>
    </w:rPr>
  </w:style>
  <w:style w:type="paragraph" w:styleId="a8">
    <w:name w:val="Balloon Text"/>
    <w:basedOn w:val="a0"/>
    <w:link w:val="a9"/>
    <w:uiPriority w:val="99"/>
    <w:semiHidden/>
    <w:unhideWhenUsed/>
    <w:rsid w:val="00DC2301"/>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DC2301"/>
    <w:rPr>
      <w:rFonts w:ascii="Segoe UI" w:hAnsi="Segoe UI" w:cs="Segoe UI"/>
      <w:sz w:val="18"/>
      <w:szCs w:val="18"/>
    </w:rPr>
  </w:style>
  <w:style w:type="character" w:customStyle="1" w:styleId="apple-converted-space">
    <w:name w:val="apple-converted-space"/>
    <w:rsid w:val="00917B24"/>
  </w:style>
  <w:style w:type="table" w:styleId="aa">
    <w:name w:val="Table Grid"/>
    <w:basedOn w:val="a2"/>
    <w:uiPriority w:val="59"/>
    <w:rsid w:val="00AC57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uiPriority w:val="59"/>
    <w:rsid w:val="00AC57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F35B3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35B35"/>
  </w:style>
  <w:style w:type="paragraph" w:styleId="ad">
    <w:name w:val="footer"/>
    <w:basedOn w:val="a0"/>
    <w:link w:val="ae"/>
    <w:uiPriority w:val="99"/>
    <w:unhideWhenUsed/>
    <w:rsid w:val="00F35B3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35B35"/>
  </w:style>
  <w:style w:type="paragraph" w:customStyle="1" w:styleId="Standard">
    <w:name w:val="Standard"/>
    <w:rsid w:val="00224D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1"/>
    <w:link w:val="1"/>
    <w:rsid w:val="00E46C11"/>
    <w:rPr>
      <w:rFonts w:ascii="Calibri Light" w:eastAsia="Times New Roman" w:hAnsi="Calibri Light" w:cs="Times New Roman"/>
      <w:b/>
      <w:bCs/>
      <w:color w:val="000000"/>
      <w:kern w:val="1"/>
      <w:sz w:val="32"/>
      <w:szCs w:val="32"/>
      <w:lang w:eastAsia="ru-RU" w:bidi="ru-RU"/>
    </w:rPr>
  </w:style>
  <w:style w:type="paragraph" w:customStyle="1" w:styleId="2">
    <w:name w:val="Основной текст (2)"/>
    <w:basedOn w:val="a0"/>
    <w:rsid w:val="00E46C11"/>
    <w:pPr>
      <w:widowControl w:val="0"/>
      <w:shd w:val="clear" w:color="auto" w:fill="FFFFFF"/>
      <w:suppressAutoHyphens/>
      <w:spacing w:after="4320" w:line="298" w:lineRule="exact"/>
      <w:jc w:val="right"/>
    </w:pPr>
    <w:rPr>
      <w:rFonts w:ascii="Times New Roman" w:eastAsia="Times New Roman" w:hAnsi="Times New Roman" w:cs="Times New Roman"/>
      <w:color w:val="000000"/>
      <w:sz w:val="26"/>
      <w:szCs w:val="26"/>
      <w:lang w:eastAsia="ru-RU" w:bidi="ru-RU"/>
    </w:rPr>
  </w:style>
  <w:style w:type="paragraph" w:customStyle="1" w:styleId="12">
    <w:name w:val="Заголовок №1"/>
    <w:basedOn w:val="a0"/>
    <w:rsid w:val="00E46C11"/>
    <w:pPr>
      <w:widowControl w:val="0"/>
      <w:shd w:val="clear" w:color="auto" w:fill="FFFFFF"/>
      <w:suppressAutoHyphens/>
      <w:spacing w:before="4320" w:after="0" w:line="552" w:lineRule="exact"/>
      <w:jc w:val="center"/>
    </w:pPr>
    <w:rPr>
      <w:rFonts w:ascii="Times New Roman" w:eastAsia="Times New Roman" w:hAnsi="Times New Roman" w:cs="Times New Roman"/>
      <w:b/>
      <w:bCs/>
      <w:color w:val="000000"/>
      <w:sz w:val="48"/>
      <w:szCs w:val="48"/>
      <w:lang w:eastAsia="ru-RU" w:bidi="ru-RU"/>
    </w:rPr>
  </w:style>
  <w:style w:type="paragraph" w:customStyle="1" w:styleId="TableContents">
    <w:name w:val="Table Contents"/>
    <w:basedOn w:val="Standard"/>
    <w:rsid w:val="00E46C11"/>
    <w:pPr>
      <w:suppressLineNumbers/>
      <w:autoSpaceDN/>
    </w:pPr>
    <w:rPr>
      <w:kern w:val="1"/>
      <w:lang w:eastAsia="fa-IR"/>
    </w:rPr>
  </w:style>
  <w:style w:type="paragraph" w:customStyle="1" w:styleId="Textbody">
    <w:name w:val="Text body"/>
    <w:basedOn w:val="Standard"/>
    <w:rsid w:val="00981402"/>
    <w:pPr>
      <w:spacing w:after="120"/>
    </w:pPr>
    <w:rPr>
      <w:rFonts w:eastAsia="Arial Unicode MS"/>
      <w:color w:val="000000"/>
      <w:lang w:val="en-US" w:eastAsia="en-US" w:bidi="en-US"/>
    </w:rPr>
  </w:style>
  <w:style w:type="character" w:customStyle="1" w:styleId="StrongEmphasis">
    <w:name w:val="Strong Emphasis"/>
    <w:rsid w:val="00981402"/>
    <w:rPr>
      <w:b/>
      <w:bCs/>
    </w:rPr>
  </w:style>
  <w:style w:type="paragraph" w:styleId="af">
    <w:name w:val="List Paragraph"/>
    <w:basedOn w:val="a0"/>
    <w:uiPriority w:val="34"/>
    <w:qFormat/>
    <w:rsid w:val="00502A6C"/>
    <w:pPr>
      <w:ind w:left="720"/>
      <w:contextualSpacing/>
    </w:pPr>
  </w:style>
  <w:style w:type="paragraph" w:customStyle="1" w:styleId="a">
    <w:name w:val="Нумерация"/>
    <w:basedOn w:val="a0"/>
    <w:autoRedefine/>
    <w:rsid w:val="00A35B1C"/>
    <w:pPr>
      <w:numPr>
        <w:numId w:val="6"/>
      </w:numPr>
      <w:spacing w:after="0" w:line="240" w:lineRule="auto"/>
      <w:jc w:val="both"/>
    </w:pPr>
    <w:rPr>
      <w:rFonts w:ascii="Times New Roman" w:eastAsia="Times New Roman" w:hAnsi="Times New Roman" w:cs="Times New Roman"/>
      <w:sz w:val="26"/>
      <w:szCs w:val="24"/>
      <w:lang w:eastAsia="ru-RU"/>
    </w:rPr>
  </w:style>
  <w:style w:type="paragraph" w:customStyle="1" w:styleId="af0">
    <w:name w:val="Подпись_гл"/>
    <w:basedOn w:val="a0"/>
    <w:next w:val="a0"/>
    <w:qFormat/>
    <w:rsid w:val="00F56F91"/>
    <w:pPr>
      <w:tabs>
        <w:tab w:val="left" w:pos="7371"/>
      </w:tabs>
      <w:suppressAutoHyphens/>
      <w:spacing w:before="920" w:after="0" w:line="240" w:lineRule="auto"/>
      <w:jc w:val="both"/>
    </w:pPr>
    <w:rPr>
      <w:rFonts w:ascii="Times New Roman" w:eastAsia="Times New Roman" w:hAnsi="Times New Roman" w:cs="Times New Roman"/>
      <w:sz w:val="26"/>
      <w:szCs w:val="24"/>
      <w:lang w:eastAsia="ru-RU"/>
    </w:rPr>
  </w:style>
  <w:style w:type="paragraph" w:customStyle="1" w:styleId="ConsPlusNormal">
    <w:name w:val="ConsPlusNormal"/>
    <w:next w:val="a0"/>
    <w:rsid w:val="0011053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normaltextrun">
    <w:name w:val="normaltextrun"/>
    <w:basedOn w:val="a1"/>
    <w:rsid w:val="001D69C5"/>
  </w:style>
  <w:style w:type="character" w:customStyle="1" w:styleId="eop">
    <w:name w:val="eop"/>
    <w:basedOn w:val="a1"/>
    <w:rsid w:val="001D69C5"/>
  </w:style>
  <w:style w:type="character" w:customStyle="1" w:styleId="a7">
    <w:name w:val="Без интервала Знак"/>
    <w:link w:val="a6"/>
    <w:uiPriority w:val="1"/>
    <w:rsid w:val="001D69C5"/>
    <w:rPr>
      <w:rFonts w:ascii="Calibri" w:eastAsia="Calibri" w:hAnsi="Calibri" w:cs="Times New Roman"/>
    </w:rPr>
  </w:style>
  <w:style w:type="character" w:styleId="af1">
    <w:name w:val="Emphasis"/>
    <w:rsid w:val="001D69C5"/>
    <w:rPr>
      <w:i/>
      <w:iCs/>
    </w:rPr>
  </w:style>
  <w:style w:type="character" w:styleId="af2">
    <w:name w:val="endnote reference"/>
    <w:basedOn w:val="a1"/>
    <w:uiPriority w:val="99"/>
    <w:semiHidden/>
    <w:unhideWhenUsed/>
    <w:rsid w:val="00041836"/>
    <w:rPr>
      <w:vertAlign w:val="superscript"/>
    </w:rPr>
  </w:style>
  <w:style w:type="paragraph" w:customStyle="1" w:styleId="Default">
    <w:name w:val="Default"/>
    <w:rsid w:val="00A93AB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6171">
      <w:bodyDiv w:val="1"/>
      <w:marLeft w:val="0"/>
      <w:marRight w:val="0"/>
      <w:marTop w:val="0"/>
      <w:marBottom w:val="0"/>
      <w:divBdr>
        <w:top w:val="none" w:sz="0" w:space="0" w:color="auto"/>
        <w:left w:val="none" w:sz="0" w:space="0" w:color="auto"/>
        <w:bottom w:val="none" w:sz="0" w:space="0" w:color="auto"/>
        <w:right w:val="none" w:sz="0" w:space="0" w:color="auto"/>
      </w:divBdr>
    </w:div>
    <w:div w:id="588197726">
      <w:bodyDiv w:val="1"/>
      <w:marLeft w:val="0"/>
      <w:marRight w:val="0"/>
      <w:marTop w:val="0"/>
      <w:marBottom w:val="0"/>
      <w:divBdr>
        <w:top w:val="none" w:sz="0" w:space="0" w:color="auto"/>
        <w:left w:val="none" w:sz="0" w:space="0" w:color="auto"/>
        <w:bottom w:val="none" w:sz="0" w:space="0" w:color="auto"/>
        <w:right w:val="none" w:sz="0" w:space="0" w:color="auto"/>
      </w:divBdr>
    </w:div>
    <w:div w:id="1642467361">
      <w:bodyDiv w:val="1"/>
      <w:marLeft w:val="0"/>
      <w:marRight w:val="0"/>
      <w:marTop w:val="0"/>
      <w:marBottom w:val="0"/>
      <w:divBdr>
        <w:top w:val="none" w:sz="0" w:space="0" w:color="auto"/>
        <w:left w:val="none" w:sz="0" w:space="0" w:color="auto"/>
        <w:bottom w:val="none" w:sz="0" w:space="0" w:color="auto"/>
        <w:right w:val="none" w:sz="0" w:space="0" w:color="auto"/>
      </w:divBdr>
    </w:div>
    <w:div w:id="1716809554">
      <w:bodyDiv w:val="1"/>
      <w:marLeft w:val="0"/>
      <w:marRight w:val="0"/>
      <w:marTop w:val="0"/>
      <w:marBottom w:val="0"/>
      <w:divBdr>
        <w:top w:val="none" w:sz="0" w:space="0" w:color="auto"/>
        <w:left w:val="none" w:sz="0" w:space="0" w:color="auto"/>
        <w:bottom w:val="none" w:sz="0" w:space="0" w:color="auto"/>
        <w:right w:val="none" w:sz="0" w:space="0" w:color="auto"/>
      </w:divBdr>
    </w:div>
    <w:div w:id="1801025614">
      <w:bodyDiv w:val="1"/>
      <w:marLeft w:val="0"/>
      <w:marRight w:val="0"/>
      <w:marTop w:val="0"/>
      <w:marBottom w:val="0"/>
      <w:divBdr>
        <w:top w:val="none" w:sz="0" w:space="0" w:color="auto"/>
        <w:left w:val="none" w:sz="0" w:space="0" w:color="auto"/>
        <w:bottom w:val="none" w:sz="0" w:space="0" w:color="auto"/>
        <w:right w:val="none" w:sz="0" w:space="0" w:color="auto"/>
      </w:divBdr>
    </w:div>
    <w:div w:id="1957564016">
      <w:bodyDiv w:val="1"/>
      <w:marLeft w:val="0"/>
      <w:marRight w:val="0"/>
      <w:marTop w:val="0"/>
      <w:marBottom w:val="0"/>
      <w:divBdr>
        <w:top w:val="none" w:sz="0" w:space="0" w:color="auto"/>
        <w:left w:val="none" w:sz="0" w:space="0" w:color="auto"/>
        <w:bottom w:val="none" w:sz="0" w:space="0" w:color="auto"/>
        <w:right w:val="none" w:sz="0" w:space="0" w:color="auto"/>
      </w:divBdr>
    </w:div>
    <w:div w:id="21111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F%D0%B5%D1%80%D0%B5%D1%81%D0%BB%D0%B0%D0%B2%D0%BB%D1%8C-%D0%97%D0%B0%D0%BB%D0%B5%D1%81%D1%81%D0%BA%D0%B8%D0%B9" TargetMode="External"/><Relationship Id="rId18" Type="http://schemas.openxmlformats.org/officeDocument/2006/relationships/hyperlink" Target="https://ru.wikipedia.org/wiki/%D0%92%D0%BB%D0%B0%D0%B4%D0%B8%D0%BC%D0%B8%D1%80_(%D0%B3%D0%BE%D1%80%D0%BE%D0%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ru.wikipedia.org/wiki/%D0%A1%D0%B5%D1%80%D0%B3%D0%B8%D0%B5%D0%B2_%D0%9F%D0%BE%D1%81%D0%B0%D0%B4" TargetMode="External"/><Relationship Id="rId17" Type="http://schemas.openxmlformats.org/officeDocument/2006/relationships/hyperlink" Target="https://ru.wikipedia.org/wiki/%D0%A1%D1%83%D0%B7%D0%B4%D0%B0%D0%BB%D1%8C"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ru.wikipedia.org/wiki/%D0%98%D0%B2%D0%B0%D0%BD%D0%BE%D0%B2%D0%BE"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CD5C72237958198FEB66CA01E02955BC71856AF86C32519DA127uBE8J" TargetMode="External"/><Relationship Id="rId24" Type="http://schemas.openxmlformats.org/officeDocument/2006/relationships/hyperlink" Target="consultantplus://offline/ref=4B05099FE904F2020F0A9E882F042AB223D6628D3AF653B59A0980D432BC9FC7FFA2C10431F9F0FFi5RCL" TargetMode="External"/><Relationship Id="rId5" Type="http://schemas.openxmlformats.org/officeDocument/2006/relationships/webSettings" Target="webSettings.xml"/><Relationship Id="rId15" Type="http://schemas.openxmlformats.org/officeDocument/2006/relationships/hyperlink" Target="https://ru.wikipedia.org/wiki/%D0%AF%D1%80%D0%BE%D1%81%D0%BB%D0%B0%D0%B2%D0%BB%D1%8C" TargetMode="External"/><Relationship Id="rId23"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A0%D0%BE%D1%81%D1%82%D0%BE%D0%B2"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0;&#1086;&#1084;&#1080;&#1089;&#1089;&#1080;&#1103;%20&#1087;&#1086;%20&#1101;&#1082;&#1086;&#1085;&#1086;&#1084;&#1080;&#1082;&#1077;%206%20&#1089;&#1086;&#1079;&#1099;&#1074;\2020%20&#1075;&#1086;&#1076;\&#1054;&#1090;&#1095;&#1077;&#1090;%20&#1079;&#1072;%20&#1089;&#1086;&#1079;&#1099;&#1074;\&#1044;&#1086;&#1093;&#1086;&#1076;&#1099;%20&#1080;%20&#1088;&#1072;&#1089;&#1093;&#1086;&#1076;&#1099;.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решений, принятых Думой города Костромы шестого созыва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tx>
                <c:rich>
                  <a:bodyPr/>
                  <a:lstStyle/>
                  <a:p>
                    <a:fld id="{8F0B1783-F340-429B-A382-0DDF1B53ECDD}" type="PERCENTAGE">
                      <a:rPr lang="en-US" baseline="0"/>
                      <a:pPr/>
                      <a:t>[ПРОЦЕНТ]</a:t>
                    </a:fld>
                    <a:endParaRPr lang="ru-RU"/>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7C3354EC-360A-49DA-AF52-BE6F62C8731B}" type="PERCENTAGE">
                      <a:rPr lang="en-US" baseline="0"/>
                      <a:pPr/>
                      <a:t>[ПРОЦЕНТ]</a:t>
                    </a:fld>
                    <a:endParaRPr lang="ru-RU"/>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Решения Думы города Костромы нормативного характера</c:v>
                </c:pt>
                <c:pt idx="1">
                  <c:v>Решения Думы города Костромы ненормативного характера</c:v>
                </c:pt>
              </c:strCache>
            </c:strRef>
          </c:cat>
          <c:val>
            <c:numRef>
              <c:f>Лист1!$B$2:$B$3</c:f>
              <c:numCache>
                <c:formatCode>General</c:formatCode>
                <c:ptCount val="2"/>
                <c:pt idx="0">
                  <c:v>591</c:v>
                </c:pt>
                <c:pt idx="1">
                  <c:v>629</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ru-RU" sz="1300" cap="none" spc="0" baseline="0">
                <a:latin typeface="Times New Roman" panose="02020603050405020304" pitchFamily="18" charset="0"/>
                <a:cs typeface="Times New Roman" panose="02020603050405020304" pitchFamily="18" charset="0"/>
              </a:rPr>
              <a:t>Анализ итогов нормотворческой деятельности в разрезе сфер правового регулирования (по годам)</a:t>
            </a:r>
          </a:p>
        </c:rich>
      </c:tx>
      <c:layout>
        <c:manualLayout>
          <c:xMode val="edge"/>
          <c:yMode val="edge"/>
          <c:x val="0.14007509477981919"/>
          <c:y val="0"/>
        </c:manualLayout>
      </c:layout>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
          <c:y val="0.33733958727857377"/>
          <c:w val="0.95244785474981086"/>
          <c:h val="0.60490557164185543"/>
        </c:manualLayout>
      </c:layout>
      <c:barChart>
        <c:barDir val="col"/>
        <c:grouping val="clustered"/>
        <c:varyColors val="0"/>
        <c:ser>
          <c:idx val="0"/>
          <c:order val="0"/>
          <c:tx>
            <c:strRef>
              <c:f>Лист1!$B$1</c:f>
              <c:strCache>
                <c:ptCount val="1"/>
                <c:pt idx="0">
                  <c:v>Финансы</c:v>
                </c:pt>
              </c:strCache>
            </c:strRef>
          </c:tx>
          <c:spPr>
            <a:solidFill>
              <a:schemeClr val="accent3">
                <a:shade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12</c:v>
                </c:pt>
                <c:pt idx="1">
                  <c:v>36</c:v>
                </c:pt>
                <c:pt idx="2">
                  <c:v>31</c:v>
                </c:pt>
                <c:pt idx="3">
                  <c:v>31</c:v>
                </c:pt>
                <c:pt idx="4">
                  <c:v>31</c:v>
                </c:pt>
                <c:pt idx="5">
                  <c:v>15</c:v>
                </c:pt>
              </c:numCache>
            </c:numRef>
          </c:val>
        </c:ser>
        <c:ser>
          <c:idx val="1"/>
          <c:order val="1"/>
          <c:tx>
            <c:strRef>
              <c:f>Лист1!$C$1</c:f>
              <c:strCache>
                <c:ptCount val="1"/>
                <c:pt idx="0">
                  <c:v>Имущество</c:v>
                </c:pt>
              </c:strCache>
            </c:strRef>
          </c:tx>
          <c:spPr>
            <a:solidFill>
              <a:schemeClr val="accent3">
                <a:shade val="7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24</c:v>
                </c:pt>
                <c:pt idx="1">
                  <c:v>57</c:v>
                </c:pt>
                <c:pt idx="2">
                  <c:v>53</c:v>
                </c:pt>
                <c:pt idx="3">
                  <c:v>50</c:v>
                </c:pt>
                <c:pt idx="4">
                  <c:v>52</c:v>
                </c:pt>
                <c:pt idx="5">
                  <c:v>28</c:v>
                </c:pt>
              </c:numCache>
            </c:numRef>
          </c:val>
        </c:ser>
        <c:ser>
          <c:idx val="2"/>
          <c:order val="2"/>
          <c:tx>
            <c:strRef>
              <c:f>Лист1!$D$1</c:f>
              <c:strCache>
                <c:ptCount val="1"/>
                <c:pt idx="0">
                  <c:v>Местное самоуправление</c:v>
                </c:pt>
              </c:strCache>
            </c:strRef>
          </c:tx>
          <c:spPr>
            <a:solidFill>
              <a:schemeClr val="accent3">
                <a:shade val="9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35</c:v>
                </c:pt>
                <c:pt idx="1">
                  <c:v>73</c:v>
                </c:pt>
                <c:pt idx="2">
                  <c:v>91</c:v>
                </c:pt>
                <c:pt idx="3">
                  <c:v>73</c:v>
                </c:pt>
                <c:pt idx="4">
                  <c:v>68</c:v>
                </c:pt>
                <c:pt idx="5">
                  <c:v>51</c:v>
                </c:pt>
              </c:numCache>
            </c:numRef>
          </c:val>
        </c:ser>
        <c:ser>
          <c:idx val="3"/>
          <c:order val="3"/>
          <c:tx>
            <c:strRef>
              <c:f>Лист1!$E$1</c:f>
              <c:strCache>
                <c:ptCount val="1"/>
                <c:pt idx="0">
                  <c:v>Социальная сфера</c:v>
                </c:pt>
              </c:strCache>
            </c:strRef>
          </c:tx>
          <c:spPr>
            <a:solidFill>
              <a:schemeClr val="accent3">
                <a:tint val="9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Лист1!$E$2:$E$7</c:f>
              <c:numCache>
                <c:formatCode>General</c:formatCode>
                <c:ptCount val="6"/>
                <c:pt idx="0">
                  <c:v>16</c:v>
                </c:pt>
                <c:pt idx="1">
                  <c:v>66</c:v>
                </c:pt>
                <c:pt idx="2">
                  <c:v>48</c:v>
                </c:pt>
                <c:pt idx="3">
                  <c:v>35</c:v>
                </c:pt>
                <c:pt idx="4">
                  <c:v>32</c:v>
                </c:pt>
                <c:pt idx="5">
                  <c:v>31</c:v>
                </c:pt>
              </c:numCache>
            </c:numRef>
          </c:val>
        </c:ser>
        <c:ser>
          <c:idx val="4"/>
          <c:order val="4"/>
          <c:tx>
            <c:strRef>
              <c:f>Лист1!$F$1</c:f>
              <c:strCache>
                <c:ptCount val="1"/>
                <c:pt idx="0">
                  <c:v>ЖКХ и градостроительство</c:v>
                </c:pt>
              </c:strCache>
            </c:strRef>
          </c:tx>
          <c:spPr>
            <a:solidFill>
              <a:schemeClr val="accent3">
                <a:tint val="7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Лист1!$F$2:$F$7</c:f>
              <c:numCache>
                <c:formatCode>General</c:formatCode>
                <c:ptCount val="6"/>
                <c:pt idx="0">
                  <c:v>6</c:v>
                </c:pt>
                <c:pt idx="1">
                  <c:v>29</c:v>
                </c:pt>
                <c:pt idx="2">
                  <c:v>7</c:v>
                </c:pt>
                <c:pt idx="3">
                  <c:v>21</c:v>
                </c:pt>
                <c:pt idx="4">
                  <c:v>13</c:v>
                </c:pt>
                <c:pt idx="5">
                  <c:v>6</c:v>
                </c:pt>
              </c:numCache>
            </c:numRef>
          </c:val>
        </c:ser>
        <c:ser>
          <c:idx val="5"/>
          <c:order val="5"/>
          <c:tx>
            <c:strRef>
              <c:f>Лист1!$G$1</c:f>
              <c:strCache>
                <c:ptCount val="1"/>
                <c:pt idx="0">
                  <c:v>Организация деятельности Думы</c:v>
                </c:pt>
              </c:strCache>
            </c:strRef>
          </c:tx>
          <c:spPr>
            <a:solidFill>
              <a:schemeClr val="accent3">
                <a:tint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Лист1!$G$2:$G$7</c:f>
              <c:numCache>
                <c:formatCode>General</c:formatCode>
                <c:ptCount val="6"/>
                <c:pt idx="0">
                  <c:v>10</c:v>
                </c:pt>
                <c:pt idx="1">
                  <c:v>26</c:v>
                </c:pt>
                <c:pt idx="2">
                  <c:v>9</c:v>
                </c:pt>
                <c:pt idx="3">
                  <c:v>26</c:v>
                </c:pt>
                <c:pt idx="4">
                  <c:v>22</c:v>
                </c:pt>
                <c:pt idx="5">
                  <c:v>6</c:v>
                </c:pt>
              </c:numCache>
            </c:numRef>
          </c:val>
        </c:ser>
        <c:dLbls>
          <c:dLblPos val="outEnd"/>
          <c:showLegendKey val="0"/>
          <c:showVal val="1"/>
          <c:showCatName val="0"/>
          <c:showSerName val="0"/>
          <c:showPercent val="0"/>
          <c:showBubbleSize val="0"/>
        </c:dLbls>
        <c:gapWidth val="444"/>
        <c:overlap val="-90"/>
        <c:axId val="139205264"/>
        <c:axId val="139207696"/>
      </c:barChart>
      <c:catAx>
        <c:axId val="13920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39207696"/>
        <c:crosses val="autoZero"/>
        <c:auto val="1"/>
        <c:lblAlgn val="ctr"/>
        <c:lblOffset val="100"/>
        <c:noMultiLvlLbl val="0"/>
      </c:catAx>
      <c:valAx>
        <c:axId val="139207696"/>
        <c:scaling>
          <c:orientation val="minMax"/>
        </c:scaling>
        <c:delete val="1"/>
        <c:axPos val="l"/>
        <c:numFmt formatCode="General" sourceLinked="0"/>
        <c:majorTickMark val="none"/>
        <c:minorTickMark val="none"/>
        <c:tickLblPos val="nextTo"/>
        <c:crossAx val="13920526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ru-RU" sz="1300">
                <a:solidFill>
                  <a:sysClr val="windowText" lastClr="000000"/>
                </a:solidFill>
                <a:latin typeface="Times New Roman" panose="02020603050405020304" pitchFamily="18" charset="0"/>
                <a:cs typeface="Times New Roman" panose="02020603050405020304" pitchFamily="18" charset="0"/>
              </a:rPr>
              <a:t>Изменение основных параметров бюджета города Костромы</a:t>
            </a:r>
          </a:p>
          <a:p>
            <a:pPr>
              <a:defRPr sz="1600" b="1" i="0" u="none" strike="noStrike" kern="1200" cap="none" spc="0" normalizeH="0" baseline="0">
                <a:solidFill>
                  <a:sysClr val="windowText" lastClr="000000"/>
                </a:solidFill>
                <a:latin typeface="+mj-lt"/>
                <a:ea typeface="+mj-ea"/>
                <a:cs typeface="+mj-cs"/>
              </a:defRPr>
            </a:pPr>
            <a:r>
              <a:rPr lang="ru-RU" sz="1300">
                <a:solidFill>
                  <a:sysClr val="windowText" lastClr="000000"/>
                </a:solidFill>
                <a:latin typeface="Times New Roman" panose="02020603050405020304" pitchFamily="18" charset="0"/>
                <a:cs typeface="Times New Roman" panose="02020603050405020304" pitchFamily="18" charset="0"/>
              </a:rPr>
              <a:t>за 2015-2020 годы</a:t>
            </a:r>
          </a:p>
        </c:rich>
      </c:tx>
      <c:layout>
        <c:manualLayout>
          <c:xMode val="edge"/>
          <c:yMode val="edge"/>
          <c:x val="0.14202069218091923"/>
          <c:y val="1.654929577464789E-2"/>
        </c:manualLayout>
      </c:layout>
      <c:overlay val="0"/>
      <c:spPr>
        <a:noFill/>
        <a:ln>
          <a:noFill/>
        </a:ln>
        <a:effectLst/>
      </c:spPr>
    </c:title>
    <c:autoTitleDeleted val="0"/>
    <c:plotArea>
      <c:layout>
        <c:manualLayout>
          <c:layoutTarget val="inner"/>
          <c:xMode val="edge"/>
          <c:yMode val="edge"/>
          <c:x val="2.6115859449192782E-2"/>
          <c:y val="0.12794108802394202"/>
          <c:w val="0.94776828110161448"/>
          <c:h val="0.70894984726600041"/>
        </c:manualLayout>
      </c:layout>
      <c:barChart>
        <c:barDir val="col"/>
        <c:grouping val="clustered"/>
        <c:varyColors val="0"/>
        <c:ser>
          <c:idx val="0"/>
          <c:order val="0"/>
          <c:tx>
            <c:strRef>
              <c:f>Лист1!$B$120</c:f>
              <c:strCache>
                <c:ptCount val="1"/>
                <c:pt idx="0">
                  <c:v>Доходы</c:v>
                </c:pt>
              </c:strCache>
            </c:strRef>
          </c:tx>
          <c:spPr>
            <a:solidFill>
              <a:schemeClr val="accent1"/>
            </a:solidFill>
            <a:ln>
              <a:noFill/>
            </a:ln>
            <a:effectLst/>
          </c:spPr>
          <c:invertIfNegative val="0"/>
          <c:dLbls>
            <c:dLbl>
              <c:idx val="1"/>
              <c:layout>
                <c:manualLayout>
                  <c:x val="-2.3741596937134984E-2"/>
                  <c:y val="1.52766250231553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2"/>
              <c:layout>
                <c:manualLayout>
                  <c:x val="-2.8490028490028532E-2"/>
                  <c:y val="1.8331805682859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67521367521368E-2"/>
                  <c:y val="9.16590284142985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245014245014245E-2"/>
                  <c:y val="1.22212037885731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741596937134995E-2"/>
                  <c:y val="3.208078023244342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Лист1!$A$121:$A$126</c:f>
              <c:strCache>
                <c:ptCount val="6"/>
                <c:pt idx="0">
                  <c:v>2015</c:v>
                </c:pt>
                <c:pt idx="1">
                  <c:v>2016</c:v>
                </c:pt>
                <c:pt idx="2">
                  <c:v>2017</c:v>
                </c:pt>
                <c:pt idx="3">
                  <c:v>2018</c:v>
                </c:pt>
                <c:pt idx="4">
                  <c:v>2019</c:v>
                </c:pt>
                <c:pt idx="5">
                  <c:v>2020 (план)</c:v>
                </c:pt>
              </c:strCache>
            </c:strRef>
          </c:cat>
          <c:val>
            <c:numRef>
              <c:f>Лист1!$B$121:$B$126</c:f>
              <c:numCache>
                <c:formatCode>0.0</c:formatCode>
                <c:ptCount val="6"/>
                <c:pt idx="0" formatCode="General">
                  <c:v>4344952.8</c:v>
                </c:pt>
                <c:pt idx="1">
                  <c:v>4755828.0999999996</c:v>
                </c:pt>
                <c:pt idx="2">
                  <c:v>5271048.0999999996</c:v>
                </c:pt>
                <c:pt idx="3">
                  <c:v>6220345.7999999998</c:v>
                </c:pt>
                <c:pt idx="4">
                  <c:v>6936847.0999999996</c:v>
                </c:pt>
                <c:pt idx="5">
                  <c:v>8021398.2000000002</c:v>
                </c:pt>
              </c:numCache>
            </c:numRef>
          </c:val>
        </c:ser>
        <c:ser>
          <c:idx val="1"/>
          <c:order val="1"/>
          <c:tx>
            <c:strRef>
              <c:f>Лист1!$C$120</c:f>
              <c:strCache>
                <c:ptCount val="1"/>
                <c:pt idx="0">
                  <c:v>Расходы</c:v>
                </c:pt>
              </c:strCache>
            </c:strRef>
          </c:tx>
          <c:spPr>
            <a:solidFill>
              <a:schemeClr val="accent2"/>
            </a:solidFill>
            <a:ln>
              <a:noFill/>
            </a:ln>
            <a:effectLst/>
          </c:spPr>
          <c:invertIfNegative val="0"/>
          <c:dLbls>
            <c:dLbl>
              <c:idx val="0"/>
              <c:layout>
                <c:manualLayout>
                  <c:x val="4.510921177587842E-2"/>
                  <c:y val="4.582951420714934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67521367521368E-2"/>
                  <c:y val="-3.055300947143293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993352326685659E-2"/>
                  <c:y val="4.888481515429269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5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Лист1!$A$121:$A$126</c:f>
              <c:strCache>
                <c:ptCount val="6"/>
                <c:pt idx="0">
                  <c:v>2015</c:v>
                </c:pt>
                <c:pt idx="1">
                  <c:v>2016</c:v>
                </c:pt>
                <c:pt idx="2">
                  <c:v>2017</c:v>
                </c:pt>
                <c:pt idx="3">
                  <c:v>2018</c:v>
                </c:pt>
                <c:pt idx="4">
                  <c:v>2019</c:v>
                </c:pt>
                <c:pt idx="5">
                  <c:v>2020 (план)</c:v>
                </c:pt>
              </c:strCache>
            </c:strRef>
          </c:cat>
          <c:val>
            <c:numRef>
              <c:f>Лист1!$C$121:$C$126</c:f>
              <c:numCache>
                <c:formatCode>0.0</c:formatCode>
                <c:ptCount val="6"/>
                <c:pt idx="0" formatCode="General">
                  <c:v>4608074.7</c:v>
                </c:pt>
                <c:pt idx="1">
                  <c:v>5104813.9000000004</c:v>
                </c:pt>
                <c:pt idx="2">
                  <c:v>5554732.4000000004</c:v>
                </c:pt>
                <c:pt idx="3">
                  <c:v>6465560.2000000002</c:v>
                </c:pt>
                <c:pt idx="4">
                  <c:v>7162898.7999999998</c:v>
                </c:pt>
                <c:pt idx="5">
                  <c:v>8263967.4000000004</c:v>
                </c:pt>
              </c:numCache>
            </c:numRef>
          </c:val>
        </c:ser>
        <c:ser>
          <c:idx val="2"/>
          <c:order val="2"/>
          <c:tx>
            <c:strRef>
              <c:f>Лист1!$D$120</c:f>
              <c:strCache>
                <c:ptCount val="1"/>
                <c:pt idx="0">
                  <c:v>в т. ч. безвозмездные поступления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Лист1!$A$121:$A$126</c:f>
              <c:strCache>
                <c:ptCount val="6"/>
                <c:pt idx="0">
                  <c:v>2015</c:v>
                </c:pt>
                <c:pt idx="1">
                  <c:v>2016</c:v>
                </c:pt>
                <c:pt idx="2">
                  <c:v>2017</c:v>
                </c:pt>
                <c:pt idx="3">
                  <c:v>2018</c:v>
                </c:pt>
                <c:pt idx="4">
                  <c:v>2019</c:v>
                </c:pt>
                <c:pt idx="5">
                  <c:v>2020 (план)</c:v>
                </c:pt>
              </c:strCache>
            </c:strRef>
          </c:cat>
          <c:val>
            <c:numRef>
              <c:f>Лист1!$D$121:$D$126</c:f>
              <c:numCache>
                <c:formatCode>0.0</c:formatCode>
                <c:ptCount val="6"/>
                <c:pt idx="0" formatCode="General">
                  <c:v>1840969.9</c:v>
                </c:pt>
                <c:pt idx="1">
                  <c:v>2137069.7999999998</c:v>
                </c:pt>
                <c:pt idx="2">
                  <c:v>2494090.1</c:v>
                </c:pt>
                <c:pt idx="3">
                  <c:v>3281519.9</c:v>
                </c:pt>
                <c:pt idx="4">
                  <c:v>3857600.6</c:v>
                </c:pt>
                <c:pt idx="5">
                  <c:v>4472185.7</c:v>
                </c:pt>
              </c:numCache>
            </c:numRef>
          </c:val>
        </c:ser>
        <c:dLbls>
          <c:showLegendKey val="0"/>
          <c:showVal val="0"/>
          <c:showCatName val="0"/>
          <c:showSerName val="0"/>
          <c:showPercent val="0"/>
          <c:showBubbleSize val="0"/>
        </c:dLbls>
        <c:gapWidth val="267"/>
        <c:overlap val="-43"/>
        <c:axId val="139467008"/>
        <c:axId val="139437568"/>
      </c:barChart>
      <c:catAx>
        <c:axId val="139467008"/>
        <c:scaling>
          <c:orientation val="minMax"/>
        </c:scaling>
        <c:delete val="0"/>
        <c:axPos val="b"/>
        <c:majorGridlines>
          <c:spPr>
            <a:ln w="9526"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ru-RU"/>
          </a:p>
        </c:txPr>
        <c:crossAx val="139437568"/>
        <c:crosses val="autoZero"/>
        <c:auto val="1"/>
        <c:lblAlgn val="ctr"/>
        <c:lblOffset val="100"/>
        <c:noMultiLvlLbl val="0"/>
      </c:catAx>
      <c:valAx>
        <c:axId val="139437568"/>
        <c:scaling>
          <c:orientation val="minMax"/>
        </c:scaling>
        <c:delete val="0"/>
        <c:axPos val="l"/>
        <c:majorGridlines>
          <c:spPr>
            <a:ln w="9526"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9467008"/>
        <c:crosses val="autoZero"/>
        <c:crossBetween val="between"/>
        <c:majorUnit val="500000"/>
        <c:minorUnit val="50000"/>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1695793360000066"/>
          <c:y val="0.89258114374034003"/>
          <c:w val="0.64311594202898548"/>
          <c:h val="6.432748538011695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6"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300" b="1" baseline="0">
                <a:solidFill>
                  <a:schemeClr val="tx1"/>
                </a:solidFill>
                <a:latin typeface="Times New Roman" panose="02020603050405020304" pitchFamily="18" charset="0"/>
                <a:cs typeface="Times New Roman" panose="02020603050405020304" pitchFamily="18" charset="0"/>
              </a:rPr>
              <a:t>Динамика поступления основных собственных доходов бюджета города Костромы за 2015-2020 годы</a:t>
            </a:r>
          </a:p>
        </c:rich>
      </c:tx>
      <c:layout>
        <c:manualLayout>
          <c:xMode val="edge"/>
          <c:yMode val="edge"/>
          <c:x val="0.12129904435022545"/>
          <c:y val="1.7852464327468908E-2"/>
        </c:manualLayout>
      </c:layout>
      <c:overlay val="0"/>
      <c:spPr>
        <a:noFill/>
        <a:ln>
          <a:noFill/>
        </a:ln>
        <a:effectLst/>
      </c:spPr>
    </c:title>
    <c:autoTitleDeleted val="0"/>
    <c:plotArea>
      <c:layout>
        <c:manualLayout>
          <c:layoutTarget val="inner"/>
          <c:xMode val="edge"/>
          <c:yMode val="edge"/>
          <c:x val="0.22815245448597554"/>
          <c:y val="0.12499052993808508"/>
          <c:w val="0.67148265210131086"/>
          <c:h val="0.47403744768657019"/>
        </c:manualLayout>
      </c:layout>
      <c:barChart>
        <c:barDir val="col"/>
        <c:grouping val="clustered"/>
        <c:varyColors val="0"/>
        <c:ser>
          <c:idx val="0"/>
          <c:order val="0"/>
          <c:tx>
            <c:strRef>
              <c:f>Лист1!$A$53</c:f>
              <c:strCache>
                <c:ptCount val="1"/>
                <c:pt idx="0">
                  <c:v>2015</c:v>
                </c:pt>
              </c:strCache>
            </c:strRef>
          </c:tx>
          <c:spPr>
            <a:solidFill>
              <a:schemeClr val="accent1"/>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Лист1!$B$53:$M$53</c:f>
              <c:numCache>
                <c:formatCode>0.0</c:formatCode>
                <c:ptCount val="12"/>
                <c:pt idx="0">
                  <c:v>1129309.1000000001</c:v>
                </c:pt>
                <c:pt idx="1">
                  <c:v>83855.600000000006</c:v>
                </c:pt>
                <c:pt idx="2">
                  <c:v>326850.09999999998</c:v>
                </c:pt>
                <c:pt idx="3">
                  <c:v>22391.4</c:v>
                </c:pt>
                <c:pt idx="4">
                  <c:v>36063.300000000003</c:v>
                </c:pt>
                <c:pt idx="5">
                  <c:v>338772.9</c:v>
                </c:pt>
                <c:pt idx="6">
                  <c:v>35070.6</c:v>
                </c:pt>
                <c:pt idx="7">
                  <c:v>248742.9</c:v>
                </c:pt>
                <c:pt idx="8">
                  <c:v>45720.1</c:v>
                </c:pt>
                <c:pt idx="9">
                  <c:v>184709.2</c:v>
                </c:pt>
                <c:pt idx="10">
                  <c:v>1254.3</c:v>
                </c:pt>
                <c:pt idx="11">
                  <c:v>62883.1</c:v>
                </c:pt>
              </c:numCache>
            </c:numRef>
          </c:val>
        </c:ser>
        <c:ser>
          <c:idx val="1"/>
          <c:order val="1"/>
          <c:tx>
            <c:strRef>
              <c:f>Лист1!$A$54</c:f>
              <c:strCache>
                <c:ptCount val="1"/>
                <c:pt idx="0">
                  <c:v>2016</c:v>
                </c:pt>
              </c:strCache>
            </c:strRef>
          </c:tx>
          <c:spPr>
            <a:solidFill>
              <a:schemeClr val="accent2"/>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Лист1!$B$54:$M$54</c:f>
              <c:numCache>
                <c:formatCode>0.0</c:formatCode>
                <c:ptCount val="12"/>
                <c:pt idx="0">
                  <c:v>1237420.8999999999</c:v>
                </c:pt>
                <c:pt idx="1">
                  <c:v>87150.7</c:v>
                </c:pt>
                <c:pt idx="2">
                  <c:v>294788.3</c:v>
                </c:pt>
                <c:pt idx="3">
                  <c:v>24904.7</c:v>
                </c:pt>
                <c:pt idx="4">
                  <c:v>55073.4</c:v>
                </c:pt>
                <c:pt idx="5">
                  <c:v>278412.2</c:v>
                </c:pt>
                <c:pt idx="6">
                  <c:v>36736.9</c:v>
                </c:pt>
                <c:pt idx="7">
                  <c:v>240807.7</c:v>
                </c:pt>
                <c:pt idx="8">
                  <c:v>79456.7</c:v>
                </c:pt>
                <c:pt idx="9">
                  <c:v>187628.7</c:v>
                </c:pt>
                <c:pt idx="10">
                  <c:v>776.9</c:v>
                </c:pt>
                <c:pt idx="11">
                  <c:v>96466.4</c:v>
                </c:pt>
              </c:numCache>
            </c:numRef>
          </c:val>
        </c:ser>
        <c:ser>
          <c:idx val="2"/>
          <c:order val="2"/>
          <c:tx>
            <c:strRef>
              <c:f>Лист1!$A$55</c:f>
              <c:strCache>
                <c:ptCount val="1"/>
                <c:pt idx="0">
                  <c:v>2017</c:v>
                </c:pt>
              </c:strCache>
            </c:strRef>
          </c:tx>
          <c:spPr>
            <a:solidFill>
              <a:schemeClr val="accent3"/>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Лист1!$B$55:$M$55</c:f>
              <c:numCache>
                <c:formatCode>0.0</c:formatCode>
                <c:ptCount val="12"/>
                <c:pt idx="0">
                  <c:v>1362613.6</c:v>
                </c:pt>
                <c:pt idx="1">
                  <c:v>98124.1</c:v>
                </c:pt>
                <c:pt idx="2">
                  <c:v>271650.5</c:v>
                </c:pt>
                <c:pt idx="3">
                  <c:v>26312.3</c:v>
                </c:pt>
                <c:pt idx="4">
                  <c:v>72851.5</c:v>
                </c:pt>
                <c:pt idx="5">
                  <c:v>276244.90000000002</c:v>
                </c:pt>
                <c:pt idx="6">
                  <c:v>38225.300000000003</c:v>
                </c:pt>
                <c:pt idx="7">
                  <c:v>278574.7</c:v>
                </c:pt>
                <c:pt idx="8">
                  <c:v>109834.2</c:v>
                </c:pt>
                <c:pt idx="9">
                  <c:v>122187.6</c:v>
                </c:pt>
                <c:pt idx="10">
                  <c:v>609.79999999999995</c:v>
                </c:pt>
                <c:pt idx="11">
                  <c:v>104409.5</c:v>
                </c:pt>
              </c:numCache>
            </c:numRef>
          </c:val>
        </c:ser>
        <c:ser>
          <c:idx val="3"/>
          <c:order val="3"/>
          <c:tx>
            <c:strRef>
              <c:f>Лист1!$A$56</c:f>
              <c:strCache>
                <c:ptCount val="1"/>
                <c:pt idx="0">
                  <c:v>2018</c:v>
                </c:pt>
              </c:strCache>
            </c:strRef>
          </c:tx>
          <c:spPr>
            <a:solidFill>
              <a:schemeClr val="accent4"/>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Лист1!$B$56:$M$56</c:f>
              <c:numCache>
                <c:formatCode>0.0</c:formatCode>
                <c:ptCount val="12"/>
                <c:pt idx="0">
                  <c:v>1517027.9</c:v>
                </c:pt>
                <c:pt idx="1">
                  <c:v>113822.9</c:v>
                </c:pt>
                <c:pt idx="2">
                  <c:v>233996.3</c:v>
                </c:pt>
                <c:pt idx="3">
                  <c:v>25197.9</c:v>
                </c:pt>
                <c:pt idx="4">
                  <c:v>124465.8</c:v>
                </c:pt>
                <c:pt idx="5">
                  <c:v>212271.8</c:v>
                </c:pt>
                <c:pt idx="6">
                  <c:v>49248.6</c:v>
                </c:pt>
                <c:pt idx="7">
                  <c:v>224501.4</c:v>
                </c:pt>
                <c:pt idx="8">
                  <c:v>138264.4</c:v>
                </c:pt>
                <c:pt idx="9">
                  <c:v>102824.1</c:v>
                </c:pt>
                <c:pt idx="10">
                  <c:v>561.5</c:v>
                </c:pt>
                <c:pt idx="11">
                  <c:v>98536.4</c:v>
                </c:pt>
              </c:numCache>
            </c:numRef>
          </c:val>
        </c:ser>
        <c:ser>
          <c:idx val="4"/>
          <c:order val="4"/>
          <c:tx>
            <c:strRef>
              <c:f>Лист1!$A$57</c:f>
              <c:strCache>
                <c:ptCount val="1"/>
                <c:pt idx="0">
                  <c:v>2019</c:v>
                </c:pt>
              </c:strCache>
            </c:strRef>
          </c:tx>
          <c:spPr>
            <a:solidFill>
              <a:schemeClr val="accent5"/>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Лист1!$B$57:$M$57</c:f>
              <c:numCache>
                <c:formatCode>0.0</c:formatCode>
                <c:ptCount val="12"/>
                <c:pt idx="0">
                  <c:v>1676519.9</c:v>
                </c:pt>
                <c:pt idx="1">
                  <c:v>128933.1</c:v>
                </c:pt>
                <c:pt idx="2">
                  <c:v>243364</c:v>
                </c:pt>
                <c:pt idx="3">
                  <c:v>27597.1</c:v>
                </c:pt>
                <c:pt idx="4">
                  <c:v>171566.7</c:v>
                </c:pt>
                <c:pt idx="5">
                  <c:v>303779.09999999998</c:v>
                </c:pt>
                <c:pt idx="6">
                  <c:v>52365.8</c:v>
                </c:pt>
                <c:pt idx="7">
                  <c:v>205974.2</c:v>
                </c:pt>
                <c:pt idx="8">
                  <c:v>83329.2</c:v>
                </c:pt>
                <c:pt idx="9">
                  <c:v>59769.8</c:v>
                </c:pt>
                <c:pt idx="10">
                  <c:v>511.8</c:v>
                </c:pt>
                <c:pt idx="11">
                  <c:v>111473.9</c:v>
                </c:pt>
              </c:numCache>
            </c:numRef>
          </c:val>
        </c:ser>
        <c:ser>
          <c:idx val="5"/>
          <c:order val="5"/>
          <c:tx>
            <c:strRef>
              <c:f>Лист1!$A$58</c:f>
              <c:strCache>
                <c:ptCount val="1"/>
                <c:pt idx="0">
                  <c:v>2020 план</c:v>
                </c:pt>
              </c:strCache>
            </c:strRef>
          </c:tx>
          <c:spPr>
            <a:solidFill>
              <a:schemeClr val="accent6"/>
            </a:solidFill>
            <a:ln>
              <a:noFill/>
            </a:ln>
            <a:effectLst/>
          </c:spPr>
          <c:invertIfNegative val="0"/>
          <c:cat>
            <c:strRef>
              <c:f>Лист1!$B$52:$M$52</c:f>
              <c:strCache>
                <c:ptCount val="12"/>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налогообложения</c:v>
                </c:pt>
                <c:pt idx="4">
                  <c:v>Налог на имущество физических лиц</c:v>
                </c:pt>
                <c:pt idx="5">
                  <c:v>Земельный налог</c:v>
                </c:pt>
                <c:pt idx="6">
                  <c:v>Государственная пошлина</c:v>
                </c:pt>
                <c:pt idx="7">
                  <c:v>Доходы от использования имущества, находящегося в гос. и муниц. собственности</c:v>
                </c:pt>
                <c:pt idx="8">
                  <c:v>Доходы от оказания платных услуг (работ) и компенсации затрат государства</c:v>
                </c:pt>
                <c:pt idx="9">
                  <c:v>Доходы от продажи материальных и нематериальных активов</c:v>
                </c:pt>
                <c:pt idx="10">
                  <c:v>Административные платежи и сборы</c:v>
                </c:pt>
                <c:pt idx="11">
                  <c:v>Штрафы, санкции, возмещение ущерба</c:v>
                </c:pt>
              </c:strCache>
            </c:strRef>
          </c:cat>
          <c:val>
            <c:numRef>
              <c:f>Лист1!$B$58:$M$58</c:f>
              <c:numCache>
                <c:formatCode>0.0</c:formatCode>
                <c:ptCount val="12"/>
                <c:pt idx="0">
                  <c:v>1822734</c:v>
                </c:pt>
                <c:pt idx="1">
                  <c:v>142498</c:v>
                </c:pt>
                <c:pt idx="2">
                  <c:v>253585</c:v>
                </c:pt>
                <c:pt idx="3">
                  <c:v>30690</c:v>
                </c:pt>
                <c:pt idx="4">
                  <c:v>204777</c:v>
                </c:pt>
                <c:pt idx="5">
                  <c:v>304750</c:v>
                </c:pt>
                <c:pt idx="6">
                  <c:v>54533</c:v>
                </c:pt>
                <c:pt idx="7">
                  <c:v>230430</c:v>
                </c:pt>
                <c:pt idx="8">
                  <c:v>84618</c:v>
                </c:pt>
                <c:pt idx="9">
                  <c:v>253397</c:v>
                </c:pt>
                <c:pt idx="10">
                  <c:v>546</c:v>
                </c:pt>
                <c:pt idx="11">
                  <c:v>34493</c:v>
                </c:pt>
              </c:numCache>
            </c:numRef>
          </c:val>
        </c:ser>
        <c:dLbls>
          <c:showLegendKey val="0"/>
          <c:showVal val="0"/>
          <c:showCatName val="0"/>
          <c:showSerName val="0"/>
          <c:showPercent val="0"/>
          <c:showBubbleSize val="0"/>
        </c:dLbls>
        <c:gapWidth val="150"/>
        <c:axId val="139598904"/>
        <c:axId val="139599288"/>
      </c:barChart>
      <c:catAx>
        <c:axId val="139598904"/>
        <c:scaling>
          <c:orientation val="minMax"/>
        </c:scaling>
        <c:delete val="0"/>
        <c:axPos val="b"/>
        <c:minorGridlines>
          <c:spPr>
            <a:ln w="9522" cap="flat" cmpd="sng" algn="ctr">
              <a:solidFill>
                <a:schemeClr val="tx1">
                  <a:lumMod val="5000"/>
                  <a:lumOff val="95000"/>
                </a:schemeClr>
              </a:solidFill>
              <a:round/>
            </a:ln>
            <a:effectLst/>
          </c:spPr>
        </c:minorGridlines>
        <c:numFmt formatCode="General" sourceLinked="1"/>
        <c:majorTickMark val="none"/>
        <c:minorTickMark val="none"/>
        <c:tickLblPos val="low"/>
        <c:spPr>
          <a:noFill/>
          <a:ln>
            <a:noFill/>
          </a:ln>
          <a:effectLst/>
        </c:spPr>
        <c:txPr>
          <a:bodyPr rot="-25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599288"/>
        <c:crosses val="autoZero"/>
        <c:auto val="1"/>
        <c:lblAlgn val="ctr"/>
        <c:lblOffset val="100"/>
        <c:noMultiLvlLbl val="0"/>
      </c:catAx>
      <c:valAx>
        <c:axId val="139599288"/>
        <c:scaling>
          <c:orientation val="minMax"/>
          <c:max val="1600000"/>
        </c:scaling>
        <c:delete val="0"/>
        <c:axPos val="l"/>
        <c:majorGridlines>
          <c:spPr>
            <a:ln w="9522"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9598904"/>
        <c:crosses val="autoZero"/>
        <c:crossBetween val="between"/>
      </c:valAx>
      <c:spPr>
        <a:noFill/>
        <a:ln w="25391">
          <a:noFill/>
        </a:ln>
      </c:spPr>
    </c:plotArea>
    <c:legend>
      <c:legendPos val="r"/>
      <c:layout>
        <c:manualLayout>
          <c:xMode val="edge"/>
          <c:yMode val="edge"/>
          <c:x val="0.50080000000000002"/>
          <c:y val="0.11830357142857142"/>
          <c:w val="0.42720000000000002"/>
          <c:h val="3.79464285714285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4258117550349357E-2"/>
          <c:y val="9.7032909347869983E-2"/>
          <c:w val="0.71845458281956442"/>
          <c:h val="0.42355488256275658"/>
        </c:manualLayout>
      </c:layout>
      <c:pie3DChart>
        <c:varyColors val="1"/>
        <c:ser>
          <c:idx val="0"/>
          <c:order val="0"/>
          <c:dPt>
            <c:idx val="0"/>
            <c:bubble3D val="0"/>
            <c:spPr>
              <a:solidFill>
                <a:schemeClr val="accent1"/>
              </a:solidFill>
              <a:ln w="25391">
                <a:solidFill>
                  <a:schemeClr val="lt1"/>
                </a:solidFill>
              </a:ln>
              <a:effectLst/>
              <a:sp3d contourW="25400">
                <a:contourClr>
                  <a:schemeClr val="lt1"/>
                </a:contourClr>
              </a:sp3d>
            </c:spPr>
          </c:dPt>
          <c:dPt>
            <c:idx val="1"/>
            <c:bubble3D val="0"/>
            <c:spPr>
              <a:solidFill>
                <a:schemeClr val="accent2"/>
              </a:solidFill>
              <a:ln w="25391">
                <a:solidFill>
                  <a:schemeClr val="lt1"/>
                </a:solidFill>
              </a:ln>
              <a:effectLst/>
              <a:sp3d contourW="25400">
                <a:contourClr>
                  <a:schemeClr val="lt1"/>
                </a:contourClr>
              </a:sp3d>
            </c:spPr>
          </c:dPt>
          <c:dPt>
            <c:idx val="2"/>
            <c:bubble3D val="0"/>
            <c:spPr>
              <a:solidFill>
                <a:schemeClr val="accent3"/>
              </a:solidFill>
              <a:ln w="25391">
                <a:solidFill>
                  <a:schemeClr val="lt1"/>
                </a:solidFill>
              </a:ln>
              <a:effectLst/>
              <a:sp3d contourW="25400">
                <a:contourClr>
                  <a:schemeClr val="lt1"/>
                </a:contourClr>
              </a:sp3d>
            </c:spPr>
          </c:dPt>
          <c:dPt>
            <c:idx val="3"/>
            <c:bubble3D val="0"/>
            <c:spPr>
              <a:solidFill>
                <a:schemeClr val="accent4"/>
              </a:solidFill>
              <a:ln w="25391">
                <a:solidFill>
                  <a:schemeClr val="lt1"/>
                </a:solidFill>
              </a:ln>
              <a:effectLst/>
              <a:sp3d contourW="25400">
                <a:contourClr>
                  <a:schemeClr val="lt1"/>
                </a:contourClr>
              </a:sp3d>
            </c:spPr>
          </c:dPt>
          <c:dPt>
            <c:idx val="4"/>
            <c:bubble3D val="0"/>
            <c:spPr>
              <a:solidFill>
                <a:schemeClr val="accent5"/>
              </a:solidFill>
              <a:ln w="25391">
                <a:solidFill>
                  <a:schemeClr val="lt1"/>
                </a:solidFill>
              </a:ln>
              <a:effectLst/>
              <a:sp3d contourW="25400">
                <a:contourClr>
                  <a:schemeClr val="lt1"/>
                </a:contourClr>
              </a:sp3d>
            </c:spPr>
          </c:dPt>
          <c:dPt>
            <c:idx val="5"/>
            <c:bubble3D val="0"/>
            <c:spPr>
              <a:solidFill>
                <a:schemeClr val="accent6"/>
              </a:solidFill>
              <a:ln w="25391">
                <a:solidFill>
                  <a:schemeClr val="lt1"/>
                </a:solidFill>
              </a:ln>
              <a:effectLst/>
              <a:sp3d contourW="25400">
                <a:contourClr>
                  <a:schemeClr val="lt1"/>
                </a:contourClr>
              </a:sp3d>
            </c:spPr>
          </c:dPt>
          <c:dPt>
            <c:idx val="6"/>
            <c:bubble3D val="0"/>
            <c:spPr>
              <a:solidFill>
                <a:schemeClr val="accent1">
                  <a:lumMod val="60000"/>
                </a:schemeClr>
              </a:solidFill>
              <a:ln w="25391">
                <a:solidFill>
                  <a:schemeClr val="lt1"/>
                </a:solidFill>
              </a:ln>
              <a:effectLst/>
              <a:sp3d contourW="25400">
                <a:contourClr>
                  <a:schemeClr val="lt1"/>
                </a:contourClr>
              </a:sp3d>
            </c:spPr>
          </c:dPt>
          <c:dPt>
            <c:idx val="7"/>
            <c:bubble3D val="0"/>
            <c:spPr>
              <a:solidFill>
                <a:schemeClr val="accent2">
                  <a:lumMod val="60000"/>
                </a:schemeClr>
              </a:solidFill>
              <a:ln w="25391">
                <a:solidFill>
                  <a:schemeClr val="lt1"/>
                </a:solidFill>
              </a:ln>
              <a:effectLst/>
              <a:sp3d contourW="25400">
                <a:contourClr>
                  <a:schemeClr val="lt1"/>
                </a:contourClr>
              </a:sp3d>
            </c:spPr>
          </c:dPt>
          <c:dPt>
            <c:idx val="8"/>
            <c:bubble3D val="0"/>
            <c:spPr>
              <a:solidFill>
                <a:schemeClr val="accent3">
                  <a:lumMod val="60000"/>
                </a:schemeClr>
              </a:solidFill>
              <a:ln w="25391">
                <a:solidFill>
                  <a:schemeClr val="lt1"/>
                </a:solidFill>
              </a:ln>
              <a:effectLst/>
              <a:sp3d contourW="25400">
                <a:contourClr>
                  <a:schemeClr val="lt1"/>
                </a:contourClr>
              </a:sp3d>
            </c:spPr>
          </c:dPt>
          <c:dPt>
            <c:idx val="9"/>
            <c:bubble3D val="0"/>
            <c:spPr>
              <a:solidFill>
                <a:schemeClr val="accent4">
                  <a:lumMod val="60000"/>
                </a:schemeClr>
              </a:solidFill>
              <a:ln w="25391">
                <a:solidFill>
                  <a:schemeClr val="lt1"/>
                </a:solidFill>
              </a:ln>
              <a:effectLst/>
              <a:sp3d contourW="25400">
                <a:contourClr>
                  <a:schemeClr val="lt1"/>
                </a:contourClr>
              </a:sp3d>
            </c:spPr>
          </c:dPt>
          <c:dPt>
            <c:idx val="10"/>
            <c:bubble3D val="0"/>
            <c:spPr>
              <a:solidFill>
                <a:schemeClr val="accent5">
                  <a:lumMod val="60000"/>
                </a:schemeClr>
              </a:solidFill>
              <a:ln w="25391">
                <a:solidFill>
                  <a:schemeClr val="lt1"/>
                </a:solidFill>
              </a:ln>
              <a:effectLst/>
              <a:sp3d contourW="25400">
                <a:contourClr>
                  <a:schemeClr val="lt1"/>
                </a:contourClr>
              </a:sp3d>
            </c:spPr>
          </c:dPt>
          <c:dPt>
            <c:idx val="11"/>
            <c:bubble3D val="0"/>
            <c:spPr>
              <a:solidFill>
                <a:schemeClr val="accent6">
                  <a:lumMod val="60000"/>
                </a:schemeClr>
              </a:solidFill>
              <a:ln w="25391">
                <a:solidFill>
                  <a:schemeClr val="lt1"/>
                </a:solidFill>
              </a:ln>
              <a:effectLst/>
              <a:sp3d contourW="25400">
                <a:contourClr>
                  <a:schemeClr val="lt1"/>
                </a:contourClr>
              </a:sp3d>
            </c:spPr>
          </c:dPt>
          <c:dPt>
            <c:idx val="12"/>
            <c:bubble3D val="0"/>
            <c:spPr>
              <a:solidFill>
                <a:schemeClr val="accent1">
                  <a:lumMod val="80000"/>
                  <a:lumOff val="20000"/>
                </a:schemeClr>
              </a:solidFill>
              <a:ln w="25391">
                <a:solidFill>
                  <a:schemeClr val="lt1"/>
                </a:solidFill>
              </a:ln>
              <a:effectLst/>
              <a:sp3d contourW="25400">
                <a:contourClr>
                  <a:schemeClr val="lt1"/>
                </a:contourClr>
              </a:sp3d>
            </c:spPr>
          </c:dPt>
          <c:dPt>
            <c:idx val="13"/>
            <c:bubble3D val="0"/>
            <c:spPr>
              <a:solidFill>
                <a:schemeClr val="accent2">
                  <a:lumMod val="80000"/>
                  <a:lumOff val="20000"/>
                </a:schemeClr>
              </a:solidFill>
              <a:ln w="25391">
                <a:solidFill>
                  <a:schemeClr val="lt1"/>
                </a:solidFill>
              </a:ln>
              <a:effectLst/>
              <a:sp3d contourW="25400">
                <a:contourClr>
                  <a:schemeClr val="lt1"/>
                </a:contourClr>
              </a:sp3d>
            </c:spPr>
          </c:dPt>
          <c:dLbls>
            <c:dLbl>
              <c:idx val="0"/>
              <c:layout>
                <c:manualLayout>
                  <c:x val="-0.23401814292325668"/>
                  <c:y val="-9.9215386066937708E-2"/>
                </c:manualLayout>
              </c:layout>
              <c:spPr>
                <a:noFill/>
                <a:ln w="25391">
                  <a:noFill/>
                </a:ln>
              </c:spPr>
              <c:txPr>
                <a:bodyPr/>
                <a:lstStyle/>
                <a:p>
                  <a:pPr>
                    <a:defRPr sz="9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1737461608914134E-2"/>
                  <c:y val="-9.0100948919846491E-2"/>
                </c:manualLayout>
              </c:layout>
              <c:spPr>
                <a:noFill/>
                <a:ln w="25391">
                  <a:noFill/>
                </a:ln>
              </c:spPr>
              <c:txPr>
                <a:bodyPr/>
                <a:lstStyle/>
                <a:p>
                  <a:pPr>
                    <a:defRPr sz="9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1">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Лист1!$C$198:$P$198</c:f>
              <c:strCache>
                <c:ptCount val="14"/>
                <c:pt idx="0">
                  <c:v>Развитие образования, культуры, спорта, физической культуры и совершенствование молодежной политики в городе Костроме</c:v>
                </c:pt>
                <c:pt idx="1">
                  <c:v>Повышение качества жилищного фонда и коммунальных услуг на территории города Костромы</c:v>
                </c:pt>
                <c:pt idx="2">
                  <c:v>Благоустройство города Костромы</c:v>
                </c:pt>
                <c:pt idx="3">
                  <c:v>Безопасность дорожного движения на территории города Костромы</c:v>
                </c:pt>
                <c:pt idx="4">
                  <c:v>Развитие территорий города Костромы</c:v>
                </c:pt>
                <c:pt idx="5">
                  <c:v>Развитие экономики города Костромы</c:v>
                </c:pt>
                <c:pt idx="6">
                  <c:v>Развитие городского пассажирского транспорта</c:v>
                </c:pt>
                <c:pt idx="7">
                  <c:v>Безопасный город Кострома</c:v>
                </c:pt>
                <c:pt idx="8">
                  <c:v>Управление муниципальными финансами и муниципальным долгом города Костромы</c:v>
                </c:pt>
                <c:pt idx="9">
                  <c:v>Муниципальное управление и гражданское общество в городе Костроме</c:v>
                </c:pt>
                <c:pt idx="10">
                  <c:v>Управление имущественными и земельными ресурсами города Костромы</c:v>
                </c:pt>
                <c:pt idx="11">
                  <c:v>Энергосбережение и повышение энергетической эффективности на территории городского округа город Кострома</c:v>
                </c:pt>
                <c:pt idx="12">
                  <c:v>Формирование современной городской среды</c:v>
                </c:pt>
                <c:pt idx="13">
                  <c:v>Переселение граждан из аварийного жилищного фонда на территории городского округа город Кострома</c:v>
                </c:pt>
              </c:strCache>
            </c:strRef>
          </c:cat>
          <c:val>
            <c:numRef>
              <c:f>Лист1!$C$204:$P$204</c:f>
              <c:numCache>
                <c:formatCode>0.0</c:formatCode>
                <c:ptCount val="14"/>
                <c:pt idx="0">
                  <c:v>18532490</c:v>
                </c:pt>
                <c:pt idx="1">
                  <c:v>1453175.2999999998</c:v>
                </c:pt>
                <c:pt idx="2">
                  <c:v>1485571.6</c:v>
                </c:pt>
                <c:pt idx="3">
                  <c:v>5755074.3000000007</c:v>
                </c:pt>
                <c:pt idx="4">
                  <c:v>14262.8</c:v>
                </c:pt>
                <c:pt idx="5">
                  <c:v>6188.2</c:v>
                </c:pt>
                <c:pt idx="6">
                  <c:v>650173.5</c:v>
                </c:pt>
                <c:pt idx="7">
                  <c:v>387029.5</c:v>
                </c:pt>
                <c:pt idx="8">
                  <c:v>1399074</c:v>
                </c:pt>
                <c:pt idx="9">
                  <c:v>1067665.8</c:v>
                </c:pt>
                <c:pt idx="10">
                  <c:v>261595.30000000002</c:v>
                </c:pt>
                <c:pt idx="11">
                  <c:v>8377.7000000000007</c:v>
                </c:pt>
                <c:pt idx="12">
                  <c:v>510865.6</c:v>
                </c:pt>
                <c:pt idx="13">
                  <c:v>108041</c:v>
                </c:pt>
              </c:numCache>
            </c:numRef>
          </c:val>
        </c:ser>
        <c:dLbls>
          <c:showLegendKey val="0"/>
          <c:showVal val="0"/>
          <c:showCatName val="0"/>
          <c:showSerName val="0"/>
          <c:showPercent val="0"/>
          <c:showBubbleSize val="0"/>
          <c:showLeaderLines val="1"/>
        </c:dLbls>
      </c:pie3DChart>
      <c:spPr>
        <a:noFill/>
        <a:ln w="25391">
          <a:noFill/>
        </a:ln>
      </c:spPr>
    </c:plotArea>
    <c:legend>
      <c:legendPos val="r"/>
      <c:layout>
        <c:manualLayout>
          <c:xMode val="edge"/>
          <c:yMode val="edge"/>
          <c:x val="3.8621304412420142E-2"/>
          <c:y val="0.51860817073014764"/>
          <c:w val="0.89439999999999997"/>
          <c:h val="0.45248904671229828"/>
        </c:manualLayout>
      </c:layout>
      <c:overlay val="0"/>
      <c:spPr>
        <a:noFill/>
        <a:ln w="25391">
          <a:noFill/>
        </a:ln>
      </c:spPr>
      <c:txPr>
        <a:bodyPr/>
        <a:lstStyle/>
        <a:p>
          <a:pPr>
            <a:defRPr sz="825"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lt1"/>
    </a:solidFill>
    <a:ln w="12696" cap="flat" cmpd="sng" algn="ctr">
      <a:solidFill>
        <a:schemeClr val="dk1"/>
      </a:solidFill>
      <a:prstDash val="solid"/>
      <a:miter lim="800000"/>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latin typeface="Times New Roman" panose="02020603050405020304" pitchFamily="18" charset="0"/>
                <a:cs typeface="Times New Roman" panose="02020603050405020304" pitchFamily="18" charset="0"/>
              </a:rPr>
              <a:t>Поступление земельного налога, ЕНВД, налога на имущество физических лиц в бюджет города Костромы за 2015-2020 годы</a:t>
            </a:r>
          </a:p>
        </c:rich>
      </c:tx>
      <c:layout>
        <c:manualLayout>
          <c:xMode val="edge"/>
          <c:yMode val="edge"/>
          <c:x val="0.16662330933705272"/>
          <c:y val="1.46549229721928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724759405074366"/>
          <c:y val="0.13617021276595745"/>
          <c:w val="0.85219685039370074"/>
          <c:h val="0.70434969564974592"/>
        </c:manualLayout>
      </c:layout>
      <c:lineChart>
        <c:grouping val="standard"/>
        <c:varyColors val="0"/>
        <c:ser>
          <c:idx val="1"/>
          <c:order val="0"/>
          <c:tx>
            <c:strRef>
              <c:f>Лист1!$D$1</c:f>
              <c:strCache>
                <c:ptCount val="1"/>
                <c:pt idx="0">
                  <c:v>ЕНВД</c:v>
                </c:pt>
              </c:strCache>
            </c:strRef>
          </c:tx>
          <c:spPr>
            <a:ln w="28575" cap="sq">
              <a:solidFill>
                <a:schemeClr val="accent2"/>
              </a:solidFill>
              <a:bevel/>
            </a:ln>
            <a:effectLst/>
          </c:spPr>
          <c:marker>
            <c:symbol val="circle"/>
            <c:size val="5"/>
            <c:spPr>
              <a:solidFill>
                <a:schemeClr val="accent2"/>
              </a:solidFill>
              <a:ln w="9525">
                <a:solidFill>
                  <a:schemeClr val="accent2"/>
                </a:solidFill>
              </a:ln>
              <a:effectLst/>
              <a:scene3d>
                <a:camera prst="orthographicFront"/>
                <a:lightRig rig="threePt" dir="t"/>
              </a:scene3d>
              <a:sp3d>
                <a:bevelT w="6350"/>
              </a:sp3d>
            </c:spPr>
          </c:marker>
          <c:dLbls>
            <c:dLbl>
              <c:idx val="0"/>
              <c:layout>
                <c:manualLayout>
                  <c:x val="-5.8247995639889277E-2"/>
                  <c:y val="4.13844996237772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694261577958535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971128608923885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0524862670854669E-2"/>
                  <c:y val="-4.51467268623024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524862670854836E-2"/>
                  <c:y val="4.13844996237772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84688696699798E-2"/>
                  <c:y val="3.76222723852520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2015</c:v>
                </c:pt>
                <c:pt idx="1">
                  <c:v>2016</c:v>
                </c:pt>
                <c:pt idx="2">
                  <c:v>2017</c:v>
                </c:pt>
                <c:pt idx="3">
                  <c:v>2018</c:v>
                </c:pt>
                <c:pt idx="4">
                  <c:v>2019</c:v>
                </c:pt>
                <c:pt idx="5">
                  <c:v>2015 план</c:v>
                </c:pt>
              </c:strCache>
            </c:strRef>
          </c:cat>
          <c:val>
            <c:numRef>
              <c:f>Лист1!$D$2:$D$7</c:f>
              <c:numCache>
                <c:formatCode>General</c:formatCode>
                <c:ptCount val="6"/>
                <c:pt idx="0">
                  <c:v>326850.09999999998</c:v>
                </c:pt>
                <c:pt idx="1">
                  <c:v>294788.3</c:v>
                </c:pt>
                <c:pt idx="2">
                  <c:v>271650.5</c:v>
                </c:pt>
                <c:pt idx="3" formatCode="0.0">
                  <c:v>233996.3</c:v>
                </c:pt>
                <c:pt idx="4" formatCode="0.0">
                  <c:v>243364</c:v>
                </c:pt>
                <c:pt idx="5" formatCode="0.0">
                  <c:v>253585</c:v>
                </c:pt>
              </c:numCache>
            </c:numRef>
          </c:val>
          <c:smooth val="0"/>
        </c:ser>
        <c:ser>
          <c:idx val="2"/>
          <c:order val="1"/>
          <c:tx>
            <c:strRef>
              <c:f>Лист1!$F$1</c:f>
              <c:strCache>
                <c:ptCount val="1"/>
                <c:pt idx="0">
                  <c:v>Налог на имущество физических лиц</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a:scene3d>
                <a:camera prst="orthographicFront"/>
                <a:lightRig rig="threePt" dir="t"/>
              </a:scene3d>
              <a:sp3d>
                <a:bevelT prst="convex"/>
              </a:sp3d>
            </c:spPr>
          </c:marker>
          <c:dPt>
            <c:idx val="1"/>
            <c:marker>
              <c:symbol val="circle"/>
              <c:size val="5"/>
              <c:spPr>
                <a:solidFill>
                  <a:schemeClr val="accent3"/>
                </a:solidFill>
                <a:ln w="9525">
                  <a:solidFill>
                    <a:schemeClr val="accent3"/>
                  </a:solidFill>
                </a:ln>
                <a:effectLst/>
                <a:scene3d>
                  <a:camera prst="orthographicFront"/>
                  <a:lightRig rig="threePt" dir="t"/>
                </a:scene3d>
                <a:sp3d>
                  <a:bevelT prst="convex"/>
                </a:sp3d>
              </c:spPr>
            </c:marker>
            <c:bubble3D val="0"/>
            <c:spPr>
              <a:ln w="28575" cap="sq">
                <a:solidFill>
                  <a:schemeClr val="accent3"/>
                </a:solidFill>
                <a:miter lim="800000"/>
              </a:ln>
              <a:effectLst/>
            </c:spPr>
          </c:dPt>
          <c:dLbls>
            <c:dLbl>
              <c:idx val="0"/>
              <c:layout>
                <c:manualLayout>
                  <c:x val="-4.8503004747357421E-2"/>
                  <c:y val="3.76222723852520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26137716392009E-2"/>
                  <c:y val="4.51467268623024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056738809288267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417394546993102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971128608923885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84688696699798E-2"/>
                  <c:y val="5.64334085778779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2015</c:v>
                </c:pt>
                <c:pt idx="1">
                  <c:v>2016</c:v>
                </c:pt>
                <c:pt idx="2">
                  <c:v>2017</c:v>
                </c:pt>
                <c:pt idx="3">
                  <c:v>2018</c:v>
                </c:pt>
                <c:pt idx="4">
                  <c:v>2019</c:v>
                </c:pt>
                <c:pt idx="5">
                  <c:v>2015 план</c:v>
                </c:pt>
              </c:strCache>
            </c:strRef>
          </c:cat>
          <c:val>
            <c:numRef>
              <c:f>Лист1!$F$2:$F$7</c:f>
              <c:numCache>
                <c:formatCode>General</c:formatCode>
                <c:ptCount val="6"/>
                <c:pt idx="0">
                  <c:v>36063.300000000003</c:v>
                </c:pt>
                <c:pt idx="1">
                  <c:v>55073.4</c:v>
                </c:pt>
                <c:pt idx="2">
                  <c:v>72851.5</c:v>
                </c:pt>
                <c:pt idx="3" formatCode="0.0">
                  <c:v>124465.8</c:v>
                </c:pt>
                <c:pt idx="4" formatCode="0.0">
                  <c:v>171566.7</c:v>
                </c:pt>
                <c:pt idx="5" formatCode="0.0">
                  <c:v>204777</c:v>
                </c:pt>
              </c:numCache>
            </c:numRef>
          </c:val>
          <c:smooth val="0"/>
        </c:ser>
        <c:ser>
          <c:idx val="0"/>
          <c:order val="2"/>
          <c:tx>
            <c:strRef>
              <c:f>Лист1!$C$1</c:f>
              <c:strCache>
                <c:ptCount val="1"/>
                <c:pt idx="0">
                  <c:v>Земельный налог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1909197825681628E-2"/>
                  <c:y val="-3.76221242660694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0.13698761527759851"/>
                      <c:h val="7.8950486719634075E-2"/>
                    </c:manualLayout>
                  </c15:layout>
                </c:ext>
              </c:extLst>
            </c:dLbl>
            <c:dLbl>
              <c:idx val="1"/>
              <c:layout>
                <c:manualLayout>
                  <c:x val="-5.8247995639889277E-2"/>
                  <c:y val="5.64334085778781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8985431636619192E-2"/>
                  <c:y val="6.01956358164033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0.12560328012277153"/>
                      <c:h val="9.7761622912260121E-2"/>
                    </c:manualLayout>
                  </c15:layout>
                </c:ext>
              </c:extLst>
            </c:dLbl>
            <c:dLbl>
              <c:idx val="3"/>
              <c:layout>
                <c:manualLayout>
                  <c:x val="-6.0524862670854669E-2"/>
                  <c:y val="3.38600451467268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247995639889361E-2"/>
                  <c:y val="-4.51467268623025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84688696699798E-2"/>
                  <c:y val="-4.89089541008276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2015</c:v>
                </c:pt>
                <c:pt idx="1">
                  <c:v>2016</c:v>
                </c:pt>
                <c:pt idx="2">
                  <c:v>2017</c:v>
                </c:pt>
                <c:pt idx="3">
                  <c:v>2018</c:v>
                </c:pt>
                <c:pt idx="4">
                  <c:v>2019</c:v>
                </c:pt>
                <c:pt idx="5">
                  <c:v>2015 план</c:v>
                </c:pt>
              </c:strCache>
            </c:strRef>
          </c:cat>
          <c:val>
            <c:numRef>
              <c:f>Лист1!$C$2:$C$7</c:f>
              <c:numCache>
                <c:formatCode>General</c:formatCode>
                <c:ptCount val="6"/>
                <c:pt idx="0">
                  <c:v>338772.9</c:v>
                </c:pt>
                <c:pt idx="1">
                  <c:v>278412.2</c:v>
                </c:pt>
                <c:pt idx="2">
                  <c:v>276244.90000000002</c:v>
                </c:pt>
                <c:pt idx="3" formatCode="0.0">
                  <c:v>212271.8</c:v>
                </c:pt>
                <c:pt idx="4" formatCode="0.0">
                  <c:v>303779.09999999998</c:v>
                </c:pt>
                <c:pt idx="5" formatCode="0.0">
                  <c:v>304750</c:v>
                </c:pt>
              </c:numCache>
            </c:numRef>
          </c:val>
          <c:smooth val="0"/>
        </c:ser>
        <c:dLbls>
          <c:dLblPos val="ctr"/>
          <c:showLegendKey val="0"/>
          <c:showVal val="1"/>
          <c:showCatName val="0"/>
          <c:showSerName val="0"/>
          <c:showPercent val="0"/>
          <c:showBubbleSize val="0"/>
        </c:dLbls>
        <c:marker val="1"/>
        <c:smooth val="0"/>
        <c:axId val="140552792"/>
        <c:axId val="138615872"/>
      </c:lineChart>
      <c:catAx>
        <c:axId val="1405527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sz="600">
                    <a:solidFill>
                      <a:sysClr val="windowText" lastClr="000000"/>
                    </a:solidFill>
                    <a:latin typeface="Times New Roman" panose="02020603050405020304" pitchFamily="18" charset="0"/>
                    <a:cs typeface="Times New Roman" panose="02020603050405020304" pitchFamily="18" charset="0"/>
                  </a:rPr>
                  <a:t>тыс. руб</a:t>
                </a:r>
              </a:p>
            </c:rich>
          </c:tx>
          <c:layout>
            <c:manualLayout>
              <c:xMode val="edge"/>
              <c:yMode val="edge"/>
              <c:x val="2.1505686789151355E-2"/>
              <c:y val="5.999944155916681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8615872"/>
        <c:crosses val="autoZero"/>
        <c:auto val="1"/>
        <c:lblAlgn val="ctr"/>
        <c:lblOffset val="100"/>
        <c:noMultiLvlLbl val="0"/>
      </c:catAx>
      <c:valAx>
        <c:axId val="13861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40552792"/>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 2014 году в Думу города Костромы поступило и было рассмотрено 125 письменных обращений граждан. Тематика обращений отражена в диаграмме</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1"/>
            <c:bubble3D val="0"/>
            <c:spPr>
              <a:solidFill>
                <a:schemeClr val="accent5">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Лист1!$A$2:$A$13</c:f>
              <c:strCache>
                <c:ptCount val="12"/>
                <c:pt idx="0">
                  <c:v>благоустройство города и придомовых территорий</c:v>
                </c:pt>
                <c:pt idx="1">
                  <c:v>работа общественного транспорта</c:v>
                </c:pt>
                <c:pt idx="2">
                  <c:v>улучшение жилищных условий</c:v>
                </c:pt>
                <c:pt idx="3">
                  <c:v>вопросы местного самоуправления и организации деятельности Думы</c:v>
                </c:pt>
                <c:pt idx="4">
                  <c:v>работа Администрации города Костромы, муниципальных предприятий и учреждений
</c:v>
                </c:pt>
                <c:pt idx="5">
                  <c:v>вопросы ЖКХ</c:v>
                </c:pt>
                <c:pt idx="6">
                  <c:v>вопросы муниципального имущества</c:v>
                </c:pt>
                <c:pt idx="7">
                  <c:v>вопросы предосавтелния земельных участков</c:v>
                </c:pt>
                <c:pt idx="8">
                  <c:v>начисление тарифов на ЖКУ</c:v>
                </c:pt>
                <c:pt idx="9">
                  <c:v>вопросы социальной сферы</c:v>
                </c:pt>
                <c:pt idx="10">
                  <c:v>работа торговли и некачественные товары в магазинах</c:v>
                </c:pt>
                <c:pt idx="11">
                  <c:v>по иным вопросам</c:v>
                </c:pt>
              </c:strCache>
            </c:strRef>
          </c:cat>
          <c:val>
            <c:numRef>
              <c:f>Лист1!$B$2:$B$13</c:f>
              <c:numCache>
                <c:formatCode>General</c:formatCode>
                <c:ptCount val="12"/>
                <c:pt idx="0">
                  <c:v>116</c:v>
                </c:pt>
                <c:pt idx="1">
                  <c:v>26</c:v>
                </c:pt>
                <c:pt idx="2">
                  <c:v>15</c:v>
                </c:pt>
                <c:pt idx="3">
                  <c:v>63</c:v>
                </c:pt>
                <c:pt idx="4">
                  <c:v>26</c:v>
                </c:pt>
                <c:pt idx="5">
                  <c:v>28</c:v>
                </c:pt>
                <c:pt idx="6">
                  <c:v>26</c:v>
                </c:pt>
                <c:pt idx="7">
                  <c:v>12</c:v>
                </c:pt>
                <c:pt idx="8">
                  <c:v>30</c:v>
                </c:pt>
                <c:pt idx="9">
                  <c:v>53</c:v>
                </c:pt>
                <c:pt idx="10">
                  <c:v>19</c:v>
                </c:pt>
                <c:pt idx="11">
                  <c:v>38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3248271096157826"/>
          <c:y val="1.3123478518396934E-2"/>
          <c:w val="0.36538190573711921"/>
          <c:h val="0.956068219466222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0.24131</cdr:x>
      <cdr:y>0.01804</cdr:y>
    </cdr:from>
    <cdr:to>
      <cdr:x>0.76547</cdr:x>
      <cdr:y>0.0286</cdr:y>
    </cdr:to>
    <cdr:sp macro="" textlink="">
      <cdr:nvSpPr>
        <cdr:cNvPr id="2" name="TextBox 1"/>
        <cdr:cNvSpPr txBox="1"/>
      </cdr:nvSpPr>
      <cdr:spPr>
        <a:xfrm xmlns:a="http://schemas.openxmlformats.org/drawingml/2006/main">
          <a:off x="1432560" y="160020"/>
          <a:ext cx="3413760" cy="91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0.14964</cdr:x>
      <cdr:y>0.01726</cdr:y>
    </cdr:from>
    <cdr:to>
      <cdr:x>0.92248</cdr:x>
      <cdr:y>0.04688</cdr:y>
    </cdr:to>
    <cdr:sp macro="" textlink="">
      <cdr:nvSpPr>
        <cdr:cNvPr id="3" name="TextBox 2"/>
        <cdr:cNvSpPr txBox="1"/>
      </cdr:nvSpPr>
      <cdr:spPr>
        <a:xfrm xmlns:a="http://schemas.openxmlformats.org/drawingml/2006/main">
          <a:off x="838200" y="152400"/>
          <a:ext cx="489966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0.25438</cdr:x>
      <cdr:y>0.02499</cdr:y>
    </cdr:from>
    <cdr:to>
      <cdr:x>0.39409</cdr:x>
      <cdr:y>0.13807</cdr:y>
    </cdr:to>
    <cdr:sp macro="" textlink="">
      <cdr:nvSpPr>
        <cdr:cNvPr id="4" name="TextBox 3"/>
        <cdr:cNvSpPr txBox="1"/>
      </cdr:nvSpPr>
      <cdr:spPr>
        <a:xfrm xmlns:a="http://schemas.openxmlformats.org/drawingml/2006/main">
          <a:off x="1516380" y="2209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0.22258</cdr:x>
      <cdr:y>0.01469</cdr:y>
    </cdr:from>
    <cdr:to>
      <cdr:x>0.8331</cdr:x>
      <cdr:y>0.04226</cdr:y>
    </cdr:to>
    <cdr:sp macro="" textlink="">
      <cdr:nvSpPr>
        <cdr:cNvPr id="5" name="TextBox 4"/>
        <cdr:cNvSpPr txBox="1"/>
      </cdr:nvSpPr>
      <cdr:spPr>
        <a:xfrm xmlns:a="http://schemas.openxmlformats.org/drawingml/2006/main">
          <a:off x="1310640" y="129540"/>
          <a:ext cx="3924300" cy="2438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0.10284</cdr:x>
      <cdr:y>0</cdr:y>
    </cdr:from>
    <cdr:to>
      <cdr:x>0.86679</cdr:x>
      <cdr:y>0.04406</cdr:y>
    </cdr:to>
    <cdr:sp macro="" textlink="">
      <cdr:nvSpPr>
        <cdr:cNvPr id="6" name="TextBox 5"/>
        <cdr:cNvSpPr txBox="1"/>
      </cdr:nvSpPr>
      <cdr:spPr>
        <a:xfrm xmlns:a="http://schemas.openxmlformats.org/drawingml/2006/main">
          <a:off x="622998" y="0"/>
          <a:ext cx="4627933" cy="3210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Расходы бюджета в разрезе муниципальных</a:t>
          </a:r>
          <a:r>
            <a:rPr lang="ru-RU" sz="1200" b="1" baseline="0">
              <a:latin typeface="Times New Roman" panose="02020603050405020304" pitchFamily="18" charset="0"/>
              <a:cs typeface="Times New Roman" panose="02020603050405020304" pitchFamily="18" charset="0"/>
            </a:rPr>
            <a:t> программ за 2016-2020 годы</a:t>
          </a:r>
          <a:endParaRPr lang="ru-RU" sz="12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3F76-477A-4ADF-8D64-1CDCAE34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104</Pages>
  <Words>43913</Words>
  <Characters>250310</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Любовь Рябочкина</cp:lastModifiedBy>
  <cp:revision>13</cp:revision>
  <cp:lastPrinted>2015-08-04T08:20:00Z</cp:lastPrinted>
  <dcterms:created xsi:type="dcterms:W3CDTF">2020-08-28T07:41:00Z</dcterms:created>
  <dcterms:modified xsi:type="dcterms:W3CDTF">2020-09-01T06:33:00Z</dcterms:modified>
</cp:coreProperties>
</file>