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25" w:rsidRDefault="00704162" w:rsidP="00704162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Утверждено</w:t>
      </w:r>
      <w:r>
        <w:rPr>
          <w:rFonts w:ascii="Times New Roman" w:hAnsi="Times New Roman"/>
          <w:sz w:val="24"/>
        </w:rPr>
        <w:t xml:space="preserve"> </w:t>
      </w:r>
    </w:p>
    <w:p w:rsidR="00704162" w:rsidRPr="00B74B01" w:rsidRDefault="00704162" w:rsidP="00704162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решением</w:t>
      </w:r>
    </w:p>
    <w:p w:rsidR="00704162" w:rsidRPr="00B74B01" w:rsidRDefault="00704162" w:rsidP="00704162">
      <w:pPr>
        <w:pStyle w:val="ConsPlusNormal"/>
        <w:jc w:val="right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Думы города Костромы</w:t>
      </w:r>
    </w:p>
    <w:p w:rsidR="00704162" w:rsidRPr="00B74B01" w:rsidRDefault="00704162" w:rsidP="00704162">
      <w:pPr>
        <w:pStyle w:val="ConsPlusNormal"/>
        <w:jc w:val="right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 xml:space="preserve">от 8 сентября 2011 года </w:t>
      </w:r>
      <w:r w:rsidR="00C20525">
        <w:rPr>
          <w:rFonts w:ascii="Times New Roman" w:hAnsi="Times New Roman"/>
          <w:sz w:val="24"/>
        </w:rPr>
        <w:t>№</w:t>
      </w:r>
      <w:r w:rsidRPr="00B74B01">
        <w:rPr>
          <w:rFonts w:ascii="Times New Roman" w:hAnsi="Times New Roman"/>
          <w:sz w:val="24"/>
        </w:rPr>
        <w:t xml:space="preserve"> 193</w:t>
      </w:r>
    </w:p>
    <w:p w:rsidR="00704162" w:rsidRPr="00B74B01" w:rsidRDefault="00704162" w:rsidP="00704162">
      <w:pPr>
        <w:pStyle w:val="ConsPlusNormal"/>
        <w:jc w:val="both"/>
        <w:rPr>
          <w:rFonts w:ascii="Times New Roman" w:hAnsi="Times New Roman"/>
          <w:sz w:val="24"/>
        </w:rPr>
      </w:pPr>
    </w:p>
    <w:p w:rsidR="00704162" w:rsidRPr="00C20525" w:rsidRDefault="00704162" w:rsidP="00704162">
      <w:pPr>
        <w:pStyle w:val="ConsPlusTitle"/>
        <w:jc w:val="center"/>
        <w:rPr>
          <w:rFonts w:ascii="Times New Roman" w:hAnsi="Times New Roman"/>
          <w:sz w:val="24"/>
        </w:rPr>
      </w:pPr>
      <w:bookmarkStart w:id="0" w:name="Par27"/>
      <w:bookmarkEnd w:id="0"/>
      <w:r w:rsidRPr="00C20525">
        <w:rPr>
          <w:rFonts w:ascii="Times New Roman" w:hAnsi="Times New Roman"/>
          <w:sz w:val="24"/>
        </w:rPr>
        <w:t>ПОЛОЖЕНИЕ</w:t>
      </w:r>
    </w:p>
    <w:p w:rsidR="00704162" w:rsidRPr="00C20525" w:rsidRDefault="00704162" w:rsidP="00704162">
      <w:pPr>
        <w:pStyle w:val="ConsPlusTitle"/>
        <w:jc w:val="center"/>
        <w:rPr>
          <w:rFonts w:ascii="Times New Roman" w:hAnsi="Times New Roman"/>
          <w:sz w:val="24"/>
        </w:rPr>
      </w:pPr>
      <w:r w:rsidRPr="00C20525">
        <w:rPr>
          <w:rFonts w:ascii="Times New Roman" w:hAnsi="Times New Roman"/>
          <w:sz w:val="24"/>
        </w:rPr>
        <w:t>О СОВЕТЕ ПО ДЕЛАМ НАЦИОНАЛЬНО-КУЛЬТУРНЫХ АВТОНОМИЙ,</w:t>
      </w:r>
    </w:p>
    <w:p w:rsidR="00704162" w:rsidRPr="00C20525" w:rsidRDefault="00704162" w:rsidP="00704162">
      <w:pPr>
        <w:pStyle w:val="ConsPlusTitle"/>
        <w:jc w:val="center"/>
        <w:rPr>
          <w:rFonts w:ascii="Times New Roman" w:hAnsi="Times New Roman"/>
          <w:sz w:val="24"/>
        </w:rPr>
      </w:pPr>
      <w:r w:rsidRPr="00C20525">
        <w:rPr>
          <w:rFonts w:ascii="Times New Roman" w:hAnsi="Times New Roman"/>
          <w:sz w:val="24"/>
        </w:rPr>
        <w:t>НАЦИОНАЛЬНЫХ ОБЩЕСТВЕННЫХ ОБЪЕДИНЕНИЙ, РЕЛИГИОЗНЫХ</w:t>
      </w:r>
    </w:p>
    <w:p w:rsidR="00704162" w:rsidRPr="00C20525" w:rsidRDefault="00704162" w:rsidP="00704162">
      <w:pPr>
        <w:pStyle w:val="ConsPlusTitle"/>
        <w:jc w:val="center"/>
        <w:rPr>
          <w:rFonts w:ascii="Times New Roman" w:hAnsi="Times New Roman"/>
          <w:sz w:val="24"/>
        </w:rPr>
      </w:pPr>
      <w:r w:rsidRPr="00C20525">
        <w:rPr>
          <w:rFonts w:ascii="Times New Roman" w:hAnsi="Times New Roman"/>
          <w:sz w:val="24"/>
        </w:rPr>
        <w:t>ОБЪЕДИНЕНИЙ И КАЗАЧЕСТВА ПРИ ГЛАВЕ ГОРОДА КОСТРОМЫ</w:t>
      </w:r>
    </w:p>
    <w:p w:rsidR="00704162" w:rsidRPr="00B74B01" w:rsidRDefault="00704162" w:rsidP="00704162">
      <w:pPr>
        <w:pStyle w:val="ConsPlusNormal"/>
        <w:jc w:val="both"/>
        <w:rPr>
          <w:rFonts w:ascii="Times New Roman" w:hAnsi="Times New Roman"/>
          <w:sz w:val="24"/>
        </w:rPr>
      </w:pPr>
    </w:p>
    <w:p w:rsidR="00704162" w:rsidRPr="00C20525" w:rsidRDefault="00704162" w:rsidP="00704162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B74B01">
        <w:rPr>
          <w:rFonts w:ascii="Times New Roman" w:hAnsi="Times New Roman"/>
          <w:sz w:val="24"/>
        </w:rPr>
        <w:t xml:space="preserve">Статья 1. </w:t>
      </w:r>
      <w:r w:rsidRPr="00C20525">
        <w:rPr>
          <w:rFonts w:ascii="Times New Roman" w:hAnsi="Times New Roman"/>
          <w:b/>
          <w:sz w:val="24"/>
        </w:rPr>
        <w:t>Общие положения</w:t>
      </w:r>
    </w:p>
    <w:p w:rsidR="00704162" w:rsidRPr="00B74B01" w:rsidRDefault="00704162" w:rsidP="00704162">
      <w:pPr>
        <w:pStyle w:val="ConsPlusNormal"/>
        <w:jc w:val="both"/>
        <w:rPr>
          <w:rFonts w:ascii="Times New Roman" w:hAnsi="Times New Roman"/>
          <w:sz w:val="24"/>
        </w:rPr>
      </w:pP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1. Настоящее Положение определяет порядок образования, деятельности и ликвидации Совета по делам национально-культурных автономий, национальных общественных объединений, религиозных объединений и казачества при Главе города Костромы (далее - Совет).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2. Совет является постоянно действующим коллегиальным, общественно-консультативным совещательным органом при Главе города Костромы, созданным с целью совершенствования взаимодействия органов местного самоуправления города Костромы с институтами гражданского общества в деятельности по укреплению единства и духовной общности народов Российской Федерации, гармонизации межнациональных и межконфессиональных отношений, сохранению и развитию этнокультурного многообразия народов России, проживающих в городе Костроме, противодействию экстремизму.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3. Совет создается и упраздняется Главой города Костромы.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 xml:space="preserve">4. В своей деятельности Совет руководствуется </w:t>
      </w: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B74B01">
          <w:rPr>
            <w:rFonts w:ascii="Times New Roman" w:hAnsi="Times New Roman"/>
            <w:sz w:val="24"/>
          </w:rPr>
          <w:t>Конституцией</w:t>
        </w:r>
      </w:hyperlink>
      <w:r w:rsidRPr="00B74B01">
        <w:rPr>
          <w:rFonts w:ascii="Times New Roman" w:hAnsi="Times New Roman"/>
          <w:sz w:val="24"/>
        </w:rPr>
        <w:t xml:space="preserve"> Российской Федерации, федеральными законами и иными нормативными правовыми актами Российской Федерации, законами Костромской области и иными нормативными правовыми актами Костромской области, </w:t>
      </w:r>
      <w:hyperlink r:id="rId5" w:tooltip="Решение Думы города Костромы от 26.05.2005 N 41 (ред. от 29.09.2011) &quot;О принятии Устава муниципального образования городского округа город Кострома (в новой редакции)&quot; (Зарегистрировано в ГУ Минюста России по Центральному федеральному округу 23.11.2005 N RU443" w:history="1">
        <w:r w:rsidRPr="00B74B01">
          <w:rPr>
            <w:rFonts w:ascii="Times New Roman" w:hAnsi="Times New Roman"/>
            <w:sz w:val="24"/>
          </w:rPr>
          <w:t>Уставом</w:t>
        </w:r>
      </w:hyperlink>
      <w:r w:rsidRPr="00B74B01">
        <w:rPr>
          <w:rFonts w:ascii="Times New Roman" w:hAnsi="Times New Roman"/>
          <w:sz w:val="24"/>
        </w:rPr>
        <w:t xml:space="preserve"> города Костромы, настоящим Положением и иными муниципальными правовыми актами города Костромы.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5. Члены Совета принимают участие в работе Совета на общественных началах.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 xml:space="preserve">6. Утратила силу. - </w:t>
      </w:r>
      <w:hyperlink r:id="rId6" w:tooltip="Решение Думы города Костромы от 22.12.2016 N 281 &quot;О внесении изменений в решение Думы города Костромы от 8 сентября 2011 года N 193 &quot;Об утверждении Положения о Совете по делам национально-культурных автономий, религиозных объединений и казачества при Главе гор" w:history="1">
        <w:r w:rsidRPr="00B74B01">
          <w:rPr>
            <w:rFonts w:ascii="Times New Roman" w:hAnsi="Times New Roman"/>
            <w:sz w:val="24"/>
          </w:rPr>
          <w:t>Решение</w:t>
        </w:r>
      </w:hyperlink>
      <w:r w:rsidRPr="00B74B01">
        <w:rPr>
          <w:rFonts w:ascii="Times New Roman" w:hAnsi="Times New Roman"/>
          <w:sz w:val="24"/>
        </w:rPr>
        <w:t xml:space="preserve"> Думы города Костромы от 22.12.2016 N 281.</w:t>
      </w:r>
    </w:p>
    <w:p w:rsidR="00704162" w:rsidRPr="00B74B01" w:rsidRDefault="00704162" w:rsidP="00704162">
      <w:pPr>
        <w:pStyle w:val="ConsPlusNormal"/>
        <w:jc w:val="both"/>
        <w:rPr>
          <w:rFonts w:ascii="Times New Roman" w:hAnsi="Times New Roman"/>
          <w:sz w:val="24"/>
        </w:rPr>
      </w:pPr>
    </w:p>
    <w:p w:rsidR="00704162" w:rsidRPr="00B74B01" w:rsidRDefault="00704162" w:rsidP="00704162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 xml:space="preserve">Статья 2. </w:t>
      </w:r>
      <w:r w:rsidRPr="00D43413">
        <w:rPr>
          <w:rFonts w:ascii="Times New Roman" w:hAnsi="Times New Roman"/>
          <w:b/>
          <w:sz w:val="24"/>
        </w:rPr>
        <w:t>Правовая основа настоящего Положения</w:t>
      </w:r>
    </w:p>
    <w:p w:rsidR="00704162" w:rsidRPr="00B74B01" w:rsidRDefault="00704162" w:rsidP="00704162">
      <w:pPr>
        <w:pStyle w:val="ConsPlusNormal"/>
        <w:jc w:val="both"/>
        <w:rPr>
          <w:rFonts w:ascii="Times New Roman" w:hAnsi="Times New Roman"/>
          <w:sz w:val="24"/>
        </w:rPr>
      </w:pP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 xml:space="preserve">Правовой основой настоящего Положения являются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B74B01">
          <w:rPr>
            <w:rFonts w:ascii="Times New Roman" w:hAnsi="Times New Roman"/>
            <w:sz w:val="24"/>
          </w:rPr>
          <w:t>Конституция</w:t>
        </w:r>
      </w:hyperlink>
      <w:r w:rsidRPr="00B74B01">
        <w:rPr>
          <w:rFonts w:ascii="Times New Roman" w:hAnsi="Times New Roman"/>
          <w:sz w:val="24"/>
        </w:rPr>
        <w:t xml:space="preserve"> Российской Федерации, Федеральный </w:t>
      </w:r>
      <w:hyperlink r:id="rId8" w:tooltip="Федеральный закон от 06.10.2003 N 131-ФЗ (ред. от 29.07.2017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B74B01">
          <w:rPr>
            <w:rFonts w:ascii="Times New Roman" w:hAnsi="Times New Roman"/>
            <w:sz w:val="24"/>
          </w:rPr>
          <w:t>закон</w:t>
        </w:r>
      </w:hyperlink>
      <w:r w:rsidRPr="00B74B01">
        <w:rPr>
          <w:rFonts w:ascii="Times New Roman" w:hAnsi="Times New Roman"/>
          <w:sz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Федеральный </w:t>
      </w:r>
      <w:hyperlink r:id="rId9" w:tooltip="Федеральный закон от 19.05.1995 N 82-ФЗ (ред. от 02.06.2016) &quot;Об общественных объединениях&quot;------------ Недействующая редакция{КонсультантПлюс}" w:history="1">
        <w:r w:rsidRPr="00B74B01">
          <w:rPr>
            <w:rFonts w:ascii="Times New Roman" w:hAnsi="Times New Roman"/>
            <w:sz w:val="24"/>
          </w:rPr>
          <w:t>закон</w:t>
        </w:r>
      </w:hyperlink>
      <w:r w:rsidRPr="00B74B01">
        <w:rPr>
          <w:rFonts w:ascii="Times New Roman" w:hAnsi="Times New Roman"/>
          <w:sz w:val="24"/>
        </w:rPr>
        <w:t xml:space="preserve"> от 19 мая 1995 года N 82-ФЗ "Об общественных объединениях", Федеральный </w:t>
      </w:r>
      <w:hyperlink r:id="rId10" w:tooltip="Федеральный закон от 17.06.1996 N 74-ФЗ (ред. от 04.11.2014) &quot;О национально-культурной автономии&quot;{КонсультантПлюс}" w:history="1">
        <w:r w:rsidRPr="00B74B01">
          <w:rPr>
            <w:rFonts w:ascii="Times New Roman" w:hAnsi="Times New Roman"/>
            <w:sz w:val="24"/>
          </w:rPr>
          <w:t>закон</w:t>
        </w:r>
      </w:hyperlink>
      <w:r w:rsidRPr="00B74B01">
        <w:rPr>
          <w:rFonts w:ascii="Times New Roman" w:hAnsi="Times New Roman"/>
          <w:sz w:val="24"/>
        </w:rPr>
        <w:t xml:space="preserve"> от 17 июня 1996 года N 74-ФЗ "О национально-культурной автономии", Федеральный </w:t>
      </w:r>
      <w:hyperlink r:id="rId11" w:tooltip="Федеральный закон от 26.09.1997 N 125-ФЗ (ред. от 06.07.2016) &quot;О свободе совести и о религиозных объединениях&quot;------------ Недействующая редакция{КонсультантПлюс}" w:history="1">
        <w:r w:rsidRPr="00B74B01">
          <w:rPr>
            <w:rFonts w:ascii="Times New Roman" w:hAnsi="Times New Roman"/>
            <w:sz w:val="24"/>
          </w:rPr>
          <w:t>закон</w:t>
        </w:r>
      </w:hyperlink>
      <w:r w:rsidRPr="00B74B01">
        <w:rPr>
          <w:rFonts w:ascii="Times New Roman" w:hAnsi="Times New Roman"/>
          <w:sz w:val="24"/>
        </w:rPr>
        <w:t xml:space="preserve"> от 26 сентября 1997 года N 125-ФЗ "О свободе совести и о религиозных объединениях", Федеральный </w:t>
      </w:r>
      <w:hyperlink r:id="rId12" w:tooltip="Федеральный закон от 05.12.2005 N 154-ФЗ (ред. от 01.05.2017) &quot;О государственной службе российского казачества&quot;------------ Недействующая редакция{КонсультантПлюс}" w:history="1">
        <w:r w:rsidRPr="00B74B01">
          <w:rPr>
            <w:rFonts w:ascii="Times New Roman" w:hAnsi="Times New Roman"/>
            <w:sz w:val="24"/>
          </w:rPr>
          <w:t>закон</w:t>
        </w:r>
      </w:hyperlink>
      <w:r w:rsidRPr="00B74B01">
        <w:rPr>
          <w:rFonts w:ascii="Times New Roman" w:hAnsi="Times New Roman"/>
          <w:sz w:val="24"/>
        </w:rPr>
        <w:t xml:space="preserve"> от 5 декабря 2005 года N 154-ФЗ "О государственной службе российского казачества", иные федеральные нормативные правовые акты, нормативные правовые акты Костромской области, </w:t>
      </w:r>
      <w:hyperlink r:id="rId13" w:tooltip="Решение Думы города Костромы от 26.05.2005 N 41 (ред. от 17.12.2015) &quot;О принятии Устава муниципального образования городского округа город Кострома (в новой редакции)&quot; (Зарегистрировано в ГУ Минюста России по Центральному федеральному округу 23.11.2005 N RU443" w:history="1">
        <w:r w:rsidRPr="00B74B01">
          <w:rPr>
            <w:rFonts w:ascii="Times New Roman" w:hAnsi="Times New Roman"/>
            <w:sz w:val="24"/>
          </w:rPr>
          <w:t>Устав</w:t>
        </w:r>
      </w:hyperlink>
      <w:r w:rsidRPr="00B74B01">
        <w:rPr>
          <w:rFonts w:ascii="Times New Roman" w:hAnsi="Times New Roman"/>
          <w:sz w:val="24"/>
        </w:rPr>
        <w:t xml:space="preserve"> города Костромы и иные муниципальные правовые акты города Костромы.</w:t>
      </w:r>
    </w:p>
    <w:p w:rsidR="00704162" w:rsidRPr="00B74B01" w:rsidRDefault="00704162" w:rsidP="00704162">
      <w:pPr>
        <w:pStyle w:val="ConsPlusNormal"/>
        <w:jc w:val="both"/>
        <w:rPr>
          <w:rFonts w:ascii="Times New Roman" w:hAnsi="Times New Roman"/>
          <w:sz w:val="24"/>
        </w:rPr>
      </w:pPr>
    </w:p>
    <w:p w:rsidR="00704162" w:rsidRPr="00B74B01" w:rsidRDefault="00704162" w:rsidP="00704162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 xml:space="preserve">Статья 3. </w:t>
      </w:r>
      <w:r w:rsidRPr="00D43413">
        <w:rPr>
          <w:rFonts w:ascii="Times New Roman" w:hAnsi="Times New Roman"/>
          <w:b/>
          <w:sz w:val="24"/>
        </w:rPr>
        <w:t>Сфера деятельности и пределы компетенции Совета</w:t>
      </w:r>
    </w:p>
    <w:p w:rsidR="00704162" w:rsidRPr="00B74B01" w:rsidRDefault="00704162" w:rsidP="00704162">
      <w:pPr>
        <w:pStyle w:val="ConsPlusNormal"/>
        <w:jc w:val="both"/>
        <w:rPr>
          <w:rFonts w:ascii="Times New Roman" w:hAnsi="Times New Roman"/>
          <w:sz w:val="24"/>
        </w:rPr>
      </w:pP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1. Целью деятельности Совета является совершенствование взаимодействия органов местного самоуправления города Костромы с институтами гражданского общества в деятельности по укреплению единства и духовной общности народов Российской Федерации, гармонизации межнациональных и межконфессиональных отношений, сохранению и развитию этнокультурного многообразия народов России, проживающих в городе Костроме, противодействию экстремизму.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2. Решения Совета носят рекомендательный характер и учитываются уполномоченными органами местного самоуправления города Костромы и должностными лицами при принятии соответствующих решений.</w:t>
      </w:r>
    </w:p>
    <w:p w:rsidR="00704162" w:rsidRPr="00B74B01" w:rsidRDefault="00704162" w:rsidP="00704162">
      <w:pPr>
        <w:pStyle w:val="ConsPlusNormal"/>
        <w:jc w:val="both"/>
        <w:rPr>
          <w:rFonts w:ascii="Times New Roman" w:hAnsi="Times New Roman"/>
          <w:sz w:val="24"/>
        </w:rPr>
      </w:pPr>
    </w:p>
    <w:p w:rsidR="00704162" w:rsidRPr="00B74B01" w:rsidRDefault="00704162" w:rsidP="00704162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 xml:space="preserve">Статья 4. </w:t>
      </w:r>
      <w:r w:rsidRPr="00D43413">
        <w:rPr>
          <w:rFonts w:ascii="Times New Roman" w:hAnsi="Times New Roman"/>
          <w:b/>
          <w:sz w:val="24"/>
        </w:rPr>
        <w:t>Задачи Совета</w:t>
      </w:r>
    </w:p>
    <w:p w:rsidR="00704162" w:rsidRPr="00B74B01" w:rsidRDefault="00704162" w:rsidP="00704162">
      <w:pPr>
        <w:pStyle w:val="ConsPlusNormal"/>
        <w:jc w:val="both"/>
        <w:rPr>
          <w:rFonts w:ascii="Times New Roman" w:hAnsi="Times New Roman"/>
          <w:sz w:val="24"/>
        </w:rPr>
      </w:pP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Задачами Совета являются: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1) взаимодействие органов местного самоуправления города Костромы, национально-культурных автономий, национальных общественных объединений, религиозных объединений и казачества при решении вопросов местного значения для достижения межнационального согласия;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2) поддержка деятельности национально-культурных автономий и национальных общественных объединений в сохранении и развитии национального языка, культуры и самобытности;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3) рассмотрение вопросов религии и казачества;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4) содействие установлению межнационального, межконфессионального диалога достижением взаимной терпимости и уважения в отношениях между представителями различных национальностей и вероисповеданий;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5) участие в выработке рекомендаций по проведению национальной политики, реализации прав и свобод совести и свободы вероисповедания и по вопросам возрождения казачества.</w:t>
      </w:r>
    </w:p>
    <w:p w:rsidR="00704162" w:rsidRPr="00B74B01" w:rsidRDefault="00704162" w:rsidP="00704162">
      <w:pPr>
        <w:pStyle w:val="ConsPlusNormal"/>
        <w:jc w:val="both"/>
        <w:rPr>
          <w:rFonts w:ascii="Times New Roman" w:hAnsi="Times New Roman"/>
          <w:sz w:val="24"/>
        </w:rPr>
      </w:pPr>
    </w:p>
    <w:p w:rsidR="00704162" w:rsidRPr="00B74B01" w:rsidRDefault="00704162" w:rsidP="00704162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 xml:space="preserve">Статья 5. </w:t>
      </w:r>
      <w:r w:rsidRPr="00D43413">
        <w:rPr>
          <w:rFonts w:ascii="Times New Roman" w:hAnsi="Times New Roman"/>
          <w:b/>
          <w:sz w:val="24"/>
        </w:rPr>
        <w:t>Функции Совета</w:t>
      </w:r>
    </w:p>
    <w:p w:rsidR="00704162" w:rsidRPr="00B74B01" w:rsidRDefault="00704162" w:rsidP="00704162">
      <w:pPr>
        <w:pStyle w:val="ConsPlusNormal"/>
        <w:jc w:val="both"/>
        <w:rPr>
          <w:rFonts w:ascii="Times New Roman" w:hAnsi="Times New Roman"/>
          <w:sz w:val="24"/>
        </w:rPr>
      </w:pP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В целях реализации поставленных задач Совет осуществляет следующие функции: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1) обеспечение взаимодействия органов местного самоуправления города Костромы с национально-культурными автономиями, национальными общественными объединениями, религиозными объединениями и казачеством в социально-экономической и культурной сферах;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2) координация совместных усилий в разработке и проведении культурно-просветительских мероприятий;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3) разъяснение национально-культурным автономиям, национальным общественным объединениям, религиозным объединениям и казачеству мотивов принятия органами местного самоуправления города Костромы тех или иных решений, затрагивающих их интересы;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4) способствование укреплению связей между этническими группами, проживающими на территории города Костромы;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5) разработка рекомендаций по совершенствованию взаимодействия органов местного самоуправления города Костромы, национально-культурных автономий, национальных общественных объединений, религиозных объединений и казачества.</w:t>
      </w:r>
    </w:p>
    <w:p w:rsidR="00704162" w:rsidRPr="00B74B01" w:rsidRDefault="00704162" w:rsidP="00704162">
      <w:pPr>
        <w:pStyle w:val="ConsPlusNormal"/>
        <w:jc w:val="both"/>
        <w:rPr>
          <w:rFonts w:ascii="Times New Roman" w:hAnsi="Times New Roman"/>
          <w:sz w:val="24"/>
        </w:rPr>
      </w:pPr>
    </w:p>
    <w:p w:rsidR="00704162" w:rsidRPr="00B74B01" w:rsidRDefault="00704162" w:rsidP="00704162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 xml:space="preserve">Статья 6. </w:t>
      </w:r>
      <w:r w:rsidRPr="00D43413">
        <w:rPr>
          <w:rFonts w:ascii="Times New Roman" w:hAnsi="Times New Roman"/>
          <w:b/>
          <w:sz w:val="24"/>
        </w:rPr>
        <w:t>Права и обязанности Совета</w:t>
      </w:r>
    </w:p>
    <w:p w:rsidR="00704162" w:rsidRPr="00B74B01" w:rsidRDefault="00704162" w:rsidP="00704162">
      <w:pPr>
        <w:pStyle w:val="ConsPlusNormal"/>
        <w:jc w:val="both"/>
        <w:rPr>
          <w:rFonts w:ascii="Times New Roman" w:hAnsi="Times New Roman"/>
          <w:sz w:val="24"/>
        </w:rPr>
      </w:pP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1. При осуществлении своей деятельности Совет вправе: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1) запрашивать и получать в установленном порядке от руководителей, заместителей руководителей учреждений и организаций, отраслевых (функциональных) органов Администрации города Костромы, должностных лиц, информацию и документы, необходимые для выполнения возложенных на Совет полномочий;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2) давать поручения членам Совета по вопросам, входящим в их компетенцию;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3) приглашать для участия в заседаниях Совета специалистов, ученых, представителей органов государственной власти в целях детальной и более глубокой проработки вопросов, вносимых на рассмотрение Совета;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4) вносить в установленном порядке на рассмотрение органов местного самоуправления города Костромы предложения о принятии решений, касающихся вопросов межнациональных взаимоотношений и деятельности национально-культурных автономий, национальных общественных объединений, религиозных объединений и казачества.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2. Обязанностями Совета являются: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1) своевременное и качественное исполнение поставленных перед ним задач;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2) принятие решений в соответствии с действующим законодательством Российской Федерации и Костромской области, а также муниципальными правовыми актами города Костромы.</w:t>
      </w:r>
    </w:p>
    <w:p w:rsidR="00704162" w:rsidRPr="00B74B01" w:rsidRDefault="00704162" w:rsidP="00704162">
      <w:pPr>
        <w:pStyle w:val="ConsPlusNormal"/>
        <w:jc w:val="both"/>
        <w:rPr>
          <w:rFonts w:ascii="Times New Roman" w:hAnsi="Times New Roman"/>
          <w:sz w:val="24"/>
        </w:rPr>
      </w:pPr>
    </w:p>
    <w:p w:rsidR="00704162" w:rsidRPr="00B74B01" w:rsidRDefault="00704162" w:rsidP="00704162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 xml:space="preserve">Статья 7. </w:t>
      </w:r>
      <w:r w:rsidRPr="00D43413">
        <w:rPr>
          <w:rFonts w:ascii="Times New Roman" w:hAnsi="Times New Roman"/>
          <w:b/>
          <w:sz w:val="24"/>
        </w:rPr>
        <w:t>Состав Совета</w:t>
      </w:r>
    </w:p>
    <w:p w:rsidR="00704162" w:rsidRPr="00B74B01" w:rsidRDefault="00704162" w:rsidP="00704162">
      <w:pPr>
        <w:pStyle w:val="ConsPlusNormal"/>
        <w:jc w:val="both"/>
        <w:rPr>
          <w:rFonts w:ascii="Times New Roman" w:hAnsi="Times New Roman"/>
          <w:sz w:val="24"/>
        </w:rPr>
      </w:pP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1. В состав Совета входят председатель, заместитель председателя и члены Совета. Персональный состав Совета утверждается Главой города Костромы.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1.1. Полномочия члена Совета подлежат прекращению в случаях: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1) подачи членом Совета письменного уведомления Главе города Костромы о прекращении полномочий;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bookmarkStart w:id="1" w:name="Par84"/>
      <w:bookmarkEnd w:id="1"/>
      <w:r w:rsidRPr="00B74B01">
        <w:rPr>
          <w:rFonts w:ascii="Times New Roman" w:hAnsi="Times New Roman"/>
          <w:sz w:val="24"/>
        </w:rPr>
        <w:t>2) систематического отсутствия на заседаниях Совета без извещения Главы города Костромы о невозможности принять участие в заседаниях Совета (более трех раз подряд);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3) вступления в законную силу вынесенного в отношении члена Совета обвинительного приговора суда;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4) признания члена Совета недееспособным, безвестно отсутствующим или умершим на основании вступившего в законную силу решения суда;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5) смерти члена Совета.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 xml:space="preserve">1.2. Решение о прекращении полномочий члена Совета в случае, предусмотренном </w:t>
      </w:r>
      <w:hyperlink w:anchor="Par84" w:tooltip="2) систематического отсутствия на заседаниях Совета без извещения Главы города Костромы о невозможности принять участие в заседаниях Совета (более трех раз подряд);" w:history="1">
        <w:r w:rsidRPr="00B74B01">
          <w:rPr>
            <w:rFonts w:ascii="Times New Roman" w:hAnsi="Times New Roman"/>
            <w:sz w:val="24"/>
          </w:rPr>
          <w:t>пунктом 2 части 1.1</w:t>
        </w:r>
      </w:hyperlink>
      <w:r w:rsidRPr="00B74B01">
        <w:rPr>
          <w:rFonts w:ascii="Times New Roman" w:hAnsi="Times New Roman"/>
          <w:sz w:val="24"/>
        </w:rPr>
        <w:t xml:space="preserve"> настоящей статьи, принимается членами Совета путем открытого голосования в соответствии с утвержденным настоящим Положением порядком принятия решений. На основании решения Совета о прекращении полномочий члена Совета Глава города Костромы издает постановление о внесении изменения в состав Совета.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2. Председателем Совета является Глава города Костромы.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 xml:space="preserve">3. Утратила силу. - </w:t>
      </w:r>
      <w:hyperlink r:id="rId14" w:tooltip="Решение Думы города Костромы от 25.09.2014 N 175 &quot;О внесении изменений в некоторые решения Думы города Костромы, регулирующие деятельность коллегиальных органов при Главе города Костромы&quot;{КонсультантПлюс}" w:history="1">
        <w:r w:rsidRPr="00B74B01">
          <w:rPr>
            <w:rFonts w:ascii="Times New Roman" w:hAnsi="Times New Roman"/>
            <w:sz w:val="24"/>
          </w:rPr>
          <w:t>Решение</w:t>
        </w:r>
      </w:hyperlink>
      <w:r w:rsidRPr="00B74B01">
        <w:rPr>
          <w:rFonts w:ascii="Times New Roman" w:hAnsi="Times New Roman"/>
          <w:sz w:val="24"/>
        </w:rPr>
        <w:t xml:space="preserve"> Думы города Костромы от 25.09.2014 N 175.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4. В состав Совета могут входить до двух представителей от каждой национально-культурной автономии, каждого национального общественного объединения, религиозного объединения и казачества, но с правом одного голоса при голосовании.</w:t>
      </w:r>
    </w:p>
    <w:p w:rsidR="00704162" w:rsidRPr="00B74B01" w:rsidRDefault="00704162" w:rsidP="00704162">
      <w:pPr>
        <w:pStyle w:val="ConsPlusNormal"/>
        <w:jc w:val="both"/>
        <w:rPr>
          <w:rFonts w:ascii="Times New Roman" w:hAnsi="Times New Roman"/>
          <w:sz w:val="24"/>
        </w:rPr>
      </w:pPr>
    </w:p>
    <w:p w:rsidR="00704162" w:rsidRPr="00B74B01" w:rsidRDefault="00704162" w:rsidP="00704162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 xml:space="preserve">Статья 7.1. </w:t>
      </w:r>
      <w:r w:rsidRPr="00D43413">
        <w:rPr>
          <w:rFonts w:ascii="Times New Roman" w:hAnsi="Times New Roman"/>
          <w:b/>
          <w:sz w:val="24"/>
        </w:rPr>
        <w:t>Права и обязанности членов Совета</w:t>
      </w:r>
    </w:p>
    <w:p w:rsidR="00704162" w:rsidRPr="00B74B01" w:rsidRDefault="00704162" w:rsidP="00704162">
      <w:pPr>
        <w:pStyle w:val="ConsPlusNormal"/>
        <w:jc w:val="both"/>
        <w:rPr>
          <w:rFonts w:ascii="Times New Roman" w:hAnsi="Times New Roman"/>
          <w:sz w:val="24"/>
        </w:rPr>
      </w:pP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1. Член Совета имеет право: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1) принимать участие в планировании работы Совета и подготовке вопросов, выносимых на рассмотрение на заседаниях Совета;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2) принимать участие в заседаниях Совета;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3) представлять свое мнение по обсуждаемому вопросу (в том числе в письменном виде, если не имеет возможности принять участие в заседании Совета);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4) знакомиться с повесткой очередного заседания Совета, справочными и аналитическими материалами по выносимым на рассмотрение Совета вопросам;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5) выступать с докладами, содокладами, вносить и обосновывать предложения, давать пояснения, задавать вопросы, отвечать на вопросы в ходе заседания Совета.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2. Член Совета обязан: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1) лично участвовать в заседаниях Совета. Делегирование полномочий члена Совета другому лицу не допускается;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2) не позднее дня, предшествующего дню проведения заседания Совета, направлять на имя Главы города Костромы извещение о невозможности принять участие в заседании Совета с указанием причины (причин);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3) готовить для обсуждения на заседании Совета обоснованную позицию по выносимым на обсуждение Совета вопросам, а при необходимости - обеспечивать представление на заседание Совета соответствующих информационно-аналитических материалов;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4) исполнять данные ему поручения, отраженные в протоколе заседания Совета.</w:t>
      </w:r>
    </w:p>
    <w:p w:rsidR="00704162" w:rsidRPr="00B74B01" w:rsidRDefault="00704162" w:rsidP="00704162">
      <w:pPr>
        <w:pStyle w:val="ConsPlusNormal"/>
        <w:jc w:val="both"/>
        <w:rPr>
          <w:rFonts w:ascii="Times New Roman" w:hAnsi="Times New Roman"/>
          <w:sz w:val="24"/>
        </w:rPr>
      </w:pPr>
    </w:p>
    <w:p w:rsidR="00704162" w:rsidRPr="00B74B01" w:rsidRDefault="00704162" w:rsidP="00704162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 xml:space="preserve">Статья 8. </w:t>
      </w:r>
      <w:r w:rsidRPr="00D43413">
        <w:rPr>
          <w:rFonts w:ascii="Times New Roman" w:hAnsi="Times New Roman"/>
          <w:b/>
          <w:sz w:val="24"/>
        </w:rPr>
        <w:t>Порядок деятельности Совета</w:t>
      </w:r>
    </w:p>
    <w:p w:rsidR="00704162" w:rsidRPr="00B74B01" w:rsidRDefault="00704162" w:rsidP="00704162">
      <w:pPr>
        <w:pStyle w:val="ConsPlusNormal"/>
        <w:jc w:val="both"/>
        <w:rPr>
          <w:rFonts w:ascii="Times New Roman" w:hAnsi="Times New Roman"/>
          <w:sz w:val="24"/>
        </w:rPr>
      </w:pP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1. Совет строит свою работу на основе открытости и гласности.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2. Регламент работы Совета утверждается Советом самостоятельно на заседании Совета.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lastRenderedPageBreak/>
        <w:t>3. Заседания Совета проводятся по инициативе председателя Совета или по предложению членов Совета не реже 1 раза в год.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4. На заседании Совета рассматриваются вопросы, предлагаемые к обсуждению членами Совета.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5. Заседание Совета является правомочным, если на нем присутствует не менее двух третей членов Совета.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6. Решения Совета принимаются простым большинством голосов членов Совета, присутствующих на заседании, и оформляются в виде протокола, который подписывается председателем Совета в течение 3 рабочих дней со дня проведения Совета.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Выписки из протокола заседания Совета направляются заинтересованным органам, организациям, должностным лицам и гражданам в течение 7 рабочих дней со дня проведения заседания Совета.</w:t>
      </w:r>
    </w:p>
    <w:p w:rsidR="00704162" w:rsidRPr="00B74B01" w:rsidRDefault="00704162" w:rsidP="0070416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74B01">
        <w:rPr>
          <w:rFonts w:ascii="Times New Roman" w:hAnsi="Times New Roman"/>
          <w:sz w:val="24"/>
        </w:rPr>
        <w:t>7. Организационно-техническое обеспечение деятельности Совета осуществляет Администрация города Костромы.</w:t>
      </w:r>
    </w:p>
    <w:p w:rsidR="00704162" w:rsidRPr="00B74B01" w:rsidRDefault="00704162" w:rsidP="00704162">
      <w:pPr>
        <w:pStyle w:val="ConsPlusNormal"/>
        <w:jc w:val="both"/>
        <w:rPr>
          <w:rFonts w:ascii="Times New Roman" w:hAnsi="Times New Roman"/>
          <w:sz w:val="24"/>
        </w:rPr>
      </w:pPr>
      <w:bookmarkStart w:id="2" w:name="_GoBack"/>
      <w:bookmarkEnd w:id="2"/>
    </w:p>
    <w:sectPr w:rsidR="00704162" w:rsidRPr="00B74B01" w:rsidSect="00D43413">
      <w:pgSz w:w="11906" w:h="16838"/>
      <w:pgMar w:top="1135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C8"/>
    <w:rsid w:val="002178C8"/>
    <w:rsid w:val="00704162"/>
    <w:rsid w:val="00977AC1"/>
    <w:rsid w:val="00C20525"/>
    <w:rsid w:val="00D4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AD8F9-57C7-4900-9931-08881E0D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04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500E2C0B098AD27AA0386000DAFBA5A65046C67CC8DA4D9CE549558D787E0E6BE21391EDDF69F50ACBE1CD1BDF1BEE656928953D2ADFCxCMBH" TargetMode="External"/><Relationship Id="rId13" Type="http://schemas.openxmlformats.org/officeDocument/2006/relationships/hyperlink" Target="consultantplus://offline/ref=645500E2C0B098AD27AA1D8B1661F3B15D6C5B6563CB84F18C910FC80FDE8DB7A1F1787B5AD0F69957A1E24F9EBCADF8B745908853D0A8E3C0B67BxEM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5500E2C0B098AD27AA0386000DAFBA5A6F026D6F9FDAA6889B5A905087DDF0F0F72E3C00DDF28754A7EBx4M4H" TargetMode="External"/><Relationship Id="rId12" Type="http://schemas.openxmlformats.org/officeDocument/2006/relationships/hyperlink" Target="consultantplus://offline/ref=645500E2C0B098AD27AA0386000DAFBA5A66036966C08DA4D9CE549558D787E0F4BE79351CD9E99953B9E84D94xEM1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500E2C0B098AD27AA1D8B1661F3B15D6C5B6563C186FB87910FC80FDE8DB7A1F1787B5AD0F69956A7EB489EBCADF8B745908853D0A8E3C0B67BxEM9H" TargetMode="External"/><Relationship Id="rId11" Type="http://schemas.openxmlformats.org/officeDocument/2006/relationships/hyperlink" Target="consultantplus://offline/ref=645500E2C0B098AD27AA0386000DAFBA5A6704696DCA8DA4D9CE549558D787E0F4BE79351CD9E99953B9E84D94xEM1H" TargetMode="External"/><Relationship Id="rId5" Type="http://schemas.openxmlformats.org/officeDocument/2006/relationships/hyperlink" Target="consultantplus://offline/ref=645500E2C0B098AD27AA1D8B1661F3B15D6C5B6567CE84F480910FC80FDE8DB7A1F1787B5AD0F69957A1E24F9EBCADF8B745908853D0A8E3C0B67BxEM9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45500E2C0B098AD27AA0386000DAFBA5960056C6DCD8DA4D9CE549558D787E0E6BE21391EDDF79F50ACBE1CD1BDF1BEE656928953D2ADFCxCMBH" TargetMode="External"/><Relationship Id="rId4" Type="http://schemas.openxmlformats.org/officeDocument/2006/relationships/hyperlink" Target="consultantplus://offline/ref=645500E2C0B098AD27AA0386000DAFBA5A6F026D6F9FDAA6889B5A905087DDF0F0F72E3C00DDF28754A7EBx4M4H" TargetMode="External"/><Relationship Id="rId9" Type="http://schemas.openxmlformats.org/officeDocument/2006/relationships/hyperlink" Target="consultantplus://offline/ref=645500E2C0B098AD27AA0386000DAFBA596E0D6165CE8DA4D9CE549558D787E0F4BE79351CD9E99953B9E84D94xEM1H" TargetMode="External"/><Relationship Id="rId14" Type="http://schemas.openxmlformats.org/officeDocument/2006/relationships/hyperlink" Target="consultantplus://offline/ref=645500E2C0B098AD27AA1D8B1661F3B15D6C5B6562CD84F68D910FC80FDE8DB7A1F1787B5AD0F69956A7E8459EBCADF8B745908853D0A8E3C0B67BxE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2142</Words>
  <Characters>12215</Characters>
  <Application>Microsoft Office Word</Application>
  <DocSecurity>0</DocSecurity>
  <Lines>101</Lines>
  <Paragraphs>28</Paragraphs>
  <ScaleCrop>false</ScaleCrop>
  <Company/>
  <LinksUpToDate>false</LinksUpToDate>
  <CharactersWithSpaces>14329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4</cp:revision>
  <dcterms:created xsi:type="dcterms:W3CDTF">2019-05-24T11:19:00Z</dcterms:created>
  <dcterms:modified xsi:type="dcterms:W3CDTF">2019-05-24T12:09:00Z</dcterms:modified>
</cp:coreProperties>
</file>