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10" w:rsidRPr="00803072" w:rsidRDefault="001D0F10" w:rsidP="001D0F10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Приложение 1</w:t>
      </w:r>
    </w:p>
    <w:p w:rsidR="001D0F10" w:rsidRPr="00803072" w:rsidRDefault="001D0F10" w:rsidP="001D0F10">
      <w:pPr>
        <w:pStyle w:val="ConsPlusNormal"/>
        <w:jc w:val="right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к постановлению</w:t>
      </w:r>
    </w:p>
    <w:p w:rsidR="001D0F10" w:rsidRPr="00803072" w:rsidRDefault="001D0F10" w:rsidP="001D0F10">
      <w:pPr>
        <w:pStyle w:val="ConsPlusNormal"/>
        <w:jc w:val="right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Главы города Костромы</w:t>
      </w:r>
    </w:p>
    <w:p w:rsidR="001D0F10" w:rsidRPr="00803072" w:rsidRDefault="001979B2" w:rsidP="001D0F1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 марта 2012 года №</w:t>
      </w:r>
      <w:r w:rsidR="001D0F10" w:rsidRPr="00803072">
        <w:rPr>
          <w:rFonts w:ascii="Times New Roman" w:hAnsi="Times New Roman"/>
          <w:sz w:val="24"/>
        </w:rPr>
        <w:t xml:space="preserve"> 13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1979B2" w:rsidRDefault="001D0F10" w:rsidP="001D0F10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ar28"/>
      <w:bookmarkEnd w:id="0"/>
      <w:r w:rsidRPr="001979B2">
        <w:rPr>
          <w:rFonts w:ascii="Times New Roman" w:hAnsi="Times New Roman"/>
          <w:sz w:val="24"/>
        </w:rPr>
        <w:t>ПОЛОЖЕНИЕ</w:t>
      </w:r>
    </w:p>
    <w:p w:rsidR="001D0F10" w:rsidRPr="001979B2" w:rsidRDefault="001D0F10" w:rsidP="001D0F10">
      <w:pPr>
        <w:pStyle w:val="ConsPlusTitle"/>
        <w:jc w:val="center"/>
        <w:rPr>
          <w:rFonts w:ascii="Times New Roman" w:hAnsi="Times New Roman"/>
          <w:sz w:val="24"/>
        </w:rPr>
      </w:pPr>
      <w:r w:rsidRPr="001979B2">
        <w:rPr>
          <w:rFonts w:ascii="Times New Roman" w:hAnsi="Times New Roman"/>
          <w:sz w:val="24"/>
        </w:rPr>
        <w:t>О СОВЕТЕ ПО ФИЗИЧЕСКОЙ КУЛЬТУРЕ</w:t>
      </w:r>
    </w:p>
    <w:p w:rsidR="001D0F10" w:rsidRPr="001979B2" w:rsidRDefault="001D0F10" w:rsidP="001D0F10">
      <w:pPr>
        <w:pStyle w:val="ConsPlusTitle"/>
        <w:jc w:val="center"/>
        <w:rPr>
          <w:rFonts w:ascii="Times New Roman" w:hAnsi="Times New Roman"/>
          <w:sz w:val="24"/>
        </w:rPr>
      </w:pPr>
      <w:r w:rsidRPr="001979B2">
        <w:rPr>
          <w:rFonts w:ascii="Times New Roman" w:hAnsi="Times New Roman"/>
          <w:sz w:val="24"/>
        </w:rPr>
        <w:t>И СПОРТУ ПРИ ГЛАВЕ ГОРОДА КОСТРОМЫ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Статья 1. </w:t>
      </w:r>
      <w:r w:rsidRPr="001979B2">
        <w:rPr>
          <w:rFonts w:ascii="Times New Roman" w:hAnsi="Times New Roman"/>
          <w:b/>
          <w:sz w:val="24"/>
        </w:rPr>
        <w:t>Общие положения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1. Совет по физической культуре и спорту при Главе города Костромы (далее - Совет) является постоянно действующим коллегиальным совещательным органом при Главе города Костромы.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2. Совет создается и упраздняется постановлением Главы города Костромы.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3. Совет в своей работе руководствуется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03072">
          <w:rPr>
            <w:rFonts w:ascii="Times New Roman" w:hAnsi="Times New Roman"/>
            <w:sz w:val="24"/>
          </w:rPr>
          <w:t>Конституцией</w:t>
        </w:r>
      </w:hyperlink>
      <w:r w:rsidRPr="00803072">
        <w:rPr>
          <w:rFonts w:ascii="Times New Roman" w:hAnsi="Times New Roman"/>
          <w:sz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</w:t>
      </w:r>
      <w:hyperlink r:id="rId5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803072">
          <w:rPr>
            <w:rFonts w:ascii="Times New Roman" w:hAnsi="Times New Roman"/>
            <w:sz w:val="24"/>
          </w:rPr>
          <w:t>Уставом</w:t>
        </w:r>
      </w:hyperlink>
      <w:r w:rsidRPr="00803072">
        <w:rPr>
          <w:rFonts w:ascii="Times New Roman" w:hAnsi="Times New Roman"/>
          <w:sz w:val="24"/>
        </w:rPr>
        <w:t xml:space="preserve"> города Костромы, иными муниципальными правовыми актами города Костромы, а также настоящим Положением.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4. Совет самостоятелен в формировании своей внутренней структуры, организации деятельности, выбора форм сотрудничества и взаимодействия с органами власти и коммерческими структурами.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5. Члены Совета принимают участие в работе Совета на общественных началах.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6. Основной формой деятельности Совета является заседание Совета.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Статья 2. </w:t>
      </w:r>
      <w:r w:rsidRPr="001979B2">
        <w:rPr>
          <w:rFonts w:ascii="Times New Roman" w:hAnsi="Times New Roman"/>
          <w:b/>
          <w:sz w:val="24"/>
        </w:rPr>
        <w:t>Правовая основа настоящего Положения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Правовой основой настоящего Положения являются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03072">
          <w:rPr>
            <w:rFonts w:ascii="Times New Roman" w:hAnsi="Times New Roman"/>
            <w:sz w:val="24"/>
          </w:rPr>
          <w:t>Конституция</w:t>
        </w:r>
      </w:hyperlink>
      <w:r w:rsidRPr="00803072">
        <w:rPr>
          <w:rFonts w:ascii="Times New Roman" w:hAnsi="Times New Roman"/>
          <w:sz w:val="24"/>
        </w:rPr>
        <w:t xml:space="preserve"> Российской Федерации, Федеральный </w:t>
      </w:r>
      <w:hyperlink r:id="rId7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------------ Недействующая редакция{КонсультантПлюс}" w:history="1">
        <w:r w:rsidRPr="00803072">
          <w:rPr>
            <w:rFonts w:ascii="Times New Roman" w:hAnsi="Times New Roman"/>
            <w:sz w:val="24"/>
          </w:rPr>
          <w:t>закон</w:t>
        </w:r>
      </w:hyperlink>
      <w:r w:rsidRPr="00803072">
        <w:rPr>
          <w:rFonts w:ascii="Times New Roman" w:hAnsi="Times New Roman"/>
          <w:sz w:val="24"/>
        </w:rPr>
        <w:t xml:space="preserve"> "Об общих принципах организации местного самоуправления в Российской Федерации", Федеральный </w:t>
      </w:r>
      <w:hyperlink r:id="rId8" w:tooltip="Федеральный закон от 04.12.2007 N 329-ФЗ (ред. от 06.12.2011) &quot;О физической культуре и спорте в Российской Федерации&quot;------------ Недействующая редакция{КонсультантПлюс}" w:history="1">
        <w:r w:rsidRPr="00803072">
          <w:rPr>
            <w:rFonts w:ascii="Times New Roman" w:hAnsi="Times New Roman"/>
            <w:sz w:val="24"/>
          </w:rPr>
          <w:t>закон</w:t>
        </w:r>
      </w:hyperlink>
      <w:r w:rsidRPr="00803072">
        <w:rPr>
          <w:rFonts w:ascii="Times New Roman" w:hAnsi="Times New Roman"/>
          <w:sz w:val="24"/>
        </w:rPr>
        <w:t xml:space="preserve"> "О физической культуре и спорте в Российской Федерации", иные федеральные нормативные правовые акты, нормативные правовые акты Костромской области, </w:t>
      </w:r>
      <w:hyperlink r:id="rId9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803072">
          <w:rPr>
            <w:rFonts w:ascii="Times New Roman" w:hAnsi="Times New Roman"/>
            <w:sz w:val="24"/>
          </w:rPr>
          <w:t>Устав</w:t>
        </w:r>
      </w:hyperlink>
      <w:r w:rsidRPr="00803072">
        <w:rPr>
          <w:rFonts w:ascii="Times New Roman" w:hAnsi="Times New Roman"/>
          <w:sz w:val="24"/>
        </w:rPr>
        <w:t xml:space="preserve"> города Костромы.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Статья 3. </w:t>
      </w:r>
      <w:r w:rsidRPr="001979B2">
        <w:rPr>
          <w:rFonts w:ascii="Times New Roman" w:hAnsi="Times New Roman"/>
          <w:b/>
          <w:sz w:val="24"/>
        </w:rPr>
        <w:t>Сфера деятельности и пределы компетенции Совета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1. Совет создан с целью обеспечения условий для развития на территории города Костромы физической культуры и массового спорта, популяризации и развития в городе Костроме спортивного движения.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2. Решения Совета носят рекомендательный характер.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Статья 4. </w:t>
      </w:r>
      <w:r w:rsidRPr="001979B2">
        <w:rPr>
          <w:rFonts w:ascii="Times New Roman" w:hAnsi="Times New Roman"/>
          <w:b/>
          <w:sz w:val="24"/>
        </w:rPr>
        <w:t>Основные задачи Совета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Основными задачами Совета являются: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1) выработка предложений и рекомендаций по вопросам обеспечения условий развития в городе Костроме услуг в сфере физической культуры и спорта, направлениям муниципальной политики в сфере физической культуры и </w:t>
      </w:r>
      <w:proofErr w:type="gramStart"/>
      <w:r w:rsidRPr="00803072">
        <w:rPr>
          <w:rFonts w:ascii="Times New Roman" w:hAnsi="Times New Roman"/>
          <w:sz w:val="24"/>
        </w:rPr>
        <w:t>спорта</w:t>
      </w:r>
      <w:proofErr w:type="gramEnd"/>
      <w:r w:rsidRPr="00803072">
        <w:rPr>
          <w:rFonts w:ascii="Times New Roman" w:hAnsi="Times New Roman"/>
          <w:sz w:val="24"/>
        </w:rPr>
        <w:t xml:space="preserve"> и мер по ее реализации, иным вопросам, относящимся к сфере физической культуры и спорта в городе Костроме;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2) проведение планомерного и периодического анализа положения дел в сфере физической культуры и спорта в городе Кострома и систематическое информирование Главы города Костромы о результатах проведенного анализа;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3) обсуждение проектов муниципальных правовых актов города Костромы по вопросам физической культуры и спорта и подготовка соответствующих предложений;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lastRenderedPageBreak/>
        <w:t>4) рассмотрение обращений и предложений физкультурных и спортивных организаций, некоммерческих фондов и иных организаций, а также граждан, по вопросам развития физической культуры и спорта в городе Костроме;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5) выработка предложений органам местного самоуправления города Костромы по определению приоритетных направлений в развитии физической культуры и спорта в городе Костроме, форм, методов и действий по их реализации;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6) взаимодействие с организациями различных форм собственности с целью привлечения их к решению вопросов развития физической культуры и спорта в городе Костроме;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7) обсуждение иных вопросов и задач, относящихся к сфере физической культуры и спорта.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Статья 5. </w:t>
      </w:r>
      <w:r w:rsidRPr="001979B2">
        <w:rPr>
          <w:rFonts w:ascii="Times New Roman" w:hAnsi="Times New Roman"/>
          <w:b/>
          <w:sz w:val="24"/>
        </w:rPr>
        <w:t>Полномочия Совета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1. Для решения поставленных задач Совет имеет право: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1) проводить обсуждение проектов и программ в области физической культуры и спорта;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2) обращаться с запросами о предоставлении необходимой информации в Администрацию города Костромы и ее отраслевые (функциональные), территориальные органы, муниципальные учреждения и предприятия города Костромы и иные организации различных форм собственности;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3) создавать рабочие группы, приглашать для участия в заседаниях Совета специалистов, спортсменов, представителей органов государственной власти и органов местного самоуправления, осуществляющих деятельность в сфере физической культуры и спорта, представителей спортивных коллективов;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4) готовить предложения и рекомендации по улучшению системы управления физической культурой и спортом в городе Костроме;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5) вносить в органы местного самоуправления города Костромы предложения по развитию на территории города Костромы физической культуры и спорта;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6) участвовать в подготовке проектов муниципальных правовых актов города Костромы по вопросам, отнесенным к компетенции Совета.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2. К обязанностям Совета относятся: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1) своевременное и качественное исполнение установленных настоящим Положением полномочий Совета;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2) принятие решений в соответствии с действующим законодательством Российской Федерации, Костромской области и муниципальными правовыми актами города Костромы.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1979B2" w:rsidRDefault="001D0F10" w:rsidP="001D0F10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803072">
        <w:rPr>
          <w:rFonts w:ascii="Times New Roman" w:hAnsi="Times New Roman"/>
          <w:sz w:val="24"/>
        </w:rPr>
        <w:t xml:space="preserve">Статья 6. </w:t>
      </w:r>
      <w:r w:rsidRPr="001979B2">
        <w:rPr>
          <w:rFonts w:ascii="Times New Roman" w:hAnsi="Times New Roman"/>
          <w:b/>
          <w:sz w:val="24"/>
        </w:rPr>
        <w:t>Состав Совета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1. Состав Совета утверждается постановлением Главы города Костромы.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2. В состав Совета входят, по согласованию, представители физкультурно-спортивных организаций, федераций по видам спорта, учебных заведений, ветеранских спортивных организаций, отраслевых (функциональных), территориальных органов Администрации города Костромы, различных фондов, коммерческих и некоммерческих организаций, средств массовой информации, иные лица, заинтересованные в развитии физической культуры и спорта в городе Костроме.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3. Председателем Совета является Глава города Костромы.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1979B2" w:rsidRDefault="001D0F10" w:rsidP="001D0F10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803072">
        <w:rPr>
          <w:rFonts w:ascii="Times New Roman" w:hAnsi="Times New Roman"/>
          <w:sz w:val="24"/>
        </w:rPr>
        <w:t xml:space="preserve">Статья 7. </w:t>
      </w:r>
      <w:r w:rsidRPr="001979B2">
        <w:rPr>
          <w:rFonts w:ascii="Times New Roman" w:hAnsi="Times New Roman"/>
          <w:b/>
          <w:sz w:val="24"/>
        </w:rPr>
        <w:t>Права и обязанности членов Совета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1. Член Совета имеет право: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1) принимать участие в планировании работы Совета и подготовке вопросов, выносимых на рассмотрение на заседаниях Совета;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2) принимать участие в заседаниях Совета;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lastRenderedPageBreak/>
        <w:t>4) знакомиться с планом работы Совета, повесткой очередного заседания Совета, справочными и аналитическими материалами по выносимым на заседание Совета вопросам;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5)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2. Член Совета обязан: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2) направлять на имя председателя Совета извещение о невозможности принять участие в заседании Совета с указанием причин;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3) 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4) при обсуждении вопросов и обосновании позиции по выносимым на обсуждение Совета вопросам руководствоваться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03072">
          <w:rPr>
            <w:rFonts w:ascii="Times New Roman" w:hAnsi="Times New Roman"/>
            <w:sz w:val="24"/>
          </w:rPr>
          <w:t>Конституцией</w:t>
        </w:r>
      </w:hyperlink>
      <w:r w:rsidRPr="00803072">
        <w:rPr>
          <w:rFonts w:ascii="Times New Roman" w:hAnsi="Times New Roman"/>
          <w:sz w:val="24"/>
        </w:rPr>
        <w:t xml:space="preserve"> Российской Федерации, действующим законодательством Российской Федерации и Костромской области, </w:t>
      </w:r>
      <w:hyperlink r:id="rId11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803072">
          <w:rPr>
            <w:rFonts w:ascii="Times New Roman" w:hAnsi="Times New Roman"/>
            <w:sz w:val="24"/>
          </w:rPr>
          <w:t>Уставом</w:t>
        </w:r>
      </w:hyperlink>
      <w:r w:rsidRPr="00803072">
        <w:rPr>
          <w:rFonts w:ascii="Times New Roman" w:hAnsi="Times New Roman"/>
          <w:sz w:val="24"/>
        </w:rPr>
        <w:t xml:space="preserve"> города Костромы, иными муниципальными правовыми актами города Костромы и настоящим Положением;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5) исполнять решения и поручения, отраженные в протоколе заседания Совета.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3. Председатель Совета в соответствии с поставленными перед Советом задачами: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1) утверждает план работы Совета;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2) координирует работу членов Совета по выполнению задач;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3) утверждает повестку заседания Совета;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4) определяет обязанности заместителя председателя Совета;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5) определяет порядок ведения заседания Совета;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6) подписывает протокол заседания Совета;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7) контролирует выполнение принятых на заседаниях Совета решений;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8) осуществляет иные функции по управлению Советом.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Статья 8. </w:t>
      </w:r>
      <w:r w:rsidRPr="001979B2">
        <w:rPr>
          <w:rFonts w:ascii="Times New Roman" w:hAnsi="Times New Roman"/>
          <w:b/>
          <w:sz w:val="24"/>
        </w:rPr>
        <w:t>Порядок работы Совета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1. Заседания Совета проводятся по мере необходимости, но не реже одного раза в квартал, и оформляются протоколом.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2. Заседание Совета считается правомочным, если в его работе принимает участие более половины его членов. Решения по обсуждаемым вопросам принимаются простым большинством голосов от числа присутствующих на заседании членов Совета. При равенстве голосующих "за" и "против" окончательное решение принимает председательствующий на заседании Совета.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3. Решения Совета оформляются протоколом заседания Совета.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4. Председатель Совета, а в его отсутствие заместитель председателя Совета руководит проведением заседаний Совета, утверждает повестку заседаний Совета, подписывает решения и иные документы Совета, представляет Совет в организациях и учреждениях.</w:t>
      </w: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5. Выписки из протокола заседания Совета направляются заинтересованным органам, организациям, должностным лицам и гражданам в течение 10 дней со дня проведения заседания Совета.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 xml:space="preserve">Статья 9. </w:t>
      </w:r>
      <w:r w:rsidRPr="001979B2">
        <w:rPr>
          <w:rFonts w:ascii="Times New Roman" w:hAnsi="Times New Roman"/>
          <w:b/>
          <w:sz w:val="24"/>
        </w:rPr>
        <w:t>Обеспечение деятельности Совета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</w:p>
    <w:p w:rsidR="001D0F10" w:rsidRPr="00803072" w:rsidRDefault="001D0F10" w:rsidP="001D0F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03072">
        <w:rPr>
          <w:rFonts w:ascii="Times New Roman" w:hAnsi="Times New Roman"/>
          <w:sz w:val="24"/>
        </w:rPr>
        <w:t>Организационно-техническое, документационное обеспечение и делопроизводство деятельности Совета осуществляет аппарат Думы города Костромы.</w:t>
      </w:r>
    </w:p>
    <w:p w:rsidR="001D0F10" w:rsidRPr="00803072" w:rsidRDefault="001D0F10" w:rsidP="001D0F10">
      <w:pPr>
        <w:pStyle w:val="ConsPlusNormal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sectPr w:rsidR="001D0F10" w:rsidRPr="00803072" w:rsidSect="001979B2">
      <w:pgSz w:w="11906" w:h="16838"/>
      <w:pgMar w:top="1134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47"/>
    <w:rsid w:val="001979B2"/>
    <w:rsid w:val="001D0F10"/>
    <w:rsid w:val="00977AC1"/>
    <w:rsid w:val="00A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82EC-07E8-4E78-B22A-1F3DD809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E4A85572C068EEC854BE8D75480D828EFBE18455DC26A2695284E3D767CB56C10835268021188F4AEA883F63FD6DD7EA8B223E94C2004y3s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3E4A85572C068EEC854BE8D75480D828EFBE174559C26A2695284E3D767CB56C10835268031088F2AEA883F63FD6DD7EA8B223E94C2004y3s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E4A85572C068EEC854BE8D75480D82BE5BB154E0C956877C0264B352626A57A598C5776021592F2A5FDyDsBH" TargetMode="External"/><Relationship Id="rId11" Type="http://schemas.openxmlformats.org/officeDocument/2006/relationships/hyperlink" Target="consultantplus://offline/ref=D73E4A85572C068EEC8555E5C138DCD32CE6E21D465DCD387BCA73136A7F76E22B5FDA102C0F118CF1A3F4D0B93E8A9B2FBBB022E94E251B3C1CB1y7sBH" TargetMode="External"/><Relationship Id="rId5" Type="http://schemas.openxmlformats.org/officeDocument/2006/relationships/hyperlink" Target="consultantplus://offline/ref=D73E4A85572C068EEC8555E5C138DCD32CE6E21D465DCD387BCA73136A7F76E22B5FDA102C0F118CF1A3F4D0B93E8A9B2FBBB022E94E251B3C1CB1y7sBH" TargetMode="External"/><Relationship Id="rId10" Type="http://schemas.openxmlformats.org/officeDocument/2006/relationships/hyperlink" Target="consultantplus://offline/ref=D73E4A85572C068EEC854BE8D75480D82BE5BB154E0C956877C0264B352626A57A598C5776021592F2A5FDyDsBH" TargetMode="External"/><Relationship Id="rId4" Type="http://schemas.openxmlformats.org/officeDocument/2006/relationships/hyperlink" Target="consultantplus://offline/ref=D73E4A85572C068EEC854BE8D75480D82BE5BB154E0C956877C0264B352626A57A598C5776021592F2A5FDyDsBH" TargetMode="External"/><Relationship Id="rId9" Type="http://schemas.openxmlformats.org/officeDocument/2006/relationships/hyperlink" Target="consultantplus://offline/ref=D73E4A85572C068EEC8555E5C138DCD32CE6E21D465DCD387BCA73136A7F76E22B5FDA102C0F118CF1A3F4D0B93E8A9B2FBBB022E94E251B3C1CB1y7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2019-05-24T11:11:00Z</dcterms:created>
  <dcterms:modified xsi:type="dcterms:W3CDTF">2019-05-24T13:10:00Z</dcterms:modified>
</cp:coreProperties>
</file>