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D6" w:rsidRPr="003F2BD6" w:rsidRDefault="003F2BD6" w:rsidP="003F2B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31"/>
          <w:lang w:eastAsia="ar-SA"/>
        </w:rPr>
      </w:pPr>
      <w:r w:rsidRPr="003F2BD6">
        <w:rPr>
          <w:rFonts w:ascii="Times New Roman" w:eastAsia="Times New Roman" w:hAnsi="Times New Roman" w:cs="Times New Roman"/>
          <w:i/>
          <w:sz w:val="26"/>
          <w:szCs w:val="31"/>
          <w:lang w:eastAsia="ar-SA"/>
        </w:rPr>
        <w:t>Приложение</w:t>
      </w:r>
    </w:p>
    <w:p w:rsidR="003F2BD6" w:rsidRPr="003F2BD6" w:rsidRDefault="003F2BD6" w:rsidP="003F2B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31"/>
          <w:lang w:eastAsia="ar-SA"/>
        </w:rPr>
      </w:pPr>
      <w:r w:rsidRPr="003F2BD6">
        <w:rPr>
          <w:rFonts w:ascii="Times New Roman" w:eastAsia="Times New Roman" w:hAnsi="Times New Roman" w:cs="Times New Roman"/>
          <w:i/>
          <w:sz w:val="26"/>
          <w:szCs w:val="31"/>
          <w:lang w:eastAsia="ar-SA"/>
        </w:rPr>
        <w:t>к постановлению Главы города Костромы</w:t>
      </w:r>
    </w:p>
    <w:p w:rsidR="003F2BD6" w:rsidRPr="003F2BD6" w:rsidRDefault="003F2BD6" w:rsidP="003F2B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31"/>
          <w:lang w:eastAsia="ar-SA"/>
        </w:rPr>
      </w:pPr>
      <w:r w:rsidRPr="003F2BD6">
        <w:rPr>
          <w:rFonts w:ascii="Times New Roman" w:eastAsia="Times New Roman" w:hAnsi="Times New Roman" w:cs="Times New Roman"/>
          <w:i/>
          <w:sz w:val="26"/>
          <w:szCs w:val="31"/>
          <w:lang w:eastAsia="ar-SA"/>
        </w:rPr>
        <w:t>от 10 марта 2021 года № 33</w:t>
      </w:r>
    </w:p>
    <w:p w:rsidR="003F2BD6" w:rsidRPr="003F2BD6" w:rsidRDefault="003F2BD6" w:rsidP="003F2B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31"/>
          <w:lang w:eastAsia="ar-SA"/>
        </w:rPr>
      </w:pPr>
    </w:p>
    <w:p w:rsidR="003F2BD6" w:rsidRPr="003F2BD6" w:rsidRDefault="003F2BD6" w:rsidP="003F2B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31"/>
          <w:lang w:eastAsia="ar-SA"/>
        </w:rPr>
      </w:pPr>
      <w:r w:rsidRPr="003F2BD6">
        <w:rPr>
          <w:rFonts w:ascii="Times New Roman" w:eastAsia="Times New Roman" w:hAnsi="Times New Roman" w:cs="Times New Roman"/>
          <w:b/>
          <w:sz w:val="26"/>
          <w:szCs w:val="31"/>
          <w:lang w:eastAsia="ar-SA"/>
        </w:rPr>
        <w:t xml:space="preserve">ПОЛОЖЕНИЕ </w:t>
      </w:r>
    </w:p>
    <w:p w:rsidR="003F2BD6" w:rsidRPr="003F2BD6" w:rsidRDefault="00087BB0" w:rsidP="003F2B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31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</w:t>
      </w:r>
      <w:r w:rsidRPr="00087B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 Общественном совете по вопросам жилищно-коммунального хозяйства, транспорта и строительства</w:t>
      </w:r>
      <w:r w:rsidR="003F2BD6" w:rsidRPr="003F2BD6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</w:t>
      </w:r>
      <w:r w:rsidR="003F2BD6" w:rsidRPr="003F2BD6">
        <w:rPr>
          <w:rFonts w:ascii="Times New Roman" w:eastAsia="Times New Roman" w:hAnsi="Times New Roman" w:cs="Times New Roman"/>
          <w:b/>
          <w:sz w:val="26"/>
          <w:szCs w:val="31"/>
          <w:lang w:eastAsia="ar-SA"/>
        </w:rPr>
        <w:t>при Главе города Костромы</w:t>
      </w:r>
    </w:p>
    <w:p w:rsidR="003F2BD6" w:rsidRPr="003F2BD6" w:rsidRDefault="003F2BD6" w:rsidP="003F2B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31"/>
          <w:lang w:eastAsia="ar-SA"/>
        </w:rPr>
      </w:pPr>
    </w:p>
    <w:p w:rsidR="00087BB0" w:rsidRPr="00087BB0" w:rsidRDefault="00087BB0" w:rsidP="00087B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87BB0">
        <w:rPr>
          <w:rFonts w:ascii="Times New Roman" w:eastAsia="Calibri" w:hAnsi="Times New Roman" w:cs="Times New Roman"/>
          <w:sz w:val="26"/>
          <w:szCs w:val="26"/>
        </w:rPr>
        <w:t xml:space="preserve">Статья 1. </w:t>
      </w:r>
      <w:r w:rsidRPr="00087BB0"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</w:p>
    <w:p w:rsidR="00087BB0" w:rsidRPr="00087BB0" w:rsidRDefault="00087BB0" w:rsidP="00087B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eastAsia="Calibri" w:hAnsi="Times New Roman" w:cs="Times New Roman"/>
          <w:sz w:val="26"/>
          <w:szCs w:val="26"/>
        </w:rPr>
        <w:t>1. Общественный совет по вопросам жилищно-коммунального хозяйства, транспорта и строительства</w:t>
      </w:r>
      <w:r w:rsidRPr="00087BB0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 w:rsidRPr="00087BB0">
        <w:rPr>
          <w:rFonts w:ascii="Times New Roman" w:eastAsia="Times New Roman" w:hAnsi="Times New Roman" w:cs="Times New Roman"/>
          <w:sz w:val="26"/>
          <w:szCs w:val="31"/>
          <w:lang w:eastAsia="ar-SA"/>
        </w:rPr>
        <w:t>при Главе города Костромы</w:t>
      </w:r>
      <w:r w:rsidRPr="00087B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- Совет) является постоянно действующим коллегиальным совещательным органом</w:t>
      </w:r>
      <w:r w:rsidRPr="00087BB0">
        <w:rPr>
          <w:rFonts w:ascii="Times New Roman" w:hAnsi="Times New Roman" w:cs="Times New Roman"/>
          <w:sz w:val="26"/>
          <w:szCs w:val="26"/>
        </w:rPr>
        <w:t>, образуемым при Главе города Костромы для достижения согласованных действий</w:t>
      </w:r>
      <w:r w:rsidRPr="00087B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органов местного самоуправления города Костромы, </w:t>
      </w:r>
      <w:r w:rsidRPr="00087BB0">
        <w:rPr>
          <w:rFonts w:ascii="Times New Roman" w:hAnsi="Times New Roman" w:cs="Times New Roman"/>
          <w:sz w:val="26"/>
          <w:szCs w:val="26"/>
        </w:rPr>
        <w:t xml:space="preserve">организаций всех форм собственности, </w:t>
      </w:r>
      <w:r w:rsidRPr="00087BB0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населения</w:t>
      </w:r>
      <w:r w:rsidRPr="00087BB0">
        <w:rPr>
          <w:rFonts w:ascii="Times New Roman" w:hAnsi="Times New Roman" w:cs="Times New Roman"/>
          <w:sz w:val="26"/>
          <w:szCs w:val="26"/>
        </w:rPr>
        <w:t xml:space="preserve"> города Костромы по решению вопросов </w:t>
      </w:r>
      <w:r w:rsidRPr="00087BB0">
        <w:rPr>
          <w:rFonts w:ascii="Times New Roman" w:eastAsia="Calibri" w:hAnsi="Times New Roman" w:cs="Times New Roman"/>
          <w:sz w:val="26"/>
          <w:szCs w:val="26"/>
        </w:rPr>
        <w:t>жилищно-коммунального хозяйства, транспорта и строительства</w:t>
      </w:r>
      <w:r w:rsidRPr="00087BB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87BB0" w:rsidRPr="00087BB0" w:rsidRDefault="00087BB0" w:rsidP="00087BB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Pr="00087BB0">
        <w:rPr>
          <w:rFonts w:ascii="Times New Roman" w:hAnsi="Times New Roman" w:cs="Times New Roman"/>
          <w:sz w:val="26"/>
          <w:szCs w:val="26"/>
        </w:rPr>
        <w:t xml:space="preserve">Совет образуется в целях создания благоприятных условий для рассмотрения </w:t>
      </w:r>
      <w:r w:rsidRPr="00087BB0">
        <w:rPr>
          <w:rFonts w:ascii="Times New Roman" w:eastAsia="Times New Roman" w:hAnsi="Times New Roman" w:cs="Times New Roman"/>
          <w:sz w:val="26"/>
          <w:szCs w:val="24"/>
          <w:lang w:eastAsia="ar-SA"/>
        </w:rPr>
        <w:t>вопросов функционирования и развития жилищно-коммунального хозяйства, транспорта и строительства в городе Костроме</w:t>
      </w:r>
      <w:r w:rsidRPr="00087BB0">
        <w:rPr>
          <w:rFonts w:ascii="Times New Roman" w:hAnsi="Times New Roman" w:cs="Times New Roman"/>
          <w:sz w:val="26"/>
          <w:szCs w:val="26"/>
        </w:rPr>
        <w:t xml:space="preserve">, реализации общественного контроля над работой всех предприятий, оказывающих услуги в сфере жилищно-коммунального хозяйства, повышения качества коммунальных услуг, транспортного обслуживания населения, строительства объектов капитального строительства для муниципальных нужд, осуществления благоустройства территории </w:t>
      </w:r>
      <w:r w:rsidRPr="00087BB0">
        <w:rPr>
          <w:rFonts w:ascii="Times New Roman" w:eastAsia="Times New Roman" w:hAnsi="Times New Roman" w:cs="Times New Roman"/>
          <w:sz w:val="26"/>
          <w:szCs w:val="24"/>
          <w:lang w:eastAsia="ar-SA"/>
        </w:rPr>
        <w:t>города Костромы</w:t>
      </w:r>
      <w:r w:rsidRPr="00087BB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, </w:t>
      </w:r>
      <w:r w:rsidRPr="00087BB0">
        <w:rPr>
          <w:rFonts w:ascii="Times New Roman" w:hAnsi="Times New Roman" w:cs="Times New Roman"/>
          <w:sz w:val="26"/>
          <w:szCs w:val="26"/>
        </w:rPr>
        <w:t>проведения общественной экспертизы проектов нормативных правовых актов органов местного самоуправления города Костромы в сферах, относящихся к компетенции Совета.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 xml:space="preserve">3. Совет в своей деятельности руководствуется </w:t>
      </w:r>
      <w:hyperlink r:id="rId6" w:history="1">
        <w:r w:rsidRPr="00087BB0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087BB0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законодательством Российской Федерации, законодательством Костромской области, </w:t>
      </w:r>
      <w:hyperlink r:id="rId7" w:history="1">
        <w:r w:rsidRPr="00087BB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087BB0">
        <w:rPr>
          <w:rFonts w:ascii="Times New Roman" w:hAnsi="Times New Roman" w:cs="Times New Roman"/>
          <w:sz w:val="26"/>
          <w:szCs w:val="26"/>
        </w:rPr>
        <w:t xml:space="preserve"> города Костромы, муниципальными правовыми актами города Костромы и настоящим Положением.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>4. Совет осуществляет свою деятельность на общественных началах.</w:t>
      </w:r>
    </w:p>
    <w:p w:rsidR="00087BB0" w:rsidRPr="00087BB0" w:rsidRDefault="00087BB0" w:rsidP="00087BB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</w:t>
      </w:r>
      <w:r w:rsidRPr="00087BB0">
        <w:rPr>
          <w:rFonts w:ascii="Times New Roman" w:hAnsi="Times New Roman" w:cs="Times New Roman"/>
          <w:sz w:val="26"/>
          <w:szCs w:val="26"/>
        </w:rPr>
        <w:t>Решения Совета носят рекомендательный характер и направлены на оказание помощи органам местного самоуправления города Костромы в принятии решений в области жилищно-коммунального хозяйства, транспорта и строительства, предприятиям, организациям всех форм собственности в осуществлении своей деятельности, жителям города Костромы во взаимодействии с органами местного самоуправления города Костромы.</w:t>
      </w:r>
    </w:p>
    <w:p w:rsidR="00087BB0" w:rsidRPr="00087BB0" w:rsidRDefault="00087BB0" w:rsidP="00087BB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BB0" w:rsidRPr="00087BB0" w:rsidRDefault="00087BB0" w:rsidP="00087BB0">
      <w:pPr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 xml:space="preserve">Статья 2. </w:t>
      </w:r>
      <w:r w:rsidRPr="00087BB0">
        <w:rPr>
          <w:rFonts w:ascii="Times New Roman" w:hAnsi="Times New Roman" w:cs="Times New Roman"/>
          <w:b/>
          <w:sz w:val="26"/>
          <w:szCs w:val="26"/>
        </w:rPr>
        <w:t>Основные задачи Совета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>Основными задачами Совета являются: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 xml:space="preserve">1) обеспечение взаимодействия между Администрацией города Костромы, организациями всех форм собственности, общественными и иными объединениями, собственниками жилых и нежилых помещений, жителями города Костромы по вопросам функционирования и развития жилищно-коммунального хозяйства, транспортного обслуживания населения, строительства объектов капитального строительства для муниципальных нужд, осуществления благоустройства территории </w:t>
      </w:r>
      <w:r w:rsidRPr="00087BB0">
        <w:rPr>
          <w:rFonts w:ascii="Times New Roman" w:eastAsia="Times New Roman" w:hAnsi="Times New Roman" w:cs="Times New Roman"/>
          <w:sz w:val="26"/>
          <w:szCs w:val="24"/>
          <w:lang w:eastAsia="ar-SA"/>
        </w:rPr>
        <w:t>города Костромы</w:t>
      </w:r>
      <w:r w:rsidRPr="00087BB0">
        <w:rPr>
          <w:rFonts w:ascii="Times New Roman" w:hAnsi="Times New Roman" w:cs="Times New Roman"/>
          <w:sz w:val="26"/>
          <w:szCs w:val="26"/>
        </w:rPr>
        <w:t>;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 xml:space="preserve">2) выработка предложений по определению основных направлений совершенствования жилищно-коммунального обслуживания населения, </w:t>
      </w:r>
      <w:r w:rsidRPr="00087BB0">
        <w:rPr>
          <w:rFonts w:ascii="Times New Roman" w:hAnsi="Times New Roman" w:cs="Times New Roman"/>
          <w:sz w:val="26"/>
          <w:szCs w:val="26"/>
        </w:rPr>
        <w:lastRenderedPageBreak/>
        <w:t xml:space="preserve">транспортного обслуживания населения, строительства объектов капитального строительства для муниципальных нужд, осуществления благоустройства территории </w:t>
      </w:r>
      <w:r w:rsidRPr="00087BB0">
        <w:rPr>
          <w:rFonts w:ascii="Times New Roman" w:eastAsia="Times New Roman" w:hAnsi="Times New Roman" w:cs="Times New Roman"/>
          <w:sz w:val="26"/>
          <w:szCs w:val="24"/>
          <w:lang w:eastAsia="ar-SA"/>
        </w:rPr>
        <w:t>города Костромы</w:t>
      </w:r>
      <w:r w:rsidRPr="00087BB0">
        <w:rPr>
          <w:rFonts w:ascii="Times New Roman" w:hAnsi="Times New Roman" w:cs="Times New Roman"/>
          <w:sz w:val="26"/>
          <w:szCs w:val="26"/>
        </w:rPr>
        <w:t>;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 xml:space="preserve">3) обобщение и анализ общественного мнения по вопросам в сфере жилищно-коммунального хозяйства, транспортного обслуживания населения, строительства объектов капитального строительства для муниципальных нужд, осуществления благоустройства территории </w:t>
      </w:r>
      <w:r w:rsidRPr="00087BB0">
        <w:rPr>
          <w:rFonts w:ascii="Times New Roman" w:eastAsia="Times New Roman" w:hAnsi="Times New Roman" w:cs="Times New Roman"/>
          <w:sz w:val="26"/>
          <w:szCs w:val="24"/>
          <w:lang w:eastAsia="ar-SA"/>
        </w:rPr>
        <w:t>города Костромы</w:t>
      </w:r>
      <w:r w:rsidRPr="00087BB0">
        <w:rPr>
          <w:rFonts w:ascii="Times New Roman" w:hAnsi="Times New Roman" w:cs="Times New Roman"/>
          <w:sz w:val="26"/>
          <w:szCs w:val="26"/>
        </w:rPr>
        <w:t>, изучение проблем и подготовка предложений по их решению;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 xml:space="preserve">4) развитие инициативы жителей </w:t>
      </w:r>
      <w:r w:rsidRPr="00087BB0">
        <w:rPr>
          <w:rFonts w:ascii="Times New Roman" w:eastAsia="Times New Roman" w:hAnsi="Times New Roman" w:cs="Times New Roman"/>
          <w:sz w:val="26"/>
          <w:szCs w:val="24"/>
          <w:lang w:eastAsia="ar-SA"/>
        </w:rPr>
        <w:t>города Костромы</w:t>
      </w:r>
      <w:r w:rsidRPr="00087BB0">
        <w:rPr>
          <w:rFonts w:ascii="Times New Roman" w:hAnsi="Times New Roman" w:cs="Times New Roman"/>
          <w:sz w:val="26"/>
          <w:szCs w:val="26"/>
        </w:rPr>
        <w:t xml:space="preserve"> и общественный контроль за соблюдением баланса экономических интересов организаций и предприятий, осуществляющих свою деятельность в сфере жилищно-коммунального хозяйства, транспортного обслуживания населения, строительства объектов капитального строительства для муниципальных нужд, осуществления благоустройства территории </w:t>
      </w:r>
      <w:r w:rsidRPr="00087BB0">
        <w:rPr>
          <w:rFonts w:ascii="Times New Roman" w:eastAsia="Times New Roman" w:hAnsi="Times New Roman" w:cs="Times New Roman"/>
          <w:sz w:val="26"/>
          <w:szCs w:val="24"/>
          <w:lang w:eastAsia="ar-SA"/>
        </w:rPr>
        <w:t>города Костромы,</w:t>
      </w:r>
      <w:r w:rsidRPr="00087BB0">
        <w:rPr>
          <w:rFonts w:ascii="Times New Roman" w:hAnsi="Times New Roman" w:cs="Times New Roman"/>
          <w:sz w:val="26"/>
          <w:szCs w:val="26"/>
        </w:rPr>
        <w:t xml:space="preserve"> с одной стороны и потребителей этих услуг в лице жителей города Костромы с другой стороны;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 xml:space="preserve">5) обсуждение иных вопросов, имеющих значение для работы и совершенствования жилищно-коммунального хозяйства, транспортного обслуживания населения, строительства объектов капитального строительства для муниципальных нужд, осуществления благоустройства территории </w:t>
      </w:r>
      <w:r w:rsidRPr="00087BB0">
        <w:rPr>
          <w:rFonts w:ascii="Times New Roman" w:eastAsia="Times New Roman" w:hAnsi="Times New Roman" w:cs="Times New Roman"/>
          <w:sz w:val="26"/>
          <w:szCs w:val="24"/>
          <w:lang w:eastAsia="ar-SA"/>
        </w:rPr>
        <w:t>города Костромы</w:t>
      </w:r>
      <w:r w:rsidRPr="00087BB0">
        <w:rPr>
          <w:rFonts w:ascii="Times New Roman" w:hAnsi="Times New Roman" w:cs="Times New Roman"/>
          <w:sz w:val="26"/>
          <w:szCs w:val="26"/>
        </w:rPr>
        <w:t>.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 xml:space="preserve">Статья 3. </w:t>
      </w:r>
      <w:r w:rsidRPr="00087BB0">
        <w:rPr>
          <w:rFonts w:ascii="Times New Roman" w:hAnsi="Times New Roman" w:cs="Times New Roman"/>
          <w:b/>
          <w:sz w:val="26"/>
          <w:szCs w:val="26"/>
        </w:rPr>
        <w:t>Полномочия Совета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>1. Совет для выполнения возложенных задач вправе: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 xml:space="preserve">1) приглашать для участия в заседаниях Совета представителей органов местного самоуправления </w:t>
      </w:r>
      <w:r w:rsidRPr="00087BB0">
        <w:rPr>
          <w:rFonts w:ascii="Times New Roman" w:eastAsia="Times New Roman" w:hAnsi="Times New Roman" w:cs="Times New Roman"/>
          <w:sz w:val="26"/>
          <w:szCs w:val="24"/>
          <w:lang w:eastAsia="ar-SA"/>
        </w:rPr>
        <w:t>города Костромы</w:t>
      </w:r>
      <w:r w:rsidRPr="00087BB0">
        <w:rPr>
          <w:rFonts w:ascii="Times New Roman" w:hAnsi="Times New Roman" w:cs="Times New Roman"/>
          <w:sz w:val="26"/>
          <w:szCs w:val="26"/>
        </w:rPr>
        <w:t xml:space="preserve">, отраслевых (функциональных) органов Администрации </w:t>
      </w:r>
      <w:r w:rsidRPr="00087BB0">
        <w:rPr>
          <w:rFonts w:ascii="Times New Roman" w:eastAsia="Times New Roman" w:hAnsi="Times New Roman" w:cs="Times New Roman"/>
          <w:sz w:val="26"/>
          <w:szCs w:val="24"/>
          <w:lang w:eastAsia="ar-SA"/>
        </w:rPr>
        <w:t>города Костромы</w:t>
      </w:r>
      <w:r w:rsidRPr="00087BB0">
        <w:rPr>
          <w:rFonts w:ascii="Times New Roman" w:hAnsi="Times New Roman" w:cs="Times New Roman"/>
          <w:sz w:val="26"/>
          <w:szCs w:val="26"/>
        </w:rPr>
        <w:t>, организаций всех форм собственности, общественных и иных объединений граждан, представители которых не вошли в состав Совета, привлекать для участия в работе Совета специалистов указанных органов по согласованию с их руководителями;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>2) запрашивать в установленном порядке от руководителей отраслевых (функциональных) органов Администрации города Костромы, организаций всех форм собственности, общественных и иных объединений граждан, а также иных органов и организаций, должностных лиц, собственников жилых и нежилых помещений информацию, необходимую для выполнения возложенных на Совет задач;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 xml:space="preserve">3) участвовать (по приглашению) в совещаниях, проводимых Администрацией города Костромы, отраслевыми (функциональными) органами Администрации </w:t>
      </w:r>
      <w:r w:rsidRPr="00087BB0">
        <w:rPr>
          <w:rFonts w:ascii="Times New Roman" w:eastAsia="Times New Roman" w:hAnsi="Times New Roman" w:cs="Times New Roman"/>
          <w:sz w:val="26"/>
          <w:szCs w:val="24"/>
          <w:lang w:eastAsia="ar-SA"/>
        </w:rPr>
        <w:t>города Костромы</w:t>
      </w:r>
      <w:r w:rsidRPr="00087BB0">
        <w:rPr>
          <w:rFonts w:ascii="Times New Roman" w:hAnsi="Times New Roman" w:cs="Times New Roman"/>
          <w:sz w:val="26"/>
          <w:szCs w:val="26"/>
        </w:rPr>
        <w:t xml:space="preserve"> по вопросам, относящимся к компетенции Совета;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>4) создавать из членов Совета рабочие группы для решения вопросов, относящихся к компетенции Совета, и определять порядок их работы;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>5) вносить предложения о принятии решений в пределах своей компетенции по вопросам организации работы жилищно-коммунального хозяйства, транспортного обслуживания населения, строительства объектов капитального строительства для муниципальных нужд, осуществления благоустройства территории города Костромы;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 xml:space="preserve">6) готовить предложения по повышению эффективности управления жилищным фондом, направленные на снижение издержек производства, </w:t>
      </w:r>
      <w:proofErr w:type="spellStart"/>
      <w:r w:rsidRPr="00087BB0">
        <w:rPr>
          <w:rFonts w:ascii="Times New Roman" w:hAnsi="Times New Roman" w:cs="Times New Roman"/>
          <w:sz w:val="26"/>
          <w:szCs w:val="26"/>
        </w:rPr>
        <w:t>энергоресурсосбережение</w:t>
      </w:r>
      <w:proofErr w:type="spellEnd"/>
      <w:r w:rsidRPr="00087BB0">
        <w:rPr>
          <w:rFonts w:ascii="Times New Roman" w:hAnsi="Times New Roman" w:cs="Times New Roman"/>
          <w:sz w:val="26"/>
          <w:szCs w:val="26"/>
        </w:rPr>
        <w:t xml:space="preserve"> и повышение качества услуг населению;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>7) осуществлять взаимодействие с организациями всех форм собственности по вопросам, относящимся к компетенции Совета;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lastRenderedPageBreak/>
        <w:t xml:space="preserve">8) вносить предложения по вопросам определения состава общего имущества, обслуживания, эксплуатации, ремонта жилищного фонда и объектов инженерной инфраструктуры, проведения мероприятий по благоустройству и озеленению города </w:t>
      </w:r>
      <w:proofErr w:type="gramStart"/>
      <w:r w:rsidRPr="00087BB0">
        <w:rPr>
          <w:rFonts w:ascii="Times New Roman" w:hAnsi="Times New Roman" w:cs="Times New Roman"/>
          <w:sz w:val="26"/>
          <w:szCs w:val="26"/>
        </w:rPr>
        <w:t>и  придомовых</w:t>
      </w:r>
      <w:proofErr w:type="gramEnd"/>
      <w:r w:rsidRPr="00087BB0">
        <w:rPr>
          <w:rFonts w:ascii="Times New Roman" w:hAnsi="Times New Roman" w:cs="Times New Roman"/>
          <w:sz w:val="26"/>
          <w:szCs w:val="26"/>
        </w:rPr>
        <w:t xml:space="preserve"> территорий, транспортного обслуживания населения, строительства объектов капитального строительства для муниципальных нужд;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>9) вносить предложения, направленные на создание равных условий для деятельности организаций независимо от их организационно-правовых форм;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 xml:space="preserve">10) участвовать в конференциях, совещаниях, семинарах по вопросам, относящимся к </w:t>
      </w:r>
      <w:proofErr w:type="gramStart"/>
      <w:r w:rsidRPr="00087BB0">
        <w:rPr>
          <w:rFonts w:ascii="Times New Roman" w:hAnsi="Times New Roman" w:cs="Times New Roman"/>
          <w:sz w:val="26"/>
          <w:szCs w:val="26"/>
        </w:rPr>
        <w:t>компетенции  Совета</w:t>
      </w:r>
      <w:proofErr w:type="gramEnd"/>
      <w:r w:rsidRPr="00087BB0">
        <w:rPr>
          <w:rFonts w:ascii="Times New Roman" w:hAnsi="Times New Roman" w:cs="Times New Roman"/>
          <w:sz w:val="26"/>
          <w:szCs w:val="26"/>
        </w:rPr>
        <w:t>;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>11) обобщать предложения по улучшению эксплуатации жилищного фонда и объектов инженерной инфраструктуры;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 xml:space="preserve">12) осуществлять общественный контроль за соблюдением прав граждан по вопросам, относящимся к компетенции </w:t>
      </w:r>
      <w:proofErr w:type="gramStart"/>
      <w:r w:rsidRPr="00087BB0">
        <w:rPr>
          <w:rFonts w:ascii="Times New Roman" w:hAnsi="Times New Roman" w:cs="Times New Roman"/>
          <w:sz w:val="26"/>
          <w:szCs w:val="26"/>
        </w:rPr>
        <w:t>Совета,  в</w:t>
      </w:r>
      <w:proofErr w:type="gramEnd"/>
      <w:r w:rsidRPr="00087BB0">
        <w:rPr>
          <w:rFonts w:ascii="Times New Roman" w:hAnsi="Times New Roman" w:cs="Times New Roman"/>
          <w:sz w:val="26"/>
          <w:szCs w:val="26"/>
        </w:rPr>
        <w:t xml:space="preserve"> соответствии с законодательством Российской Федерации в повседневной деятельности, а также при реализации реформы жилищно-коммунального хозяйства;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>13) оказывать содействие гражданам и организациям в урегулировании споров по вопросам, относящимся к компетенции Совета;</w:t>
      </w:r>
    </w:p>
    <w:p w:rsidR="00087BB0" w:rsidRPr="00087BB0" w:rsidRDefault="00087BB0" w:rsidP="000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>14) изучать и обобщать опыт муниципальных образований иных субъектов Российской Федерации по вопросам, относящимся к компетенции Совета.</w:t>
      </w:r>
    </w:p>
    <w:p w:rsidR="003F2BD6" w:rsidRDefault="00087BB0" w:rsidP="0008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BB0">
        <w:rPr>
          <w:rFonts w:ascii="Times New Roman" w:hAnsi="Times New Roman" w:cs="Times New Roman"/>
          <w:sz w:val="26"/>
          <w:szCs w:val="26"/>
        </w:rPr>
        <w:t>2. Совет обязан рассматривать на своих заседаниях вопросы, порученные ему Главой города Костромы, и выносить по ним решения.</w:t>
      </w:r>
    </w:p>
    <w:p w:rsidR="00087BB0" w:rsidRPr="003F2BD6" w:rsidRDefault="00087BB0" w:rsidP="0008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2BD6" w:rsidRPr="003F2BD6" w:rsidRDefault="003F2BD6" w:rsidP="003F2B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F2BD6">
        <w:rPr>
          <w:rFonts w:ascii="Times New Roman" w:hAnsi="Times New Roman" w:cs="Times New Roman"/>
          <w:sz w:val="26"/>
          <w:szCs w:val="26"/>
        </w:rPr>
        <w:t xml:space="preserve">Статья 4. </w:t>
      </w:r>
      <w:r w:rsidRPr="003F2BD6">
        <w:rPr>
          <w:rFonts w:ascii="Times New Roman" w:hAnsi="Times New Roman" w:cs="Times New Roman"/>
          <w:b/>
          <w:sz w:val="26"/>
          <w:szCs w:val="26"/>
        </w:rPr>
        <w:t>Состав, порядок формирования и работы Совета</w:t>
      </w:r>
    </w:p>
    <w:p w:rsidR="003F2BD6" w:rsidRPr="003F2BD6" w:rsidRDefault="003F2BD6" w:rsidP="003F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F2BD6" w:rsidRPr="003F2BD6" w:rsidRDefault="003F2BD6" w:rsidP="003F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BD6">
        <w:rPr>
          <w:rFonts w:ascii="Times New Roman" w:hAnsi="Times New Roman" w:cs="Times New Roman"/>
          <w:sz w:val="26"/>
          <w:szCs w:val="26"/>
        </w:rPr>
        <w:t>1. Совет формируется из представителей органов местного самоуправления города Костромы, Общественной палаты при Думе города Костромы, организаций и предприятий независимо от формы собственности, общественных организаций и объединений, а также граждан, заинтересованных в решении задач, поставленных перед Советом.</w:t>
      </w:r>
    </w:p>
    <w:p w:rsidR="003F2BD6" w:rsidRPr="003F2BD6" w:rsidRDefault="003F2BD6" w:rsidP="003F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BD6">
        <w:rPr>
          <w:rFonts w:ascii="Times New Roman" w:hAnsi="Times New Roman" w:cs="Times New Roman"/>
          <w:sz w:val="26"/>
          <w:szCs w:val="26"/>
        </w:rPr>
        <w:t>Состав Совета утверждается постановлением Главы города Костромы.</w:t>
      </w:r>
    </w:p>
    <w:p w:rsidR="003F2BD6" w:rsidRPr="003F2BD6" w:rsidRDefault="003F2BD6" w:rsidP="003F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BD6">
        <w:rPr>
          <w:rFonts w:ascii="Times New Roman" w:hAnsi="Times New Roman" w:cs="Times New Roman"/>
          <w:sz w:val="26"/>
          <w:szCs w:val="26"/>
        </w:rPr>
        <w:t>2. Общее руководство работой Совета осуществляет Глава города Костромы, являющийся председателем Совета. В отсутствие председателя Совета указанные функции исполняет его заместитель.</w:t>
      </w:r>
    </w:p>
    <w:p w:rsidR="003F2BD6" w:rsidRPr="003F2BD6" w:rsidRDefault="003F2BD6" w:rsidP="003F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BD6">
        <w:rPr>
          <w:rFonts w:ascii="Times New Roman" w:hAnsi="Times New Roman" w:cs="Times New Roman"/>
          <w:sz w:val="26"/>
          <w:szCs w:val="26"/>
        </w:rPr>
        <w:t>Заместителем председателя Совета является председатель Совета Общественной палаты при Думе города Костромы.</w:t>
      </w:r>
    </w:p>
    <w:p w:rsidR="003F2BD6" w:rsidRPr="003F2BD6" w:rsidRDefault="003F2BD6" w:rsidP="003F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BD6">
        <w:rPr>
          <w:rFonts w:ascii="Times New Roman" w:hAnsi="Times New Roman" w:cs="Times New Roman"/>
          <w:sz w:val="26"/>
          <w:szCs w:val="26"/>
        </w:rPr>
        <w:t>3. Председатель Совета:</w:t>
      </w:r>
    </w:p>
    <w:p w:rsidR="003F2BD6" w:rsidRPr="003F2BD6" w:rsidRDefault="003F2BD6" w:rsidP="003F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BD6">
        <w:rPr>
          <w:rFonts w:ascii="Times New Roman" w:hAnsi="Times New Roman" w:cs="Times New Roman"/>
          <w:sz w:val="26"/>
          <w:szCs w:val="26"/>
        </w:rPr>
        <w:t>1) формирует повестку дня очередного заседания на основе предложений членов Совета;</w:t>
      </w:r>
    </w:p>
    <w:p w:rsidR="003F2BD6" w:rsidRPr="003F2BD6" w:rsidRDefault="003F2BD6" w:rsidP="003F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BD6">
        <w:rPr>
          <w:rFonts w:ascii="Times New Roman" w:hAnsi="Times New Roman" w:cs="Times New Roman"/>
          <w:sz w:val="26"/>
          <w:szCs w:val="26"/>
        </w:rPr>
        <w:t>2) дает поручения заместителю председателя Совета, членам Совета по вопросам подготовки и проведения заседания, подготовки проектов решений и исполнения решений Совета;</w:t>
      </w:r>
    </w:p>
    <w:p w:rsidR="003F2BD6" w:rsidRPr="003F2BD6" w:rsidRDefault="003F2BD6" w:rsidP="003F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BD6">
        <w:rPr>
          <w:rFonts w:ascii="Times New Roman" w:hAnsi="Times New Roman" w:cs="Times New Roman"/>
          <w:sz w:val="26"/>
          <w:szCs w:val="26"/>
        </w:rPr>
        <w:t>3) обеспечивает взаимодействие Совета с органами местного самоуправления города Костромы, общественными и иными организациями, средствами массовой информации;</w:t>
      </w:r>
    </w:p>
    <w:p w:rsidR="003F2BD6" w:rsidRPr="003F2BD6" w:rsidRDefault="003F2BD6" w:rsidP="003F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BD6">
        <w:rPr>
          <w:rFonts w:ascii="Times New Roman" w:hAnsi="Times New Roman" w:cs="Times New Roman"/>
          <w:sz w:val="26"/>
          <w:szCs w:val="26"/>
        </w:rPr>
        <w:t xml:space="preserve">4) организует доведение до сведения органов местного самоуправления города Костромы, </w:t>
      </w:r>
      <w:bookmarkStart w:id="0" w:name="_GoBack"/>
      <w:bookmarkEnd w:id="0"/>
      <w:r w:rsidRPr="003F2BD6">
        <w:rPr>
          <w:rFonts w:ascii="Times New Roman" w:hAnsi="Times New Roman" w:cs="Times New Roman"/>
          <w:sz w:val="26"/>
          <w:szCs w:val="26"/>
        </w:rPr>
        <w:t>общественных и иных организаций, средств массовой информации, жителей города Костромы, решений и рекомендаций Совета.</w:t>
      </w:r>
    </w:p>
    <w:p w:rsidR="003F2BD6" w:rsidRPr="003F2BD6" w:rsidRDefault="003F2BD6" w:rsidP="003F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BD6">
        <w:rPr>
          <w:rFonts w:ascii="Times New Roman" w:hAnsi="Times New Roman" w:cs="Times New Roman"/>
          <w:sz w:val="26"/>
          <w:szCs w:val="26"/>
        </w:rPr>
        <w:t>4. Заседания Совета проводятся по мере необходимости, но не реже одного раза в год.</w:t>
      </w:r>
    </w:p>
    <w:p w:rsidR="003F2BD6" w:rsidRPr="003F2BD6" w:rsidRDefault="003F2BD6" w:rsidP="003F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BD6">
        <w:rPr>
          <w:rFonts w:ascii="Times New Roman" w:hAnsi="Times New Roman" w:cs="Times New Roman"/>
          <w:sz w:val="26"/>
          <w:szCs w:val="26"/>
        </w:rPr>
        <w:lastRenderedPageBreak/>
        <w:t>5. Заседания Совета правомочны, если на них присутствует не менее половины членов Совета.</w:t>
      </w:r>
    </w:p>
    <w:p w:rsidR="003F2BD6" w:rsidRPr="003F2BD6" w:rsidRDefault="003F2BD6" w:rsidP="003F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BD6">
        <w:rPr>
          <w:rFonts w:ascii="Times New Roman" w:hAnsi="Times New Roman" w:cs="Times New Roman"/>
          <w:sz w:val="26"/>
          <w:szCs w:val="26"/>
        </w:rPr>
        <w:t>6. Решения на заседаниях Совета принимаются путем открытого голосования простым большинством голосов от общего числа присутствующих на заседании. Каждый член Совета обладает одним голосом. В случае равенства голосов членов Совета голос председателя Совета является решающим.</w:t>
      </w:r>
    </w:p>
    <w:p w:rsidR="003F2BD6" w:rsidRPr="003F2BD6" w:rsidRDefault="003F2BD6" w:rsidP="003F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BD6">
        <w:rPr>
          <w:rFonts w:ascii="Times New Roman" w:hAnsi="Times New Roman" w:cs="Times New Roman"/>
          <w:sz w:val="26"/>
          <w:szCs w:val="26"/>
        </w:rPr>
        <w:t xml:space="preserve">7. Решения Совета оформляются протоколом, который подписывается председателем Совета. В случае несогласия с принятым решением член Совета вправе изложить в письменной форме свое мнение, которое подлежит обязательному приобщению к протоколу заседания. </w:t>
      </w:r>
    </w:p>
    <w:p w:rsidR="003F2BD6" w:rsidRPr="003F2BD6" w:rsidRDefault="003F2BD6" w:rsidP="003F2BD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3F2BD6" w:rsidRPr="003F2BD6" w:rsidRDefault="003F2BD6" w:rsidP="003F2BD6">
      <w:pPr>
        <w:widowControl w:val="0"/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</w:pPr>
      <w:r w:rsidRPr="003F2BD6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Статья 5. </w:t>
      </w:r>
      <w:r w:rsidRPr="003F2BD6"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  <w:t>Обеспечение деятельности Совета</w:t>
      </w:r>
    </w:p>
    <w:p w:rsidR="003F2BD6" w:rsidRPr="003F2BD6" w:rsidRDefault="003F2BD6" w:rsidP="003F2BD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F2BD6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Организационно-техническое, документационное обеспечение и делопроизводство деятельности Совета осуществляет аппарат Думы города Костромы.</w:t>
      </w:r>
    </w:p>
    <w:p w:rsidR="00977AC1" w:rsidRDefault="00977AC1"/>
    <w:sectPr w:rsidR="00977AC1" w:rsidSect="00FE282E">
      <w:headerReference w:type="default" r:id="rId8"/>
      <w:footnotePr>
        <w:pos w:val="beneathText"/>
      </w:footnotePr>
      <w:pgSz w:w="11905" w:h="16837"/>
      <w:pgMar w:top="1134" w:right="567" w:bottom="1135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21" w:rsidRDefault="00207621">
      <w:pPr>
        <w:spacing w:after="0" w:line="240" w:lineRule="auto"/>
      </w:pPr>
      <w:r>
        <w:separator/>
      </w:r>
    </w:p>
  </w:endnote>
  <w:endnote w:type="continuationSeparator" w:id="0">
    <w:p w:rsidR="00207621" w:rsidRDefault="0020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21" w:rsidRDefault="00207621">
      <w:pPr>
        <w:spacing w:after="0" w:line="240" w:lineRule="auto"/>
      </w:pPr>
      <w:r>
        <w:separator/>
      </w:r>
    </w:p>
  </w:footnote>
  <w:footnote w:type="continuationSeparator" w:id="0">
    <w:p w:rsidR="00207621" w:rsidRDefault="0020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CA" w:rsidRPr="004F62EC" w:rsidRDefault="00207621" w:rsidP="00826DCE">
    <w:pPr>
      <w:pStyle w:val="a3"/>
      <w:jc w:val="right"/>
      <w:rPr>
        <w:rFonts w:ascii="Times New Roman" w:hAnsi="Times New Roman" w:cs="Times New Roman"/>
        <w:bCs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72"/>
    <w:rsid w:val="00087BB0"/>
    <w:rsid w:val="00207621"/>
    <w:rsid w:val="003F2BD6"/>
    <w:rsid w:val="00977AC1"/>
    <w:rsid w:val="00A8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17B01-D4E9-4B91-88EB-60E8CBD6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6929D3F25086A463142334946907C85F242146C4FACA71B3A9F04244113CCEC5D2D5734C945DDC6575098A73R0Y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929D3F25086A46314223A816907C85C282343CDA59D73E2FCFE474C4166DEC19B807F529541C2656B09R8YB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8259</Characters>
  <Application>Microsoft Office Word</Application>
  <DocSecurity>0</DocSecurity>
  <Lines>68</Lines>
  <Paragraphs>19</Paragraphs>
  <ScaleCrop>false</ScaleCrop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3</cp:revision>
  <dcterms:created xsi:type="dcterms:W3CDTF">2022-01-31T13:33:00Z</dcterms:created>
  <dcterms:modified xsi:type="dcterms:W3CDTF">2022-01-31T13:46:00Z</dcterms:modified>
</cp:coreProperties>
</file>