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1" w:rsidRDefault="002760A1" w:rsidP="0027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C5592" w:rsidRDefault="002C5592" w:rsidP="0027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760A1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</w:t>
      </w:r>
    </w:p>
    <w:p w:rsidR="002760A1" w:rsidRDefault="002760A1" w:rsidP="0027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Думе города Костромы седьмого созыва</w:t>
      </w:r>
    </w:p>
    <w:p w:rsidR="002760A1" w:rsidRDefault="002760A1" w:rsidP="00AC40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0A1" w:rsidRDefault="002760A1" w:rsidP="002C5592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Баканов Александр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592">
        <w:rPr>
          <w:rFonts w:ascii="Times New Roman" w:hAnsi="Times New Roman" w:cs="Times New Roman"/>
          <w:sz w:val="28"/>
          <w:szCs w:val="28"/>
        </w:rPr>
        <w:t>Председатель с</w:t>
      </w:r>
      <w:r w:rsidR="002C5592" w:rsidRPr="002C5592">
        <w:rPr>
          <w:rFonts w:ascii="Times New Roman" w:hAnsi="Times New Roman" w:cs="Times New Roman"/>
          <w:sz w:val="28"/>
          <w:szCs w:val="28"/>
        </w:rPr>
        <w:t>овета Общественной палаты при Думе города Костромы седьмого созыва</w:t>
      </w:r>
      <w:r w:rsidR="002C5592">
        <w:rPr>
          <w:rFonts w:ascii="Times New Roman" w:hAnsi="Times New Roman" w:cs="Times New Roman"/>
          <w:sz w:val="28"/>
          <w:szCs w:val="28"/>
        </w:rPr>
        <w:t>.</w:t>
      </w:r>
    </w:p>
    <w:p w:rsidR="002C5592" w:rsidRDefault="002C5592" w:rsidP="002C5592">
      <w:pPr>
        <w:jc w:val="both"/>
        <w:rPr>
          <w:rFonts w:ascii="Times New Roman" w:hAnsi="Times New Roman" w:cs="Times New Roman"/>
          <w:sz w:val="28"/>
          <w:szCs w:val="28"/>
        </w:rPr>
      </w:pPr>
      <w:r w:rsidRPr="002C5592">
        <w:rPr>
          <w:rFonts w:ascii="Times New Roman" w:hAnsi="Times New Roman" w:cs="Times New Roman"/>
          <w:b/>
          <w:sz w:val="28"/>
          <w:szCs w:val="28"/>
        </w:rPr>
        <w:t>Рейх Вячеслав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592">
        <w:rPr>
          <w:rFonts w:ascii="Times New Roman" w:hAnsi="Times New Roman" w:cs="Times New Roman"/>
          <w:b/>
          <w:sz w:val="28"/>
          <w:szCs w:val="28"/>
        </w:rPr>
        <w:t>Готлибович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Заместитель председателя</w:t>
      </w:r>
      <w:r w:rsidRPr="002C5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5592">
        <w:rPr>
          <w:rFonts w:ascii="Times New Roman" w:hAnsi="Times New Roman" w:cs="Times New Roman"/>
          <w:sz w:val="28"/>
          <w:szCs w:val="28"/>
        </w:rPr>
        <w:t>овета Общественной палаты при Думе города Костромы седьмого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Ефремов Илья Борисович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592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Кокшарова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Марина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592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52B">
        <w:rPr>
          <w:rFonts w:ascii="Times New Roman" w:hAnsi="Times New Roman" w:cs="Times New Roman"/>
          <w:b/>
          <w:sz w:val="28"/>
          <w:szCs w:val="28"/>
        </w:rPr>
        <w:t>Цыбакин</w:t>
      </w:r>
      <w:proofErr w:type="spellEnd"/>
      <w:r w:rsidRPr="0003152B">
        <w:rPr>
          <w:rFonts w:ascii="Times New Roman" w:hAnsi="Times New Roman" w:cs="Times New Roman"/>
          <w:b/>
          <w:sz w:val="28"/>
          <w:szCs w:val="28"/>
        </w:rPr>
        <w:t xml:space="preserve"> Сергей Валерьевич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Юрзов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Геннадий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7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C509C"/>
    <w:multiLevelType w:val="hybridMultilevel"/>
    <w:tmpl w:val="E280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A8"/>
    <w:rsid w:val="0003152B"/>
    <w:rsid w:val="000F236C"/>
    <w:rsid w:val="001A476C"/>
    <w:rsid w:val="002760A1"/>
    <w:rsid w:val="002C5592"/>
    <w:rsid w:val="003851FA"/>
    <w:rsid w:val="00410A25"/>
    <w:rsid w:val="00416F8D"/>
    <w:rsid w:val="004D3042"/>
    <w:rsid w:val="005D17CF"/>
    <w:rsid w:val="00AC402D"/>
    <w:rsid w:val="00AF1FAD"/>
    <w:rsid w:val="00B25E81"/>
    <w:rsid w:val="00B341A8"/>
    <w:rsid w:val="00F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2137-2D28-4D7B-948F-40E5E7C7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3</cp:revision>
  <dcterms:created xsi:type="dcterms:W3CDTF">2021-01-27T08:25:00Z</dcterms:created>
  <dcterms:modified xsi:type="dcterms:W3CDTF">2021-01-27T08:31:00Z</dcterms:modified>
</cp:coreProperties>
</file>