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6D10CD" w:rsidRPr="006D10CD" w:rsidTr="00162561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0CD" w:rsidRPr="006D10CD" w:rsidRDefault="006D10CD" w:rsidP="006D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  <w:r w:rsidRPr="006D1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января</w:t>
            </w:r>
            <w:r w:rsidRPr="006D1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6D1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6D10CD" w:rsidRPr="006D10CD" w:rsidRDefault="006D10CD" w:rsidP="006D10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10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10CD" w:rsidRPr="006D10CD" w:rsidRDefault="006D10CD" w:rsidP="006D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</w:tbl>
    <w:p w:rsidR="006D10CD" w:rsidRPr="006D10CD" w:rsidRDefault="006D10CD" w:rsidP="006D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6D10CD" w:rsidRPr="006D10CD" w:rsidTr="00162561">
        <w:trPr>
          <w:trHeight w:val="1021"/>
        </w:trPr>
        <w:tc>
          <w:tcPr>
            <w:tcW w:w="567" w:type="dxa"/>
            <w:shd w:val="clear" w:color="auto" w:fill="auto"/>
          </w:tcPr>
          <w:p w:rsidR="006D10CD" w:rsidRPr="006D10CD" w:rsidRDefault="006D10CD" w:rsidP="006D1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6D10CD" w:rsidRPr="006D10CD" w:rsidRDefault="006D10CD" w:rsidP="006D10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</w:rPr>
              <w:t xml:space="preserve">О внесении изменений в </w:t>
            </w:r>
            <w:r w:rsidRPr="006D10C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Порядок рассмотрения вопросов по соблюдению требований к служебному поведению главы Администрации города Костромы, председателя Контрольно-счетной комиссии города Костромы, заместителя председателя Контрольно-счетной комиссии города Костромы и урегулированию конфликта интересов</w:t>
            </w:r>
          </w:p>
        </w:tc>
        <w:tc>
          <w:tcPr>
            <w:tcW w:w="567" w:type="dxa"/>
            <w:shd w:val="clear" w:color="auto" w:fill="auto"/>
          </w:tcPr>
          <w:p w:rsidR="006D10CD" w:rsidRPr="006D10CD" w:rsidRDefault="006D10CD" w:rsidP="006D10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lang w:eastAsia="ru-RU"/>
              </w:rPr>
            </w:pPr>
          </w:p>
        </w:tc>
      </w:tr>
    </w:tbl>
    <w:p w:rsidR="006D10CD" w:rsidRPr="006D10CD" w:rsidRDefault="006D10CD" w:rsidP="006D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10CD" w:rsidRPr="006D10CD" w:rsidRDefault="006D10CD" w:rsidP="006D10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0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приведения в соответствие с действующим законодательством Российской Федерации</w:t>
      </w:r>
      <w:r w:rsidRPr="006D10CD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статьями 37 и 56 Устава города Костромы,</w:t>
      </w:r>
    </w:p>
    <w:p w:rsidR="006D10CD" w:rsidRPr="006D10CD" w:rsidRDefault="006D10CD" w:rsidP="006D10CD">
      <w:pPr>
        <w:spacing w:before="240" w:after="24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0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6D10CD" w:rsidRDefault="006D10CD" w:rsidP="006D1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10C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1. </w:t>
      </w: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Внести в </w:t>
      </w:r>
      <w:r w:rsidRPr="006D10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рассмотрения вопросов по соблюдению требований к служебному поведению главы Администрации города Костромы, председателя Контрольно-счетной комиссии города Костромы, заместителя председателя Контрольно-счетной комиссии города Костромы и урегулированию конфликта интересов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постановлением Главы города Костромы от 1 августа 2016 года № 61а, изменени</w:t>
      </w:r>
      <w:r w:rsidR="00010524">
        <w:rPr>
          <w:rFonts w:ascii="Times New Roman" w:eastAsia="Times New Roman" w:hAnsi="Times New Roman" w:cs="Times New Roman"/>
          <w:sz w:val="26"/>
          <w:szCs w:val="26"/>
          <w:lang w:eastAsia="ru-RU"/>
        </w:rPr>
        <w:t>е, дополнив его пунктом 12</w:t>
      </w:r>
      <w:r w:rsidR="00010524" w:rsidRPr="0001052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="000105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010524" w:rsidRDefault="00010524" w:rsidP="006D1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"12</w:t>
      </w:r>
      <w:r w:rsidRPr="00010524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B40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Мотивированные заключения, предусмотренные абзацем </w:t>
      </w:r>
      <w:r w:rsidR="004D164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третьим пункта 9, пунктами 10 и 11 настоящего Порядка, должны содержать:</w:t>
      </w:r>
    </w:p>
    <w:p w:rsidR="004D164A" w:rsidRDefault="004D164A" w:rsidP="004D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информацию, изложенную в обращениях или уведомлениях, указанных в абзацах втором и </w:t>
      </w:r>
      <w:r>
        <w:rPr>
          <w:rFonts w:ascii="Times New Roman" w:hAnsi="Times New Roman" w:cs="Times New Roman"/>
          <w:sz w:val="26"/>
          <w:szCs w:val="26"/>
        </w:rPr>
        <w:t>четвертом</w:t>
      </w:r>
      <w:r>
        <w:rPr>
          <w:rFonts w:ascii="Times New Roman" w:hAnsi="Times New Roman" w:cs="Times New Roman"/>
          <w:sz w:val="26"/>
          <w:szCs w:val="26"/>
        </w:rPr>
        <w:t xml:space="preserve"> подпункта "б" и подпункте "д" пункта 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D164A" w:rsidRDefault="004D164A" w:rsidP="004D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D164A" w:rsidRDefault="004D164A" w:rsidP="004D16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</w:t>
      </w:r>
      <w:r>
        <w:rPr>
          <w:rFonts w:ascii="Times New Roman" w:hAnsi="Times New Roman" w:cs="Times New Roman"/>
          <w:sz w:val="26"/>
          <w:szCs w:val="26"/>
        </w:rPr>
        <w:t>четвертом</w:t>
      </w:r>
      <w:r>
        <w:rPr>
          <w:rFonts w:ascii="Times New Roman" w:hAnsi="Times New Roman" w:cs="Times New Roman"/>
          <w:sz w:val="26"/>
          <w:szCs w:val="26"/>
        </w:rPr>
        <w:t xml:space="preserve"> подпункта "б" и подпункте "д" пункта 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>
        <w:rPr>
          <w:rFonts w:ascii="Times New Roman" w:hAnsi="Times New Roman" w:cs="Times New Roman"/>
          <w:sz w:val="26"/>
          <w:szCs w:val="26"/>
        </w:rPr>
        <w:t>, а также рекомендации для принятия одного из решений в соответствии с пунктами 2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, 25, </w:t>
      </w:r>
      <w:r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>
        <w:rPr>
          <w:rFonts w:ascii="Times New Roman" w:hAnsi="Times New Roman" w:cs="Times New Roman"/>
          <w:sz w:val="26"/>
          <w:szCs w:val="26"/>
        </w:rPr>
        <w:t xml:space="preserve"> или иного решения.".</w:t>
      </w:r>
    </w:p>
    <w:p w:rsidR="004D164A" w:rsidRDefault="004D164A" w:rsidP="004D164A">
      <w:pPr>
        <w:pStyle w:val="a7"/>
      </w:pPr>
      <w:bookmarkStart w:id="0" w:name="_GoBack"/>
      <w:bookmarkEnd w:id="0"/>
      <w:r>
        <w:rPr>
          <w:rFonts w:eastAsia="Calibri"/>
          <w:bCs/>
        </w:rPr>
        <w:t xml:space="preserve">2. </w:t>
      </w:r>
      <w:r>
        <w:t xml:space="preserve">Руководителю аппарата Думы города Костромы (Л. М. </w:t>
      </w:r>
      <w:proofErr w:type="spellStart"/>
      <w:r>
        <w:t>Рябочкина</w:t>
      </w:r>
      <w:proofErr w:type="spellEnd"/>
      <w:r>
        <w:t xml:space="preserve">) обеспечить ознакомление с настоящим распоряжением под роспись </w:t>
      </w:r>
      <w:r>
        <w:rPr>
          <w:bCs/>
        </w:rPr>
        <w:t>главу Администрации города Костромы, председателя Контрольно-счетной комиссии города Костромы, заместителя председателя Контрольно-счетной комиссии города Костромы</w:t>
      </w:r>
      <w:r>
        <w:t>.</w:t>
      </w:r>
    </w:p>
    <w:p w:rsidR="004D164A" w:rsidRPr="006C5DF4" w:rsidRDefault="00263C44" w:rsidP="004D164A">
      <w:pPr>
        <w:pStyle w:val="a7"/>
      </w:pPr>
      <w:r>
        <w:t>3</w:t>
      </w:r>
      <w:r w:rsidR="004D164A">
        <w:t xml:space="preserve">. Настоящее </w:t>
      </w:r>
      <w:r>
        <w:t>постановление</w:t>
      </w:r>
      <w:r w:rsidR="004D164A">
        <w:t xml:space="preserve"> вступает в силу со дня его подписания.</w:t>
      </w:r>
    </w:p>
    <w:p w:rsidR="006D10CD" w:rsidRPr="006D10CD" w:rsidRDefault="006D10CD" w:rsidP="006D10C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10CD" w:rsidRPr="006D10CD" w:rsidRDefault="006D10CD" w:rsidP="006D10C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10CD" w:rsidRPr="006D10CD" w:rsidTr="00162561">
        <w:tc>
          <w:tcPr>
            <w:tcW w:w="4785" w:type="dxa"/>
          </w:tcPr>
          <w:p w:rsidR="006D10CD" w:rsidRPr="006D10CD" w:rsidRDefault="006D10CD" w:rsidP="006D10CD">
            <w:pPr>
              <w:tabs>
                <w:tab w:val="left" w:pos="7371"/>
              </w:tabs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D10C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Глава города Костромы</w:t>
            </w:r>
          </w:p>
        </w:tc>
        <w:tc>
          <w:tcPr>
            <w:tcW w:w="4786" w:type="dxa"/>
          </w:tcPr>
          <w:p w:rsidR="006D10CD" w:rsidRPr="006D10CD" w:rsidRDefault="006D10CD" w:rsidP="006D10CD">
            <w:pPr>
              <w:tabs>
                <w:tab w:val="left" w:pos="7371"/>
              </w:tabs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6D10C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Ю. В. </w:t>
            </w:r>
            <w:proofErr w:type="spellStart"/>
            <w:r w:rsidRPr="006D10CD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Журин</w:t>
            </w:r>
            <w:proofErr w:type="spellEnd"/>
          </w:p>
        </w:tc>
      </w:tr>
    </w:tbl>
    <w:p w:rsidR="006D10CD" w:rsidRPr="006D10CD" w:rsidRDefault="006D10CD" w:rsidP="006D10C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77AC1" w:rsidRPr="006D10CD" w:rsidRDefault="006D10CD" w:rsidP="006D10CD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10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"___" _________ 201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6D10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sectPr w:rsidR="00977AC1" w:rsidRPr="006D10CD" w:rsidSect="00CE359C">
      <w:headerReference w:type="default" r:id="rId4"/>
      <w:headerReference w:type="first" r:id="rId5"/>
      <w:pgSz w:w="11906" w:h="16838" w:code="9"/>
      <w:pgMar w:top="1134" w:right="624" w:bottom="851" w:left="1701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001" w:rsidRPr="008C3386" w:rsidRDefault="003230C9" w:rsidP="008C3386">
    <w:pPr>
      <w:pStyle w:val="a3"/>
      <w:jc w:val="center"/>
      <w:rPr>
        <w:sz w:val="24"/>
        <w:szCs w:val="24"/>
      </w:rPr>
    </w:pPr>
    <w:r w:rsidRPr="008C3386">
      <w:rPr>
        <w:sz w:val="24"/>
        <w:szCs w:val="24"/>
      </w:rPr>
      <w:fldChar w:fldCharType="begin"/>
    </w:r>
    <w:r w:rsidRPr="008C3386">
      <w:rPr>
        <w:sz w:val="24"/>
        <w:szCs w:val="24"/>
      </w:rPr>
      <w:instrText>PAGE   \* MERGEFORMAT</w:instrText>
    </w:r>
    <w:r w:rsidRPr="008C3386">
      <w:rPr>
        <w:sz w:val="24"/>
        <w:szCs w:val="24"/>
      </w:rPr>
      <w:fldChar w:fldCharType="separate"/>
    </w:r>
    <w:r w:rsidR="00E750C9">
      <w:rPr>
        <w:noProof/>
        <w:sz w:val="24"/>
        <w:szCs w:val="24"/>
      </w:rPr>
      <w:t>2</w:t>
    </w:r>
    <w:r w:rsidRPr="008C3386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3230C9" w:rsidP="00ED494D">
    <w:pPr>
      <w:pStyle w:val="a3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pt;height:50.25pt" o:ole="" filled="t">
          <v:fill color2="black"/>
          <v:imagedata r:id="rId1" o:title=""/>
        </v:shape>
        <o:OLEObject Type="Embed" ProgID="WordPerfect" ShapeID="_x0000_i1025" DrawAspect="Content" ObjectID="_1610803716" r:id="rId2"/>
      </w:object>
    </w:r>
    <w:r>
      <w:rPr>
        <w:noProof/>
        <w:lang w:eastAsia="ru-RU"/>
      </w:rPr>
      <w:drawing>
        <wp:inline distT="0" distB="0" distL="0" distR="0" wp14:anchorId="310369E7" wp14:editId="6B02975C">
          <wp:extent cx="6079490" cy="733425"/>
          <wp:effectExtent l="0" t="0" r="0" b="9525"/>
          <wp:docPr id="3" name="Рисунок 3" descr="п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с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94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D3"/>
    <w:rsid w:val="00010524"/>
    <w:rsid w:val="00263C44"/>
    <w:rsid w:val="003230C9"/>
    <w:rsid w:val="004D164A"/>
    <w:rsid w:val="006D10CD"/>
    <w:rsid w:val="008768D3"/>
    <w:rsid w:val="00977AC1"/>
    <w:rsid w:val="00B40ACC"/>
    <w:rsid w:val="00E7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892C5-0391-40A6-9A80-115C078C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0CD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6D10CD"/>
    <w:rPr>
      <w:rFonts w:ascii="Times New Roman" w:eastAsia="Calibri" w:hAnsi="Times New Roman" w:cs="Times New Roman"/>
      <w:sz w:val="26"/>
    </w:rPr>
  </w:style>
  <w:style w:type="table" w:styleId="a5">
    <w:name w:val="Table Grid"/>
    <w:basedOn w:val="a1"/>
    <w:uiPriority w:val="39"/>
    <w:rsid w:val="006D10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10CD"/>
    <w:pPr>
      <w:ind w:left="720"/>
      <w:contextualSpacing/>
    </w:pPr>
  </w:style>
  <w:style w:type="paragraph" w:customStyle="1" w:styleId="a7">
    <w:name w:val="Решение"/>
    <w:basedOn w:val="a"/>
    <w:qFormat/>
    <w:rsid w:val="004D164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Дума г. Костромы</cp:lastModifiedBy>
  <cp:revision>2</cp:revision>
  <dcterms:created xsi:type="dcterms:W3CDTF">2019-02-04T12:17:00Z</dcterms:created>
  <dcterms:modified xsi:type="dcterms:W3CDTF">2019-02-04T13:41:00Z</dcterms:modified>
</cp:coreProperties>
</file>