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89" w:rsidRDefault="00B23389" w:rsidP="00B23389">
      <w:pPr>
        <w:jc w:val="both"/>
        <w:rPr>
          <w:rFonts w:ascii="Arial" w:hAnsi="Arial"/>
        </w:rPr>
      </w:pPr>
    </w:p>
    <w:p w:rsidR="00B23389" w:rsidRPr="005A480D" w:rsidRDefault="00B23389" w:rsidP="00B23389">
      <w:pPr>
        <w:jc w:val="center"/>
        <w:rPr>
          <w:rFonts w:ascii="Arial" w:hAnsi="Arial"/>
          <w:b/>
        </w:rPr>
      </w:pPr>
      <w:r w:rsidRPr="005A480D">
        <w:rPr>
          <w:rFonts w:ascii="Arial" w:hAnsi="Arial"/>
          <w:b/>
        </w:rPr>
        <w:t>ДУМА ГОРОДА КОСТРОМЫ</w:t>
      </w:r>
    </w:p>
    <w:p w:rsidR="00B23389" w:rsidRPr="005A480D" w:rsidRDefault="00B23389" w:rsidP="00B23389">
      <w:pPr>
        <w:jc w:val="center"/>
        <w:rPr>
          <w:rFonts w:ascii="Arial" w:hAnsi="Arial"/>
          <w:b/>
        </w:rPr>
      </w:pPr>
    </w:p>
    <w:p w:rsidR="00B23389" w:rsidRPr="005A480D" w:rsidRDefault="00B23389" w:rsidP="00B23389">
      <w:pPr>
        <w:jc w:val="center"/>
        <w:rPr>
          <w:rFonts w:ascii="Arial" w:hAnsi="Arial"/>
          <w:b/>
        </w:rPr>
      </w:pPr>
      <w:r w:rsidRPr="005A480D">
        <w:rPr>
          <w:rFonts w:ascii="Arial" w:hAnsi="Arial"/>
          <w:b/>
        </w:rPr>
        <w:t>РЕШЕНИЕ</w:t>
      </w:r>
    </w:p>
    <w:p w:rsidR="00B23389" w:rsidRPr="005A480D" w:rsidRDefault="00B23389" w:rsidP="00B23389">
      <w:pPr>
        <w:jc w:val="center"/>
        <w:rPr>
          <w:rFonts w:ascii="Arial" w:hAnsi="Arial"/>
          <w:b/>
        </w:rPr>
      </w:pPr>
    </w:p>
    <w:p w:rsidR="00B23389" w:rsidRPr="005A480D" w:rsidRDefault="00B23389" w:rsidP="00B23389">
      <w:pPr>
        <w:jc w:val="center"/>
        <w:rPr>
          <w:rFonts w:ascii="Arial" w:hAnsi="Arial"/>
          <w:b/>
        </w:rPr>
      </w:pPr>
      <w:r w:rsidRPr="005A480D">
        <w:rPr>
          <w:rFonts w:ascii="Arial" w:hAnsi="Arial"/>
          <w:b/>
        </w:rPr>
        <w:t>17 декабря 2015 года</w:t>
      </w:r>
    </w:p>
    <w:p w:rsidR="00B23389" w:rsidRPr="005A480D" w:rsidRDefault="00B23389" w:rsidP="00B23389">
      <w:pPr>
        <w:jc w:val="center"/>
        <w:rPr>
          <w:rFonts w:ascii="Arial" w:hAnsi="Arial"/>
          <w:b/>
        </w:rPr>
      </w:pPr>
    </w:p>
    <w:p w:rsidR="00B23389" w:rsidRPr="005A480D" w:rsidRDefault="00B23389" w:rsidP="00B23389">
      <w:pPr>
        <w:jc w:val="center"/>
        <w:rPr>
          <w:rFonts w:ascii="Arial" w:hAnsi="Arial"/>
          <w:b/>
        </w:rPr>
      </w:pPr>
      <w:r w:rsidRPr="005A480D">
        <w:rPr>
          <w:rFonts w:ascii="Arial" w:hAnsi="Arial"/>
          <w:b/>
        </w:rPr>
        <w:t>№ 281</w:t>
      </w:r>
    </w:p>
    <w:p w:rsidR="00B23389" w:rsidRPr="005A480D" w:rsidRDefault="00B23389" w:rsidP="00B23389">
      <w:pPr>
        <w:jc w:val="center"/>
        <w:rPr>
          <w:rFonts w:ascii="Arial" w:hAnsi="Arial"/>
          <w:b/>
        </w:rPr>
      </w:pPr>
    </w:p>
    <w:p w:rsidR="00B23389" w:rsidRPr="005A480D" w:rsidRDefault="00B23389" w:rsidP="00B23389">
      <w:pPr>
        <w:pStyle w:val="a3"/>
        <w:ind w:firstLine="0"/>
        <w:jc w:val="center"/>
        <w:rPr>
          <w:rFonts w:ascii="Arial" w:hAnsi="Arial"/>
          <w:b/>
          <w:sz w:val="24"/>
          <w:szCs w:val="24"/>
        </w:rPr>
      </w:pPr>
      <w:r w:rsidRPr="005A480D">
        <w:rPr>
          <w:rFonts w:ascii="Arial" w:hAnsi="Arial"/>
          <w:b/>
          <w:sz w:val="24"/>
          <w:szCs w:val="24"/>
        </w:rPr>
        <w:t xml:space="preserve">Об утверждении Порядка размещения сведений об источниках получения средств, за счет которых совершены сделки (совершена сделка) по приобретению земельного участка, иного объекта недвижимости, транспортного средства, </w:t>
      </w:r>
      <w:r w:rsidR="007419EA" w:rsidRPr="005A480D">
        <w:rPr>
          <w:rFonts w:ascii="Arial" w:hAnsi="Arial"/>
          <w:b/>
          <w:sz w:val="24"/>
          <w:szCs w:val="24"/>
        </w:rPr>
        <w:t xml:space="preserve">ценных бумаг (долей участия, паев в уставных (складочных) капиталах организаций), цифровых финансовых активов, цифровой валюты, </w:t>
      </w:r>
      <w:r w:rsidRPr="005A480D">
        <w:rPr>
          <w:rFonts w:ascii="Arial" w:hAnsi="Arial"/>
          <w:b/>
          <w:sz w:val="24"/>
          <w:szCs w:val="24"/>
        </w:rPr>
        <w:t>если общая сумма таких сделок превышает общий доход муниципального служащего аппарата Думы города Костромы, и его супруги (супруга) за три последних года, предшествующих отчетному периоду, на официальном сайте Думы города Костромы и предоставления этих сведений средствам массовой информации для опубликования</w:t>
      </w:r>
    </w:p>
    <w:p w:rsidR="00D23B0F" w:rsidRDefault="00D23B0F" w:rsidP="00B23389">
      <w:pPr>
        <w:pStyle w:val="a3"/>
        <w:ind w:firstLine="0"/>
        <w:jc w:val="center"/>
        <w:rPr>
          <w:rFonts w:ascii="Arial" w:hAnsi="Arial"/>
          <w:sz w:val="24"/>
          <w:szCs w:val="24"/>
        </w:rPr>
      </w:pPr>
    </w:p>
    <w:p w:rsidR="00B23389" w:rsidRDefault="00B23389" w:rsidP="00B23389">
      <w:pPr>
        <w:pStyle w:val="a3"/>
        <w:ind w:firstLine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(в ред. решени</w:t>
      </w:r>
      <w:r w:rsidR="00D23B0F">
        <w:rPr>
          <w:rFonts w:ascii="Arial" w:hAnsi="Arial"/>
          <w:sz w:val="24"/>
          <w:szCs w:val="24"/>
        </w:rPr>
        <w:t>й</w:t>
      </w:r>
      <w:r>
        <w:rPr>
          <w:rFonts w:ascii="Arial" w:hAnsi="Arial"/>
          <w:sz w:val="24"/>
          <w:szCs w:val="24"/>
        </w:rPr>
        <w:t xml:space="preserve"> Думы города Костромы от 29.08.2019 года № 141</w:t>
      </w:r>
      <w:r w:rsidR="00D23B0F">
        <w:rPr>
          <w:rFonts w:ascii="Arial" w:hAnsi="Arial"/>
          <w:sz w:val="24"/>
          <w:szCs w:val="24"/>
        </w:rPr>
        <w:t>, от 26.11.2020 № 216</w:t>
      </w:r>
      <w:r w:rsidR="00C3765C">
        <w:rPr>
          <w:rFonts w:ascii="Arial" w:hAnsi="Arial"/>
          <w:sz w:val="24"/>
          <w:szCs w:val="24"/>
        </w:rPr>
        <w:t>, от 28.04.2022 № 62</w:t>
      </w:r>
      <w:r>
        <w:rPr>
          <w:rFonts w:ascii="Arial" w:hAnsi="Arial"/>
          <w:sz w:val="24"/>
          <w:szCs w:val="24"/>
        </w:rPr>
        <w:t>)</w:t>
      </w:r>
    </w:p>
    <w:p w:rsidR="00B23389" w:rsidRDefault="00B23389" w:rsidP="00B23389">
      <w:pPr>
        <w:jc w:val="both"/>
        <w:rPr>
          <w:rFonts w:ascii="Arial" w:hAnsi="Arial"/>
        </w:rPr>
      </w:pPr>
    </w:p>
    <w:p w:rsidR="00B23389" w:rsidRDefault="00B23389" w:rsidP="00B23389">
      <w:pPr>
        <w:pStyle w:val="a3"/>
        <w:rPr>
          <w:rFonts w:ascii="Arial" w:hAnsi="Arial"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В соответствии с частью 4 статьи 8</w:t>
      </w:r>
      <w:r>
        <w:rPr>
          <w:rFonts w:ascii="Arial" w:hAnsi="Arial"/>
          <w:bCs/>
          <w:sz w:val="24"/>
          <w:szCs w:val="24"/>
          <w:vertAlign w:val="superscript"/>
        </w:rPr>
        <w:t>1</w:t>
      </w:r>
      <w:r>
        <w:rPr>
          <w:rFonts w:ascii="Arial" w:hAnsi="Arial"/>
          <w:bCs/>
          <w:sz w:val="24"/>
          <w:szCs w:val="24"/>
        </w:rPr>
        <w:t xml:space="preserve"> Федерального закона от 25 декабря 2008 года № 273-ФЗ "О противодействии коррупции", частью 4 статьи 8 Федерального закона от 3 декабря 2012 года № 230-ФЗ "О контроле за соответствием расходов лиц, замещающих государственные должности, и иных лиц их доходам", Указом Президента Российской Федерации от 8 июля 2013 года № 613 "Вопросы противодействия коррупции", частью 4 статьи 9</w:t>
      </w:r>
      <w:r>
        <w:rPr>
          <w:rFonts w:ascii="Arial" w:hAnsi="Arial"/>
          <w:bCs/>
          <w:sz w:val="24"/>
          <w:szCs w:val="24"/>
          <w:vertAlign w:val="superscript"/>
        </w:rPr>
        <w:t>3</w:t>
      </w:r>
      <w:r>
        <w:rPr>
          <w:rFonts w:ascii="Arial" w:hAnsi="Arial"/>
          <w:bCs/>
          <w:sz w:val="24"/>
          <w:szCs w:val="24"/>
        </w:rPr>
        <w:t xml:space="preserve"> Закона Костромской области от 10 марта 2009 года № 450-4-ЗКО "О противодействии коррупции в Костромской области"</w:t>
      </w:r>
      <w:r>
        <w:rPr>
          <w:rFonts w:ascii="Arial" w:hAnsi="Arial"/>
          <w:sz w:val="24"/>
          <w:szCs w:val="24"/>
        </w:rPr>
        <w:t>, руководствуясь статьями 29 и 55 Устава города Костромы, Дума города Костромы решила:</w:t>
      </w:r>
    </w:p>
    <w:p w:rsidR="00B23389" w:rsidRDefault="00B23389" w:rsidP="00B23389">
      <w:pPr>
        <w:pStyle w:val="a3"/>
        <w:rPr>
          <w:rFonts w:ascii="Arial" w:hAnsi="Arial"/>
          <w:sz w:val="24"/>
          <w:szCs w:val="24"/>
        </w:rPr>
      </w:pPr>
    </w:p>
    <w:p w:rsidR="00B23389" w:rsidRDefault="00B23389" w:rsidP="00B23389">
      <w:pPr>
        <w:pStyle w:val="ConsPlusNormal"/>
        <w:ind w:firstLine="709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1. У</w:t>
      </w:r>
      <w:r>
        <w:rPr>
          <w:rFonts w:ascii="Arial" w:hAnsi="Arial"/>
          <w:bCs/>
          <w:sz w:val="24"/>
          <w:szCs w:val="24"/>
        </w:rPr>
        <w:t xml:space="preserve">твердить прилагаемый Порядок размещения сведений об источниках получения средств, за счет которых совершены сделки (совершена сделка) по приобретению земельного участка, иного объекта недвижимости, транспортного средства, </w:t>
      </w:r>
      <w:r w:rsidR="007419EA" w:rsidRPr="007419EA">
        <w:rPr>
          <w:rFonts w:ascii="Arial" w:hAnsi="Arial"/>
          <w:bCs/>
          <w:sz w:val="24"/>
          <w:szCs w:val="24"/>
        </w:rPr>
        <w:t>ценных бумаг (долей участия, паев в уставных (складочных) капиталах организаций), цифровых финансовых активов, цифровой валюты,</w:t>
      </w:r>
      <w:r>
        <w:rPr>
          <w:rFonts w:ascii="Arial" w:hAnsi="Arial"/>
          <w:bCs/>
          <w:sz w:val="24"/>
          <w:szCs w:val="24"/>
        </w:rPr>
        <w:t xml:space="preserve"> если общая сумма таких сделок превышает общий доход </w:t>
      </w:r>
      <w:r>
        <w:rPr>
          <w:rFonts w:ascii="Arial" w:eastAsia="Times New Roman" w:hAnsi="Arial"/>
          <w:bCs/>
          <w:sz w:val="24"/>
          <w:szCs w:val="24"/>
        </w:rPr>
        <w:t>муниципального служащего аппарата Думы города Костромы</w:t>
      </w:r>
      <w:r>
        <w:rPr>
          <w:rFonts w:ascii="Arial" w:hAnsi="Arial"/>
          <w:bCs/>
          <w:sz w:val="24"/>
          <w:szCs w:val="24"/>
        </w:rPr>
        <w:t>, и его супруги (супруга) за три последних года, предшествующих отчетному периоду, на официальном сайте Думы города Костромы и предоставления этих сведений средствам массовой информации для опубликования.</w:t>
      </w:r>
    </w:p>
    <w:p w:rsidR="00B23389" w:rsidRPr="00C3765C" w:rsidRDefault="00B23389" w:rsidP="00C3765C">
      <w:pPr>
        <w:pStyle w:val="ConsPlusNormal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(в ред. решени</w:t>
      </w:r>
      <w:r w:rsidR="007419EA">
        <w:rPr>
          <w:rFonts w:ascii="Arial" w:hAnsi="Arial"/>
          <w:sz w:val="24"/>
          <w:szCs w:val="24"/>
        </w:rPr>
        <w:t>й</w:t>
      </w:r>
      <w:r>
        <w:rPr>
          <w:rFonts w:ascii="Arial" w:hAnsi="Arial"/>
          <w:sz w:val="24"/>
          <w:szCs w:val="24"/>
        </w:rPr>
        <w:t xml:space="preserve"> Думы города Костромы от 29.08.2019 года № 141</w:t>
      </w:r>
      <w:r w:rsidR="007419EA">
        <w:rPr>
          <w:rFonts w:ascii="Arial" w:hAnsi="Arial"/>
          <w:sz w:val="24"/>
          <w:szCs w:val="24"/>
        </w:rPr>
        <w:t>, от 26.11.2020 № 216</w:t>
      </w:r>
      <w:r w:rsidR="00C3765C">
        <w:rPr>
          <w:rFonts w:ascii="Arial" w:hAnsi="Arial"/>
          <w:sz w:val="24"/>
          <w:szCs w:val="24"/>
        </w:rPr>
        <w:t>, от 28.04.2022 № 62</w:t>
      </w:r>
      <w:r>
        <w:rPr>
          <w:rFonts w:ascii="Arial" w:hAnsi="Arial"/>
          <w:sz w:val="24"/>
          <w:szCs w:val="24"/>
        </w:rPr>
        <w:t>)</w:t>
      </w:r>
    </w:p>
    <w:p w:rsidR="00B23389" w:rsidRDefault="00B23389" w:rsidP="00B23389">
      <w:pPr>
        <w:pStyle w:val="ConsPlusNormal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2. Настоящее решение вступает в силу со дня его официального опубликования.</w:t>
      </w:r>
    </w:p>
    <w:p w:rsidR="00B23389" w:rsidRDefault="00B23389" w:rsidP="00B23389">
      <w:pPr>
        <w:pStyle w:val="a3"/>
        <w:rPr>
          <w:rFonts w:ascii="Arial" w:hAnsi="Arial"/>
          <w:sz w:val="24"/>
          <w:szCs w:val="24"/>
        </w:rPr>
      </w:pPr>
    </w:p>
    <w:p w:rsidR="00B23389" w:rsidRDefault="00B23389" w:rsidP="00B23389">
      <w:pPr>
        <w:pStyle w:val="a3"/>
        <w:rPr>
          <w:rFonts w:ascii="Arial" w:hAnsi="Arial"/>
          <w:sz w:val="24"/>
          <w:szCs w:val="24"/>
        </w:rPr>
      </w:pPr>
    </w:p>
    <w:p w:rsidR="00B23389" w:rsidRDefault="00B23389" w:rsidP="00B23389">
      <w:pPr>
        <w:pStyle w:val="a3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Глава города Костромы</w:t>
      </w:r>
    </w:p>
    <w:p w:rsidR="00B23389" w:rsidRDefault="00B23389" w:rsidP="00B23389">
      <w:pPr>
        <w:pStyle w:val="a3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Ю. В. </w:t>
      </w:r>
      <w:proofErr w:type="spellStart"/>
      <w:r>
        <w:rPr>
          <w:rFonts w:ascii="Arial" w:hAnsi="Arial"/>
          <w:sz w:val="24"/>
          <w:szCs w:val="24"/>
        </w:rPr>
        <w:t>Журин</w:t>
      </w:r>
      <w:proofErr w:type="spellEnd"/>
    </w:p>
    <w:p w:rsidR="00B23389" w:rsidRDefault="00B23389" w:rsidP="00B23389">
      <w:pPr>
        <w:pStyle w:val="a3"/>
        <w:rPr>
          <w:rFonts w:ascii="Arial" w:hAnsi="Arial"/>
          <w:sz w:val="24"/>
          <w:szCs w:val="24"/>
        </w:rPr>
      </w:pPr>
    </w:p>
    <w:p w:rsidR="00C3765C" w:rsidRDefault="00C3765C" w:rsidP="00B23389">
      <w:pPr>
        <w:pStyle w:val="a3"/>
        <w:rPr>
          <w:rFonts w:ascii="Arial" w:hAnsi="Arial"/>
          <w:sz w:val="24"/>
          <w:szCs w:val="24"/>
        </w:rPr>
      </w:pPr>
    </w:p>
    <w:p w:rsidR="00C3765C" w:rsidRDefault="00C3765C" w:rsidP="00B23389">
      <w:pPr>
        <w:pStyle w:val="a3"/>
        <w:rPr>
          <w:rFonts w:ascii="Arial" w:hAnsi="Arial"/>
          <w:sz w:val="24"/>
          <w:szCs w:val="24"/>
        </w:rPr>
      </w:pPr>
    </w:p>
    <w:p w:rsidR="00C3765C" w:rsidRDefault="00C3765C" w:rsidP="00B23389">
      <w:pPr>
        <w:pStyle w:val="a3"/>
        <w:rPr>
          <w:rFonts w:ascii="Arial" w:hAnsi="Arial"/>
          <w:sz w:val="24"/>
          <w:szCs w:val="24"/>
        </w:rPr>
      </w:pPr>
    </w:p>
    <w:p w:rsidR="00B23389" w:rsidRDefault="00B23389" w:rsidP="00B23389">
      <w:pPr>
        <w:autoSpaceDE w:val="0"/>
        <w:jc w:val="both"/>
        <w:rPr>
          <w:rFonts w:ascii="Arial" w:eastAsia="Times New Roman" w:hAnsi="Arial"/>
        </w:rPr>
      </w:pPr>
      <w:r>
        <w:rPr>
          <w:rFonts w:ascii="Arial" w:eastAsia="Times New Roman" w:hAnsi="Arial"/>
        </w:rPr>
        <w:lastRenderedPageBreak/>
        <w:t>Утверждено</w:t>
      </w:r>
    </w:p>
    <w:p w:rsidR="00B23389" w:rsidRDefault="00B23389" w:rsidP="00B23389">
      <w:pPr>
        <w:autoSpaceDE w:val="0"/>
        <w:jc w:val="both"/>
        <w:rPr>
          <w:rFonts w:ascii="Arial" w:eastAsia="Times New Roman" w:hAnsi="Arial"/>
        </w:rPr>
      </w:pPr>
      <w:r>
        <w:rPr>
          <w:rFonts w:ascii="Arial" w:eastAsia="Times New Roman" w:hAnsi="Arial"/>
        </w:rPr>
        <w:t>решением Думы города Костромы</w:t>
      </w:r>
    </w:p>
    <w:p w:rsidR="00B23389" w:rsidRDefault="00B23389" w:rsidP="00C3765C">
      <w:pPr>
        <w:autoSpaceDE w:val="0"/>
        <w:jc w:val="both"/>
        <w:rPr>
          <w:rFonts w:ascii="Arial" w:eastAsia="Times New Roman" w:hAnsi="Arial"/>
        </w:rPr>
      </w:pPr>
      <w:r>
        <w:rPr>
          <w:rFonts w:ascii="Arial" w:eastAsia="Times New Roman" w:hAnsi="Arial"/>
        </w:rPr>
        <w:t>от 17 декабря 2015 года № 281</w:t>
      </w:r>
    </w:p>
    <w:p w:rsidR="00C3765C" w:rsidRDefault="00C3765C" w:rsidP="00B23389">
      <w:pPr>
        <w:autoSpaceDE w:val="0"/>
        <w:jc w:val="center"/>
        <w:rPr>
          <w:rFonts w:ascii="Arial" w:hAnsi="Arial"/>
        </w:rPr>
      </w:pPr>
    </w:p>
    <w:p w:rsidR="00B23389" w:rsidRPr="005A480D" w:rsidRDefault="00B23389" w:rsidP="00B23389">
      <w:pPr>
        <w:autoSpaceDE w:val="0"/>
        <w:jc w:val="center"/>
        <w:rPr>
          <w:rFonts w:ascii="Arial" w:hAnsi="Arial"/>
          <w:b/>
        </w:rPr>
      </w:pPr>
      <w:bookmarkStart w:id="0" w:name="_GoBack"/>
      <w:r w:rsidRPr="005A480D">
        <w:rPr>
          <w:rFonts w:ascii="Arial" w:hAnsi="Arial"/>
          <w:b/>
        </w:rPr>
        <w:t xml:space="preserve">Порядок </w:t>
      </w:r>
    </w:p>
    <w:p w:rsidR="00B23389" w:rsidRPr="005A480D" w:rsidRDefault="00B23389" w:rsidP="00B23389">
      <w:pPr>
        <w:autoSpaceDE w:val="0"/>
        <w:jc w:val="center"/>
        <w:rPr>
          <w:rFonts w:ascii="Arial" w:hAnsi="Arial"/>
          <w:b/>
        </w:rPr>
      </w:pPr>
      <w:r w:rsidRPr="005A480D">
        <w:rPr>
          <w:rFonts w:ascii="Arial" w:hAnsi="Arial"/>
          <w:b/>
        </w:rPr>
        <w:t xml:space="preserve">размещения сведений об источниках получения средств, за счет которых совершены сделки (совершена сделка) по приобретению земельного участка, иного объекта недвижимости, транспортного средства, </w:t>
      </w:r>
      <w:r w:rsidR="007419EA" w:rsidRPr="005A480D">
        <w:rPr>
          <w:rFonts w:ascii="Arial" w:hAnsi="Arial"/>
          <w:b/>
        </w:rPr>
        <w:t>ценных бумаг (долей участия, паев в уставных (складочных) капиталах организаций), цифровых финансовых активов, цифровой валюты,</w:t>
      </w:r>
      <w:r w:rsidRPr="005A480D">
        <w:rPr>
          <w:rFonts w:ascii="Arial" w:hAnsi="Arial"/>
          <w:b/>
        </w:rPr>
        <w:t xml:space="preserve"> если общая сумма таких сделок превышает общий доход </w:t>
      </w:r>
      <w:r w:rsidRPr="005A480D">
        <w:rPr>
          <w:rFonts w:ascii="Arial" w:eastAsia="Times New Roman" w:hAnsi="Arial"/>
          <w:b/>
        </w:rPr>
        <w:t>муниципального служащего аппарата Думы города Костромы</w:t>
      </w:r>
      <w:r w:rsidRPr="005A480D">
        <w:rPr>
          <w:rFonts w:ascii="Arial" w:hAnsi="Arial"/>
          <w:b/>
        </w:rPr>
        <w:t>, и его супруги (супруга) за три последних года, предшествующих отчетному периоду, на официальном сайте Думы города Костромы и предоставления этих сведений средствам массовой информации для опубликования</w:t>
      </w:r>
    </w:p>
    <w:bookmarkEnd w:id="0"/>
    <w:p w:rsidR="00B23389" w:rsidRDefault="00B23389" w:rsidP="00B23389">
      <w:pPr>
        <w:pStyle w:val="a3"/>
        <w:rPr>
          <w:rFonts w:ascii="Arial" w:hAnsi="Arial"/>
          <w:sz w:val="24"/>
          <w:szCs w:val="24"/>
        </w:rPr>
      </w:pPr>
    </w:p>
    <w:p w:rsidR="00B23389" w:rsidRDefault="00B23389" w:rsidP="007419EA">
      <w:pPr>
        <w:pStyle w:val="a3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(в ред. решени</w:t>
      </w:r>
      <w:r w:rsidR="007419EA">
        <w:rPr>
          <w:rFonts w:ascii="Arial" w:hAnsi="Arial"/>
          <w:sz w:val="24"/>
          <w:szCs w:val="24"/>
        </w:rPr>
        <w:t>й</w:t>
      </w:r>
      <w:r>
        <w:rPr>
          <w:rFonts w:ascii="Arial" w:hAnsi="Arial"/>
          <w:sz w:val="24"/>
          <w:szCs w:val="24"/>
        </w:rPr>
        <w:t xml:space="preserve"> Думы города Костромы от 29.08.2019 года № 141</w:t>
      </w:r>
      <w:r w:rsidR="007419EA">
        <w:rPr>
          <w:rFonts w:ascii="Arial" w:hAnsi="Arial"/>
          <w:sz w:val="24"/>
          <w:szCs w:val="24"/>
        </w:rPr>
        <w:t xml:space="preserve">, </w:t>
      </w:r>
      <w:r w:rsidR="007419EA" w:rsidRPr="007419EA">
        <w:rPr>
          <w:rFonts w:ascii="Arial" w:hAnsi="Arial"/>
          <w:sz w:val="24"/>
          <w:szCs w:val="24"/>
        </w:rPr>
        <w:t>от 26.11.2020 № 216</w:t>
      </w:r>
      <w:r w:rsidR="00C3765C">
        <w:rPr>
          <w:rFonts w:ascii="Arial" w:hAnsi="Arial"/>
          <w:sz w:val="24"/>
          <w:szCs w:val="24"/>
        </w:rPr>
        <w:t>, от 28.04.2022 № 62</w:t>
      </w:r>
      <w:r>
        <w:rPr>
          <w:rFonts w:ascii="Arial" w:hAnsi="Arial"/>
          <w:sz w:val="24"/>
          <w:szCs w:val="24"/>
        </w:rPr>
        <w:t>)</w:t>
      </w:r>
    </w:p>
    <w:p w:rsidR="00B23389" w:rsidRDefault="00B23389" w:rsidP="00B23389">
      <w:pPr>
        <w:autoSpaceDE w:val="0"/>
        <w:ind w:firstLine="709"/>
        <w:rPr>
          <w:rFonts w:ascii="Arial" w:hAnsi="Arial"/>
          <w:bCs/>
        </w:rPr>
      </w:pPr>
    </w:p>
    <w:p w:rsidR="00B23389" w:rsidRDefault="00B23389" w:rsidP="00B23389">
      <w:pPr>
        <w:autoSpaceDE w:val="0"/>
        <w:ind w:firstLine="709"/>
        <w:jc w:val="both"/>
        <w:rPr>
          <w:rFonts w:ascii="Arial" w:eastAsia="Calibri" w:hAnsi="Arial" w:cs="Times New Roman"/>
          <w:lang w:eastAsia="ar-SA" w:bidi="ar-SA"/>
        </w:rPr>
      </w:pPr>
      <w:bookmarkStart w:id="1" w:name="Par2"/>
      <w:bookmarkEnd w:id="1"/>
      <w:r w:rsidRPr="00B23389">
        <w:rPr>
          <w:rFonts w:ascii="Arial" w:eastAsia="Calibri" w:hAnsi="Arial" w:cs="Times New Roman"/>
          <w:lang w:eastAsia="ar-SA" w:bidi="ar-SA"/>
        </w:rPr>
        <w:t xml:space="preserve">1. Настоящим Порядком устанавливаются правила размещения сведений об источниках получения средств, за счет которых совершена сделка (совершены сделки) по приобретению земельного участка, другого объекта недвижимости, транспортного средства, </w:t>
      </w:r>
      <w:r w:rsidR="007419EA" w:rsidRPr="007419EA">
        <w:rPr>
          <w:rFonts w:ascii="Arial" w:eastAsia="Calibri" w:hAnsi="Arial" w:cs="Times New Roman"/>
          <w:lang w:eastAsia="ar-SA" w:bidi="ar-SA"/>
        </w:rPr>
        <w:t>ценных бумаг (долей участия, паев в уставных (складочных) капиталах организаций), цифровых финансовых активов, цифровой валюты,</w:t>
      </w:r>
      <w:r w:rsidRPr="00B23389">
        <w:rPr>
          <w:rFonts w:ascii="Arial" w:eastAsia="Calibri" w:hAnsi="Arial" w:cs="Times New Roman"/>
          <w:lang w:eastAsia="ar-SA" w:bidi="ar-SA"/>
        </w:rPr>
        <w:t xml:space="preserve"> представленных в соответствии с Федеральным законом от 3 декабря 2012 года № 230-ФЗ "О контроле за соответствием расходов лиц, замещающих государственные должности, и иных лиц их доходам" муниципальным служащим, замещающим должность муниципальной службы, включенную в Перечень должностей муниципальной службы в аппарате Думы города Костромы,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муниципальный служащий), на официальном сайте Думы города Костромы в информационно-коммуникационной сети Интернет (далее - официальный сайт) и предоставления этих сведений средствам массовой информации для опубликования в связи с их запросами. </w:t>
      </w:r>
    </w:p>
    <w:p w:rsidR="00B23389" w:rsidRDefault="00B23389" w:rsidP="00B23389">
      <w:pPr>
        <w:autoSpaceDE w:val="0"/>
        <w:ind w:firstLine="709"/>
        <w:jc w:val="both"/>
        <w:rPr>
          <w:rFonts w:ascii="Arial" w:eastAsia="Calibri" w:hAnsi="Arial" w:cs="Times New Roman"/>
          <w:lang w:eastAsia="ar-SA" w:bidi="ar-SA"/>
        </w:rPr>
      </w:pPr>
      <w:r>
        <w:rPr>
          <w:rFonts w:ascii="Arial" w:eastAsia="Calibri" w:hAnsi="Arial" w:cs="Times New Roman"/>
          <w:lang w:eastAsia="ar-SA" w:bidi="ar-SA"/>
        </w:rPr>
        <w:t>(в ред. решений Думы города Костромы от 21.12.2017 года № 232, от 29.08.2019 № 141</w:t>
      </w:r>
      <w:r w:rsidR="007419EA">
        <w:rPr>
          <w:rFonts w:ascii="Arial" w:eastAsia="Calibri" w:hAnsi="Arial" w:cs="Times New Roman"/>
          <w:lang w:eastAsia="ar-SA" w:bidi="ar-SA"/>
        </w:rPr>
        <w:t>,</w:t>
      </w:r>
      <w:r w:rsidR="007419EA" w:rsidRPr="007419EA">
        <w:t xml:space="preserve"> </w:t>
      </w:r>
      <w:r w:rsidR="007419EA" w:rsidRPr="007419EA">
        <w:rPr>
          <w:rFonts w:ascii="Arial" w:eastAsia="Calibri" w:hAnsi="Arial" w:cs="Times New Roman"/>
          <w:lang w:eastAsia="ar-SA" w:bidi="ar-SA"/>
        </w:rPr>
        <w:t>от 26.11.2020 № 216</w:t>
      </w:r>
      <w:r w:rsidR="00C3765C" w:rsidRPr="00C3765C">
        <w:rPr>
          <w:rFonts w:ascii="Arial" w:eastAsia="Calibri" w:hAnsi="Arial" w:cs="Times New Roman"/>
          <w:lang w:eastAsia="ar-SA" w:bidi="ar-SA"/>
        </w:rPr>
        <w:t>, от 28.04.2022 № 62</w:t>
      </w:r>
      <w:r>
        <w:rPr>
          <w:rFonts w:ascii="Arial" w:eastAsia="Calibri" w:hAnsi="Arial" w:cs="Times New Roman"/>
          <w:lang w:eastAsia="ar-SA" w:bidi="ar-SA"/>
        </w:rPr>
        <w:t>)</w:t>
      </w:r>
    </w:p>
    <w:p w:rsidR="00B23389" w:rsidRDefault="00B23389" w:rsidP="00B23389">
      <w:pPr>
        <w:autoSpaceDE w:val="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2. На официальном сайте размещаются и средствам массовой информации предоставляются для опубликования сведения об источниках получения средств, за счет которых </w:t>
      </w:r>
      <w:r>
        <w:rPr>
          <w:rFonts w:ascii="Arial" w:hAnsi="Arial"/>
          <w:bCs/>
        </w:rPr>
        <w:t>муниципальным служащим</w:t>
      </w:r>
      <w:r>
        <w:rPr>
          <w:rFonts w:ascii="Arial" w:hAnsi="Arial"/>
        </w:rPr>
        <w:t xml:space="preserve"> </w:t>
      </w:r>
      <w:r>
        <w:rPr>
          <w:rFonts w:ascii="Arial" w:hAnsi="Arial"/>
          <w:bCs/>
        </w:rPr>
        <w:t xml:space="preserve">совершены сделки (совершена сделка) по приобретению земельного участка, иного объекта недвижимости, транспортного средства, </w:t>
      </w:r>
      <w:r w:rsidR="007419EA" w:rsidRPr="007419EA">
        <w:rPr>
          <w:rFonts w:ascii="Arial" w:hAnsi="Arial"/>
          <w:bCs/>
        </w:rPr>
        <w:t>ценных бумаг (долей участия, паев в уставных (складочных) капиталах организаций), цифровых финансовых активов, цифровой валюты,</w:t>
      </w:r>
      <w:r w:rsidR="007419EA">
        <w:rPr>
          <w:rFonts w:ascii="Arial" w:hAnsi="Arial"/>
          <w:bCs/>
        </w:rPr>
        <w:t xml:space="preserve"> </w:t>
      </w:r>
      <w:r>
        <w:rPr>
          <w:rFonts w:ascii="Arial" w:hAnsi="Arial"/>
          <w:bCs/>
        </w:rPr>
        <w:t>если общая сумма таких сделок превышает общий доход муниципального служащего и его супруги (супруга) за три последних года, предшествующих отчетному периоду</w:t>
      </w:r>
      <w:r>
        <w:rPr>
          <w:rFonts w:ascii="Arial" w:hAnsi="Arial"/>
        </w:rPr>
        <w:t>.</w:t>
      </w:r>
    </w:p>
    <w:p w:rsidR="00B23389" w:rsidRDefault="00B23389" w:rsidP="00B23389">
      <w:pPr>
        <w:autoSpaceDE w:val="0"/>
        <w:ind w:firstLine="709"/>
        <w:jc w:val="both"/>
        <w:rPr>
          <w:rFonts w:ascii="Arial" w:hAnsi="Arial"/>
        </w:rPr>
      </w:pPr>
      <w:r w:rsidRPr="00B23389">
        <w:rPr>
          <w:rFonts w:ascii="Arial" w:hAnsi="Arial"/>
        </w:rPr>
        <w:t>(в ред. решени</w:t>
      </w:r>
      <w:r w:rsidR="007419EA">
        <w:rPr>
          <w:rFonts w:ascii="Arial" w:hAnsi="Arial"/>
        </w:rPr>
        <w:t>й</w:t>
      </w:r>
      <w:r w:rsidRPr="00B23389">
        <w:rPr>
          <w:rFonts w:ascii="Arial" w:hAnsi="Arial"/>
        </w:rPr>
        <w:t xml:space="preserve"> Думы города Костромы от 29.08.2019 года № 141</w:t>
      </w:r>
      <w:r w:rsidR="007419EA" w:rsidRPr="007419EA">
        <w:rPr>
          <w:rFonts w:ascii="Arial" w:hAnsi="Arial"/>
        </w:rPr>
        <w:t>, от 26.11.2020 № 216</w:t>
      </w:r>
      <w:r w:rsidR="00C3765C" w:rsidRPr="00C3765C">
        <w:rPr>
          <w:rFonts w:ascii="Arial" w:hAnsi="Arial"/>
        </w:rPr>
        <w:t>, от 28.04.2022 № 62</w:t>
      </w:r>
      <w:r w:rsidRPr="00B23389">
        <w:rPr>
          <w:rFonts w:ascii="Arial" w:hAnsi="Arial"/>
        </w:rPr>
        <w:t>)</w:t>
      </w:r>
    </w:p>
    <w:p w:rsidR="00B23389" w:rsidRDefault="00B23389" w:rsidP="00B23389">
      <w:pPr>
        <w:autoSpaceDE w:val="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3. В размещаемых на официальном сайте и предоставляемых средствам массовой информации для опубликования сведениях запрещается указывать:</w:t>
      </w:r>
    </w:p>
    <w:p w:rsidR="00B23389" w:rsidRDefault="00B23389" w:rsidP="00B23389">
      <w:pPr>
        <w:autoSpaceDE w:val="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 xml:space="preserve">а) иные сведения (кроме указанных в пункте 2 настоящего Порядка) о </w:t>
      </w:r>
      <w:r w:rsidRPr="00B23389">
        <w:rPr>
          <w:rFonts w:ascii="Arial" w:hAnsi="Arial"/>
        </w:rPr>
        <w:t>расходах муниципального служащего, его супруги (супруга) и несовершеннолетних детей</w:t>
      </w:r>
      <w:r>
        <w:rPr>
          <w:rFonts w:ascii="Arial" w:hAnsi="Arial"/>
        </w:rPr>
        <w:t>;</w:t>
      </w:r>
    </w:p>
    <w:p w:rsidR="00B23389" w:rsidRDefault="00B23389" w:rsidP="00B23389">
      <w:pPr>
        <w:autoSpaceDE w:val="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(в ред. решения Думы города Костромы от 21.12.2017 года № 232)</w:t>
      </w:r>
    </w:p>
    <w:p w:rsidR="00B23389" w:rsidRDefault="00B23389" w:rsidP="00B23389">
      <w:pPr>
        <w:autoSpaceDE w:val="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б) персональные данные супруги (супруга), детей и иных членов семьи муниципального служащего;</w:t>
      </w:r>
    </w:p>
    <w:p w:rsidR="00B23389" w:rsidRDefault="00B23389" w:rsidP="00B23389">
      <w:pPr>
        <w:autoSpaceDE w:val="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в) данные, позволяющие определить место жительства, почтовый адрес, телефон и иные индивидуальные средства коммуникации муниципального служащего, его супруги (супруга), детей и иных членов семьи;</w:t>
      </w:r>
    </w:p>
    <w:p w:rsidR="00B23389" w:rsidRDefault="00B23389" w:rsidP="00B23389">
      <w:pPr>
        <w:autoSpaceDE w:val="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г) данные, позволяющие определить местонахождение объектов недвижимого имущества, принадлежащих муниципальному служащему, его супруге (супругу), детям, иным членам семьи на праве собственности или находящихся в их пользовании;</w:t>
      </w:r>
    </w:p>
    <w:p w:rsidR="00B23389" w:rsidRDefault="00B23389" w:rsidP="00B23389">
      <w:pPr>
        <w:autoSpaceDE w:val="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д) информацию, отнесенную к государственной тайне или являющуюся конфиденциальной.</w:t>
      </w:r>
    </w:p>
    <w:p w:rsidR="00B23389" w:rsidRDefault="00B23389" w:rsidP="00B23389">
      <w:pPr>
        <w:autoSpaceDE w:val="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4. Сведения, указанные в пункте 2 настоящего Порядка, за весь период замещения муниципальным служащим должности муниципальной службы в аппарате Думы города Костромы находятся на официальном сайте и дополняются (в случае наличия оснований) в течение 14 рабочих дней со дня истечения срока, установленного для их подачи.</w:t>
      </w:r>
    </w:p>
    <w:p w:rsidR="00D23B0F" w:rsidRDefault="00D23B0F" w:rsidP="00B23389">
      <w:pPr>
        <w:autoSpaceDE w:val="0"/>
        <w:ind w:firstLine="709"/>
        <w:jc w:val="both"/>
        <w:rPr>
          <w:rFonts w:ascii="Arial" w:hAnsi="Arial"/>
        </w:rPr>
      </w:pPr>
      <w:r w:rsidRPr="00D23B0F">
        <w:rPr>
          <w:rFonts w:ascii="Arial" w:hAnsi="Arial"/>
        </w:rPr>
        <w:t>(в ред. решения Думы города Костромы от 29.08.2019 года № 141)</w:t>
      </w:r>
    </w:p>
    <w:p w:rsidR="00D23B0F" w:rsidRDefault="00D23B0F" w:rsidP="00B23389">
      <w:pPr>
        <w:pStyle w:val="ConsPlusNormal"/>
        <w:ind w:firstLine="709"/>
        <w:jc w:val="both"/>
        <w:rPr>
          <w:rFonts w:ascii="Arial" w:eastAsia="SimSun" w:hAnsi="Arial" w:cs="Mangal"/>
          <w:sz w:val="24"/>
          <w:szCs w:val="24"/>
          <w:lang w:eastAsia="hi-IN" w:bidi="hi-IN"/>
        </w:rPr>
      </w:pPr>
      <w:r w:rsidRPr="00D23B0F">
        <w:rPr>
          <w:rFonts w:ascii="Arial" w:eastAsia="SimSun" w:hAnsi="Arial" w:cs="Mangal"/>
          <w:sz w:val="24"/>
          <w:szCs w:val="24"/>
          <w:lang w:eastAsia="hi-IN" w:bidi="hi-IN"/>
        </w:rPr>
        <w:t>5. Размещение на официальном сайте сведений, указанных в пункте 2 настоящего Порядка, представленных муниципальными служащими, обеспечивается кадровой службой аппарата Думы города Костромы (лицом, ответственным за ведение кадровой работы в аппарате Думы города Костромы).</w:t>
      </w:r>
    </w:p>
    <w:p w:rsidR="00D23B0F" w:rsidRDefault="00D23B0F" w:rsidP="00B23389">
      <w:pPr>
        <w:pStyle w:val="ConsPlusNormal"/>
        <w:ind w:firstLine="709"/>
        <w:jc w:val="both"/>
        <w:rPr>
          <w:rFonts w:ascii="Arial" w:eastAsia="SimSun" w:hAnsi="Arial" w:cs="Mangal"/>
          <w:sz w:val="24"/>
          <w:szCs w:val="24"/>
          <w:lang w:eastAsia="hi-IN" w:bidi="hi-IN"/>
        </w:rPr>
      </w:pPr>
      <w:r w:rsidRPr="00D23B0F">
        <w:rPr>
          <w:rFonts w:ascii="Arial" w:eastAsia="SimSun" w:hAnsi="Arial" w:cs="Mangal"/>
          <w:sz w:val="24"/>
          <w:szCs w:val="24"/>
          <w:lang w:eastAsia="hi-IN" w:bidi="hi-IN"/>
        </w:rPr>
        <w:t>(в ред. решения Думы города Костромы от 29.08.2019 года № 141)</w:t>
      </w:r>
    </w:p>
    <w:p w:rsidR="00D23B0F" w:rsidRDefault="00B23389" w:rsidP="00D23B0F">
      <w:pPr>
        <w:pStyle w:val="ConsPlusNormal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6. </w:t>
      </w:r>
      <w:r w:rsidR="00D23B0F" w:rsidRPr="00D23B0F">
        <w:rPr>
          <w:rFonts w:ascii="Arial" w:hAnsi="Arial"/>
          <w:sz w:val="24"/>
          <w:szCs w:val="24"/>
        </w:rPr>
        <w:t>6. Кадровая служба аппарата Думы города Костромы (лицо, ответственное за ведение кадровой работы в аппарате Думы города Костромы):</w:t>
      </w:r>
    </w:p>
    <w:p w:rsidR="00D23B0F" w:rsidRDefault="00D23B0F" w:rsidP="00D23B0F">
      <w:pPr>
        <w:pStyle w:val="ConsPlusNormal"/>
        <w:ind w:firstLine="709"/>
        <w:jc w:val="both"/>
        <w:rPr>
          <w:rFonts w:ascii="Arial" w:hAnsi="Arial"/>
          <w:sz w:val="24"/>
          <w:szCs w:val="24"/>
        </w:rPr>
      </w:pPr>
      <w:r w:rsidRPr="00D23B0F">
        <w:rPr>
          <w:rFonts w:ascii="Arial" w:hAnsi="Arial"/>
          <w:sz w:val="24"/>
          <w:szCs w:val="24"/>
        </w:rPr>
        <w:t>(в ред. решения Думы города Костромы от 29.08.2019 года № 141)</w:t>
      </w:r>
    </w:p>
    <w:p w:rsidR="00B23389" w:rsidRDefault="00B23389" w:rsidP="00D23B0F">
      <w:pPr>
        <w:pStyle w:val="ConsPlusNormal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а) в течение трех рабочих дней со дня поступления запроса от средства массовой информации сообщает о нем муниципальному служащему, в отношении которого поступил запрос;</w:t>
      </w:r>
    </w:p>
    <w:p w:rsidR="00B23389" w:rsidRDefault="00B23389" w:rsidP="00B23389">
      <w:pPr>
        <w:autoSpaceDE w:val="0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б) в течение семи рабочих дней со дня поступления запроса от средства массовой информации обеспечивает предоставление ему 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B23389" w:rsidRDefault="00B23389" w:rsidP="00B23389">
      <w:pPr>
        <w:pStyle w:val="ConsPlusNormal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7. </w:t>
      </w:r>
      <w:r w:rsidR="00D23B0F" w:rsidRPr="00D23B0F">
        <w:rPr>
          <w:rFonts w:ascii="Arial" w:hAnsi="Arial"/>
          <w:sz w:val="24"/>
          <w:szCs w:val="24"/>
        </w:rPr>
        <w:t>Лицо, ответственное за ведение кадровой работы в аппарате Думы города Костромы, обеспечивающее размещение сведений, указанных в пункте 2 настоящего Порядка, на официальном сайте и их предоставление средствам массовой информации для опубликования, несёт</w:t>
      </w:r>
      <w:r>
        <w:rPr>
          <w:rFonts w:ascii="Arial" w:hAnsi="Arial"/>
          <w:sz w:val="24"/>
          <w:szCs w:val="24"/>
        </w:rPr>
        <w:t xml:space="preserve">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D23B0F" w:rsidRDefault="00D23B0F" w:rsidP="00D23B0F">
      <w:pPr>
        <w:pStyle w:val="ConsPlusNormal"/>
        <w:ind w:firstLine="709"/>
        <w:jc w:val="both"/>
        <w:rPr>
          <w:rFonts w:ascii="Arial" w:hAnsi="Arial"/>
          <w:sz w:val="24"/>
          <w:szCs w:val="24"/>
        </w:rPr>
      </w:pPr>
      <w:r w:rsidRPr="00D23B0F">
        <w:rPr>
          <w:rFonts w:ascii="Arial" w:hAnsi="Arial"/>
          <w:sz w:val="24"/>
          <w:szCs w:val="24"/>
        </w:rPr>
        <w:t>(в ред. решения Думы города Костромы от 29.08.2019 года № 141)</w:t>
      </w:r>
    </w:p>
    <w:p w:rsidR="00D23B0F" w:rsidRDefault="00D23B0F" w:rsidP="00B23389">
      <w:pPr>
        <w:pStyle w:val="ConsPlusNormal"/>
        <w:ind w:firstLine="709"/>
        <w:jc w:val="both"/>
        <w:rPr>
          <w:rFonts w:ascii="Arial" w:hAnsi="Arial"/>
          <w:color w:val="000000"/>
          <w:sz w:val="24"/>
          <w:szCs w:val="24"/>
        </w:rPr>
      </w:pPr>
    </w:p>
    <w:p w:rsidR="00B23389" w:rsidRDefault="00B23389" w:rsidP="00B23389">
      <w:pPr>
        <w:jc w:val="both"/>
        <w:rPr>
          <w:rFonts w:ascii="Arial" w:hAnsi="Arial"/>
          <w:color w:val="000000"/>
        </w:rPr>
      </w:pPr>
    </w:p>
    <w:p w:rsidR="00B23389" w:rsidRDefault="00B23389" w:rsidP="00B23389">
      <w:pPr>
        <w:pStyle w:val="a3"/>
        <w:ind w:firstLine="0"/>
        <w:rPr>
          <w:rFonts w:ascii="Arial" w:hAnsi="Arial"/>
          <w:sz w:val="24"/>
          <w:szCs w:val="24"/>
        </w:rPr>
      </w:pPr>
    </w:p>
    <w:p w:rsidR="00B23389" w:rsidRDefault="00B23389" w:rsidP="00B23389">
      <w:pPr>
        <w:pStyle w:val="a3"/>
        <w:ind w:firstLine="0"/>
        <w:rPr>
          <w:rFonts w:ascii="Arial" w:hAnsi="Arial"/>
          <w:sz w:val="24"/>
          <w:szCs w:val="24"/>
        </w:rPr>
      </w:pPr>
    </w:p>
    <w:p w:rsidR="00B23389" w:rsidRDefault="00B23389" w:rsidP="00B23389">
      <w:pPr>
        <w:jc w:val="both"/>
        <w:rPr>
          <w:rFonts w:ascii="Arial" w:hAnsi="Arial"/>
        </w:rPr>
      </w:pPr>
    </w:p>
    <w:p w:rsidR="00B23389" w:rsidRDefault="00B23389" w:rsidP="00B23389">
      <w:pPr>
        <w:jc w:val="both"/>
        <w:rPr>
          <w:rFonts w:ascii="Arial" w:hAnsi="Arial"/>
        </w:rPr>
      </w:pPr>
    </w:p>
    <w:p w:rsidR="00977AC1" w:rsidRDefault="00977AC1"/>
    <w:sectPr w:rsidR="00977AC1">
      <w:pgSz w:w="11906" w:h="16838"/>
      <w:pgMar w:top="1134" w:right="850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70"/>
    <w:rsid w:val="005A480D"/>
    <w:rsid w:val="007419EA"/>
    <w:rsid w:val="007E5570"/>
    <w:rsid w:val="00977AC1"/>
    <w:rsid w:val="00B23389"/>
    <w:rsid w:val="00C3765C"/>
    <w:rsid w:val="00D2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18B22-1BD5-404F-A6F2-00D40C861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38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ешение"/>
    <w:basedOn w:val="a"/>
    <w:rsid w:val="00B23389"/>
    <w:pPr>
      <w:ind w:firstLine="709"/>
      <w:jc w:val="both"/>
    </w:pPr>
    <w:rPr>
      <w:rFonts w:eastAsia="Times New Roman" w:cs="Times New Roman"/>
      <w:sz w:val="26"/>
      <w:szCs w:val="26"/>
    </w:rPr>
  </w:style>
  <w:style w:type="paragraph" w:customStyle="1" w:styleId="ConsPlusNormal">
    <w:name w:val="ConsPlusNormal"/>
    <w:rsid w:val="00B23389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kern w:val="1"/>
      <w:sz w:val="26"/>
      <w:szCs w:val="26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5A480D"/>
    <w:rPr>
      <w:rFonts w:ascii="Segoe UI" w:hAnsi="Segoe UI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80D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</cp:revision>
  <cp:lastPrinted>2022-05-04T14:11:00Z</cp:lastPrinted>
  <dcterms:created xsi:type="dcterms:W3CDTF">2022-05-04T09:47:00Z</dcterms:created>
  <dcterms:modified xsi:type="dcterms:W3CDTF">2022-05-04T14:12:00Z</dcterms:modified>
</cp:coreProperties>
</file>