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0D8" w:rsidRPr="002230D8" w:rsidRDefault="002230D8" w:rsidP="002230D8">
      <w:pPr>
        <w:keepNext w:val="0"/>
        <w:keepLines w:val="0"/>
        <w:autoSpaceDE w:val="0"/>
        <w:autoSpaceDN w:val="0"/>
        <w:adjustRightInd w:val="0"/>
        <w:spacing w:before="0" w:line="240" w:lineRule="auto"/>
        <w:rPr>
          <w:rFonts w:ascii="Times New Roman" w:eastAsiaTheme="minorHAnsi" w:hAnsi="Times New Roman" w:cs="Times New Roman"/>
          <w:color w:val="auto"/>
          <w:sz w:val="26"/>
          <w:szCs w:val="26"/>
        </w:rPr>
      </w:pPr>
    </w:p>
    <w:tbl>
      <w:tblPr>
        <w:tblW w:w="5000" w:type="pct"/>
        <w:tblCellMar>
          <w:left w:w="0" w:type="dxa"/>
          <w:right w:w="0" w:type="dxa"/>
        </w:tblCellMar>
        <w:tblLook w:val="0000" w:firstRow="0" w:lastRow="0" w:firstColumn="0" w:lastColumn="0" w:noHBand="0" w:noVBand="0"/>
      </w:tblPr>
      <w:tblGrid>
        <w:gridCol w:w="5103"/>
        <w:gridCol w:w="5104"/>
      </w:tblGrid>
      <w:tr w:rsidR="002230D8" w:rsidRPr="002230D8">
        <w:tc>
          <w:tcPr>
            <w:tcW w:w="5103" w:type="dxa"/>
          </w:tcPr>
          <w:p w:rsidR="002230D8" w:rsidRPr="002230D8" w:rsidRDefault="002230D8">
            <w:pPr>
              <w:autoSpaceDE w:val="0"/>
              <w:autoSpaceDN w:val="0"/>
              <w:adjustRightInd w:val="0"/>
              <w:spacing w:after="0" w:line="240" w:lineRule="auto"/>
              <w:rPr>
                <w:rFonts w:ascii="Times New Roman" w:hAnsi="Times New Roman" w:cs="Times New Roman"/>
                <w:sz w:val="26"/>
                <w:szCs w:val="26"/>
              </w:rPr>
            </w:pPr>
            <w:r w:rsidRPr="002230D8">
              <w:rPr>
                <w:rFonts w:ascii="Times New Roman" w:hAnsi="Times New Roman" w:cs="Times New Roman"/>
                <w:sz w:val="26"/>
                <w:szCs w:val="26"/>
              </w:rPr>
              <w:t>10 марта 2009 года</w:t>
            </w:r>
          </w:p>
        </w:tc>
        <w:tc>
          <w:tcPr>
            <w:tcW w:w="5103" w:type="dxa"/>
          </w:tcPr>
          <w:p w:rsidR="002230D8" w:rsidRPr="002230D8" w:rsidRDefault="002230D8">
            <w:pPr>
              <w:autoSpaceDE w:val="0"/>
              <w:autoSpaceDN w:val="0"/>
              <w:adjustRightInd w:val="0"/>
              <w:spacing w:after="0" w:line="240" w:lineRule="auto"/>
              <w:jc w:val="right"/>
              <w:rPr>
                <w:rFonts w:ascii="Times New Roman" w:hAnsi="Times New Roman" w:cs="Times New Roman"/>
                <w:sz w:val="26"/>
                <w:szCs w:val="26"/>
              </w:rPr>
            </w:pPr>
            <w:r w:rsidRPr="002230D8">
              <w:rPr>
                <w:rFonts w:ascii="Times New Roman" w:hAnsi="Times New Roman" w:cs="Times New Roman"/>
                <w:sz w:val="26"/>
                <w:szCs w:val="26"/>
              </w:rPr>
              <w:t>N 450-4-ЗКО</w:t>
            </w:r>
          </w:p>
        </w:tc>
      </w:tr>
    </w:tbl>
    <w:p w:rsidR="002230D8" w:rsidRPr="002230D8" w:rsidRDefault="002230D8" w:rsidP="002230D8">
      <w:pPr>
        <w:pBdr>
          <w:top w:val="single" w:sz="6" w:space="0" w:color="auto"/>
        </w:pBdr>
        <w:autoSpaceDE w:val="0"/>
        <w:autoSpaceDN w:val="0"/>
        <w:adjustRightInd w:val="0"/>
        <w:spacing w:before="100" w:after="10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РОССИЙСКАЯ ФЕДЕРАЦИЯ</w:t>
      </w:r>
    </w:p>
    <w:p w:rsidR="002230D8" w:rsidRPr="002230D8" w:rsidRDefault="002230D8" w:rsidP="002230D8">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p>
    <w:p w:rsidR="002230D8" w:rsidRPr="002230D8" w:rsidRDefault="002230D8" w:rsidP="002230D8">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ЗАКОН</w:t>
      </w:r>
    </w:p>
    <w:p w:rsidR="002230D8" w:rsidRPr="002230D8" w:rsidRDefault="002230D8" w:rsidP="002230D8">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КОСТРОМСКОЙ ОБЛАСТИ</w:t>
      </w:r>
    </w:p>
    <w:p w:rsidR="002230D8" w:rsidRPr="002230D8" w:rsidRDefault="002230D8" w:rsidP="002230D8">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p>
    <w:p w:rsidR="002230D8" w:rsidRPr="002230D8" w:rsidRDefault="002230D8" w:rsidP="002230D8">
      <w:pPr>
        <w:keepNext w:val="0"/>
        <w:keepLines w:val="0"/>
        <w:autoSpaceDE w:val="0"/>
        <w:autoSpaceDN w:val="0"/>
        <w:adjustRightInd w:val="0"/>
        <w:spacing w:before="0" w:line="240" w:lineRule="auto"/>
        <w:jc w:val="center"/>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О ПРОТИВОДЕЙСТВИИ КОРРУПЦИИ В КОСТРОМСКОЙ ОБЛАСТИ</w:t>
      </w:r>
    </w:p>
    <w:p w:rsidR="002230D8" w:rsidRDefault="002230D8" w:rsidP="002230D8">
      <w:pPr>
        <w:autoSpaceDE w:val="0"/>
        <w:autoSpaceDN w:val="0"/>
        <w:adjustRightInd w:val="0"/>
        <w:spacing w:after="0" w:line="240" w:lineRule="auto"/>
        <w:jc w:val="both"/>
        <w:rPr>
          <w:rFonts w:ascii="Times New Roman" w:hAnsi="Times New Roman" w:cs="Times New Roman"/>
          <w:sz w:val="26"/>
          <w:szCs w:val="26"/>
        </w:rPr>
      </w:pPr>
      <w:bookmarkStart w:id="0" w:name="_GoBack"/>
      <w:bookmarkEnd w:id="0"/>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2230D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230D8" w:rsidRDefault="002230D8">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2230D8" w:rsidRDefault="002230D8">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2230D8" w:rsidRPr="002230D8" w:rsidRDefault="002230D8">
            <w:pPr>
              <w:autoSpaceDE w:val="0"/>
              <w:autoSpaceDN w:val="0"/>
              <w:adjustRightInd w:val="0"/>
              <w:spacing w:after="0" w:line="240" w:lineRule="auto"/>
              <w:jc w:val="center"/>
              <w:rPr>
                <w:rFonts w:ascii="Times New Roman" w:hAnsi="Times New Roman" w:cs="Times New Roman"/>
                <w:sz w:val="26"/>
                <w:szCs w:val="26"/>
              </w:rPr>
            </w:pPr>
            <w:r w:rsidRPr="002230D8">
              <w:rPr>
                <w:rFonts w:ascii="Times New Roman" w:hAnsi="Times New Roman" w:cs="Times New Roman"/>
                <w:sz w:val="26"/>
                <w:szCs w:val="26"/>
              </w:rPr>
              <w:t xml:space="preserve">Список изменяющих документов </w:t>
            </w:r>
          </w:p>
          <w:p w:rsidR="002230D8" w:rsidRPr="002230D8" w:rsidRDefault="002230D8">
            <w:pPr>
              <w:autoSpaceDE w:val="0"/>
              <w:autoSpaceDN w:val="0"/>
              <w:adjustRightInd w:val="0"/>
              <w:spacing w:after="0" w:line="240" w:lineRule="auto"/>
              <w:jc w:val="center"/>
              <w:rPr>
                <w:rFonts w:ascii="Times New Roman" w:hAnsi="Times New Roman" w:cs="Times New Roman"/>
                <w:sz w:val="26"/>
                <w:szCs w:val="26"/>
              </w:rPr>
            </w:pPr>
            <w:r w:rsidRPr="002230D8">
              <w:rPr>
                <w:rFonts w:ascii="Times New Roman" w:hAnsi="Times New Roman" w:cs="Times New Roman"/>
                <w:sz w:val="26"/>
                <w:szCs w:val="26"/>
              </w:rPr>
              <w:t xml:space="preserve">(в ред. Законов Костромской области </w:t>
            </w:r>
          </w:p>
          <w:p w:rsidR="002230D8" w:rsidRPr="002230D8" w:rsidRDefault="002230D8">
            <w:pPr>
              <w:autoSpaceDE w:val="0"/>
              <w:autoSpaceDN w:val="0"/>
              <w:adjustRightInd w:val="0"/>
              <w:spacing w:after="0" w:line="240" w:lineRule="auto"/>
              <w:jc w:val="center"/>
              <w:rPr>
                <w:rFonts w:ascii="Times New Roman" w:hAnsi="Times New Roman" w:cs="Times New Roman"/>
                <w:sz w:val="26"/>
                <w:szCs w:val="26"/>
              </w:rPr>
            </w:pPr>
            <w:r w:rsidRPr="002230D8">
              <w:rPr>
                <w:rFonts w:ascii="Times New Roman" w:hAnsi="Times New Roman" w:cs="Times New Roman"/>
                <w:sz w:val="26"/>
                <w:szCs w:val="26"/>
              </w:rPr>
              <w:t xml:space="preserve">от 30.12.2009 </w:t>
            </w:r>
            <w:hyperlink r:id="rId4" w:history="1">
              <w:r w:rsidRPr="002230D8">
                <w:rPr>
                  <w:rFonts w:ascii="Times New Roman" w:hAnsi="Times New Roman" w:cs="Times New Roman"/>
                  <w:sz w:val="26"/>
                  <w:szCs w:val="26"/>
                </w:rPr>
                <w:t>N 560-4-ЗКО</w:t>
              </w:r>
            </w:hyperlink>
            <w:r w:rsidRPr="002230D8">
              <w:rPr>
                <w:rFonts w:ascii="Times New Roman" w:hAnsi="Times New Roman" w:cs="Times New Roman"/>
                <w:sz w:val="26"/>
                <w:szCs w:val="26"/>
              </w:rPr>
              <w:t xml:space="preserve">, от 11.02.2010 </w:t>
            </w:r>
            <w:hyperlink r:id="rId5" w:history="1">
              <w:r w:rsidRPr="002230D8">
                <w:rPr>
                  <w:rFonts w:ascii="Times New Roman" w:hAnsi="Times New Roman" w:cs="Times New Roman"/>
                  <w:sz w:val="26"/>
                  <w:szCs w:val="26"/>
                </w:rPr>
                <w:t>N 578-4-ЗКО</w:t>
              </w:r>
            </w:hyperlink>
            <w:r w:rsidRPr="002230D8">
              <w:rPr>
                <w:rFonts w:ascii="Times New Roman" w:hAnsi="Times New Roman" w:cs="Times New Roman"/>
                <w:sz w:val="26"/>
                <w:szCs w:val="26"/>
              </w:rPr>
              <w:t xml:space="preserve">, </w:t>
            </w:r>
          </w:p>
          <w:p w:rsidR="002230D8" w:rsidRPr="002230D8" w:rsidRDefault="002230D8">
            <w:pPr>
              <w:autoSpaceDE w:val="0"/>
              <w:autoSpaceDN w:val="0"/>
              <w:adjustRightInd w:val="0"/>
              <w:spacing w:after="0" w:line="240" w:lineRule="auto"/>
              <w:jc w:val="center"/>
              <w:rPr>
                <w:rFonts w:ascii="Times New Roman" w:hAnsi="Times New Roman" w:cs="Times New Roman"/>
                <w:sz w:val="26"/>
                <w:szCs w:val="26"/>
              </w:rPr>
            </w:pPr>
            <w:r w:rsidRPr="002230D8">
              <w:rPr>
                <w:rFonts w:ascii="Times New Roman" w:hAnsi="Times New Roman" w:cs="Times New Roman"/>
                <w:sz w:val="26"/>
                <w:szCs w:val="26"/>
              </w:rPr>
              <w:t xml:space="preserve">от 29.12.2011 </w:t>
            </w:r>
            <w:hyperlink r:id="rId6" w:history="1">
              <w:r w:rsidRPr="002230D8">
                <w:rPr>
                  <w:rFonts w:ascii="Times New Roman" w:hAnsi="Times New Roman" w:cs="Times New Roman"/>
                  <w:sz w:val="26"/>
                  <w:szCs w:val="26"/>
                </w:rPr>
                <w:t>N 179-5-ЗКО</w:t>
              </w:r>
            </w:hyperlink>
            <w:r w:rsidRPr="002230D8">
              <w:rPr>
                <w:rFonts w:ascii="Times New Roman" w:hAnsi="Times New Roman" w:cs="Times New Roman"/>
                <w:sz w:val="26"/>
                <w:szCs w:val="26"/>
              </w:rPr>
              <w:t xml:space="preserve">, от 13.07.2012 </w:t>
            </w:r>
            <w:hyperlink r:id="rId7" w:history="1">
              <w:r w:rsidRPr="002230D8">
                <w:rPr>
                  <w:rFonts w:ascii="Times New Roman" w:hAnsi="Times New Roman" w:cs="Times New Roman"/>
                  <w:sz w:val="26"/>
                  <w:szCs w:val="26"/>
                </w:rPr>
                <w:t>N 258-5-ЗКО</w:t>
              </w:r>
            </w:hyperlink>
            <w:r w:rsidRPr="002230D8">
              <w:rPr>
                <w:rFonts w:ascii="Times New Roman" w:hAnsi="Times New Roman" w:cs="Times New Roman"/>
                <w:sz w:val="26"/>
                <w:szCs w:val="26"/>
              </w:rPr>
              <w:t xml:space="preserve">, </w:t>
            </w:r>
          </w:p>
          <w:p w:rsidR="002230D8" w:rsidRPr="002230D8" w:rsidRDefault="002230D8">
            <w:pPr>
              <w:autoSpaceDE w:val="0"/>
              <w:autoSpaceDN w:val="0"/>
              <w:adjustRightInd w:val="0"/>
              <w:spacing w:after="0" w:line="240" w:lineRule="auto"/>
              <w:jc w:val="center"/>
              <w:rPr>
                <w:rFonts w:ascii="Times New Roman" w:hAnsi="Times New Roman" w:cs="Times New Roman"/>
                <w:sz w:val="26"/>
                <w:szCs w:val="26"/>
              </w:rPr>
            </w:pPr>
            <w:r w:rsidRPr="002230D8">
              <w:rPr>
                <w:rFonts w:ascii="Times New Roman" w:hAnsi="Times New Roman" w:cs="Times New Roman"/>
                <w:sz w:val="26"/>
                <w:szCs w:val="26"/>
              </w:rPr>
              <w:t xml:space="preserve">от 30.05.2013 </w:t>
            </w:r>
            <w:hyperlink r:id="rId8" w:history="1">
              <w:r w:rsidRPr="002230D8">
                <w:rPr>
                  <w:rFonts w:ascii="Times New Roman" w:hAnsi="Times New Roman" w:cs="Times New Roman"/>
                  <w:sz w:val="26"/>
                  <w:szCs w:val="26"/>
                </w:rPr>
                <w:t>N 366-5-ЗКО</w:t>
              </w:r>
            </w:hyperlink>
            <w:r w:rsidRPr="002230D8">
              <w:rPr>
                <w:rFonts w:ascii="Times New Roman" w:hAnsi="Times New Roman" w:cs="Times New Roman"/>
                <w:sz w:val="26"/>
                <w:szCs w:val="26"/>
              </w:rPr>
              <w:t xml:space="preserve">, от 30.09.2013 </w:t>
            </w:r>
            <w:hyperlink r:id="rId9" w:history="1">
              <w:r w:rsidRPr="002230D8">
                <w:rPr>
                  <w:rFonts w:ascii="Times New Roman" w:hAnsi="Times New Roman" w:cs="Times New Roman"/>
                  <w:sz w:val="26"/>
                  <w:szCs w:val="26"/>
                </w:rPr>
                <w:t>N 413-5-ЗКО</w:t>
              </w:r>
            </w:hyperlink>
            <w:r w:rsidRPr="002230D8">
              <w:rPr>
                <w:rFonts w:ascii="Times New Roman" w:hAnsi="Times New Roman" w:cs="Times New Roman"/>
                <w:sz w:val="26"/>
                <w:szCs w:val="26"/>
              </w:rPr>
              <w:t xml:space="preserve">, </w:t>
            </w:r>
          </w:p>
          <w:p w:rsidR="002230D8" w:rsidRPr="002230D8" w:rsidRDefault="002230D8">
            <w:pPr>
              <w:autoSpaceDE w:val="0"/>
              <w:autoSpaceDN w:val="0"/>
              <w:adjustRightInd w:val="0"/>
              <w:spacing w:after="0" w:line="240" w:lineRule="auto"/>
              <w:jc w:val="center"/>
              <w:rPr>
                <w:rFonts w:ascii="Times New Roman" w:hAnsi="Times New Roman" w:cs="Times New Roman"/>
                <w:sz w:val="26"/>
                <w:szCs w:val="26"/>
              </w:rPr>
            </w:pPr>
            <w:r w:rsidRPr="002230D8">
              <w:rPr>
                <w:rFonts w:ascii="Times New Roman" w:hAnsi="Times New Roman" w:cs="Times New Roman"/>
                <w:sz w:val="26"/>
                <w:szCs w:val="26"/>
              </w:rPr>
              <w:t xml:space="preserve">от 07.02.2014 </w:t>
            </w:r>
            <w:hyperlink r:id="rId10" w:history="1">
              <w:r w:rsidRPr="002230D8">
                <w:rPr>
                  <w:rFonts w:ascii="Times New Roman" w:hAnsi="Times New Roman" w:cs="Times New Roman"/>
                  <w:sz w:val="26"/>
                  <w:szCs w:val="26"/>
                </w:rPr>
                <w:t>N 490-5-ЗКО</w:t>
              </w:r>
            </w:hyperlink>
            <w:r w:rsidRPr="002230D8">
              <w:rPr>
                <w:rFonts w:ascii="Times New Roman" w:hAnsi="Times New Roman" w:cs="Times New Roman"/>
                <w:sz w:val="26"/>
                <w:szCs w:val="26"/>
              </w:rPr>
              <w:t xml:space="preserve">, от 25.06.2014 </w:t>
            </w:r>
            <w:hyperlink r:id="rId11" w:history="1">
              <w:r w:rsidRPr="002230D8">
                <w:rPr>
                  <w:rFonts w:ascii="Times New Roman" w:hAnsi="Times New Roman" w:cs="Times New Roman"/>
                  <w:sz w:val="26"/>
                  <w:szCs w:val="26"/>
                </w:rPr>
                <w:t>N 541-5-ЗКО</w:t>
              </w:r>
            </w:hyperlink>
            <w:r w:rsidRPr="002230D8">
              <w:rPr>
                <w:rFonts w:ascii="Times New Roman" w:hAnsi="Times New Roman" w:cs="Times New Roman"/>
                <w:sz w:val="26"/>
                <w:szCs w:val="26"/>
              </w:rPr>
              <w:t xml:space="preserve">, </w:t>
            </w:r>
          </w:p>
          <w:p w:rsidR="002230D8" w:rsidRPr="002230D8" w:rsidRDefault="002230D8">
            <w:pPr>
              <w:autoSpaceDE w:val="0"/>
              <w:autoSpaceDN w:val="0"/>
              <w:adjustRightInd w:val="0"/>
              <w:spacing w:after="0" w:line="240" w:lineRule="auto"/>
              <w:jc w:val="center"/>
              <w:rPr>
                <w:rFonts w:ascii="Times New Roman" w:hAnsi="Times New Roman" w:cs="Times New Roman"/>
                <w:sz w:val="26"/>
                <w:szCs w:val="26"/>
              </w:rPr>
            </w:pPr>
            <w:r w:rsidRPr="002230D8">
              <w:rPr>
                <w:rFonts w:ascii="Times New Roman" w:hAnsi="Times New Roman" w:cs="Times New Roman"/>
                <w:sz w:val="26"/>
                <w:szCs w:val="26"/>
              </w:rPr>
              <w:t xml:space="preserve">от 11.12.2014 </w:t>
            </w:r>
            <w:hyperlink r:id="rId12" w:history="1">
              <w:r w:rsidRPr="002230D8">
                <w:rPr>
                  <w:rFonts w:ascii="Times New Roman" w:hAnsi="Times New Roman" w:cs="Times New Roman"/>
                  <w:sz w:val="26"/>
                  <w:szCs w:val="26"/>
                </w:rPr>
                <w:t>N 608-5-ЗКО</w:t>
              </w:r>
            </w:hyperlink>
            <w:r w:rsidRPr="002230D8">
              <w:rPr>
                <w:rFonts w:ascii="Times New Roman" w:hAnsi="Times New Roman" w:cs="Times New Roman"/>
                <w:sz w:val="26"/>
                <w:szCs w:val="26"/>
              </w:rPr>
              <w:t xml:space="preserve">, от 18.05.2015 </w:t>
            </w:r>
            <w:hyperlink r:id="rId13" w:history="1">
              <w:r w:rsidRPr="002230D8">
                <w:rPr>
                  <w:rFonts w:ascii="Times New Roman" w:hAnsi="Times New Roman" w:cs="Times New Roman"/>
                  <w:sz w:val="26"/>
                  <w:szCs w:val="26"/>
                </w:rPr>
                <w:t>N 675-5-ЗКО</w:t>
              </w:r>
            </w:hyperlink>
            <w:r w:rsidRPr="002230D8">
              <w:rPr>
                <w:rFonts w:ascii="Times New Roman" w:hAnsi="Times New Roman" w:cs="Times New Roman"/>
                <w:sz w:val="26"/>
                <w:szCs w:val="26"/>
              </w:rPr>
              <w:t xml:space="preserve">, </w:t>
            </w:r>
          </w:p>
          <w:p w:rsidR="002230D8" w:rsidRPr="002230D8" w:rsidRDefault="002230D8">
            <w:pPr>
              <w:autoSpaceDE w:val="0"/>
              <w:autoSpaceDN w:val="0"/>
              <w:adjustRightInd w:val="0"/>
              <w:spacing w:after="0" w:line="240" w:lineRule="auto"/>
              <w:jc w:val="center"/>
              <w:rPr>
                <w:rFonts w:ascii="Times New Roman" w:hAnsi="Times New Roman" w:cs="Times New Roman"/>
                <w:sz w:val="26"/>
                <w:szCs w:val="26"/>
              </w:rPr>
            </w:pPr>
            <w:r w:rsidRPr="002230D8">
              <w:rPr>
                <w:rFonts w:ascii="Times New Roman" w:hAnsi="Times New Roman" w:cs="Times New Roman"/>
                <w:sz w:val="26"/>
                <w:szCs w:val="26"/>
              </w:rPr>
              <w:t xml:space="preserve">от 21.03.2016 </w:t>
            </w:r>
            <w:hyperlink r:id="rId14" w:history="1">
              <w:r w:rsidRPr="002230D8">
                <w:rPr>
                  <w:rFonts w:ascii="Times New Roman" w:hAnsi="Times New Roman" w:cs="Times New Roman"/>
                  <w:sz w:val="26"/>
                  <w:szCs w:val="26"/>
                </w:rPr>
                <w:t>N 80-6-ЗКО</w:t>
              </w:r>
            </w:hyperlink>
            <w:r w:rsidRPr="002230D8">
              <w:rPr>
                <w:rFonts w:ascii="Times New Roman" w:hAnsi="Times New Roman" w:cs="Times New Roman"/>
                <w:sz w:val="26"/>
                <w:szCs w:val="26"/>
              </w:rPr>
              <w:t xml:space="preserve">, от 20.09.2017 </w:t>
            </w:r>
            <w:hyperlink r:id="rId15" w:history="1">
              <w:r w:rsidRPr="002230D8">
                <w:rPr>
                  <w:rFonts w:ascii="Times New Roman" w:hAnsi="Times New Roman" w:cs="Times New Roman"/>
                  <w:sz w:val="26"/>
                  <w:szCs w:val="26"/>
                </w:rPr>
                <w:t>N 286-6-ЗКО</w:t>
              </w:r>
            </w:hyperlink>
            <w:r w:rsidRPr="002230D8">
              <w:rPr>
                <w:rFonts w:ascii="Times New Roman" w:hAnsi="Times New Roman" w:cs="Times New Roman"/>
                <w:sz w:val="26"/>
                <w:szCs w:val="26"/>
              </w:rPr>
              <w:t xml:space="preserve">, </w:t>
            </w:r>
          </w:p>
          <w:p w:rsidR="002230D8" w:rsidRPr="002230D8" w:rsidRDefault="002230D8">
            <w:pPr>
              <w:autoSpaceDE w:val="0"/>
              <w:autoSpaceDN w:val="0"/>
              <w:adjustRightInd w:val="0"/>
              <w:spacing w:after="0" w:line="240" w:lineRule="auto"/>
              <w:jc w:val="center"/>
              <w:rPr>
                <w:rFonts w:ascii="Times New Roman" w:hAnsi="Times New Roman" w:cs="Times New Roman"/>
                <w:sz w:val="26"/>
                <w:szCs w:val="26"/>
              </w:rPr>
            </w:pPr>
            <w:r w:rsidRPr="002230D8">
              <w:rPr>
                <w:rFonts w:ascii="Times New Roman" w:hAnsi="Times New Roman" w:cs="Times New Roman"/>
                <w:sz w:val="26"/>
                <w:szCs w:val="26"/>
              </w:rPr>
              <w:t xml:space="preserve">от 21.10.2019 </w:t>
            </w:r>
            <w:hyperlink r:id="rId16" w:history="1">
              <w:r w:rsidRPr="002230D8">
                <w:rPr>
                  <w:rFonts w:ascii="Times New Roman" w:hAnsi="Times New Roman" w:cs="Times New Roman"/>
                  <w:sz w:val="26"/>
                  <w:szCs w:val="26"/>
                </w:rPr>
                <w:t>N 603-6-ЗКО</w:t>
              </w:r>
            </w:hyperlink>
            <w:r w:rsidRPr="002230D8">
              <w:rPr>
                <w:rFonts w:ascii="Times New Roman" w:hAnsi="Times New Roman" w:cs="Times New Roman"/>
                <w:sz w:val="26"/>
                <w:szCs w:val="26"/>
              </w:rPr>
              <w:t xml:space="preserve">, от 26.05.2020 </w:t>
            </w:r>
            <w:hyperlink r:id="rId17" w:history="1">
              <w:r w:rsidRPr="002230D8">
                <w:rPr>
                  <w:rFonts w:ascii="Times New Roman" w:hAnsi="Times New Roman" w:cs="Times New Roman"/>
                  <w:sz w:val="26"/>
                  <w:szCs w:val="26"/>
                </w:rPr>
                <w:t>N 685-6-ЗКО</w:t>
              </w:r>
            </w:hyperlink>
            <w:r w:rsidRPr="002230D8">
              <w:rPr>
                <w:rFonts w:ascii="Times New Roman" w:hAnsi="Times New Roman" w:cs="Times New Roman"/>
                <w:sz w:val="26"/>
                <w:szCs w:val="26"/>
              </w:rPr>
              <w:t xml:space="preserve">, </w:t>
            </w:r>
          </w:p>
          <w:p w:rsidR="002230D8" w:rsidRPr="002230D8" w:rsidRDefault="002230D8">
            <w:pPr>
              <w:autoSpaceDE w:val="0"/>
              <w:autoSpaceDN w:val="0"/>
              <w:adjustRightInd w:val="0"/>
              <w:spacing w:after="0" w:line="240" w:lineRule="auto"/>
              <w:jc w:val="center"/>
              <w:rPr>
                <w:rFonts w:ascii="Times New Roman" w:hAnsi="Times New Roman" w:cs="Times New Roman"/>
                <w:sz w:val="26"/>
                <w:szCs w:val="26"/>
              </w:rPr>
            </w:pPr>
            <w:r w:rsidRPr="002230D8">
              <w:rPr>
                <w:rFonts w:ascii="Times New Roman" w:hAnsi="Times New Roman" w:cs="Times New Roman"/>
                <w:sz w:val="26"/>
                <w:szCs w:val="26"/>
              </w:rPr>
              <w:t xml:space="preserve">от 27.10.2020 </w:t>
            </w:r>
            <w:hyperlink r:id="rId18" w:history="1">
              <w:r w:rsidRPr="002230D8">
                <w:rPr>
                  <w:rFonts w:ascii="Times New Roman" w:hAnsi="Times New Roman" w:cs="Times New Roman"/>
                  <w:sz w:val="26"/>
                  <w:szCs w:val="26"/>
                </w:rPr>
                <w:t>N 9-7-ЗКО</w:t>
              </w:r>
            </w:hyperlink>
            <w:r w:rsidRPr="002230D8">
              <w:rPr>
                <w:rFonts w:ascii="Times New Roman" w:hAnsi="Times New Roman" w:cs="Times New Roman"/>
                <w:sz w:val="26"/>
                <w:szCs w:val="26"/>
              </w:rPr>
              <w:t xml:space="preserve">, от 22.03.2021 </w:t>
            </w:r>
            <w:hyperlink r:id="rId19" w:history="1">
              <w:r w:rsidRPr="002230D8">
                <w:rPr>
                  <w:rFonts w:ascii="Times New Roman" w:hAnsi="Times New Roman" w:cs="Times New Roman"/>
                  <w:sz w:val="26"/>
                  <w:szCs w:val="26"/>
                </w:rPr>
                <w:t>N 74-7-ЗКО</w:t>
              </w:r>
            </w:hyperlink>
            <w:r w:rsidRPr="002230D8">
              <w:rPr>
                <w:rFonts w:ascii="Times New Roman" w:hAnsi="Times New Roman" w:cs="Times New Roman"/>
                <w:sz w:val="26"/>
                <w:szCs w:val="26"/>
              </w:rPr>
              <w:t xml:space="preserve">, </w:t>
            </w:r>
          </w:p>
          <w:p w:rsidR="002230D8" w:rsidRPr="002230D8" w:rsidRDefault="002230D8">
            <w:pPr>
              <w:autoSpaceDE w:val="0"/>
              <w:autoSpaceDN w:val="0"/>
              <w:adjustRightInd w:val="0"/>
              <w:spacing w:after="0" w:line="240" w:lineRule="auto"/>
              <w:jc w:val="center"/>
              <w:rPr>
                <w:rFonts w:ascii="Times New Roman" w:hAnsi="Times New Roman" w:cs="Times New Roman"/>
                <w:sz w:val="26"/>
                <w:szCs w:val="26"/>
              </w:rPr>
            </w:pPr>
            <w:r w:rsidRPr="002230D8">
              <w:rPr>
                <w:rFonts w:ascii="Times New Roman" w:hAnsi="Times New Roman" w:cs="Times New Roman"/>
                <w:sz w:val="26"/>
                <w:szCs w:val="26"/>
              </w:rPr>
              <w:t xml:space="preserve">от 26.04.2022 </w:t>
            </w:r>
            <w:hyperlink r:id="rId20" w:history="1">
              <w:r w:rsidRPr="002230D8">
                <w:rPr>
                  <w:rFonts w:ascii="Times New Roman" w:hAnsi="Times New Roman" w:cs="Times New Roman"/>
                  <w:sz w:val="26"/>
                  <w:szCs w:val="26"/>
                </w:rPr>
                <w:t>N 196-7-ЗКО</w:t>
              </w:r>
            </w:hyperlink>
            <w:r w:rsidRPr="002230D8">
              <w:rPr>
                <w:rFonts w:ascii="Times New Roman" w:hAnsi="Times New Roman" w:cs="Times New Roman"/>
                <w:sz w:val="26"/>
                <w:szCs w:val="26"/>
              </w:rPr>
              <w:t xml:space="preserve">, от 24.05.2022 </w:t>
            </w:r>
            <w:hyperlink r:id="rId21" w:history="1">
              <w:r w:rsidRPr="002230D8">
                <w:rPr>
                  <w:rFonts w:ascii="Times New Roman" w:hAnsi="Times New Roman" w:cs="Times New Roman"/>
                  <w:sz w:val="26"/>
                  <w:szCs w:val="26"/>
                </w:rPr>
                <w:t>N 217-7-ЗКО</w:t>
              </w:r>
            </w:hyperlink>
            <w:r w:rsidRPr="002230D8">
              <w:rPr>
                <w:rFonts w:ascii="Times New Roman" w:hAnsi="Times New Roman" w:cs="Times New Roman"/>
                <w:sz w:val="26"/>
                <w:szCs w:val="26"/>
              </w:rPr>
              <w:t xml:space="preserve">, </w:t>
            </w:r>
          </w:p>
          <w:p w:rsidR="002230D8" w:rsidRPr="002230D8" w:rsidRDefault="002230D8">
            <w:pPr>
              <w:autoSpaceDE w:val="0"/>
              <w:autoSpaceDN w:val="0"/>
              <w:adjustRightInd w:val="0"/>
              <w:spacing w:after="0" w:line="240" w:lineRule="auto"/>
              <w:jc w:val="center"/>
              <w:rPr>
                <w:rFonts w:ascii="Times New Roman" w:hAnsi="Times New Roman" w:cs="Times New Roman"/>
                <w:sz w:val="26"/>
                <w:szCs w:val="26"/>
              </w:rPr>
            </w:pPr>
            <w:r w:rsidRPr="002230D8">
              <w:rPr>
                <w:rFonts w:ascii="Times New Roman" w:hAnsi="Times New Roman" w:cs="Times New Roman"/>
                <w:sz w:val="26"/>
                <w:szCs w:val="26"/>
              </w:rPr>
              <w:t xml:space="preserve">от 12.07.2022 </w:t>
            </w:r>
            <w:hyperlink r:id="rId22" w:history="1">
              <w:r w:rsidRPr="002230D8">
                <w:rPr>
                  <w:rFonts w:ascii="Times New Roman" w:hAnsi="Times New Roman" w:cs="Times New Roman"/>
                  <w:sz w:val="26"/>
                  <w:szCs w:val="26"/>
                </w:rPr>
                <w:t>N 251-7-ЗКО</w:t>
              </w:r>
            </w:hyperlink>
            <w:r w:rsidRPr="002230D8">
              <w:rPr>
                <w:rFonts w:ascii="Times New Roman" w:hAnsi="Times New Roman" w:cs="Times New Roman"/>
                <w:sz w:val="26"/>
                <w:szCs w:val="26"/>
              </w:rPr>
              <w:t xml:space="preserve">, от 19.09.2022 </w:t>
            </w:r>
            <w:hyperlink r:id="rId23" w:history="1">
              <w:r w:rsidRPr="002230D8">
                <w:rPr>
                  <w:rFonts w:ascii="Times New Roman" w:hAnsi="Times New Roman" w:cs="Times New Roman"/>
                  <w:sz w:val="26"/>
                  <w:szCs w:val="26"/>
                </w:rPr>
                <w:t>N 257-7-ЗКО</w:t>
              </w:r>
            </w:hyperlink>
            <w:r w:rsidRPr="002230D8">
              <w:rPr>
                <w:rFonts w:ascii="Times New Roman" w:hAnsi="Times New Roman" w:cs="Times New Roman"/>
                <w:sz w:val="26"/>
                <w:szCs w:val="26"/>
              </w:rPr>
              <w:t xml:space="preserve">, </w:t>
            </w:r>
          </w:p>
          <w:p w:rsidR="002230D8" w:rsidRPr="002230D8" w:rsidRDefault="002230D8">
            <w:pPr>
              <w:autoSpaceDE w:val="0"/>
              <w:autoSpaceDN w:val="0"/>
              <w:adjustRightInd w:val="0"/>
              <w:spacing w:after="0" w:line="240" w:lineRule="auto"/>
              <w:jc w:val="center"/>
              <w:rPr>
                <w:rFonts w:ascii="Times New Roman" w:hAnsi="Times New Roman" w:cs="Times New Roman"/>
                <w:sz w:val="26"/>
                <w:szCs w:val="26"/>
              </w:rPr>
            </w:pPr>
            <w:r w:rsidRPr="002230D8">
              <w:rPr>
                <w:rFonts w:ascii="Times New Roman" w:hAnsi="Times New Roman" w:cs="Times New Roman"/>
                <w:sz w:val="26"/>
                <w:szCs w:val="26"/>
              </w:rPr>
              <w:t xml:space="preserve">от 20.03.2023 </w:t>
            </w:r>
            <w:hyperlink r:id="rId24" w:history="1">
              <w:r w:rsidRPr="002230D8">
                <w:rPr>
                  <w:rFonts w:ascii="Times New Roman" w:hAnsi="Times New Roman" w:cs="Times New Roman"/>
                  <w:sz w:val="26"/>
                  <w:szCs w:val="26"/>
                </w:rPr>
                <w:t>N 344-7-ЗКО</w:t>
              </w:r>
            </w:hyperlink>
            <w:r w:rsidRPr="002230D8">
              <w:rPr>
                <w:rFonts w:ascii="Times New Roman" w:hAnsi="Times New Roman" w:cs="Times New Roman"/>
                <w:sz w:val="26"/>
                <w:szCs w:val="26"/>
              </w:rPr>
              <w:t xml:space="preserve">, от 20.03.2023 </w:t>
            </w:r>
            <w:hyperlink r:id="rId25" w:history="1">
              <w:r w:rsidRPr="002230D8">
                <w:rPr>
                  <w:rFonts w:ascii="Times New Roman" w:hAnsi="Times New Roman" w:cs="Times New Roman"/>
                  <w:sz w:val="26"/>
                  <w:szCs w:val="26"/>
                </w:rPr>
                <w:t>N 348-7-ЗКО</w:t>
              </w:r>
            </w:hyperlink>
            <w:r w:rsidRPr="002230D8">
              <w:rPr>
                <w:rFonts w:ascii="Times New Roman" w:hAnsi="Times New Roman" w:cs="Times New Roman"/>
                <w:sz w:val="26"/>
                <w:szCs w:val="26"/>
              </w:rPr>
              <w:t xml:space="preserve">, </w:t>
            </w:r>
          </w:p>
          <w:p w:rsidR="002230D8" w:rsidRDefault="002230D8">
            <w:pPr>
              <w:autoSpaceDE w:val="0"/>
              <w:autoSpaceDN w:val="0"/>
              <w:adjustRightInd w:val="0"/>
              <w:spacing w:after="0" w:line="240" w:lineRule="auto"/>
              <w:jc w:val="center"/>
              <w:rPr>
                <w:rFonts w:ascii="Arial" w:hAnsi="Arial" w:cs="Arial"/>
                <w:color w:val="392C69"/>
                <w:sz w:val="20"/>
                <w:szCs w:val="20"/>
              </w:rPr>
            </w:pPr>
            <w:r w:rsidRPr="002230D8">
              <w:rPr>
                <w:rFonts w:ascii="Times New Roman" w:hAnsi="Times New Roman" w:cs="Times New Roman"/>
                <w:sz w:val="26"/>
                <w:szCs w:val="26"/>
              </w:rPr>
              <w:t xml:space="preserve">от 19.09.2023 </w:t>
            </w:r>
            <w:hyperlink r:id="rId26" w:history="1">
              <w:r w:rsidRPr="002230D8">
                <w:rPr>
                  <w:rFonts w:ascii="Times New Roman" w:hAnsi="Times New Roman" w:cs="Times New Roman"/>
                  <w:sz w:val="26"/>
                  <w:szCs w:val="26"/>
                </w:rPr>
                <w:t>N 393-7-ЗКО</w:t>
              </w:r>
            </w:hyperlink>
            <w:r w:rsidRPr="002230D8">
              <w:rPr>
                <w:rFonts w:ascii="Times New Roman" w:hAnsi="Times New Roman" w:cs="Times New Roman"/>
                <w:sz w:val="26"/>
                <w:szCs w:val="26"/>
              </w:rPr>
              <w:t xml:space="preserve">, от 30.01.2024 </w:t>
            </w:r>
            <w:hyperlink r:id="rId27" w:history="1">
              <w:r w:rsidRPr="002230D8">
                <w:rPr>
                  <w:rFonts w:ascii="Times New Roman" w:hAnsi="Times New Roman" w:cs="Times New Roman"/>
                  <w:sz w:val="26"/>
                  <w:szCs w:val="26"/>
                </w:rPr>
                <w:t>N 449-7-ЗКО</w:t>
              </w:r>
            </w:hyperlink>
            <w:r w:rsidRPr="002230D8">
              <w:rPr>
                <w:rFonts w:ascii="Times New Roman" w:hAnsi="Times New Roman" w:cs="Times New Roman"/>
                <w:sz w:val="26"/>
                <w:szCs w:val="26"/>
              </w:rPr>
              <w:t>)</w:t>
            </w:r>
            <w:r w:rsidRPr="002230D8">
              <w:rPr>
                <w:rFonts w:ascii="Arial" w:hAnsi="Arial" w:cs="Arial"/>
                <w:sz w:val="20"/>
                <w:szCs w:val="20"/>
              </w:rPr>
              <w:t xml:space="preserve"> </w:t>
            </w:r>
          </w:p>
        </w:tc>
        <w:tc>
          <w:tcPr>
            <w:tcW w:w="113" w:type="dxa"/>
            <w:shd w:val="clear" w:color="auto" w:fill="F4F3F8"/>
            <w:tcMar>
              <w:top w:w="0" w:type="dxa"/>
              <w:left w:w="0" w:type="dxa"/>
              <w:bottom w:w="0" w:type="dxa"/>
              <w:right w:w="0" w:type="dxa"/>
            </w:tcMar>
          </w:tcPr>
          <w:p w:rsidR="002230D8" w:rsidRDefault="002230D8">
            <w:pPr>
              <w:autoSpaceDE w:val="0"/>
              <w:autoSpaceDN w:val="0"/>
              <w:adjustRightInd w:val="0"/>
              <w:spacing w:after="0" w:line="240" w:lineRule="auto"/>
              <w:jc w:val="center"/>
              <w:rPr>
                <w:rFonts w:ascii="Arial" w:hAnsi="Arial" w:cs="Arial"/>
                <w:color w:val="392C69"/>
                <w:sz w:val="20"/>
                <w:szCs w:val="20"/>
              </w:rPr>
            </w:pPr>
          </w:p>
        </w:tc>
      </w:tr>
    </w:tbl>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jc w:val="right"/>
        <w:rPr>
          <w:rFonts w:ascii="Times New Roman" w:hAnsi="Times New Roman" w:cs="Times New Roman"/>
          <w:sz w:val="26"/>
          <w:szCs w:val="26"/>
        </w:rPr>
      </w:pPr>
      <w:r w:rsidRPr="002230D8">
        <w:rPr>
          <w:rFonts w:ascii="Times New Roman" w:hAnsi="Times New Roman" w:cs="Times New Roman"/>
          <w:sz w:val="26"/>
          <w:szCs w:val="26"/>
        </w:rPr>
        <w:t>Принят Костромской областной Думой</w:t>
      </w:r>
    </w:p>
    <w:p w:rsidR="002230D8" w:rsidRPr="002230D8" w:rsidRDefault="002230D8" w:rsidP="002230D8">
      <w:pPr>
        <w:autoSpaceDE w:val="0"/>
        <w:autoSpaceDN w:val="0"/>
        <w:adjustRightInd w:val="0"/>
        <w:spacing w:after="0" w:line="240" w:lineRule="auto"/>
        <w:jc w:val="right"/>
        <w:rPr>
          <w:rFonts w:ascii="Times New Roman" w:hAnsi="Times New Roman" w:cs="Times New Roman"/>
          <w:sz w:val="26"/>
          <w:szCs w:val="26"/>
        </w:rPr>
      </w:pPr>
      <w:r w:rsidRPr="002230D8">
        <w:rPr>
          <w:rFonts w:ascii="Times New Roman" w:hAnsi="Times New Roman" w:cs="Times New Roman"/>
          <w:sz w:val="26"/>
          <w:szCs w:val="26"/>
        </w:rPr>
        <w:t>26 февраля 2009 года</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1. Предмет регулирования настоящего Закона</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Настоящий Закон определяет систему мер по противодействию коррупции в Костромской области и регулирует деятельность органов государственной власти Костромской области, государственных органов Костромской области, органов местного самоуправления, областных государственных и муниципальных учреждений и предприятий по предупреждению коррупции, в том числе по выявлению и последующему устранению причин коррупции.</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2. Правовая основа настоящего Закона</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Правовой основой настоящего Закона являются </w:t>
      </w:r>
      <w:hyperlink r:id="rId28" w:history="1">
        <w:r w:rsidRPr="002230D8">
          <w:rPr>
            <w:rFonts w:ascii="Times New Roman" w:hAnsi="Times New Roman" w:cs="Times New Roman"/>
            <w:sz w:val="26"/>
            <w:szCs w:val="26"/>
          </w:rPr>
          <w:t>Конституция</w:t>
        </w:r>
      </w:hyperlink>
      <w:r w:rsidRPr="002230D8">
        <w:rPr>
          <w:rFonts w:ascii="Times New Roman" w:hAnsi="Times New Roman" w:cs="Times New Roman"/>
          <w:sz w:val="26"/>
          <w:szCs w:val="26"/>
        </w:rPr>
        <w:t xml:space="preserve"> Российской Федерации, Федеральный </w:t>
      </w:r>
      <w:hyperlink r:id="rId29"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"О противодействии коррупции", Федеральный </w:t>
      </w:r>
      <w:hyperlink r:id="rId30"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"Об антикоррупционной экспертизе нормативных правовых актов и проектов нормативных правовых актов", Федеральный </w:t>
      </w:r>
      <w:hyperlink r:id="rId31"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"О государственной гражданской службе Российской Федерации", Федеральный </w:t>
      </w:r>
      <w:hyperlink r:id="rId32"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"О контроле за соответствием расходов лиц, замещающих </w:t>
      </w:r>
      <w:r w:rsidRPr="002230D8">
        <w:rPr>
          <w:rFonts w:ascii="Times New Roman" w:hAnsi="Times New Roman" w:cs="Times New Roman"/>
          <w:sz w:val="26"/>
          <w:szCs w:val="26"/>
        </w:rPr>
        <w:lastRenderedPageBreak/>
        <w:t xml:space="preserve">государственные должности, и иных лиц их доходам", Федеральный </w:t>
      </w:r>
      <w:hyperlink r:id="rId33"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Федеральный </w:t>
      </w:r>
      <w:hyperlink r:id="rId34"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"Об общих принципах организации публичной власти в субъектах Российской Федерации", </w:t>
      </w:r>
      <w:hyperlink r:id="rId35" w:history="1">
        <w:r w:rsidRPr="002230D8">
          <w:rPr>
            <w:rFonts w:ascii="Times New Roman" w:hAnsi="Times New Roman" w:cs="Times New Roman"/>
            <w:sz w:val="26"/>
            <w:szCs w:val="26"/>
          </w:rPr>
          <w:t>Устав</w:t>
        </w:r>
      </w:hyperlink>
      <w:r w:rsidRPr="002230D8">
        <w:rPr>
          <w:rFonts w:ascii="Times New Roman" w:hAnsi="Times New Roman" w:cs="Times New Roman"/>
          <w:sz w:val="26"/>
          <w:szCs w:val="26"/>
        </w:rPr>
        <w:t xml:space="preserve"> Костромской области.</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3. Меры по профилактике коррупции в Костромской области</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Профилактика коррупции в Костромской области осуществляется путем реализации следующих мер:</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принятие правовых актов, направленных на устранение причин коррупции в органах государственной власти Костромской области, государственных органах Костромской области, в органах местного самоуправления, областных государственных и муниципальных учреждениях и предприятиях, а также в действиях лиц, замещающих государственные должности Костромской области и муниципальные должности, должности государственных гражданских служащих Костромской области и муниципальных служащих, должностных лиц областных государственных и муниципальных учреждений и предприятий;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обеспечение информационной открытости деятельности органов государственной власти Костромской области, государственных органов Костромской области, органов местного самоуправления, областных государственных и муниципальных учреждений и предприятий, а также обеспечение общественного контроля за их деятельностью;</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приведение правовых актов органов государственной власти Костромской области, государственных органов Костромской области, органов местного самоуправления и локальных актов областных государственных и муниципальных учреждений и предприятий в соответствие с законодательством;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разработка, утверждение и реализация программ и (или) планов мероприятий в сфере противодействия коррупции;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5) антикоррупционная экспертиза нормативных правовых актов и проектов нормативных правовых актов, осуществляемая в соответствии с Федеральным </w:t>
      </w:r>
      <w:hyperlink r:id="rId36" w:history="1">
        <w:r w:rsidRPr="002230D8">
          <w:rPr>
            <w:rFonts w:ascii="Times New Roman" w:hAnsi="Times New Roman" w:cs="Times New Roman"/>
            <w:sz w:val="26"/>
            <w:szCs w:val="26"/>
          </w:rPr>
          <w:t>законом</w:t>
        </w:r>
      </w:hyperlink>
      <w:r w:rsidRPr="002230D8">
        <w:rPr>
          <w:rFonts w:ascii="Times New Roman" w:hAnsi="Times New Roman" w:cs="Times New Roman"/>
          <w:sz w:val="26"/>
          <w:szCs w:val="26"/>
        </w:rPr>
        <w:t xml:space="preserve"> от 17 июля 2009 года N 172-ФЗ "Об антикоррупционной экспертизе нормативных правовых актов и проектов нормативных правовых актов" и настоящим Законом;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5.1) рассмотрение в органах государственной власти Костромской области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в целях выработки и принятия мер по предупреждению и устранению причин выявленных нарушений. Информация органов государственной власти Костромской области о выработке и принятии мер по предупреждению и устранению причин выявленных нарушений заслушивается на заседаниях совещательного органа по противодействию коррупции при губернаторе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6) формирование в обществе нетерпимости к коррупционному поведению, в том числе путем антикоррупционного просвещения и антикоррупционной пропаганды;</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7) осуществление антикоррупционных мер в рамках реализации законодательства о государственной и муниципальной службе, статусе лиц, замещающих государственные должности Костромской области и муниципальные должности;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8) внедрение административных регламентов предоставления государственных (муниципальных) услуг;</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9) оптимизация системы осуществления закупок товаров, работ, услуг для обеспечения государственных и муниципальных нужд;</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10) антикоррупционный мониторинг;</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11) повышение правовой культуры населения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12) взаимодействие органов государственной власти Костромской области, государственных органов Костромской области, органов местного самоуправления, областных государственных и муниципальных учреждений и предприятий с органами прокуратуры, юстиции, иными правоохранительными органами и территориальными органами федеральных органов исполнительной власти;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13) иные меры по профилактике коррупции, не противоречащие федеральному законодательству.</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4. Программы (планы) в сфере противодействия коррупции</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Программа (план) в сфере противодействия коррупции представляет собой комплекс мероприятий правового, экономического, воспитательного, организационного и иного характера, направленных на противодействие коррупции в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Разработка, утверждение и реализация государственных программ Костромской области, направленных на противодействие коррупции, осуществляются в соответствии с законодательством, регулирующим порядок разработки, утверждения и реализации государственных программ.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3. Утратила силу. - </w:t>
      </w:r>
      <w:hyperlink r:id="rId37"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Костромской области от 11.12.2014 N 608-5-ЗКО.</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Муниципальные программы в сфере противодействия коррупции разрабатываются, утверждаются и реализуются органами местного самоуправления.</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5. Антикоррупционная экспертиза нормативных правовых актов и проектов нормативных правовых актов</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Антикоррупционная экспертиза проводится в отношении: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законов Костромской области, проектов законов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2) постановлений Костромской областной Думы нормативного характера, проектов постановлений Костромской областной Думы нормативного характера;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постановлений губернатора Костромской области нормативного характера, постановлений администрации Костромской области нормативного характера, а также их проектов;</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нормативных правовых актов исполнительных органов Костромской области, а также их проектов;</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муниципальных нормативных правовых актов, а также их проектов.</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Костромская областная Дума проводит антикоррупционную экспертизу: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проектов законов Костромской области, проектов постановлений Костромской областной Думы нормативного характера при проведении их правовой экспертизы;</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законов Костромской области, постановлений Костромской областной Думы нормативного характера при мониторинге их применения.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Губернатор Костромской области проводит антикоррупционную экспертизу постановлений губернатора Костромской области нормативного характера (проектов постановлений губернатора Костромской области) при проведении их правовой экспертизы и мониторинге их применения.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Администрация Костромской области проводит антикоррупционную экспертизу постановлений администрации Костромской области нормативного характера (проектов постановлений администрации Костромской области) при проведении их правовой экспертизы и мониторинге их применения.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Исполнительные органы Костромской области проводят антикоррупционную экспертизу, принятых ими нормативных правовых актов (проектов нормативных правовых актов) при проведении их правовой экспертизы и мониторинге их применения.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6. Органы местного самоуправления проводят антикоррупционную экспертизу принятых ими нормативных правовых актов (проектов нормативных правовых актов) при проведении их правовой экспертизы и мониторинге их применения.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7. В целях недопущения включения в проекты законов Костромской области положений, способствующих созданию условий для проявления коррупции, при подготовке проектов законов Костромской области администрацией Костромской области, иными исполнительными органами Костромской области используется методика проведения экспертизы проектов нормативных правовых актов в целях выявления в них положений, способствующих созданию условий для проявления коррупции, утвержденная Правительством Российской Федерации.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8. Антикоррупционная экспертиза нормативных правовых актов (проектов нормативных правовых актов) проводится в порядке, установленном соответственно Костромской областной Думой, администрацией Костромской области, органами местного </w:t>
      </w:r>
      <w:r w:rsidRPr="002230D8">
        <w:rPr>
          <w:rFonts w:ascii="Times New Roman" w:hAnsi="Times New Roman" w:cs="Times New Roman"/>
          <w:sz w:val="26"/>
          <w:szCs w:val="26"/>
        </w:rPr>
        <w:lastRenderedPageBreak/>
        <w:t>самоуправления, и согласно методике, утвержденной Правительством Российской Федерации.</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 xml:space="preserve">Статья 6. Утратила силу. - </w:t>
      </w:r>
      <w:hyperlink r:id="rId38" w:history="1">
        <w:r w:rsidRPr="002230D8">
          <w:rPr>
            <w:rFonts w:ascii="Times New Roman" w:eastAsiaTheme="minorHAnsi" w:hAnsi="Times New Roman" w:cs="Times New Roman"/>
            <w:b/>
            <w:bCs/>
            <w:color w:val="auto"/>
          </w:rPr>
          <w:t>Закон</w:t>
        </w:r>
      </w:hyperlink>
      <w:r w:rsidRPr="002230D8">
        <w:rPr>
          <w:rFonts w:ascii="Times New Roman" w:eastAsiaTheme="minorHAnsi" w:hAnsi="Times New Roman" w:cs="Times New Roman"/>
          <w:b/>
          <w:bCs/>
          <w:color w:val="auto"/>
        </w:rPr>
        <w:t xml:space="preserve"> Костромской области от 30.12.2009 N 560-4-ЗКО.</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7. Антикоррупционное просвещение и антикоррупционная пропаганда</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Антикоррупционное просвещение осуществляется посредством распространения информации о мерах по реализации государственной политики в области противодействия коррупции, предоставления доступа к материалам антикоррупционной направленности через средства массовой информации, официальные сайты органов государственной власти Костромской области, государственных органов Костромской области, органов местного самоуправления в информационно-телекоммуникационной сети Интернет, взаимодействия с гражданами и организациями по проблемам противодействия коррупции.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Антикоррупционная пропаганда представляет собой целенаправленную деятельность средств массовой информации и иных организаций, содержанием которой является просветительская работа в обществе по вопросам противодействия коррупции в любых ее проявлениях, разъяснение государственным гражданским служащим Костромской области, муниципальным служащим основных положений международного, федерального и областного законодательства по противодействию коррупции, воспитание у населения чувства гражданской ответственности, укрепление доверия к власти.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Организация антикоррупционного просвещения и антикоррупционной пропаганды осуществляется уполномоченным органом исполнительной власти Костромской области, иными органами государственной власти Костромской области, органами местного самоуправления.</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8. Осуществление антикоррупционных мер в рамках реализации законодательства о государственной и муниципальной службе, статусе лиц, замещающих государственные должности Костромской области и муниципальные должности</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В рамках реализации законодательства о государственной и муниципальной службе, статусе лиц, замещающих государственные должности Костромской области и муниципальные должности, и в целях противодействия коррупции осуществляются следующие меры, исключающие воздействие коррупционных факторов на подбор и расстановку кадров и стимулирующие соблюдение установленных запретов и ограничений: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мониторинг конкурсного замещения вакантных должностей;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урегулирование конфликта интересов;</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предотвращение и устранение нарушений правил служебного поведения;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анализ причин и условий, способствовавших коррупции в деятельности лиц, признанных виновными в установленном законом порядке;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5) поощрение за длительное, безупречное и эффективное исполнение своих должностных обязанностей.</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8.1.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1. В случаях, предусмотренных Федеральным </w:t>
      </w:r>
      <w:hyperlink r:id="rId39" w:history="1">
        <w:r w:rsidRPr="002230D8">
          <w:rPr>
            <w:rFonts w:ascii="Times New Roman" w:hAnsi="Times New Roman" w:cs="Times New Roman"/>
            <w:sz w:val="26"/>
            <w:szCs w:val="26"/>
          </w:rPr>
          <w:t>законом</w:t>
        </w:r>
      </w:hyperlink>
      <w:r w:rsidRPr="002230D8">
        <w:rPr>
          <w:rFonts w:ascii="Times New Roman" w:hAnsi="Times New Roman" w:cs="Times New Roman"/>
          <w:sz w:val="26"/>
          <w:szCs w:val="26"/>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лицам, замещающим (занимающим):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1" w:name="Par86"/>
      <w:bookmarkEnd w:id="1"/>
      <w:r w:rsidRPr="002230D8">
        <w:rPr>
          <w:rFonts w:ascii="Times New Roman" w:hAnsi="Times New Roman" w:cs="Times New Roman"/>
          <w:sz w:val="26"/>
          <w:szCs w:val="26"/>
        </w:rPr>
        <w:t>а) государственные должности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2" w:name="Par87"/>
      <w:bookmarkEnd w:id="2"/>
      <w:r w:rsidRPr="002230D8">
        <w:rPr>
          <w:rFonts w:ascii="Times New Roman" w:hAnsi="Times New Roman" w:cs="Times New Roman"/>
          <w:sz w:val="26"/>
          <w:szCs w:val="26"/>
        </w:rPr>
        <w:t>б) должности глав городских и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в) должности государственной гражданской службы Костромской области,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перечень, утвержденный губернатором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3" w:name="Par89"/>
      <w:bookmarkEnd w:id="3"/>
      <w:r w:rsidRPr="002230D8">
        <w:rPr>
          <w:rFonts w:ascii="Times New Roman" w:hAnsi="Times New Roman" w:cs="Times New Roman"/>
          <w:sz w:val="26"/>
          <w:szCs w:val="26"/>
        </w:rPr>
        <w:t>1.1) депутатам представительных органов городских и муниципальных округов, муниципальных районов, осуществляющим свои полномочия на постоянной основе, депутатам, замещающим должности в представительных органах городских и муниципальных округов, муниципальных районов;</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 супругам и несовершеннолетним детям лиц, указанных в </w:t>
      </w:r>
      <w:hyperlink w:anchor="Par86" w:history="1">
        <w:r w:rsidRPr="002230D8">
          <w:rPr>
            <w:rFonts w:ascii="Times New Roman" w:hAnsi="Times New Roman" w:cs="Times New Roman"/>
            <w:sz w:val="26"/>
            <w:szCs w:val="26"/>
          </w:rPr>
          <w:t>подпунктах "а"</w:t>
        </w:r>
      </w:hyperlink>
      <w:r w:rsidRPr="002230D8">
        <w:rPr>
          <w:rFonts w:ascii="Times New Roman" w:hAnsi="Times New Roman" w:cs="Times New Roman"/>
          <w:sz w:val="26"/>
          <w:szCs w:val="26"/>
        </w:rPr>
        <w:t xml:space="preserve"> и </w:t>
      </w:r>
      <w:hyperlink w:anchor="Par87" w:history="1">
        <w:r w:rsidRPr="002230D8">
          <w:rPr>
            <w:rFonts w:ascii="Times New Roman" w:hAnsi="Times New Roman" w:cs="Times New Roman"/>
            <w:sz w:val="26"/>
            <w:szCs w:val="26"/>
          </w:rPr>
          <w:t>"б" пункта 1</w:t>
        </w:r>
      </w:hyperlink>
      <w:r w:rsidRPr="002230D8">
        <w:rPr>
          <w:rFonts w:ascii="Times New Roman" w:hAnsi="Times New Roman" w:cs="Times New Roman"/>
          <w:sz w:val="26"/>
          <w:szCs w:val="26"/>
        </w:rPr>
        <w:t xml:space="preserve">, </w:t>
      </w:r>
      <w:hyperlink w:anchor="Par89" w:history="1">
        <w:r w:rsidRPr="002230D8">
          <w:rPr>
            <w:rFonts w:ascii="Times New Roman" w:hAnsi="Times New Roman" w:cs="Times New Roman"/>
            <w:sz w:val="26"/>
            <w:szCs w:val="26"/>
          </w:rPr>
          <w:t>пункте 1.1</w:t>
        </w:r>
      </w:hyperlink>
      <w:r w:rsidRPr="002230D8">
        <w:rPr>
          <w:rFonts w:ascii="Times New Roman" w:hAnsi="Times New Roman" w:cs="Times New Roman"/>
          <w:sz w:val="26"/>
          <w:szCs w:val="26"/>
        </w:rPr>
        <w:t xml:space="preserve"> настоящей части.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Обязательному включению в перечень должностей государственной гражданской службы Костромской области, при замещении которых государственным гражданским служащим Костромской области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подлежат должности государственной гражданской службы Костромской области, удовлетворяющие одному из следующих критериев:</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должности государственной гражданской службы Костромской области в органах государственной власти Костромской области, отнесенные к высшей группе должностей;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2) должности государственной гражданской службы Костромской области, исполнение обязанностей по которым предусматривает допуск к сведениям особой важности.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Порядок осуществления проверки соблюдения указанными в настоящей статье лицами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и меры ответственности за его нарушение устанавливаются федеральными законами и принимаемыми в соответствии с ними нормативными правовыми актами Костромской области.</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8.2. Запреты и обязанности для лиц, замещающих отдельные должности на основе трудового договора в областных государственных учреждениях, созданных для выполнения задач, поставленных перед федеральными государственными органами</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Работникам, замещающим должности на основе трудового договора в областных государственных учреждениях, созданных Костромской областью для осуществления переданных органам государственной власти субъектов Российской Федерации в установленном порядке полномочий по выполнению задач, поставленных перед федеральными государственными органами, и исполняющим функции по осуществлению государственного контроля (надзора), а также составлению протоколов об административных правонарушениях, включенным в перечни, установленные локальными нормативными актами указанных учреждений (далее - работники государственных учреждений Костромской области), запрещается: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без предварительного уведомления работодателя совмещать свою основную деятельность с иной оплачиваемой деятельностью, кроме преподавательской, научной и иной творческой деятельности;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использовать в целях, не связанных с исполнением должностных обязанностей, средства материально-технического и иного обеспечения, другое государственное имущество, а также передавать их другим лицам;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разглашать или использовать в целях, не связанных с работой в областном государственном учреждении, сведения, отнесенные в соответствии с федеральным законом к сведениям конфиденциального характера, или служебную информацию, ставшие им известными в связи с исполнением должностных обязанностей.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Работники государственных учреждений Костромской области обязаны в порядке, установленном органом исполнительной власти Костромской области, являющимся учредителем областного государственного учреждения, уведомлять работодателя: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об обращении к ним каких-либо лиц в целях склонения к совершению коррупционных правонарушений;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2) об участии в качестве учредителя юридического лица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или регистрации в качестве индивидуального предпринимателя, главы крестьянско-фермерского хозяйства;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bookmarkStart w:id="4" w:name="Par108"/>
      <w:bookmarkEnd w:id="4"/>
      <w:r w:rsidRPr="002230D8">
        <w:rPr>
          <w:rFonts w:ascii="Times New Roman" w:eastAsiaTheme="minorHAnsi" w:hAnsi="Times New Roman" w:cs="Times New Roman"/>
          <w:b/>
          <w:bCs/>
          <w:color w:val="auto"/>
        </w:rPr>
        <w:t>Статья 9. Представление сведений о доходах, об имуществе и обязательствах имущественного характера</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(далее в настоящей статье - сведения о доходах, об имуществе и обязательствах имущественного характера) обязаны представлять:</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5" w:name="Par111"/>
      <w:bookmarkEnd w:id="5"/>
      <w:r w:rsidRPr="002230D8">
        <w:rPr>
          <w:rFonts w:ascii="Times New Roman" w:hAnsi="Times New Roman" w:cs="Times New Roman"/>
          <w:sz w:val="26"/>
          <w:szCs w:val="26"/>
        </w:rPr>
        <w:t>1) граждане, претендующие на замещение государственных должностей Костромской области (за исключением государственной должности Костромской области - губернатора Костромской области и государственной должности - депутата Костромской областной Думы);</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6" w:name="Par112"/>
      <w:bookmarkEnd w:id="6"/>
      <w:r w:rsidRPr="002230D8">
        <w:rPr>
          <w:rFonts w:ascii="Times New Roman" w:hAnsi="Times New Roman" w:cs="Times New Roman"/>
          <w:sz w:val="26"/>
          <w:szCs w:val="26"/>
        </w:rPr>
        <w:t>2) граждане, претендующие на замещение должности главы муниципального образования Костромской области, избираемого представительным органом муниципального образования Костромской области из числа кандидатов, представленных конкурсной комиссией по результатам конкурса;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7" w:name="Par113"/>
      <w:bookmarkEnd w:id="7"/>
      <w:r w:rsidRPr="002230D8">
        <w:rPr>
          <w:rFonts w:ascii="Times New Roman" w:hAnsi="Times New Roman" w:cs="Times New Roman"/>
          <w:sz w:val="26"/>
          <w:szCs w:val="26"/>
        </w:rPr>
        <w:t>3) граждане, претендующие на замещение должности главы местной администрации по контракту;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8" w:name="Par114"/>
      <w:bookmarkEnd w:id="8"/>
      <w:r w:rsidRPr="002230D8">
        <w:rPr>
          <w:rFonts w:ascii="Times New Roman" w:hAnsi="Times New Roman" w:cs="Times New Roman"/>
          <w:sz w:val="26"/>
          <w:szCs w:val="26"/>
        </w:rPr>
        <w:t>3.1) граждане, претендующие на замещение муниципальных должностей в контрольно-счетных органах муниципальных образований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4) утратил силу. - </w:t>
      </w:r>
      <w:hyperlink r:id="rId40"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Костромской области от 12.07.2022 N 251-7-ЗКО;</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9" w:name="Par116"/>
      <w:bookmarkEnd w:id="9"/>
      <w:r w:rsidRPr="002230D8">
        <w:rPr>
          <w:rFonts w:ascii="Times New Roman" w:hAnsi="Times New Roman" w:cs="Times New Roman"/>
          <w:sz w:val="26"/>
          <w:szCs w:val="26"/>
        </w:rPr>
        <w:t>5) граждане, претендующие на замещение должностей государственной гражданской службы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10" w:name="Par117"/>
      <w:bookmarkEnd w:id="10"/>
      <w:r w:rsidRPr="002230D8">
        <w:rPr>
          <w:rFonts w:ascii="Times New Roman" w:hAnsi="Times New Roman" w:cs="Times New Roman"/>
          <w:sz w:val="26"/>
          <w:szCs w:val="26"/>
        </w:rPr>
        <w:t>6) граждане, претендующие на замещение должностей муниципальной службы, включенных в перечень должностей муниципальной службы,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11" w:name="Par118"/>
      <w:bookmarkEnd w:id="11"/>
      <w:r w:rsidRPr="002230D8">
        <w:rPr>
          <w:rFonts w:ascii="Times New Roman" w:hAnsi="Times New Roman" w:cs="Times New Roman"/>
          <w:sz w:val="26"/>
          <w:szCs w:val="26"/>
        </w:rPr>
        <w:t>7) граждане, претендующие на замещение должностей руководителей областных государственных учреждений;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12" w:name="Par119"/>
      <w:bookmarkEnd w:id="12"/>
      <w:r w:rsidRPr="002230D8">
        <w:rPr>
          <w:rFonts w:ascii="Times New Roman" w:hAnsi="Times New Roman" w:cs="Times New Roman"/>
          <w:sz w:val="26"/>
          <w:szCs w:val="26"/>
        </w:rPr>
        <w:lastRenderedPageBreak/>
        <w:t>8) граждане, претендующие на замещение должностей руководителей муниципальных учреждений;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9) лица, замещающие государственные должности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10) утратил силу с 01.06.2022. - </w:t>
      </w:r>
      <w:hyperlink r:id="rId41"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Костромской области от 26.04.2022 N 196-7-ЗКО;</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13" w:name="Par122"/>
      <w:bookmarkEnd w:id="13"/>
      <w:r w:rsidRPr="002230D8">
        <w:rPr>
          <w:rFonts w:ascii="Times New Roman" w:hAnsi="Times New Roman" w:cs="Times New Roman"/>
          <w:sz w:val="26"/>
          <w:szCs w:val="26"/>
        </w:rPr>
        <w:t>11) лица, замещающие муниципальные должности;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14" w:name="Par123"/>
      <w:bookmarkEnd w:id="14"/>
      <w:r w:rsidRPr="002230D8">
        <w:rPr>
          <w:rFonts w:ascii="Times New Roman" w:hAnsi="Times New Roman" w:cs="Times New Roman"/>
          <w:sz w:val="26"/>
          <w:szCs w:val="26"/>
        </w:rPr>
        <w:t>12) лица, замещающие должности государственной гражданской службы Костромской области, включенные в один из перечней должностей государственной гражданской службы Костромской области,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15" w:name="Par124"/>
      <w:bookmarkEnd w:id="15"/>
      <w:r w:rsidRPr="002230D8">
        <w:rPr>
          <w:rFonts w:ascii="Times New Roman" w:hAnsi="Times New Roman" w:cs="Times New Roman"/>
          <w:sz w:val="26"/>
          <w:szCs w:val="26"/>
        </w:rPr>
        <w:t>13) лица, замещающие должность главы местной администрации по контракту;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16" w:name="Par125"/>
      <w:bookmarkEnd w:id="16"/>
      <w:r w:rsidRPr="002230D8">
        <w:rPr>
          <w:rFonts w:ascii="Times New Roman" w:hAnsi="Times New Roman" w:cs="Times New Roman"/>
          <w:sz w:val="26"/>
          <w:szCs w:val="26"/>
        </w:rPr>
        <w:t>14) лица, замещающие должности муниципальной службы, включенные в перечень должностей муниципальной службы,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17" w:name="Par126"/>
      <w:bookmarkEnd w:id="17"/>
      <w:r w:rsidRPr="002230D8">
        <w:rPr>
          <w:rFonts w:ascii="Times New Roman" w:hAnsi="Times New Roman" w:cs="Times New Roman"/>
          <w:sz w:val="26"/>
          <w:szCs w:val="26"/>
        </w:rPr>
        <w:t>15) лица, замещающие должности руководителей областных государственных учреждений;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18" w:name="Par127"/>
      <w:bookmarkEnd w:id="18"/>
      <w:r w:rsidRPr="002230D8">
        <w:rPr>
          <w:rFonts w:ascii="Times New Roman" w:hAnsi="Times New Roman" w:cs="Times New Roman"/>
          <w:sz w:val="26"/>
          <w:szCs w:val="26"/>
        </w:rPr>
        <w:t>16) лица, замещающие должности руководителей муниципальных учреждений.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1.1. Утратила силу. - </w:t>
      </w:r>
      <w:hyperlink r:id="rId42"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Костромской области от 20.09.2017 N 286-6-ЗКО.</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Перечни должностей государственной гражданской службы Костромской области,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утверждаются: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в аппарате администрации Костромской области, исполнительных органах Костромской области, государственных органах Костромской области (за исключением аппарата избирательной комиссии Костромской области), территориальных органах исполнительных органов Костромской области, аппарате мирового судьи, представительствах администрации Костромской области - администрацией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в аппарате Костромской областной Думы, аппарате избирательной комиссии Костромской области - Костромской областной Думой.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Перечни должностей муниципальной службы,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утверждаются органами местного самоуправления.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2.1. Сведения о доходах, об имуществе и обязательствах имущественного характера представляются: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1) гражданами, указанными в </w:t>
      </w:r>
      <w:hyperlink w:anchor="Par111" w:history="1">
        <w:r w:rsidRPr="002230D8">
          <w:rPr>
            <w:rFonts w:ascii="Times New Roman" w:hAnsi="Times New Roman" w:cs="Times New Roman"/>
            <w:sz w:val="26"/>
            <w:szCs w:val="26"/>
          </w:rPr>
          <w:t>пунктах 1</w:t>
        </w:r>
      </w:hyperlink>
      <w:r w:rsidRPr="002230D8">
        <w:rPr>
          <w:rFonts w:ascii="Times New Roman" w:hAnsi="Times New Roman" w:cs="Times New Roman"/>
          <w:sz w:val="26"/>
          <w:szCs w:val="26"/>
        </w:rPr>
        <w:t xml:space="preserve">, </w:t>
      </w:r>
      <w:hyperlink w:anchor="Par116" w:history="1">
        <w:r w:rsidRPr="002230D8">
          <w:rPr>
            <w:rFonts w:ascii="Times New Roman" w:hAnsi="Times New Roman" w:cs="Times New Roman"/>
            <w:sz w:val="26"/>
            <w:szCs w:val="26"/>
          </w:rPr>
          <w:t>5</w:t>
        </w:r>
      </w:hyperlink>
      <w:r w:rsidRPr="002230D8">
        <w:rPr>
          <w:rFonts w:ascii="Times New Roman" w:hAnsi="Times New Roman" w:cs="Times New Roman"/>
          <w:sz w:val="26"/>
          <w:szCs w:val="26"/>
        </w:rPr>
        <w:t xml:space="preserve">, </w:t>
      </w:r>
      <w:hyperlink w:anchor="Par118" w:history="1">
        <w:r w:rsidRPr="002230D8">
          <w:rPr>
            <w:rFonts w:ascii="Times New Roman" w:hAnsi="Times New Roman" w:cs="Times New Roman"/>
            <w:sz w:val="26"/>
            <w:szCs w:val="26"/>
          </w:rPr>
          <w:t>7 части 1</w:t>
        </w:r>
      </w:hyperlink>
      <w:r w:rsidRPr="002230D8">
        <w:rPr>
          <w:rFonts w:ascii="Times New Roman" w:hAnsi="Times New Roman" w:cs="Times New Roman"/>
          <w:sz w:val="26"/>
          <w:szCs w:val="26"/>
        </w:rPr>
        <w:t xml:space="preserve"> настоящей статьи в порядке, установленном губернатором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 гражданами, указанными в </w:t>
      </w:r>
      <w:hyperlink w:anchor="Par112" w:history="1">
        <w:r w:rsidRPr="002230D8">
          <w:rPr>
            <w:rFonts w:ascii="Times New Roman" w:hAnsi="Times New Roman" w:cs="Times New Roman"/>
            <w:sz w:val="26"/>
            <w:szCs w:val="26"/>
          </w:rPr>
          <w:t>пунктах 2</w:t>
        </w:r>
      </w:hyperlink>
      <w:r w:rsidRPr="002230D8">
        <w:rPr>
          <w:rFonts w:ascii="Times New Roman" w:hAnsi="Times New Roman" w:cs="Times New Roman"/>
          <w:sz w:val="26"/>
          <w:szCs w:val="26"/>
        </w:rPr>
        <w:t xml:space="preserve">, </w:t>
      </w:r>
      <w:hyperlink w:anchor="Par113" w:history="1">
        <w:r w:rsidRPr="002230D8">
          <w:rPr>
            <w:rFonts w:ascii="Times New Roman" w:hAnsi="Times New Roman" w:cs="Times New Roman"/>
            <w:sz w:val="26"/>
            <w:szCs w:val="26"/>
          </w:rPr>
          <w:t>3</w:t>
        </w:r>
      </w:hyperlink>
      <w:r w:rsidRPr="002230D8">
        <w:rPr>
          <w:rFonts w:ascii="Times New Roman" w:hAnsi="Times New Roman" w:cs="Times New Roman"/>
          <w:sz w:val="26"/>
          <w:szCs w:val="26"/>
        </w:rPr>
        <w:t xml:space="preserve">, </w:t>
      </w:r>
      <w:hyperlink w:anchor="Par114" w:history="1">
        <w:r w:rsidRPr="002230D8">
          <w:rPr>
            <w:rFonts w:ascii="Times New Roman" w:hAnsi="Times New Roman" w:cs="Times New Roman"/>
            <w:sz w:val="26"/>
            <w:szCs w:val="26"/>
          </w:rPr>
          <w:t>3.1 части 1</w:t>
        </w:r>
      </w:hyperlink>
      <w:r w:rsidRPr="002230D8">
        <w:rPr>
          <w:rFonts w:ascii="Times New Roman" w:hAnsi="Times New Roman" w:cs="Times New Roman"/>
          <w:sz w:val="26"/>
          <w:szCs w:val="26"/>
        </w:rPr>
        <w:t xml:space="preserve"> настоящей статьи, в порядке, установленном </w:t>
      </w:r>
      <w:hyperlink w:anchor="Par216" w:history="1">
        <w:r w:rsidRPr="002230D8">
          <w:rPr>
            <w:rFonts w:ascii="Times New Roman" w:hAnsi="Times New Roman" w:cs="Times New Roman"/>
            <w:sz w:val="26"/>
            <w:szCs w:val="26"/>
          </w:rPr>
          <w:t>статьей 9.2.1</w:t>
        </w:r>
      </w:hyperlink>
      <w:r w:rsidRPr="002230D8">
        <w:rPr>
          <w:rFonts w:ascii="Times New Roman" w:hAnsi="Times New Roman" w:cs="Times New Roman"/>
          <w:sz w:val="26"/>
          <w:szCs w:val="26"/>
        </w:rPr>
        <w:t xml:space="preserve"> настоящего Закона;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3) гражданами, указанными в </w:t>
      </w:r>
      <w:hyperlink w:anchor="Par119" w:history="1">
        <w:r w:rsidRPr="002230D8">
          <w:rPr>
            <w:rFonts w:ascii="Times New Roman" w:hAnsi="Times New Roman" w:cs="Times New Roman"/>
            <w:sz w:val="26"/>
            <w:szCs w:val="26"/>
          </w:rPr>
          <w:t>пункте 8 части 1</w:t>
        </w:r>
      </w:hyperlink>
      <w:r w:rsidRPr="002230D8">
        <w:rPr>
          <w:rFonts w:ascii="Times New Roman" w:hAnsi="Times New Roman" w:cs="Times New Roman"/>
          <w:sz w:val="26"/>
          <w:szCs w:val="26"/>
        </w:rPr>
        <w:t xml:space="preserve"> настоящей статьи в порядке, установленном органами местного самоуправления;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губернатором Костромской области в порядке, устанавливаемом Президентом Российской Федерации;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5) депутатами Костромской областной Думы в порядке, установленном </w:t>
      </w:r>
      <w:hyperlink w:anchor="Par157" w:history="1">
        <w:r w:rsidRPr="002230D8">
          <w:rPr>
            <w:rFonts w:ascii="Times New Roman" w:hAnsi="Times New Roman" w:cs="Times New Roman"/>
            <w:sz w:val="26"/>
            <w:szCs w:val="26"/>
          </w:rPr>
          <w:t>статьей 9.1</w:t>
        </w:r>
      </w:hyperlink>
      <w:r w:rsidRPr="002230D8">
        <w:rPr>
          <w:rFonts w:ascii="Times New Roman" w:hAnsi="Times New Roman" w:cs="Times New Roman"/>
          <w:sz w:val="26"/>
          <w:szCs w:val="26"/>
        </w:rPr>
        <w:t xml:space="preserve"> настоящего Закона;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6) лицами, замещающими государственные должности Костромской области (за исключением губернатора Костромской области и депутатов Костромской областной Думы) в порядке, установленном губернатором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7) лицами, указанными в </w:t>
      </w:r>
      <w:hyperlink w:anchor="Par122" w:history="1">
        <w:r w:rsidRPr="002230D8">
          <w:rPr>
            <w:rFonts w:ascii="Times New Roman" w:hAnsi="Times New Roman" w:cs="Times New Roman"/>
            <w:sz w:val="26"/>
            <w:szCs w:val="26"/>
          </w:rPr>
          <w:t>пунктах 11</w:t>
        </w:r>
      </w:hyperlink>
      <w:r w:rsidRPr="002230D8">
        <w:rPr>
          <w:rFonts w:ascii="Times New Roman" w:hAnsi="Times New Roman" w:cs="Times New Roman"/>
          <w:sz w:val="26"/>
          <w:szCs w:val="26"/>
        </w:rPr>
        <w:t xml:space="preserve">, </w:t>
      </w:r>
      <w:hyperlink w:anchor="Par124" w:history="1">
        <w:r w:rsidRPr="002230D8">
          <w:rPr>
            <w:rFonts w:ascii="Times New Roman" w:hAnsi="Times New Roman" w:cs="Times New Roman"/>
            <w:sz w:val="26"/>
            <w:szCs w:val="26"/>
          </w:rPr>
          <w:t>13 части 1</w:t>
        </w:r>
      </w:hyperlink>
      <w:r w:rsidRPr="002230D8">
        <w:rPr>
          <w:rFonts w:ascii="Times New Roman" w:hAnsi="Times New Roman" w:cs="Times New Roman"/>
          <w:sz w:val="26"/>
          <w:szCs w:val="26"/>
        </w:rPr>
        <w:t xml:space="preserve"> настоящей статьи в порядке, установленном </w:t>
      </w:r>
      <w:hyperlink w:anchor="Par216" w:history="1">
        <w:r w:rsidRPr="002230D8">
          <w:rPr>
            <w:rFonts w:ascii="Times New Roman" w:hAnsi="Times New Roman" w:cs="Times New Roman"/>
            <w:sz w:val="26"/>
            <w:szCs w:val="26"/>
          </w:rPr>
          <w:t>статьей 9.2.1</w:t>
        </w:r>
      </w:hyperlink>
      <w:r w:rsidRPr="002230D8">
        <w:rPr>
          <w:rFonts w:ascii="Times New Roman" w:hAnsi="Times New Roman" w:cs="Times New Roman"/>
          <w:sz w:val="26"/>
          <w:szCs w:val="26"/>
        </w:rPr>
        <w:t xml:space="preserve"> настоящего Закона;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8) лицами, указанными в </w:t>
      </w:r>
      <w:hyperlink w:anchor="Par123" w:history="1">
        <w:r w:rsidRPr="002230D8">
          <w:rPr>
            <w:rFonts w:ascii="Times New Roman" w:hAnsi="Times New Roman" w:cs="Times New Roman"/>
            <w:sz w:val="26"/>
            <w:szCs w:val="26"/>
          </w:rPr>
          <w:t>пунктах 12</w:t>
        </w:r>
      </w:hyperlink>
      <w:r w:rsidRPr="002230D8">
        <w:rPr>
          <w:rFonts w:ascii="Times New Roman" w:hAnsi="Times New Roman" w:cs="Times New Roman"/>
          <w:sz w:val="26"/>
          <w:szCs w:val="26"/>
        </w:rPr>
        <w:t xml:space="preserve">, </w:t>
      </w:r>
      <w:hyperlink w:anchor="Par126" w:history="1">
        <w:r w:rsidRPr="002230D8">
          <w:rPr>
            <w:rFonts w:ascii="Times New Roman" w:hAnsi="Times New Roman" w:cs="Times New Roman"/>
            <w:sz w:val="26"/>
            <w:szCs w:val="26"/>
          </w:rPr>
          <w:t>15 части 1</w:t>
        </w:r>
      </w:hyperlink>
      <w:r w:rsidRPr="002230D8">
        <w:rPr>
          <w:rFonts w:ascii="Times New Roman" w:hAnsi="Times New Roman" w:cs="Times New Roman"/>
          <w:sz w:val="26"/>
          <w:szCs w:val="26"/>
        </w:rPr>
        <w:t xml:space="preserve"> настоящей статьи в порядке, установленном губернатором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9) лицами, указанными в </w:t>
      </w:r>
      <w:hyperlink w:anchor="Par127" w:history="1">
        <w:r w:rsidRPr="002230D8">
          <w:rPr>
            <w:rFonts w:ascii="Times New Roman" w:hAnsi="Times New Roman" w:cs="Times New Roman"/>
            <w:sz w:val="26"/>
            <w:szCs w:val="26"/>
          </w:rPr>
          <w:t>пункте 16 части 1</w:t>
        </w:r>
      </w:hyperlink>
      <w:r w:rsidRPr="002230D8">
        <w:rPr>
          <w:rFonts w:ascii="Times New Roman" w:hAnsi="Times New Roman" w:cs="Times New Roman"/>
          <w:sz w:val="26"/>
          <w:szCs w:val="26"/>
        </w:rPr>
        <w:t xml:space="preserve"> настоящей статьи в порядке, установленном органами местного самоуправления;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10) гражданами (лицами), указанными в </w:t>
      </w:r>
      <w:hyperlink w:anchor="Par117" w:history="1">
        <w:r w:rsidRPr="002230D8">
          <w:rPr>
            <w:rFonts w:ascii="Times New Roman" w:hAnsi="Times New Roman" w:cs="Times New Roman"/>
            <w:sz w:val="26"/>
            <w:szCs w:val="26"/>
          </w:rPr>
          <w:t>пунктах 6</w:t>
        </w:r>
      </w:hyperlink>
      <w:r w:rsidRPr="002230D8">
        <w:rPr>
          <w:rFonts w:ascii="Times New Roman" w:hAnsi="Times New Roman" w:cs="Times New Roman"/>
          <w:sz w:val="26"/>
          <w:szCs w:val="26"/>
        </w:rPr>
        <w:t xml:space="preserve">, </w:t>
      </w:r>
      <w:hyperlink w:anchor="Par125" w:history="1">
        <w:r w:rsidRPr="002230D8">
          <w:rPr>
            <w:rFonts w:ascii="Times New Roman" w:hAnsi="Times New Roman" w:cs="Times New Roman"/>
            <w:sz w:val="26"/>
            <w:szCs w:val="26"/>
          </w:rPr>
          <w:t>14 части 1</w:t>
        </w:r>
      </w:hyperlink>
      <w:r w:rsidRPr="002230D8">
        <w:rPr>
          <w:rFonts w:ascii="Times New Roman" w:hAnsi="Times New Roman" w:cs="Times New Roman"/>
          <w:sz w:val="26"/>
          <w:szCs w:val="26"/>
        </w:rPr>
        <w:t xml:space="preserve"> настоящей статьи в порядке, который установлен для представления сведений о доходах, об имуществе и обязательствах имущественного характера гражданами, претендующими на замещение должностей государственной гражданской службы Костромской области, и государственными гражданскими служащими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2.2. Проверка достоверности и полноты сведений о доходах, об имуществе и обязательствах имущественного характера, представленных в соответствии с законодательством о противодействии коррупции, соблюдения лицами, замещающими соответствующие должности, ограничений и запретов, требований о предотвращении или урегулировании конфликта интересов, исполнения ими должностных обязанностей проводится в отношении: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 xml:space="preserve">1) граждан, указанных в </w:t>
      </w:r>
      <w:hyperlink w:anchor="Par111" w:history="1">
        <w:r w:rsidRPr="002230D8">
          <w:rPr>
            <w:rFonts w:ascii="Times New Roman" w:hAnsi="Times New Roman" w:cs="Times New Roman"/>
            <w:sz w:val="26"/>
            <w:szCs w:val="26"/>
          </w:rPr>
          <w:t>пунктах 1</w:t>
        </w:r>
      </w:hyperlink>
      <w:r w:rsidRPr="002230D8">
        <w:rPr>
          <w:rFonts w:ascii="Times New Roman" w:hAnsi="Times New Roman" w:cs="Times New Roman"/>
          <w:sz w:val="26"/>
          <w:szCs w:val="26"/>
        </w:rPr>
        <w:t xml:space="preserve">, </w:t>
      </w:r>
      <w:hyperlink w:anchor="Par116" w:history="1">
        <w:r w:rsidRPr="002230D8">
          <w:rPr>
            <w:rFonts w:ascii="Times New Roman" w:hAnsi="Times New Roman" w:cs="Times New Roman"/>
            <w:sz w:val="26"/>
            <w:szCs w:val="26"/>
          </w:rPr>
          <w:t>5</w:t>
        </w:r>
      </w:hyperlink>
      <w:r w:rsidRPr="002230D8">
        <w:rPr>
          <w:rFonts w:ascii="Times New Roman" w:hAnsi="Times New Roman" w:cs="Times New Roman"/>
          <w:sz w:val="26"/>
          <w:szCs w:val="26"/>
        </w:rPr>
        <w:t xml:space="preserve">, </w:t>
      </w:r>
      <w:hyperlink w:anchor="Par117" w:history="1">
        <w:r w:rsidRPr="002230D8">
          <w:rPr>
            <w:rFonts w:ascii="Times New Roman" w:hAnsi="Times New Roman" w:cs="Times New Roman"/>
            <w:sz w:val="26"/>
            <w:szCs w:val="26"/>
          </w:rPr>
          <w:t>6</w:t>
        </w:r>
      </w:hyperlink>
      <w:r w:rsidRPr="002230D8">
        <w:rPr>
          <w:rFonts w:ascii="Times New Roman" w:hAnsi="Times New Roman" w:cs="Times New Roman"/>
          <w:sz w:val="26"/>
          <w:szCs w:val="26"/>
        </w:rPr>
        <w:t xml:space="preserve">, </w:t>
      </w:r>
      <w:hyperlink w:anchor="Par118" w:history="1">
        <w:r w:rsidRPr="002230D8">
          <w:rPr>
            <w:rFonts w:ascii="Times New Roman" w:hAnsi="Times New Roman" w:cs="Times New Roman"/>
            <w:sz w:val="26"/>
            <w:szCs w:val="26"/>
          </w:rPr>
          <w:t>7 части 1</w:t>
        </w:r>
      </w:hyperlink>
      <w:r w:rsidRPr="002230D8">
        <w:rPr>
          <w:rFonts w:ascii="Times New Roman" w:hAnsi="Times New Roman" w:cs="Times New Roman"/>
          <w:sz w:val="26"/>
          <w:szCs w:val="26"/>
        </w:rPr>
        <w:t xml:space="preserve"> настоящей статьи в порядке, установленном губернатором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 граждан, указанных в </w:t>
      </w:r>
      <w:hyperlink w:anchor="Par112" w:history="1">
        <w:r w:rsidRPr="002230D8">
          <w:rPr>
            <w:rFonts w:ascii="Times New Roman" w:hAnsi="Times New Roman" w:cs="Times New Roman"/>
            <w:sz w:val="26"/>
            <w:szCs w:val="26"/>
          </w:rPr>
          <w:t>пунктах 2</w:t>
        </w:r>
      </w:hyperlink>
      <w:r w:rsidRPr="002230D8">
        <w:rPr>
          <w:rFonts w:ascii="Times New Roman" w:hAnsi="Times New Roman" w:cs="Times New Roman"/>
          <w:sz w:val="26"/>
          <w:szCs w:val="26"/>
        </w:rPr>
        <w:t xml:space="preserve">, </w:t>
      </w:r>
      <w:hyperlink w:anchor="Par113" w:history="1">
        <w:r w:rsidRPr="002230D8">
          <w:rPr>
            <w:rFonts w:ascii="Times New Roman" w:hAnsi="Times New Roman" w:cs="Times New Roman"/>
            <w:sz w:val="26"/>
            <w:szCs w:val="26"/>
          </w:rPr>
          <w:t>3</w:t>
        </w:r>
      </w:hyperlink>
      <w:r w:rsidRPr="002230D8">
        <w:rPr>
          <w:rFonts w:ascii="Times New Roman" w:hAnsi="Times New Roman" w:cs="Times New Roman"/>
          <w:sz w:val="26"/>
          <w:szCs w:val="26"/>
        </w:rPr>
        <w:t xml:space="preserve">, </w:t>
      </w:r>
      <w:hyperlink w:anchor="Par114" w:history="1">
        <w:r w:rsidRPr="002230D8">
          <w:rPr>
            <w:rFonts w:ascii="Times New Roman" w:hAnsi="Times New Roman" w:cs="Times New Roman"/>
            <w:sz w:val="26"/>
            <w:szCs w:val="26"/>
          </w:rPr>
          <w:t>3.1 части 1</w:t>
        </w:r>
      </w:hyperlink>
      <w:r w:rsidRPr="002230D8">
        <w:rPr>
          <w:rFonts w:ascii="Times New Roman" w:hAnsi="Times New Roman" w:cs="Times New Roman"/>
          <w:sz w:val="26"/>
          <w:szCs w:val="26"/>
        </w:rPr>
        <w:t xml:space="preserve"> настоящей статьи, в порядке, установленном </w:t>
      </w:r>
      <w:hyperlink w:anchor="Par216" w:history="1">
        <w:r w:rsidRPr="002230D8">
          <w:rPr>
            <w:rFonts w:ascii="Times New Roman" w:hAnsi="Times New Roman" w:cs="Times New Roman"/>
            <w:sz w:val="26"/>
            <w:szCs w:val="26"/>
          </w:rPr>
          <w:t>статьей 9.2.1</w:t>
        </w:r>
      </w:hyperlink>
      <w:r w:rsidRPr="002230D8">
        <w:rPr>
          <w:rFonts w:ascii="Times New Roman" w:hAnsi="Times New Roman" w:cs="Times New Roman"/>
          <w:sz w:val="26"/>
          <w:szCs w:val="26"/>
        </w:rPr>
        <w:t xml:space="preserve"> настоящего Закона;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3) граждан, указанных в </w:t>
      </w:r>
      <w:hyperlink w:anchor="Par119" w:history="1">
        <w:r w:rsidRPr="002230D8">
          <w:rPr>
            <w:rFonts w:ascii="Times New Roman" w:hAnsi="Times New Roman" w:cs="Times New Roman"/>
            <w:sz w:val="26"/>
            <w:szCs w:val="26"/>
          </w:rPr>
          <w:t>пункте 8 части 1</w:t>
        </w:r>
      </w:hyperlink>
      <w:r w:rsidRPr="002230D8">
        <w:rPr>
          <w:rFonts w:ascii="Times New Roman" w:hAnsi="Times New Roman" w:cs="Times New Roman"/>
          <w:sz w:val="26"/>
          <w:szCs w:val="26"/>
        </w:rPr>
        <w:t xml:space="preserve"> настоящей статьи в порядке, установленном органами местного самоуправления;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4) депутатов Костромской областной Думы в порядке, установленном </w:t>
      </w:r>
      <w:hyperlink w:anchor="Par157" w:history="1">
        <w:r w:rsidRPr="002230D8">
          <w:rPr>
            <w:rFonts w:ascii="Times New Roman" w:hAnsi="Times New Roman" w:cs="Times New Roman"/>
            <w:sz w:val="26"/>
            <w:szCs w:val="26"/>
          </w:rPr>
          <w:t>статьями 9.1</w:t>
        </w:r>
      </w:hyperlink>
      <w:r w:rsidRPr="002230D8">
        <w:rPr>
          <w:rFonts w:ascii="Times New Roman" w:hAnsi="Times New Roman" w:cs="Times New Roman"/>
          <w:sz w:val="26"/>
          <w:szCs w:val="26"/>
        </w:rPr>
        <w:t xml:space="preserve">, </w:t>
      </w:r>
      <w:hyperlink w:anchor="Par391" w:history="1">
        <w:r w:rsidRPr="002230D8">
          <w:rPr>
            <w:rFonts w:ascii="Times New Roman" w:hAnsi="Times New Roman" w:cs="Times New Roman"/>
            <w:sz w:val="26"/>
            <w:szCs w:val="26"/>
          </w:rPr>
          <w:t>9.6</w:t>
        </w:r>
      </w:hyperlink>
      <w:r w:rsidRPr="002230D8">
        <w:rPr>
          <w:rFonts w:ascii="Times New Roman" w:hAnsi="Times New Roman" w:cs="Times New Roman"/>
          <w:sz w:val="26"/>
          <w:szCs w:val="26"/>
        </w:rPr>
        <w:t xml:space="preserve"> настоящего Закона;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лиц, замещающих государственные должности Костромской области (за исключением губернатора Костромской области и депутатов Костромской областной Думы) в порядке, установленном губернатором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6) лиц, указанных в </w:t>
      </w:r>
      <w:hyperlink w:anchor="Par122" w:history="1">
        <w:r w:rsidRPr="002230D8">
          <w:rPr>
            <w:rFonts w:ascii="Times New Roman" w:hAnsi="Times New Roman" w:cs="Times New Roman"/>
            <w:sz w:val="26"/>
            <w:szCs w:val="26"/>
          </w:rPr>
          <w:t>пунктах 11</w:t>
        </w:r>
      </w:hyperlink>
      <w:r w:rsidRPr="002230D8">
        <w:rPr>
          <w:rFonts w:ascii="Times New Roman" w:hAnsi="Times New Roman" w:cs="Times New Roman"/>
          <w:sz w:val="26"/>
          <w:szCs w:val="26"/>
        </w:rPr>
        <w:t xml:space="preserve">, </w:t>
      </w:r>
      <w:hyperlink w:anchor="Par124" w:history="1">
        <w:r w:rsidRPr="002230D8">
          <w:rPr>
            <w:rFonts w:ascii="Times New Roman" w:hAnsi="Times New Roman" w:cs="Times New Roman"/>
            <w:sz w:val="26"/>
            <w:szCs w:val="26"/>
          </w:rPr>
          <w:t>13 части 1</w:t>
        </w:r>
      </w:hyperlink>
      <w:r w:rsidRPr="002230D8">
        <w:rPr>
          <w:rFonts w:ascii="Times New Roman" w:hAnsi="Times New Roman" w:cs="Times New Roman"/>
          <w:sz w:val="26"/>
          <w:szCs w:val="26"/>
        </w:rPr>
        <w:t xml:space="preserve"> настоящей статьи в порядке, установленном </w:t>
      </w:r>
      <w:hyperlink w:anchor="Par216" w:history="1">
        <w:r w:rsidRPr="002230D8">
          <w:rPr>
            <w:rFonts w:ascii="Times New Roman" w:hAnsi="Times New Roman" w:cs="Times New Roman"/>
            <w:sz w:val="26"/>
            <w:szCs w:val="26"/>
          </w:rPr>
          <w:t>статьей 9.2.1</w:t>
        </w:r>
      </w:hyperlink>
      <w:r w:rsidRPr="002230D8">
        <w:rPr>
          <w:rFonts w:ascii="Times New Roman" w:hAnsi="Times New Roman" w:cs="Times New Roman"/>
          <w:sz w:val="26"/>
          <w:szCs w:val="26"/>
        </w:rPr>
        <w:t xml:space="preserve"> настоящего Закона;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7) лиц, указанных в </w:t>
      </w:r>
      <w:hyperlink w:anchor="Par123" w:history="1">
        <w:r w:rsidRPr="002230D8">
          <w:rPr>
            <w:rFonts w:ascii="Times New Roman" w:hAnsi="Times New Roman" w:cs="Times New Roman"/>
            <w:sz w:val="26"/>
            <w:szCs w:val="26"/>
          </w:rPr>
          <w:t>пунктах 12</w:t>
        </w:r>
      </w:hyperlink>
      <w:r w:rsidRPr="002230D8">
        <w:rPr>
          <w:rFonts w:ascii="Times New Roman" w:hAnsi="Times New Roman" w:cs="Times New Roman"/>
          <w:sz w:val="26"/>
          <w:szCs w:val="26"/>
        </w:rPr>
        <w:t xml:space="preserve">, </w:t>
      </w:r>
      <w:hyperlink w:anchor="Par125" w:history="1">
        <w:r w:rsidRPr="002230D8">
          <w:rPr>
            <w:rFonts w:ascii="Times New Roman" w:hAnsi="Times New Roman" w:cs="Times New Roman"/>
            <w:sz w:val="26"/>
            <w:szCs w:val="26"/>
          </w:rPr>
          <w:t>14</w:t>
        </w:r>
      </w:hyperlink>
      <w:r w:rsidRPr="002230D8">
        <w:rPr>
          <w:rFonts w:ascii="Times New Roman" w:hAnsi="Times New Roman" w:cs="Times New Roman"/>
          <w:sz w:val="26"/>
          <w:szCs w:val="26"/>
        </w:rPr>
        <w:t xml:space="preserve">, </w:t>
      </w:r>
      <w:hyperlink w:anchor="Par126" w:history="1">
        <w:r w:rsidRPr="002230D8">
          <w:rPr>
            <w:rFonts w:ascii="Times New Roman" w:hAnsi="Times New Roman" w:cs="Times New Roman"/>
            <w:sz w:val="26"/>
            <w:szCs w:val="26"/>
          </w:rPr>
          <w:t>15 части 1</w:t>
        </w:r>
      </w:hyperlink>
      <w:r w:rsidRPr="002230D8">
        <w:rPr>
          <w:rFonts w:ascii="Times New Roman" w:hAnsi="Times New Roman" w:cs="Times New Roman"/>
          <w:sz w:val="26"/>
          <w:szCs w:val="26"/>
        </w:rPr>
        <w:t xml:space="preserve"> настоящей статьи в порядке, установленном губернатором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8) лиц, указанных в </w:t>
      </w:r>
      <w:hyperlink w:anchor="Par127" w:history="1">
        <w:r w:rsidRPr="002230D8">
          <w:rPr>
            <w:rFonts w:ascii="Times New Roman" w:hAnsi="Times New Roman" w:cs="Times New Roman"/>
            <w:sz w:val="26"/>
            <w:szCs w:val="26"/>
          </w:rPr>
          <w:t>пункте 16 части 1</w:t>
        </w:r>
      </w:hyperlink>
      <w:r w:rsidRPr="002230D8">
        <w:rPr>
          <w:rFonts w:ascii="Times New Roman" w:hAnsi="Times New Roman" w:cs="Times New Roman"/>
          <w:sz w:val="26"/>
          <w:szCs w:val="26"/>
        </w:rPr>
        <w:t xml:space="preserve"> настоящей статьи в порядке, установленном органами местного самоуправления.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3-4. Утратили силу. - </w:t>
      </w:r>
      <w:hyperlink r:id="rId43"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Костромской области от 20.09.2017 N 286-6-ЗКО.</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Сведения о доходах, об имуществе и обязательствах имущественного характера, представляемые лицами, замещающими государственные должности Костромской области (за исключением депутатов Костромской областной Думы), государственными гражданскими служащими Костромской области, муниципальными служащими (за исключением главы местной администрации по контракту), руководителями областных государственных учреждений (муниципальных учреждений), размещаются в информационно-телекоммуникационной сети Интернет на официальных сайтах государственных органов Костромской области, органов государственной власти Костромской области, органов местного самоуправления и предоставляются для опубликования средствам массовой информации в порядке, определяемом соответственно губернатором Костромской области, органами местного самоуправления.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Абзац утратил силу. - </w:t>
      </w:r>
      <w:hyperlink r:id="rId44"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Костромской области от 20.03.2023 N 344-7-ЗКО.</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bookmarkStart w:id="19" w:name="Par157"/>
      <w:bookmarkEnd w:id="19"/>
      <w:r w:rsidRPr="002230D8">
        <w:rPr>
          <w:rFonts w:ascii="Times New Roman" w:eastAsiaTheme="minorHAnsi" w:hAnsi="Times New Roman" w:cs="Times New Roman"/>
          <w:b/>
          <w:bCs/>
          <w:color w:val="auto"/>
        </w:rPr>
        <w:t>Статья 9.1. Представление сведений о доходах, об имуществе и обязательствах имущественного характера депутатами Костромской областной Думы</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1. Утратила силу. - </w:t>
      </w:r>
      <w:hyperlink r:id="rId45"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Костромской области от 20.09.2017 N 286-6-ЗКО.</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20" w:name="Par160"/>
      <w:bookmarkEnd w:id="20"/>
      <w:r w:rsidRPr="002230D8">
        <w:rPr>
          <w:rFonts w:ascii="Times New Roman" w:hAnsi="Times New Roman" w:cs="Times New Roman"/>
          <w:sz w:val="26"/>
          <w:szCs w:val="26"/>
        </w:rPr>
        <w:t xml:space="preserve">2. Депутат Костромской областной Думы (далее - депутат) ежегодно не позднее 1 апреля года, следующего за отчетным финансовым годом, обязан представить в комиссию Костромской областной Думы по контролю за достоверностью сведений о доходах, об имуществе и обязательствах имущественного характера, представляемых депутатами (далее </w:t>
      </w:r>
      <w:r w:rsidRPr="002230D8">
        <w:rPr>
          <w:rFonts w:ascii="Times New Roman" w:hAnsi="Times New Roman" w:cs="Times New Roman"/>
          <w:sz w:val="26"/>
          <w:szCs w:val="26"/>
        </w:rPr>
        <w:lastRenderedPageBreak/>
        <w:t>- комиссия),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в настоящей статье - сведения о доходах, об имуществе и обязательствах имущественного характера).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2.1. Депутат, осуществляющий свои полномочия без отрыва от основной деятельности, представляет сведения о доходах,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Депутат, осуществляющий свои полномочия без отрыва от основной деятельности, в случаях, предусмотренных </w:t>
      </w:r>
      <w:hyperlink r:id="rId46" w:history="1">
        <w:r w:rsidRPr="002230D8">
          <w:rPr>
            <w:rFonts w:ascii="Times New Roman" w:hAnsi="Times New Roman" w:cs="Times New Roman"/>
            <w:sz w:val="26"/>
            <w:szCs w:val="26"/>
          </w:rPr>
          <w:t>частью 1 статьи 3</w:t>
        </w:r>
      </w:hyperlink>
      <w:r w:rsidRPr="002230D8">
        <w:rPr>
          <w:rFonts w:ascii="Times New Roman" w:hAnsi="Times New Roman" w:cs="Times New Roman"/>
          <w:sz w:val="26"/>
          <w:szCs w:val="26"/>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представляет сведения о доходах, расходах, об имуществе и обязательствах имущественного характера в соответствии с законодательством Российской Федерации. В случае, если в течение отчетного периода сделки, предусмотренные </w:t>
      </w:r>
      <w:hyperlink r:id="rId47" w:history="1">
        <w:r w:rsidRPr="002230D8">
          <w:rPr>
            <w:rFonts w:ascii="Times New Roman" w:hAnsi="Times New Roman" w:cs="Times New Roman"/>
            <w:sz w:val="26"/>
            <w:szCs w:val="26"/>
          </w:rPr>
          <w:t>частью 1 статьи 3</w:t>
        </w:r>
      </w:hyperlink>
      <w:r w:rsidRPr="002230D8">
        <w:rPr>
          <w:rFonts w:ascii="Times New Roman" w:hAnsi="Times New Roman" w:cs="Times New Roman"/>
          <w:sz w:val="26"/>
          <w:szCs w:val="26"/>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общая сумма которых превышает общий доход данного лица и его супруги (супруга) за три последних года, предшествующих отчетному периоду, не совершались, депутат уведомляет об этом комиссию не позднее 1 апреля года, следующего за отчетным. Форма уведомления утверждается постановлением Костромской областной Думы.</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Комиссия создается постановлением Костромской областной Думы.</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3.1. Сведения о доходах, об имуществе и обязательствах имущественного характера отражаются в соответствующих разделах справки о доходах, расходах, об имуществе и обязательствах имущественного характера, форма которой утверждается Президентом Российской Федерации.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3.2. Депутат представляет:</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сведения о своих доходах, полученных за отчетный период (с 1 января по 31 декабря) от всех источников (включая денежное вознаграждение, денежное содержание, заработную плату,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3.3. В случае невозможности депутатом представить по объективным причинам сведения о доходах, об имуществе и обязательствах имущественного характера супруги (супруга) и несовершеннолетних детей депутат одновременно с представлением справки о доходах, расходах, об имуществе и обязательствах имущественного характера представляет заявление о невозможности по объективным причинам представить указанные сведения.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 xml:space="preserve">3.4. В случае, если депутат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после окончания срока, указанного в </w:t>
      </w:r>
      <w:hyperlink w:anchor="Par160" w:history="1">
        <w:r w:rsidRPr="002230D8">
          <w:rPr>
            <w:rFonts w:ascii="Times New Roman" w:hAnsi="Times New Roman" w:cs="Times New Roman"/>
            <w:sz w:val="26"/>
            <w:szCs w:val="26"/>
          </w:rPr>
          <w:t>части 2</w:t>
        </w:r>
      </w:hyperlink>
      <w:r w:rsidRPr="002230D8">
        <w:rPr>
          <w:rFonts w:ascii="Times New Roman" w:hAnsi="Times New Roman" w:cs="Times New Roman"/>
          <w:sz w:val="26"/>
          <w:szCs w:val="26"/>
        </w:rPr>
        <w:t xml:space="preserve"> настоящей статьи.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3.5. Сведения о доходах, об имуществе и обязательствах имущественного характера, представленные в соответствии с настоящей статьей, приобщаются к личному делу депутата.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4. Проверка достоверности и полноты сведений о доходах, об имуществе и обязательствах имущественного характера, представленных в соответствии с настоящей статьей, соблюдения депутатами ограничений и запретов, установленных федеральными законами, </w:t>
      </w:r>
      <w:hyperlink r:id="rId48" w:history="1">
        <w:r w:rsidRPr="002230D8">
          <w:rPr>
            <w:rFonts w:ascii="Times New Roman" w:hAnsi="Times New Roman" w:cs="Times New Roman"/>
            <w:sz w:val="26"/>
            <w:szCs w:val="26"/>
          </w:rPr>
          <w:t>Уставом</w:t>
        </w:r>
      </w:hyperlink>
      <w:r w:rsidRPr="002230D8">
        <w:rPr>
          <w:rFonts w:ascii="Times New Roman" w:hAnsi="Times New Roman" w:cs="Times New Roman"/>
          <w:sz w:val="26"/>
          <w:szCs w:val="26"/>
        </w:rPr>
        <w:t xml:space="preserve"> Костромской области и законами Костромской области (далее в настоящей статье - установленные ограничения и запреты), осуществляется на основании решения комиссии.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Решение о проверке принимается отдельно в отношении каждого депутата и оформляется в письменной форме.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Проверка соблюдения депутатом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осуществляется с учетом положений Федерального </w:t>
      </w:r>
      <w:hyperlink r:id="rId49" w:history="1">
        <w:r w:rsidRPr="002230D8">
          <w:rPr>
            <w:rFonts w:ascii="Times New Roman" w:hAnsi="Times New Roman" w:cs="Times New Roman"/>
            <w:sz w:val="26"/>
            <w:szCs w:val="26"/>
          </w:rPr>
          <w:t>закона</w:t>
        </w:r>
      </w:hyperlink>
      <w:r w:rsidRPr="002230D8">
        <w:rPr>
          <w:rFonts w:ascii="Times New Roman" w:hAnsi="Times New Roman" w:cs="Times New Roman"/>
          <w:sz w:val="26"/>
          <w:szCs w:val="26"/>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Основанием для проведения проверки является достаточная информация, представленная в письменной форме в установленном порядке: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правоохранительными, налоговыми и другими государственными органами, органами государственной власти;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отделений политических партий, межрегиональных и региональных общественных объединений;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Общественной палатой Российской Федерации, Общественной палатой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общероссийскими и региональными средствами массовой информации;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губернатором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6. Информация анонимного характера не может служить основанием для проведения проверки.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7. Проверка осуществляется в срок, не превышающий 60 дней со дня принятия решения о ее проведении. Срок проверки может быть продлен комиссией до 90 дней.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8. При осуществлении проверки комиссия вправе: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проводить собеседование с депутатом;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изучать представленные депутатом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получать от депутата пояснения по представленным им сведениям о доходах, об имуществе и обязательствах имущественного характера и дополнительным материалам;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21" w:name="Par185"/>
      <w:bookmarkEnd w:id="21"/>
      <w:r w:rsidRPr="002230D8">
        <w:rPr>
          <w:rFonts w:ascii="Times New Roman" w:hAnsi="Times New Roman" w:cs="Times New Roman"/>
          <w:sz w:val="26"/>
          <w:szCs w:val="26"/>
        </w:rPr>
        <w:t>4) направлять в установленном порядке, в том числе с использованием государственной информационной системы в области противодействия коррупции "Посейдон" (далее - система "Посейдон"), запросы (кроме запросов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об имуществе и обязательствах имущественного характера депутата, его супруги (супруга) и несовершеннолетних детей, о достоверности и полноте сведений, представленных депутатом в соответствии с нормативными правовыми актами Российской Федерации, о соблюдении депутатом установленных ограничений и запретов;</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наводить справки у физических лиц и получать от них информацию с их согласия;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6) осуществлять (в том числе с использованием системы "Посейдон") анализ сведений, представленных депутатом в соответствии с законодательством о противодействии коррупции.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22" w:name="Par188"/>
      <w:bookmarkEnd w:id="22"/>
      <w:r w:rsidRPr="002230D8">
        <w:rPr>
          <w:rFonts w:ascii="Times New Roman" w:hAnsi="Times New Roman" w:cs="Times New Roman"/>
          <w:sz w:val="26"/>
          <w:szCs w:val="26"/>
        </w:rPr>
        <w:t>8.1.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направляются (в том числе с использованием системы "Посейдон") председателем Костромской областной Думы или специально уполномоченным заместителем председателя Костромской областной Думы на основании обращения комиссии.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9. Если иное не установлено законодательством, в запросе, предусмотренном </w:t>
      </w:r>
      <w:hyperlink w:anchor="Par185" w:history="1">
        <w:r w:rsidRPr="002230D8">
          <w:rPr>
            <w:rFonts w:ascii="Times New Roman" w:hAnsi="Times New Roman" w:cs="Times New Roman"/>
            <w:sz w:val="26"/>
            <w:szCs w:val="26"/>
          </w:rPr>
          <w:t>пунктом 4 части 8</w:t>
        </w:r>
      </w:hyperlink>
      <w:r w:rsidRPr="002230D8">
        <w:rPr>
          <w:rFonts w:ascii="Times New Roman" w:hAnsi="Times New Roman" w:cs="Times New Roman"/>
          <w:sz w:val="26"/>
          <w:szCs w:val="26"/>
        </w:rPr>
        <w:t xml:space="preserve">, </w:t>
      </w:r>
      <w:hyperlink w:anchor="Par188" w:history="1">
        <w:r w:rsidRPr="002230D8">
          <w:rPr>
            <w:rFonts w:ascii="Times New Roman" w:hAnsi="Times New Roman" w:cs="Times New Roman"/>
            <w:sz w:val="26"/>
            <w:szCs w:val="26"/>
          </w:rPr>
          <w:t>частью 8.1</w:t>
        </w:r>
      </w:hyperlink>
      <w:r w:rsidRPr="002230D8">
        <w:rPr>
          <w:rFonts w:ascii="Times New Roman" w:hAnsi="Times New Roman" w:cs="Times New Roman"/>
          <w:sz w:val="26"/>
          <w:szCs w:val="26"/>
        </w:rPr>
        <w:t xml:space="preserve"> настоящей статьи, обязательно указываются: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фамилия, имя, отчество руководителя государственного органа или организации, в которые направляется запрос;</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нормативный правовой акт, на основании которого направляется запрос;</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3) фамилия, имя, отчество, дата и место рождения, место регистрации, жительства и (или) пребывания, должность и место работы депутата, его супруги (супруга) и несовершеннолетних детей, сведения о доходах, об имуществе и обязательствах имущественного характера которых проверяются, депутата, в отношении которого имеются сведения о несоблюдении им установленных ограничений и запретов;</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содержание и объем сведений, подлежащих проверке;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срок представления запрашиваемых сведений;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6-7) утратили силу. - </w:t>
      </w:r>
      <w:hyperlink r:id="rId50"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Костромской области от 21.03.2016 N 80-6-ЗКО.</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10. Комиссия обеспечивает:</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уведомление в письменной форме депутата о начале в отношении его проверки - в течение двух рабочих дней со дня принятия соответствующего решения;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23" w:name="Par198"/>
      <w:bookmarkEnd w:id="23"/>
      <w:r w:rsidRPr="002230D8">
        <w:rPr>
          <w:rFonts w:ascii="Times New Roman" w:hAnsi="Times New Roman" w:cs="Times New Roman"/>
          <w:sz w:val="26"/>
          <w:szCs w:val="26"/>
        </w:rPr>
        <w:t>2) проведение в случае обращения депутата беседы с ним, в ходе которой он должен быть проинформирован о том, какие сведения, представляемые им в соответствии с настоящей статьей, и соблюдение каких установленных ограничений и запретов подлежат проверке, - в течение семи рабочих дней со дня получения обращения депутата, а при наличии уважительной причины - в срок, согласованный с ним.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11. По окончании проверки комиссия обязана ознакомить депутата с результатами проверки с соблюдением законодательства Российской Федерации о государственной тайне.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11.1. Депутат вправе давать пояснения в письменной форме в ходе проверки по вопросам, указанным в </w:t>
      </w:r>
      <w:hyperlink w:anchor="Par198" w:history="1">
        <w:r w:rsidRPr="002230D8">
          <w:rPr>
            <w:rFonts w:ascii="Times New Roman" w:hAnsi="Times New Roman" w:cs="Times New Roman"/>
            <w:sz w:val="26"/>
            <w:szCs w:val="26"/>
          </w:rPr>
          <w:t>пункте 2 части 10</w:t>
        </w:r>
      </w:hyperlink>
      <w:r w:rsidRPr="002230D8">
        <w:rPr>
          <w:rFonts w:ascii="Times New Roman" w:hAnsi="Times New Roman" w:cs="Times New Roman"/>
          <w:sz w:val="26"/>
          <w:szCs w:val="26"/>
        </w:rPr>
        <w:t xml:space="preserve"> настоящей статьи, которые приобщаются к материалам проверки, а по результатам проверки вправе: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представлять дополнительные материалы и давать по ним пояснения в письменной форме, которые приобщаются к материалам проверки;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 обращаться в комиссию с подлежащим удовлетворению ходатайством о проведении с ним беседы по вопросам, указанным в </w:t>
      </w:r>
      <w:hyperlink w:anchor="Par198" w:history="1">
        <w:r w:rsidRPr="002230D8">
          <w:rPr>
            <w:rFonts w:ascii="Times New Roman" w:hAnsi="Times New Roman" w:cs="Times New Roman"/>
            <w:sz w:val="26"/>
            <w:szCs w:val="26"/>
          </w:rPr>
          <w:t>пункте 2 части 10</w:t>
        </w:r>
      </w:hyperlink>
      <w:r w:rsidRPr="002230D8">
        <w:rPr>
          <w:rFonts w:ascii="Times New Roman" w:hAnsi="Times New Roman" w:cs="Times New Roman"/>
          <w:sz w:val="26"/>
          <w:szCs w:val="26"/>
        </w:rPr>
        <w:t xml:space="preserve"> настоящей статьи.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11.2. По результатам проверки комиссия представляет Костромской областной Думе доклад о результатах проверки, который может содержать:</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1) предложение о применении к депутату мер ответственности, предусмотренных </w:t>
      </w:r>
      <w:hyperlink r:id="rId51" w:history="1">
        <w:r w:rsidRPr="002230D8">
          <w:rPr>
            <w:rFonts w:ascii="Times New Roman" w:hAnsi="Times New Roman" w:cs="Times New Roman"/>
            <w:sz w:val="26"/>
            <w:szCs w:val="26"/>
          </w:rPr>
          <w:t>частью 3 статьи 3</w:t>
        </w:r>
      </w:hyperlink>
      <w:r w:rsidRPr="002230D8">
        <w:rPr>
          <w:rFonts w:ascii="Times New Roman" w:hAnsi="Times New Roman" w:cs="Times New Roman"/>
          <w:sz w:val="26"/>
          <w:szCs w:val="26"/>
        </w:rPr>
        <w:t xml:space="preserve"> Закона Костромской области от 8 июня 2009 года N 486-4-ЗКО "О статусе депутата Костромской областной Думы";</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предложение о досрочном прекращении полномочий депутата;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3) утратил силу с 01.06.2022. - </w:t>
      </w:r>
      <w:hyperlink r:id="rId52"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Костромской области от 26.04.2022 N 196-7-ЗКО.</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11.3. Сведения о результатах проверки представляются комиссией с одновременным уведомлением об этом депутата правоохранительным, налоговым органам и другим государственным органам, органам государственной власти,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региональным отделениям политических партий, межрегиональным и региональным общественным объединениям, Общественной палате Российской Федерации, Общественной палате Костромской области, губернатору Костромской области, представившим информацию, явившуюся основанием для проведения проверки, с соблюдением законодательства Российской Федерации о персональных данных и о государственной тайне.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12.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13. Результаты проверки рассматриваются на открытом заседании комиссии, на котором представители средств массовой информации могут присутствовать в установленном порядке.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13.1. В случае прекращения полномочий депутата, в отношении которого было принято решение об осуществлении проверки, после завершения такой проверки и до принятия решения о применении к нему взыскания за совершенное коррупционное правонарушение или в ходе осуществления такой проверки комиссия направляет материалы, полученные соответственно после завершения проверки и в ходе ее осуществления, в трехдневный срок после прекращения полномочий проверяемого депутата в органы прокуратуры Российской Федерации.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14. Обеспечение доступа к информации о предоставляемых депутатами сведениях о доходах, расходах, об имуществе и обязательствах имущественного характера, к информации о предоставлении депутатами заведомо недостоверных или неполных сведений о доходах, расходах, об имуществе и обязательствах имущественного характера, выявленных комиссией, осуществляется в соответствии с федеральными законами, указами Президента Российской Федерации.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15. Обобщенная информация об исполнении (ненадлежащем исполнении) депутатами обязанности представить сведения о доходах, расходах, об имуществе и обязательствах имущественного характера размещается на официальном сайте Костромской областной Думы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ежегодно не позднее 15 апреля.</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 xml:space="preserve">Статья 9.2. Утратила силу. - </w:t>
      </w:r>
      <w:hyperlink r:id="rId53" w:history="1">
        <w:r w:rsidRPr="002230D8">
          <w:rPr>
            <w:rFonts w:ascii="Times New Roman" w:eastAsiaTheme="minorHAnsi" w:hAnsi="Times New Roman" w:cs="Times New Roman"/>
            <w:b/>
            <w:bCs/>
            <w:color w:val="auto"/>
          </w:rPr>
          <w:t>Закон</w:t>
        </w:r>
      </w:hyperlink>
      <w:r w:rsidRPr="002230D8">
        <w:rPr>
          <w:rFonts w:ascii="Times New Roman" w:eastAsiaTheme="minorHAnsi" w:hAnsi="Times New Roman" w:cs="Times New Roman"/>
          <w:b/>
          <w:bCs/>
          <w:color w:val="auto"/>
        </w:rPr>
        <w:t xml:space="preserve"> Костромской области от 20.03.2023 N 344-7-ЗКО.</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bookmarkStart w:id="24" w:name="Par216"/>
      <w:bookmarkEnd w:id="24"/>
      <w:r w:rsidRPr="002230D8">
        <w:rPr>
          <w:rFonts w:ascii="Times New Roman" w:eastAsiaTheme="minorHAnsi" w:hAnsi="Times New Roman" w:cs="Times New Roman"/>
          <w:b/>
          <w:bCs/>
          <w:color w:val="auto"/>
        </w:rPr>
        <w:t>Статья 9.2.1. Представление сведений о доходах, об имуществе и обязательствах имущественного характера гражданами, претендующими на замещение муниципальных должностей, должности главы местной администрации по контракту, и лицами, замещающими указанные должности</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(далее в настоящей статье - сведения о доходах, об имуществе и обязательствах имущественного характера) в соответствии с настоящей статьей представляют:</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25" w:name="Par219"/>
      <w:bookmarkEnd w:id="25"/>
      <w:r w:rsidRPr="002230D8">
        <w:rPr>
          <w:rFonts w:ascii="Times New Roman" w:hAnsi="Times New Roman" w:cs="Times New Roman"/>
          <w:sz w:val="26"/>
          <w:szCs w:val="26"/>
        </w:rPr>
        <w:t>1) граждане, претендующие на замещение должности главы муниципального образования Костромской области, избираемого представительным органом муниципального образования Костромской области из числа кандидатов, представленных конкурсной комиссией по результатам конкурса;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26" w:name="Par220"/>
      <w:bookmarkEnd w:id="26"/>
      <w:r w:rsidRPr="002230D8">
        <w:rPr>
          <w:rFonts w:ascii="Times New Roman" w:hAnsi="Times New Roman" w:cs="Times New Roman"/>
          <w:sz w:val="26"/>
          <w:szCs w:val="26"/>
        </w:rPr>
        <w:t>2) граждане, претендующие на замещение должности главы местной администрации по контракту;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27" w:name="Par221"/>
      <w:bookmarkEnd w:id="27"/>
      <w:r w:rsidRPr="002230D8">
        <w:rPr>
          <w:rFonts w:ascii="Times New Roman" w:hAnsi="Times New Roman" w:cs="Times New Roman"/>
          <w:sz w:val="26"/>
          <w:szCs w:val="26"/>
        </w:rPr>
        <w:t>2.1) граждане, претендующие на замещение муниципальных должностей в контрольно-счетных органах муниципальных образований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3) утратил силу. - </w:t>
      </w:r>
      <w:hyperlink r:id="rId54"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Костромской области от 12.07.2022 N 251-7-ЗКО;</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28" w:name="Par223"/>
      <w:bookmarkEnd w:id="28"/>
      <w:r w:rsidRPr="002230D8">
        <w:rPr>
          <w:rFonts w:ascii="Times New Roman" w:hAnsi="Times New Roman" w:cs="Times New Roman"/>
          <w:sz w:val="26"/>
          <w:szCs w:val="26"/>
        </w:rPr>
        <w:lastRenderedPageBreak/>
        <w:t>4) лица, замещающие муниципальные должности (за исключением муниципальной должности - депутат представительного органа муниципального образования, осуществляющий свои полномочия на непостоянной основе (далее в настоящей статье - депутат на непостоянной основе);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29" w:name="Par224"/>
      <w:bookmarkEnd w:id="29"/>
      <w:r w:rsidRPr="002230D8">
        <w:rPr>
          <w:rFonts w:ascii="Times New Roman" w:hAnsi="Times New Roman" w:cs="Times New Roman"/>
          <w:sz w:val="26"/>
          <w:szCs w:val="26"/>
        </w:rPr>
        <w:t>5) лица, замещающие должность главы местной администрации по контракту;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30" w:name="Par225"/>
      <w:bookmarkEnd w:id="30"/>
      <w:r w:rsidRPr="002230D8">
        <w:rPr>
          <w:rFonts w:ascii="Times New Roman" w:hAnsi="Times New Roman" w:cs="Times New Roman"/>
          <w:sz w:val="26"/>
          <w:szCs w:val="26"/>
        </w:rPr>
        <w:t>6) депутаты на непостоянной основе.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Сведения о доходах, об имуществе и обязательствах имущественного характера отражаются в соответствующих разделах справки о доходах, расходах, об имуществе и обязательствах имущественного характера, форма которой утверждается Президентом Российской Федерации: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31" w:name="Par227"/>
      <w:bookmarkEnd w:id="31"/>
      <w:r w:rsidRPr="002230D8">
        <w:rPr>
          <w:rFonts w:ascii="Times New Roman" w:hAnsi="Times New Roman" w:cs="Times New Roman"/>
          <w:sz w:val="26"/>
          <w:szCs w:val="26"/>
        </w:rPr>
        <w:t xml:space="preserve">1) гражданами, претендующими на замещение должностей, указанными в </w:t>
      </w:r>
      <w:hyperlink w:anchor="Par219" w:history="1">
        <w:r w:rsidRPr="002230D8">
          <w:rPr>
            <w:rFonts w:ascii="Times New Roman" w:hAnsi="Times New Roman" w:cs="Times New Roman"/>
            <w:sz w:val="26"/>
            <w:szCs w:val="26"/>
          </w:rPr>
          <w:t>пунктах 1</w:t>
        </w:r>
      </w:hyperlink>
      <w:r w:rsidRPr="002230D8">
        <w:rPr>
          <w:rFonts w:ascii="Times New Roman" w:hAnsi="Times New Roman" w:cs="Times New Roman"/>
          <w:sz w:val="26"/>
          <w:szCs w:val="26"/>
        </w:rPr>
        <w:t xml:space="preserve">, </w:t>
      </w:r>
      <w:hyperlink w:anchor="Par220" w:history="1">
        <w:r w:rsidRPr="002230D8">
          <w:rPr>
            <w:rFonts w:ascii="Times New Roman" w:hAnsi="Times New Roman" w:cs="Times New Roman"/>
            <w:sz w:val="26"/>
            <w:szCs w:val="26"/>
          </w:rPr>
          <w:t>2</w:t>
        </w:r>
      </w:hyperlink>
      <w:r w:rsidRPr="002230D8">
        <w:rPr>
          <w:rFonts w:ascii="Times New Roman" w:hAnsi="Times New Roman" w:cs="Times New Roman"/>
          <w:sz w:val="26"/>
          <w:szCs w:val="26"/>
        </w:rPr>
        <w:t xml:space="preserve">, </w:t>
      </w:r>
      <w:hyperlink w:anchor="Par221" w:history="1">
        <w:r w:rsidRPr="002230D8">
          <w:rPr>
            <w:rFonts w:ascii="Times New Roman" w:hAnsi="Times New Roman" w:cs="Times New Roman"/>
            <w:sz w:val="26"/>
            <w:szCs w:val="26"/>
          </w:rPr>
          <w:t>2.1 части 1</w:t>
        </w:r>
      </w:hyperlink>
      <w:r w:rsidRPr="002230D8">
        <w:rPr>
          <w:rFonts w:ascii="Times New Roman" w:hAnsi="Times New Roman" w:cs="Times New Roman"/>
          <w:sz w:val="26"/>
          <w:szCs w:val="26"/>
        </w:rPr>
        <w:t xml:space="preserve"> настоящей статьи (далее в настоящей статье - гражданин, претендующий на замещение должности), - при назначении, избрании на должность;</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32" w:name="Par228"/>
      <w:bookmarkEnd w:id="32"/>
      <w:r w:rsidRPr="002230D8">
        <w:rPr>
          <w:rFonts w:ascii="Times New Roman" w:hAnsi="Times New Roman" w:cs="Times New Roman"/>
          <w:sz w:val="26"/>
          <w:szCs w:val="26"/>
        </w:rPr>
        <w:t xml:space="preserve">2) лицами, замещающими должности, указанными в </w:t>
      </w:r>
      <w:hyperlink w:anchor="Par223" w:history="1">
        <w:r w:rsidRPr="002230D8">
          <w:rPr>
            <w:rFonts w:ascii="Times New Roman" w:hAnsi="Times New Roman" w:cs="Times New Roman"/>
            <w:sz w:val="26"/>
            <w:szCs w:val="26"/>
          </w:rPr>
          <w:t>пунктах 4</w:t>
        </w:r>
      </w:hyperlink>
      <w:r w:rsidRPr="002230D8">
        <w:rPr>
          <w:rFonts w:ascii="Times New Roman" w:hAnsi="Times New Roman" w:cs="Times New Roman"/>
          <w:sz w:val="26"/>
          <w:szCs w:val="26"/>
        </w:rPr>
        <w:t xml:space="preserve">, </w:t>
      </w:r>
      <w:hyperlink w:anchor="Par224" w:history="1">
        <w:r w:rsidRPr="002230D8">
          <w:rPr>
            <w:rFonts w:ascii="Times New Roman" w:hAnsi="Times New Roman" w:cs="Times New Roman"/>
            <w:sz w:val="26"/>
            <w:szCs w:val="26"/>
          </w:rPr>
          <w:t>5 части 1</w:t>
        </w:r>
      </w:hyperlink>
      <w:r w:rsidRPr="002230D8">
        <w:rPr>
          <w:rFonts w:ascii="Times New Roman" w:hAnsi="Times New Roman" w:cs="Times New Roman"/>
          <w:sz w:val="26"/>
          <w:szCs w:val="26"/>
        </w:rPr>
        <w:t xml:space="preserve"> настоящей статьи (далее в настоящей статье - лицо, замещающее должность), - ежегодно, не позднее 30 апреля года, следующего за отчетным;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депутатами на непостоянной основе: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33" w:name="Par230"/>
      <w:bookmarkEnd w:id="33"/>
      <w:r w:rsidRPr="002230D8">
        <w:rPr>
          <w:rFonts w:ascii="Times New Roman" w:hAnsi="Times New Roman" w:cs="Times New Roman"/>
          <w:sz w:val="26"/>
          <w:szCs w:val="26"/>
        </w:rPr>
        <w:t>а) в течение четырех месяцев со дня избрания депутатом, передачи ему вакантного депутатского мандата;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34" w:name="Par231"/>
      <w:bookmarkEnd w:id="34"/>
      <w:r w:rsidRPr="002230D8">
        <w:rPr>
          <w:rFonts w:ascii="Times New Roman" w:hAnsi="Times New Roman" w:cs="Times New Roman"/>
          <w:sz w:val="26"/>
          <w:szCs w:val="26"/>
        </w:rPr>
        <w:t xml:space="preserve">б) не позднее 30 апреля года, следующего за отчетным, в случае совершения депутатом на непостоянной основе в течение отчетного периода сделок, предусмотренных </w:t>
      </w:r>
      <w:hyperlink r:id="rId55" w:history="1">
        <w:r w:rsidRPr="002230D8">
          <w:rPr>
            <w:rFonts w:ascii="Times New Roman" w:hAnsi="Times New Roman" w:cs="Times New Roman"/>
            <w:sz w:val="26"/>
            <w:szCs w:val="26"/>
          </w:rPr>
          <w:t>частью 1 статьи 3</w:t>
        </w:r>
      </w:hyperlink>
      <w:r w:rsidRPr="002230D8">
        <w:rPr>
          <w:rFonts w:ascii="Times New Roman" w:hAnsi="Times New Roman" w:cs="Times New Roman"/>
          <w:sz w:val="26"/>
          <w:szCs w:val="26"/>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Гражданин, претендующий на замещение должности, представляет:</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соответствующей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соответствующей должности (на отчетную дату);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соответствующей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соответствующей должности (на отчетную дату).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4. Лицо, замещающее должность, представляет:</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сведения о своих доходах, полученных за отчетный период (с 1 января по 31 декабря) от всех источников (включая денежное вознаграждение, денежное содержание, заработную плату,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4.1. Депутат на непостоянной основе представляет:</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в котором он был избран депутатом, ему был передан вакантный депутатский мандат,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сведений о доходах, об имуществе и обязательствах имущественного характера (на отчетную дату);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в котором он был избран депутатом, ему был передан вакантный депутатский мандат,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сведений о доходах, об имуществе и обязательствах имущественного характера (на отчетную дату);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сведения о своих доходах, полученных за отчетный период (с 1 января по 31 декабря), а также за три последних года, предшествующих отчетному периоду (отдельно за каждый год), от всех источников (включая денежное вознаграждение, денежное содержание, заработную плату,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 (каждого года);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сведения о доходах супруги (супруга) и несовершеннолетних детей, полученных за отчетный период (с 1 января по 31 декабря), а также за три последних года, предшествующих отчетному периоду (отдельно за каждый год),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 (каждого года).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Сведения о доходах, об имуществе и обязательствах имущественного характера представляются: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1) гражданами, претендующими на замещение должности главы муниципального образования Костромской области, избираемого представительным органом муниципального образования Костромской области из числа кандидатов, представленных конкурсной комиссией по результатам конкурса, губернатору Костромской области через конкурсную комиссию по отбору кандидатур на должность главы муниципального образования;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гражданами, претендующими на замещение должности главы местной администрации по контракту, губернатору Костромской области через конкурсную комиссию по отбору кандидатур на замещение должности главы местной администрации по контракту;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2.1) гражданами, претендующими на замещение муниципальных должностей в контрольно-счетных органах муниципальных образований Костромской области, губернатору Костромской области через представительные органы муниципальных образований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3) утратил силу. - </w:t>
      </w:r>
      <w:hyperlink r:id="rId56"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Костромской области от 12.07.2022 N 251-7-ЗКО;</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лицами, замещающими должности, губернатору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депутатами на непостоянной основе губернатору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6. В случае невозможности лицом, замещающим должность, депутатом на непостоянной основе представить по объективным причинам сведения о доходах, об имуществе и обязательствах имущественного характера супруги (супруга) и несовершеннолетних детей лицо, замещающее должность, депутат на непостоянной основе одновременно с представлением справки о доходах, расходах, об имуществе и обязательствах имущественного характера представляет заявление о невозможности по объективным причинам представить указанные сведения.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7. В случае, если гражданин, претендующий на замещение должности, лицо, замещающее должность, депутат на непостоянной основе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порядке, установленном настоящей статьей.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Гражданин, претендующий на замещение должности, может представить уточненные сведения в течение одного месяца со дня представления соответствующих сведений в соответствии с </w:t>
      </w:r>
      <w:hyperlink w:anchor="Par227" w:history="1">
        <w:r w:rsidRPr="002230D8">
          <w:rPr>
            <w:rFonts w:ascii="Times New Roman" w:hAnsi="Times New Roman" w:cs="Times New Roman"/>
            <w:sz w:val="26"/>
            <w:szCs w:val="26"/>
          </w:rPr>
          <w:t>пунктом 1 части 2</w:t>
        </w:r>
      </w:hyperlink>
      <w:r w:rsidRPr="002230D8">
        <w:rPr>
          <w:rFonts w:ascii="Times New Roman" w:hAnsi="Times New Roman" w:cs="Times New Roman"/>
          <w:sz w:val="26"/>
          <w:szCs w:val="26"/>
        </w:rPr>
        <w:t xml:space="preserve"> настоящей статьи. Лицо, замещающее должность, может представить уточненные сведения в течение одного месяца после окончания срока, указанного в </w:t>
      </w:r>
      <w:hyperlink w:anchor="Par228" w:history="1">
        <w:r w:rsidRPr="002230D8">
          <w:rPr>
            <w:rFonts w:ascii="Times New Roman" w:hAnsi="Times New Roman" w:cs="Times New Roman"/>
            <w:sz w:val="26"/>
            <w:szCs w:val="26"/>
          </w:rPr>
          <w:t>пункте 2 части 2</w:t>
        </w:r>
      </w:hyperlink>
      <w:r w:rsidRPr="002230D8">
        <w:rPr>
          <w:rFonts w:ascii="Times New Roman" w:hAnsi="Times New Roman" w:cs="Times New Roman"/>
          <w:sz w:val="26"/>
          <w:szCs w:val="26"/>
        </w:rPr>
        <w:t xml:space="preserve"> настоящей статьи. Депутат на непостоянной основе может представить уточненные сведения в течение одного месяца со дня представления соответствующих сведений в соответствии с </w:t>
      </w:r>
      <w:hyperlink w:anchor="Par230" w:history="1">
        <w:r w:rsidRPr="002230D8">
          <w:rPr>
            <w:rFonts w:ascii="Times New Roman" w:hAnsi="Times New Roman" w:cs="Times New Roman"/>
            <w:sz w:val="26"/>
            <w:szCs w:val="26"/>
          </w:rPr>
          <w:t>подпунктом "а" пункта 3 части 2</w:t>
        </w:r>
      </w:hyperlink>
      <w:r w:rsidRPr="002230D8">
        <w:rPr>
          <w:rFonts w:ascii="Times New Roman" w:hAnsi="Times New Roman" w:cs="Times New Roman"/>
          <w:sz w:val="26"/>
          <w:szCs w:val="26"/>
        </w:rPr>
        <w:t xml:space="preserve"> настоящей статьи либо после окончания срока, указанного в </w:t>
      </w:r>
      <w:hyperlink w:anchor="Par231" w:history="1">
        <w:r w:rsidRPr="002230D8">
          <w:rPr>
            <w:rFonts w:ascii="Times New Roman" w:hAnsi="Times New Roman" w:cs="Times New Roman"/>
            <w:sz w:val="26"/>
            <w:szCs w:val="26"/>
          </w:rPr>
          <w:t>подпункте "б" пункта 3 части 2</w:t>
        </w:r>
      </w:hyperlink>
      <w:r w:rsidRPr="002230D8">
        <w:rPr>
          <w:rFonts w:ascii="Times New Roman" w:hAnsi="Times New Roman" w:cs="Times New Roman"/>
          <w:sz w:val="26"/>
          <w:szCs w:val="26"/>
        </w:rPr>
        <w:t xml:space="preserve"> настоящей статьи.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8. Сведения о доходах, об имуществе и обязательствах имущественного характера, представленные в соответствии с настоящей статьей, приобщаются к личному делу гражданина, претендовавшего на замещение должности, лица, замещающего должность, депутата на непостоянной основе (при наличии личного дела).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9. Проверка достоверности и полноты сведений о доходах, об имуществе и обязательствах имущественного характера, представленных в соответствии с настоящей статьей, соблюдения лицами, замещающими должности, депутатами на непостоянной основе ограничений и запретов, требований о предотвращении или урегулировании конфликта интересов, исполнения ими должностных обязанностей (далее в настоящей статье - установленные ограничения и запреты, требования) осуществляется органом Костромской области по профилактике коррупционных и иных правонарушений по решению губернатора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Проверка соблюдения лицом, замещающим должность, депутатом на непостоянной основе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осуществляется с учетом положений Федерального </w:t>
      </w:r>
      <w:hyperlink r:id="rId57" w:history="1">
        <w:r w:rsidRPr="002230D8">
          <w:rPr>
            <w:rFonts w:ascii="Times New Roman" w:hAnsi="Times New Roman" w:cs="Times New Roman"/>
            <w:sz w:val="26"/>
            <w:szCs w:val="26"/>
          </w:rPr>
          <w:t>закона</w:t>
        </w:r>
      </w:hyperlink>
      <w:r w:rsidRPr="002230D8">
        <w:rPr>
          <w:rFonts w:ascii="Times New Roman" w:hAnsi="Times New Roman" w:cs="Times New Roman"/>
          <w:sz w:val="26"/>
          <w:szCs w:val="26"/>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10. Проверка достоверности и полноты сведений о доходах, об имуществе и обязательствах имущественного характера, представленных гражданином, претендующим на замещение должности, осуществляется до его назначения (избрания) на муниципальную должность.</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В отношении лица, замещающего должность и претендующего на замещение иной муниципальной должности, проверка достоверности и полноты представленных им сведений о доходах, об имуществе и обязательствах имущественного характера в соответствии с настоящей статьей не осуществляется.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11. Решение о проверке принимается отдельно в отношении каждого гражданина, претендующего на замещение должности, лица, замещающего должность, депутата на непостоянной основе и оформляется в письменной форме, если иное не установлено </w:t>
      </w:r>
      <w:hyperlink w:anchor="Par259" w:history="1">
        <w:r w:rsidRPr="002230D8">
          <w:rPr>
            <w:rFonts w:ascii="Times New Roman" w:hAnsi="Times New Roman" w:cs="Times New Roman"/>
            <w:sz w:val="26"/>
            <w:szCs w:val="26"/>
          </w:rPr>
          <w:t>частью 12</w:t>
        </w:r>
      </w:hyperlink>
      <w:r w:rsidRPr="002230D8">
        <w:rPr>
          <w:rFonts w:ascii="Times New Roman" w:hAnsi="Times New Roman" w:cs="Times New Roman"/>
          <w:sz w:val="26"/>
          <w:szCs w:val="26"/>
        </w:rPr>
        <w:t xml:space="preserve"> настоящей статьи.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35" w:name="Par259"/>
      <w:bookmarkEnd w:id="35"/>
      <w:r w:rsidRPr="002230D8">
        <w:rPr>
          <w:rFonts w:ascii="Times New Roman" w:hAnsi="Times New Roman" w:cs="Times New Roman"/>
          <w:sz w:val="26"/>
          <w:szCs w:val="26"/>
        </w:rPr>
        <w:t>12. По письменному решению губернатора Костромской области орган Костромской области по профилактике коррупционных и иных правонарушений может осуществлять проверку: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достоверности и полноты сведений о доходах, об имуществе и обязательствах имущественного характера, представляемых лицами, замещающими должности, депутатами на непостоянной основе;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соблюдения лицами, замещающими должности, депутатами на непостоянной основе установленных ограничений и запретов, требований.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 xml:space="preserve">Проверка, предусмотренная настоящей частью, может проводиться независимо от оснований, указанных в </w:t>
      </w:r>
      <w:hyperlink w:anchor="Par263" w:history="1">
        <w:r w:rsidRPr="002230D8">
          <w:rPr>
            <w:rFonts w:ascii="Times New Roman" w:hAnsi="Times New Roman" w:cs="Times New Roman"/>
            <w:sz w:val="26"/>
            <w:szCs w:val="26"/>
          </w:rPr>
          <w:t>части 13</w:t>
        </w:r>
      </w:hyperlink>
      <w:r w:rsidRPr="002230D8">
        <w:rPr>
          <w:rFonts w:ascii="Times New Roman" w:hAnsi="Times New Roman" w:cs="Times New Roman"/>
          <w:sz w:val="26"/>
          <w:szCs w:val="26"/>
        </w:rPr>
        <w:t xml:space="preserve"> настоящей статьи.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36" w:name="Par263"/>
      <w:bookmarkEnd w:id="36"/>
      <w:r w:rsidRPr="002230D8">
        <w:rPr>
          <w:rFonts w:ascii="Times New Roman" w:hAnsi="Times New Roman" w:cs="Times New Roman"/>
          <w:sz w:val="26"/>
          <w:szCs w:val="26"/>
        </w:rPr>
        <w:t>13. Основанием для проведения проверки в отношении лица, замещающего должность, депутата на непостоянной основе является достаточная информация, представленная в письменном виде губернатору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правоохранительными, налоговыми органами и другими государственными органами, органами государственной власти;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Общественной палатой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должностными лицами органа Костромской области по профилактике коррупционных и иных правонарушений, должностными лицами подразделений кадровой службы соответствующего органа местного самоуправления муниципального образования Костромской области или должностным лицом, осуществляющим в соответствующем органе местного самоуправления муниципального образования Костромской области кадровую работу;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средствами массовой информации.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14. Информация анонимного характера не может служить основанием для проведения проверки.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15. Проверка осуществляется в срок, не превышающий 60 дней со дня принятия решения о ее проведении. Срок проверки может быть продлен до 90 дней губернатором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16. При осуществлении проверки руководитель органа Костромской области по профилактике коррупционных и иных правонарушений вправе: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проводить собеседование с гражданином, претендующим на замещение должности, лицом, замещающим должность, депутатом на непостоянной основе;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изучать представленные гражданином, претендующим на замещение должности, лицом, замещающим должность, депутатом на непостоянной основе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получать от гражданина, претендующего на замещение должности, лица, замещающего должность, депутата на непостоянной основе пояснения по представленным им сведениям о доходах, об имуществе и обязательствах имущественного характера и дополнительным материалам;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37" w:name="Par275"/>
      <w:bookmarkEnd w:id="37"/>
      <w:r w:rsidRPr="002230D8">
        <w:rPr>
          <w:rFonts w:ascii="Times New Roman" w:hAnsi="Times New Roman" w:cs="Times New Roman"/>
          <w:sz w:val="26"/>
          <w:szCs w:val="26"/>
        </w:rPr>
        <w:t xml:space="preserve">4) направлять в установленном порядке, в том числе с использованием системы "Посейдон", запросы в органы прокуратуры, иные федеральные государственные органы, </w:t>
      </w:r>
      <w:r w:rsidRPr="002230D8">
        <w:rPr>
          <w:rFonts w:ascii="Times New Roman" w:hAnsi="Times New Roman" w:cs="Times New Roman"/>
          <w:sz w:val="26"/>
          <w:szCs w:val="26"/>
        </w:rPr>
        <w:lastRenderedPageBreak/>
        <w:t>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организации) об имеющихся у них сведениях: о доходах, об имуществе и обязательствах имущественного характера гражданина, претендующего на замещение должности, лица, замещающего должность, депутата на непостоянной основе, его супруги (супруга) и несовершеннолетних детей; о соблюдении лицом, замещающим должность, депутатом на непостоянной основе, установленных ограничений и запретов, требований;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наводить справки у физических лиц и получать от них информацию с их согласия;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6) осуществлять (в том числе с использованием системы "Посейдон") анализ сведений, представленных гражданином, претендующим на замещение должности, лицом, замещающим должность, депутатом на непостоянной основе в соответствии с законодательством о противодействии коррупции.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38" w:name="Par278"/>
      <w:bookmarkEnd w:id="38"/>
      <w:r w:rsidRPr="002230D8">
        <w:rPr>
          <w:rFonts w:ascii="Times New Roman" w:hAnsi="Times New Roman" w:cs="Times New Roman"/>
          <w:sz w:val="26"/>
          <w:szCs w:val="26"/>
        </w:rPr>
        <w:t>17.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направляются (в том числе с использованием системы "Посейдон") губернатором Костромской области или специально уполномоченным заместителем губернатора Костромской области либо специально уполномоченным руководителем органа Костромской области по профилактике коррупционных и иных правонарушений.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18. Если иное не установлено законодательством, в запросе, предусмотренном </w:t>
      </w:r>
      <w:hyperlink w:anchor="Par275" w:history="1">
        <w:r w:rsidRPr="002230D8">
          <w:rPr>
            <w:rFonts w:ascii="Times New Roman" w:hAnsi="Times New Roman" w:cs="Times New Roman"/>
            <w:sz w:val="26"/>
            <w:szCs w:val="26"/>
          </w:rPr>
          <w:t>пунктом 4 части 16</w:t>
        </w:r>
      </w:hyperlink>
      <w:r w:rsidRPr="002230D8">
        <w:rPr>
          <w:rFonts w:ascii="Times New Roman" w:hAnsi="Times New Roman" w:cs="Times New Roman"/>
          <w:sz w:val="26"/>
          <w:szCs w:val="26"/>
        </w:rPr>
        <w:t xml:space="preserve">, </w:t>
      </w:r>
      <w:hyperlink w:anchor="Par278" w:history="1">
        <w:r w:rsidRPr="002230D8">
          <w:rPr>
            <w:rFonts w:ascii="Times New Roman" w:hAnsi="Times New Roman" w:cs="Times New Roman"/>
            <w:sz w:val="26"/>
            <w:szCs w:val="26"/>
          </w:rPr>
          <w:t>частью 17</w:t>
        </w:r>
      </w:hyperlink>
      <w:r w:rsidRPr="002230D8">
        <w:rPr>
          <w:rFonts w:ascii="Times New Roman" w:hAnsi="Times New Roman" w:cs="Times New Roman"/>
          <w:sz w:val="26"/>
          <w:szCs w:val="26"/>
        </w:rPr>
        <w:t xml:space="preserve"> настоящей статьи, обязательно указываются: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фамилия, имя, отчество руководителя государственного органа или организации, в которые направляется запрос;</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нормативный правовой акт, на основании которого направляется запрос;</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претендующего на замещение должности, лица, замещающего должность, депутата на непостоянной основе, его супруги (супруга) и несовершеннолетних детей, сведения о доходах, об имуществе и обязательствах имущественного характера которых проверяются, лица, замещающего должность, депутата на непостоянной основе, в отношении которого имеются сведения о несоблюдении им установленных ограничений и запретов, требований;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содержание и объем сведений, подлежащих проверке;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срок представления запрашиваемых сведений;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6) идентификационный номер налогоплательщика (в случае направления запроса в налоговые органы Российской Федерации).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19. Руководитель органа Костромской области по профилактике коррупционных и иных правонарушений обеспечивает:</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уведомление в письменной форме гражданина, претендующего на замещение должности, лица, замещающего должность, депутата на непостоянной основе о начале в отношении него проверки - в течение двух рабочих дней со дня получения соответствующего решения о проверке;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39" w:name="Par288"/>
      <w:bookmarkEnd w:id="39"/>
      <w:r w:rsidRPr="002230D8">
        <w:rPr>
          <w:rFonts w:ascii="Times New Roman" w:hAnsi="Times New Roman" w:cs="Times New Roman"/>
          <w:sz w:val="26"/>
          <w:szCs w:val="26"/>
        </w:rPr>
        <w:t>2) проведение в случае обращения гражданина, претендующего на замещение должности, лица, замещающего должность, депутата на непостоянной основе беседы с ним, в ходе которой он должен быть проинформирован о том, какие сведения, представляемые им, и соблюдение каких установленных ограничений и запретов, требований подлежат проверке, - в течение семи рабочих дней со дня получения обращения гражданина, претендующего на замещение должности, лица, замещающего должность, депутата на непостоянной основе, а при наличии уважительной причины - в срок, согласованный с гражданином, претендующим на замещение должности, лицом, замещающим должность, депутатом на непостоянной основе.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20. По окончании проверки руководитель органа Костромской области по профилактике коррупционных и иных правонарушений обязан ознакомить гражданина, претендующего на замещение должности, лицо, замещающее должность, депутата на непостоянной основе с результатами проверки с соблюдением законодательства Российской Федерации о государственной тайне.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21. Гражданин, претендующий на замещение должности, лицо, замещающее должность, депутат на непостоянной основе вправе давать пояснения в письменной форме в ходе проверки по вопросам, указанным в </w:t>
      </w:r>
      <w:hyperlink w:anchor="Par288" w:history="1">
        <w:r w:rsidRPr="002230D8">
          <w:rPr>
            <w:rFonts w:ascii="Times New Roman" w:hAnsi="Times New Roman" w:cs="Times New Roman"/>
            <w:sz w:val="26"/>
            <w:szCs w:val="26"/>
          </w:rPr>
          <w:t>пункте 2 части 19</w:t>
        </w:r>
      </w:hyperlink>
      <w:r w:rsidRPr="002230D8">
        <w:rPr>
          <w:rFonts w:ascii="Times New Roman" w:hAnsi="Times New Roman" w:cs="Times New Roman"/>
          <w:sz w:val="26"/>
          <w:szCs w:val="26"/>
        </w:rPr>
        <w:t xml:space="preserve"> настоящей статьи, которые приобщаются к материалам проверки, а по результатам проверки вправе: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представлять дополнительные материалы и давать по ним пояснения в письменной форме, которые приобщаются к материалам проверки;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 обращаться в орган Костромской области по профилактике коррупционных и иных правонарушений с подлежащим удовлетворению ходатайством о проведении с ним беседы по вопросам, указанным в </w:t>
      </w:r>
      <w:hyperlink w:anchor="Par288" w:history="1">
        <w:r w:rsidRPr="002230D8">
          <w:rPr>
            <w:rFonts w:ascii="Times New Roman" w:hAnsi="Times New Roman" w:cs="Times New Roman"/>
            <w:sz w:val="26"/>
            <w:szCs w:val="26"/>
          </w:rPr>
          <w:t>пункте 2 части 19</w:t>
        </w:r>
      </w:hyperlink>
      <w:r w:rsidRPr="002230D8">
        <w:rPr>
          <w:rFonts w:ascii="Times New Roman" w:hAnsi="Times New Roman" w:cs="Times New Roman"/>
          <w:sz w:val="26"/>
          <w:szCs w:val="26"/>
        </w:rPr>
        <w:t xml:space="preserve"> настоящей статьи.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22. По результатам проверки руководитель органа Костромской области по профилактике коррупционных и иных правонарушений представляет губернатору Костромской области доклад о результатах проверки, который может содержать:</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предложение о направлении материалов проверки в отношении гражданина, претендующего на замещение должности в представительный орган муниципального образования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рекомендации об обращении в представительный орган муниципального образования Костромской области с заявлением о досрочном прекращении полномочий главы муниципального образования Костромской области (об удалении главы муниципального образования Костромской области в отставку) или применении к нему иной меры ответственности, или в суд;</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3) рекомендации об обращении в представительный орган муниципального образования Костромской области с заявлением о досрочном прекращении полномочий депутата представительного органа муниципального образования Костромской области или применении к нему иной меры ответственности, или в суд;</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рекомендации об обращении в представительный орган муниципального образования Костромской области с заявлением о досрочном прекращении полномочий главы местной администрации по контракту или применении к нему иной меры дисциплинарной ответственности, или в суд;</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5) утратил силу. - </w:t>
      </w:r>
      <w:hyperlink r:id="rId58"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Костромской области от 12.07.2022 N 251-7-ЗКО;</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6) предложение о представлении материалов проверки в комиссию по координации работы по противодействию коррупции в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40" w:name="Par300"/>
      <w:bookmarkEnd w:id="40"/>
      <w:r w:rsidRPr="002230D8">
        <w:rPr>
          <w:rFonts w:ascii="Times New Roman" w:hAnsi="Times New Roman" w:cs="Times New Roman"/>
          <w:sz w:val="26"/>
          <w:szCs w:val="26"/>
        </w:rPr>
        <w:t>22.1. К главе муниципального образования Костромской области, депутату представительного органа муниципального образования Костромской области, представившим недостоверные или неполные сведения о доходах, об имуществе и обязательствах имущественного характера, если искажение этих сведений является несущественным, могут быть применены следующие меры ответственности: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предупреждение;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освобождение депутата представительного органа муниципального образования Костромской области от должности в представительном органе муниципального образования Костромской области с лишением права занимать должности в представительном органе муниципального образования Костромской области до прекращения срока его полномочий;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запрет занимать должности в представительном органе муниципального образования Костромской области до прекращения срока его полномочий;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запрет исполнять полномочия на постоянной основе до прекращения срока его полномочий.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Абзац утратил силу. - </w:t>
      </w:r>
      <w:hyperlink r:id="rId59"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Костромской области от 19.09.2022 N 257-7-ЗКО.</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22.2. Меры ответственности, предусмотренные </w:t>
      </w:r>
      <w:hyperlink w:anchor="Par300" w:history="1">
        <w:r w:rsidRPr="002230D8">
          <w:rPr>
            <w:rFonts w:ascii="Times New Roman" w:hAnsi="Times New Roman" w:cs="Times New Roman"/>
            <w:sz w:val="26"/>
            <w:szCs w:val="26"/>
          </w:rPr>
          <w:t>частью 22.1</w:t>
        </w:r>
      </w:hyperlink>
      <w:r w:rsidRPr="002230D8">
        <w:rPr>
          <w:rFonts w:ascii="Times New Roman" w:hAnsi="Times New Roman" w:cs="Times New Roman"/>
          <w:sz w:val="26"/>
          <w:szCs w:val="26"/>
        </w:rPr>
        <w:t xml:space="preserve"> настоящей статьи, применяются представительным органом муниципального образования Костромской области на основании заявления губернатора Костромской области, основанного на данных доклада о результатах проверки, проведенной органом Костромской области по профилактике коррупционных и иных правонарушений.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Меры ответственности, предусмотренные </w:t>
      </w:r>
      <w:hyperlink w:anchor="Par300" w:history="1">
        <w:r w:rsidRPr="002230D8">
          <w:rPr>
            <w:rFonts w:ascii="Times New Roman" w:hAnsi="Times New Roman" w:cs="Times New Roman"/>
            <w:sz w:val="26"/>
            <w:szCs w:val="26"/>
          </w:rPr>
          <w:t>частью 22.1</w:t>
        </w:r>
      </w:hyperlink>
      <w:r w:rsidRPr="002230D8">
        <w:rPr>
          <w:rFonts w:ascii="Times New Roman" w:hAnsi="Times New Roman" w:cs="Times New Roman"/>
          <w:sz w:val="26"/>
          <w:szCs w:val="26"/>
        </w:rPr>
        <w:t xml:space="preserve"> настоящей статьи, применяются не позднее шести месяцев со дня поступления заявления губернатора Костромской области и не позднее трех лет со дня совершения коррупционного правонарушения.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Копия решения представительного органа муниципального образования Костромской области о применении к лицу, замещающему муниципальную должность, меры ответственности с указанием коррупционного правонарушения и нормативных правовых актов, положения которых им нарушены, или об отказе в применении к лицу, замещающему муниципальную должность, такой меры ответственности с указанием мотивов вручается лицу, замещающему муниципальную должность, под расписку в течение пяти дней со дня принятия соответствующего решения.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23. Сведения о результатах проверки с письменного согласия губернатора Костромской области представляются органом Костромской области по профилактике коррупционных и иных правонарушений с одновременным уведомлением об этом лица, замещающего должность, депутата на непостоянной основе, в отношении которого проводилась проверка, правоохранительным и налоговым органам, другим государственным органам, органам государственной власти,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Общественной палате Костромской области, представившим информацию, явившуюся основанием для проведения проверки, с соблюдением законодательства Российской Федерации о персональных данных и о государственной тайне.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24.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24.1. В случае прекращения полномочий лица, замещающего должность, депутата на непостоянной основе, в отношении которого было принято решение об осуществлении проверки, после завершения такой проверки и до принятия решения о применении к нему взыскания за совершенное коррупционное правонарушение руководитель органа Костромской области по профилактике коррупционных и иных правонарушений представляет губернатору Костромской области доклад о невозможности привлечения указанного проверяемого лица к ответственности за совершение коррупционного правонарушения.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В случае прекращения полномочий лица, замещающего должность, депутата на непостоянной основе, в отношении которого было принято решение об осуществлении проверки, в ходе осуществления такой проверки руководитель органа Костромской области по профилактике коррупционных и иных правонарушений представляет губернатору Костромской области доклад о невозможности завершения такой проверки в отношении указанного проверяемого лица.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В случаях, предусмотренных настоящей частью, материалы, полученные соответственно после завершения проверки и в ходе ее осуществления, в трехдневный срок после прекращения полномочий проверяемого лица направляются губернатором Костромской области в органы прокуратуры Российской Федерации.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25. Материалы проверки хранятся в органе Костромской области по профилактике коррупционных и иных правонарушений в течение трех лет со дня ее окончания, после чего передаются в архив.</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26. Сведения о доходах, об имуществе и обязательствах имущественного характера лиц, замещающих муниципальные должности (за исключением депутатов представительных органов муниципальных образований), должность главы местной администрации по контракту,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органами местного самоуправления.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27. Обеспечение доступа к информации о предоставляемых депутатами представительных органов муниципальных образований сведениях о доходах, расходах, об имуществе и обязательствах имущественного характера, к информации о предоставлении депутатами представительных органов муниципальных образований заведомо недостоверных или неполных сведений о доходах, расходах, об имуществе и обязательствах имущественного характера осуществляется в соответствии с федеральными законами, указами Президента Российской Федерации.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28. Обобщенная информация об исполнении (ненадлежащем исполнении) депутатами представительных органов муниципальных образований обязанности представить сведения о доходах, расходах, об имуществе и обязательствах имущественного характера размещается на официальных сайтах органов местного самоуправления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ежегодно не позднее 15 мая.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29. Лица, указанные в </w:t>
      </w:r>
      <w:hyperlink w:anchor="Par223" w:history="1">
        <w:r w:rsidRPr="002230D8">
          <w:rPr>
            <w:rFonts w:ascii="Times New Roman" w:hAnsi="Times New Roman" w:cs="Times New Roman"/>
            <w:sz w:val="26"/>
            <w:szCs w:val="26"/>
          </w:rPr>
          <w:t>пунктах 4</w:t>
        </w:r>
      </w:hyperlink>
      <w:r w:rsidRPr="002230D8">
        <w:rPr>
          <w:rFonts w:ascii="Times New Roman" w:hAnsi="Times New Roman" w:cs="Times New Roman"/>
          <w:sz w:val="26"/>
          <w:szCs w:val="26"/>
        </w:rPr>
        <w:t>-</w:t>
      </w:r>
      <w:hyperlink w:anchor="Par225" w:history="1">
        <w:r w:rsidRPr="002230D8">
          <w:rPr>
            <w:rFonts w:ascii="Times New Roman" w:hAnsi="Times New Roman" w:cs="Times New Roman"/>
            <w:sz w:val="26"/>
            <w:szCs w:val="26"/>
          </w:rPr>
          <w:t>6 части 1</w:t>
        </w:r>
      </w:hyperlink>
      <w:r w:rsidRPr="002230D8">
        <w:rPr>
          <w:rFonts w:ascii="Times New Roman" w:hAnsi="Times New Roman" w:cs="Times New Roman"/>
          <w:sz w:val="26"/>
          <w:szCs w:val="26"/>
        </w:rPr>
        <w:t xml:space="preserve"> настоящей статьи,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законодательством Российской Федерации в целях противодействия коррупции,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w:t>
      </w:r>
      <w:hyperlink r:id="rId60" w:history="1">
        <w:r w:rsidRPr="002230D8">
          <w:rPr>
            <w:rFonts w:ascii="Times New Roman" w:hAnsi="Times New Roman" w:cs="Times New Roman"/>
            <w:sz w:val="26"/>
            <w:szCs w:val="26"/>
          </w:rPr>
          <w:t>частями 3</w:t>
        </w:r>
      </w:hyperlink>
      <w:r w:rsidRPr="002230D8">
        <w:rPr>
          <w:rFonts w:ascii="Times New Roman" w:hAnsi="Times New Roman" w:cs="Times New Roman"/>
          <w:sz w:val="26"/>
          <w:szCs w:val="26"/>
        </w:rPr>
        <w:t>-</w:t>
      </w:r>
      <w:hyperlink r:id="rId61" w:history="1">
        <w:r w:rsidRPr="002230D8">
          <w:rPr>
            <w:rFonts w:ascii="Times New Roman" w:hAnsi="Times New Roman" w:cs="Times New Roman"/>
            <w:sz w:val="26"/>
            <w:szCs w:val="26"/>
          </w:rPr>
          <w:t>6 статьи 13</w:t>
        </w:r>
      </w:hyperlink>
      <w:r w:rsidRPr="002230D8">
        <w:rPr>
          <w:rFonts w:ascii="Times New Roman" w:hAnsi="Times New Roman" w:cs="Times New Roman"/>
          <w:sz w:val="26"/>
          <w:szCs w:val="26"/>
        </w:rPr>
        <w:t xml:space="preserve"> Федерального закона от 25 декабря 2008 года N 273-ФЗ "О противодействии коррупции".</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9.3. Представление сведений о расходах</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bookmarkStart w:id="41" w:name="Par323"/>
      <w:bookmarkEnd w:id="41"/>
      <w:r w:rsidRPr="002230D8">
        <w:rPr>
          <w:rFonts w:ascii="Times New Roman" w:hAnsi="Times New Roman" w:cs="Times New Roman"/>
          <w:sz w:val="26"/>
          <w:szCs w:val="26"/>
        </w:rPr>
        <w:t xml:space="preserve">1.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62" w:history="1">
        <w:r w:rsidRPr="002230D8">
          <w:rPr>
            <w:rFonts w:ascii="Times New Roman" w:hAnsi="Times New Roman" w:cs="Times New Roman"/>
            <w:sz w:val="26"/>
            <w:szCs w:val="26"/>
          </w:rPr>
          <w:t>законом</w:t>
        </w:r>
      </w:hyperlink>
      <w:r w:rsidRPr="002230D8">
        <w:rPr>
          <w:rFonts w:ascii="Times New Roman" w:hAnsi="Times New Roman" w:cs="Times New Roman"/>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другими федеральными законами, нормативными правовыми актами Президента Российской Федерации, настоящим Законом и иными нормативными правовыми актами Костромской области, обязаны представлять:</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42" w:name="Par324"/>
      <w:bookmarkEnd w:id="42"/>
      <w:r w:rsidRPr="002230D8">
        <w:rPr>
          <w:rFonts w:ascii="Times New Roman" w:hAnsi="Times New Roman" w:cs="Times New Roman"/>
          <w:sz w:val="26"/>
          <w:szCs w:val="26"/>
        </w:rPr>
        <w:t>1) губернатор Костромской области в порядке, устанавливаемом Президентом Российской Федерации;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 депутаты в порядке, установленном </w:t>
      </w:r>
      <w:hyperlink w:anchor="Par349" w:history="1">
        <w:r w:rsidRPr="002230D8">
          <w:rPr>
            <w:rFonts w:ascii="Times New Roman" w:hAnsi="Times New Roman" w:cs="Times New Roman"/>
            <w:sz w:val="26"/>
            <w:szCs w:val="26"/>
          </w:rPr>
          <w:t>статьей 9.4</w:t>
        </w:r>
      </w:hyperlink>
      <w:r w:rsidRPr="002230D8">
        <w:rPr>
          <w:rFonts w:ascii="Times New Roman" w:hAnsi="Times New Roman" w:cs="Times New Roman"/>
          <w:sz w:val="26"/>
          <w:szCs w:val="26"/>
        </w:rPr>
        <w:t xml:space="preserve"> настоящего Закона;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43" w:name="Par326"/>
      <w:bookmarkEnd w:id="43"/>
      <w:r w:rsidRPr="002230D8">
        <w:rPr>
          <w:rFonts w:ascii="Times New Roman" w:hAnsi="Times New Roman" w:cs="Times New Roman"/>
          <w:sz w:val="26"/>
          <w:szCs w:val="26"/>
        </w:rPr>
        <w:lastRenderedPageBreak/>
        <w:t>3) лица, замещающие государственные должности Костромской области (за исключением губернатора Костромской области и депутатов);</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44" w:name="Par327"/>
      <w:bookmarkEnd w:id="44"/>
      <w:r w:rsidRPr="002230D8">
        <w:rPr>
          <w:rFonts w:ascii="Times New Roman" w:hAnsi="Times New Roman" w:cs="Times New Roman"/>
          <w:sz w:val="26"/>
          <w:szCs w:val="26"/>
        </w:rPr>
        <w:t>4) лица, замещающие муниципальные должности;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45" w:name="Par328"/>
      <w:bookmarkEnd w:id="45"/>
      <w:r w:rsidRPr="002230D8">
        <w:rPr>
          <w:rFonts w:ascii="Times New Roman" w:hAnsi="Times New Roman" w:cs="Times New Roman"/>
          <w:sz w:val="26"/>
          <w:szCs w:val="26"/>
        </w:rPr>
        <w:t>5) лица, замещающие должность главы местной администрации по контракту;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46" w:name="Par329"/>
      <w:bookmarkEnd w:id="46"/>
      <w:r w:rsidRPr="002230D8">
        <w:rPr>
          <w:rFonts w:ascii="Times New Roman" w:hAnsi="Times New Roman" w:cs="Times New Roman"/>
          <w:sz w:val="26"/>
          <w:szCs w:val="26"/>
        </w:rPr>
        <w:t>6) лица, замещающие должности государственной гражданской службы Костромской области,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1.1. Лица, указанные в </w:t>
      </w:r>
      <w:hyperlink w:anchor="Par326" w:history="1">
        <w:r w:rsidRPr="002230D8">
          <w:rPr>
            <w:rFonts w:ascii="Times New Roman" w:hAnsi="Times New Roman" w:cs="Times New Roman"/>
            <w:sz w:val="26"/>
            <w:szCs w:val="26"/>
          </w:rPr>
          <w:t>пунктах 3</w:t>
        </w:r>
      </w:hyperlink>
      <w:r w:rsidRPr="002230D8">
        <w:rPr>
          <w:rFonts w:ascii="Times New Roman" w:hAnsi="Times New Roman" w:cs="Times New Roman"/>
          <w:sz w:val="26"/>
          <w:szCs w:val="26"/>
        </w:rPr>
        <w:t>-</w:t>
      </w:r>
      <w:hyperlink w:anchor="Par329" w:history="1">
        <w:r w:rsidRPr="002230D8">
          <w:rPr>
            <w:rFonts w:ascii="Times New Roman" w:hAnsi="Times New Roman" w:cs="Times New Roman"/>
            <w:sz w:val="26"/>
            <w:szCs w:val="26"/>
          </w:rPr>
          <w:t>6 части 1</w:t>
        </w:r>
      </w:hyperlink>
      <w:r w:rsidRPr="002230D8">
        <w:rPr>
          <w:rFonts w:ascii="Times New Roman" w:hAnsi="Times New Roman" w:cs="Times New Roman"/>
          <w:sz w:val="26"/>
          <w:szCs w:val="26"/>
        </w:rPr>
        <w:t xml:space="preserve"> настоящей статьи, обязаны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в настоящей статье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(далее в настоящей статье - сведения о расходах), и об источниках получения средств, за счет которых совершены эти сделки.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В случае, если в течение отчетного периода (с 1 января по 31 декабря) сделки, предусмотренные </w:t>
      </w:r>
      <w:hyperlink r:id="rId63" w:history="1">
        <w:r w:rsidRPr="002230D8">
          <w:rPr>
            <w:rFonts w:ascii="Times New Roman" w:hAnsi="Times New Roman" w:cs="Times New Roman"/>
            <w:sz w:val="26"/>
            <w:szCs w:val="26"/>
          </w:rPr>
          <w:t>частью 1 статьи 3</w:t>
        </w:r>
      </w:hyperlink>
      <w:r w:rsidRPr="002230D8">
        <w:rPr>
          <w:rFonts w:ascii="Times New Roman" w:hAnsi="Times New Roman" w:cs="Times New Roman"/>
          <w:sz w:val="26"/>
          <w:szCs w:val="26"/>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не совершались, депутат представительного органа муниципального образования, осуществляющий свои полномочия на непостоянной основе, обязан письменно уведомить об этом губернатора Костромской области. Указанное уведомление направляется (представляется) в орган Костромской области по профилактике коррупционных и иных правонарушений не позднее 30 апреля года, следующего за отчетным. Форма уведомления утверждается губернатором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1.2. Сведения о расходах представляются за отчетный период (с 1 января по 31 декабря) не позднее 30 апреля года, следующего за отчетным: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1) лицами, указанными в </w:t>
      </w:r>
      <w:hyperlink w:anchor="Par326" w:history="1">
        <w:r w:rsidRPr="002230D8">
          <w:rPr>
            <w:rFonts w:ascii="Times New Roman" w:hAnsi="Times New Roman" w:cs="Times New Roman"/>
            <w:sz w:val="26"/>
            <w:szCs w:val="26"/>
          </w:rPr>
          <w:t>пунктах 3</w:t>
        </w:r>
      </w:hyperlink>
      <w:r w:rsidRPr="002230D8">
        <w:rPr>
          <w:rFonts w:ascii="Times New Roman" w:hAnsi="Times New Roman" w:cs="Times New Roman"/>
          <w:sz w:val="26"/>
          <w:szCs w:val="26"/>
        </w:rPr>
        <w:t xml:space="preserve">, </w:t>
      </w:r>
      <w:hyperlink w:anchor="Par329" w:history="1">
        <w:r w:rsidRPr="002230D8">
          <w:rPr>
            <w:rFonts w:ascii="Times New Roman" w:hAnsi="Times New Roman" w:cs="Times New Roman"/>
            <w:sz w:val="26"/>
            <w:szCs w:val="26"/>
          </w:rPr>
          <w:t>6 части 1</w:t>
        </w:r>
      </w:hyperlink>
      <w:r w:rsidRPr="002230D8">
        <w:rPr>
          <w:rFonts w:ascii="Times New Roman" w:hAnsi="Times New Roman" w:cs="Times New Roman"/>
          <w:sz w:val="26"/>
          <w:szCs w:val="26"/>
        </w:rPr>
        <w:t xml:space="preserve"> настоящей статьи, в подразделение кадровой службы соответствующего органа государственной власти Костромской области, государственного органа Костромской области, органа местного самоуправления муниципального образования Костромской области или должностному лицу, осуществляющему в соответствующем органе государственной власти Костромской области, государственном органе Костромской области, органе местного самоуправления муниципального образования Костромской области кадровую работу;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 лицами, указанными в </w:t>
      </w:r>
      <w:hyperlink w:anchor="Par327" w:history="1">
        <w:r w:rsidRPr="002230D8">
          <w:rPr>
            <w:rFonts w:ascii="Times New Roman" w:hAnsi="Times New Roman" w:cs="Times New Roman"/>
            <w:sz w:val="26"/>
            <w:szCs w:val="26"/>
          </w:rPr>
          <w:t>пунктах 4</w:t>
        </w:r>
      </w:hyperlink>
      <w:r w:rsidRPr="002230D8">
        <w:rPr>
          <w:rFonts w:ascii="Times New Roman" w:hAnsi="Times New Roman" w:cs="Times New Roman"/>
          <w:sz w:val="26"/>
          <w:szCs w:val="26"/>
        </w:rPr>
        <w:t xml:space="preserve">, </w:t>
      </w:r>
      <w:hyperlink w:anchor="Par328" w:history="1">
        <w:r w:rsidRPr="002230D8">
          <w:rPr>
            <w:rFonts w:ascii="Times New Roman" w:hAnsi="Times New Roman" w:cs="Times New Roman"/>
            <w:sz w:val="26"/>
            <w:szCs w:val="26"/>
          </w:rPr>
          <w:t>5 части 1</w:t>
        </w:r>
      </w:hyperlink>
      <w:r w:rsidRPr="002230D8">
        <w:rPr>
          <w:rFonts w:ascii="Times New Roman" w:hAnsi="Times New Roman" w:cs="Times New Roman"/>
          <w:sz w:val="26"/>
          <w:szCs w:val="26"/>
        </w:rPr>
        <w:t xml:space="preserve"> настоящей статьи, губернатору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1.3. Сведения о расходах отражаются в соответствующих разделах справки о доходах, расходах, об имуществе и обязательствах имущественного характера, форма которой утверждается Президентом Российской Федерации.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Сведения о расходах приобщаются к личному делу лица, замещающего должность (при наличии личного дела).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 Губернатор Костромской области либо уполномоченное им должностное лицо принимает решение об осуществлении контроля за расходами лиц, указанных в </w:t>
      </w:r>
      <w:hyperlink w:anchor="Par326" w:history="1">
        <w:r w:rsidRPr="002230D8">
          <w:rPr>
            <w:rFonts w:ascii="Times New Roman" w:hAnsi="Times New Roman" w:cs="Times New Roman"/>
            <w:sz w:val="26"/>
            <w:szCs w:val="26"/>
          </w:rPr>
          <w:t>пунктах 3</w:t>
        </w:r>
      </w:hyperlink>
      <w:r w:rsidRPr="002230D8">
        <w:rPr>
          <w:rFonts w:ascii="Times New Roman" w:hAnsi="Times New Roman" w:cs="Times New Roman"/>
          <w:sz w:val="26"/>
          <w:szCs w:val="26"/>
        </w:rPr>
        <w:t>-</w:t>
      </w:r>
      <w:hyperlink w:anchor="Par329" w:history="1">
        <w:r w:rsidRPr="002230D8">
          <w:rPr>
            <w:rFonts w:ascii="Times New Roman" w:hAnsi="Times New Roman" w:cs="Times New Roman"/>
            <w:sz w:val="26"/>
            <w:szCs w:val="26"/>
          </w:rPr>
          <w:t>6 части 1</w:t>
        </w:r>
      </w:hyperlink>
      <w:r w:rsidRPr="002230D8">
        <w:rPr>
          <w:rFonts w:ascii="Times New Roman" w:hAnsi="Times New Roman" w:cs="Times New Roman"/>
          <w:sz w:val="26"/>
          <w:szCs w:val="26"/>
        </w:rPr>
        <w:t xml:space="preserve"> настоящей статьи, а также за расходами их супруг (супругов) и несовершеннолетних детей в порядке, установленном губернатором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Решение об осуществлении контроля за расходами депутатов, а также за расходами их супруг (супругов) и несовершеннолетних детей принимается в порядке, установленном </w:t>
      </w:r>
      <w:hyperlink w:anchor="Par349" w:history="1">
        <w:r w:rsidRPr="002230D8">
          <w:rPr>
            <w:rFonts w:ascii="Times New Roman" w:hAnsi="Times New Roman" w:cs="Times New Roman"/>
            <w:sz w:val="26"/>
            <w:szCs w:val="26"/>
          </w:rPr>
          <w:t>статьей 9.4</w:t>
        </w:r>
      </w:hyperlink>
      <w:r w:rsidRPr="002230D8">
        <w:rPr>
          <w:rFonts w:ascii="Times New Roman" w:hAnsi="Times New Roman" w:cs="Times New Roman"/>
          <w:sz w:val="26"/>
          <w:szCs w:val="26"/>
        </w:rPr>
        <w:t xml:space="preserve"> настоящего Закона.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3. Контроль за расходами лиц, указанных в </w:t>
      </w:r>
      <w:hyperlink w:anchor="Par326" w:history="1">
        <w:r w:rsidRPr="002230D8">
          <w:rPr>
            <w:rFonts w:ascii="Times New Roman" w:hAnsi="Times New Roman" w:cs="Times New Roman"/>
            <w:sz w:val="26"/>
            <w:szCs w:val="26"/>
          </w:rPr>
          <w:t>пунктах 3</w:t>
        </w:r>
      </w:hyperlink>
      <w:r w:rsidRPr="002230D8">
        <w:rPr>
          <w:rFonts w:ascii="Times New Roman" w:hAnsi="Times New Roman" w:cs="Times New Roman"/>
          <w:sz w:val="26"/>
          <w:szCs w:val="26"/>
        </w:rPr>
        <w:t>-</w:t>
      </w:r>
      <w:hyperlink w:anchor="Par329" w:history="1">
        <w:r w:rsidRPr="002230D8">
          <w:rPr>
            <w:rFonts w:ascii="Times New Roman" w:hAnsi="Times New Roman" w:cs="Times New Roman"/>
            <w:sz w:val="26"/>
            <w:szCs w:val="26"/>
          </w:rPr>
          <w:t>6 части 1</w:t>
        </w:r>
      </w:hyperlink>
      <w:r w:rsidRPr="002230D8">
        <w:rPr>
          <w:rFonts w:ascii="Times New Roman" w:hAnsi="Times New Roman" w:cs="Times New Roman"/>
          <w:sz w:val="26"/>
          <w:szCs w:val="26"/>
        </w:rPr>
        <w:t xml:space="preserve"> настоящей статьи, а также за расходами их супруг (супругов) и несовершеннолетних детей осуществляется органом Костромской области по профилактике коррупционных и иных правонарушений в порядке, предусмотренном Федеральным </w:t>
      </w:r>
      <w:hyperlink r:id="rId64" w:history="1">
        <w:r w:rsidRPr="002230D8">
          <w:rPr>
            <w:rFonts w:ascii="Times New Roman" w:hAnsi="Times New Roman" w:cs="Times New Roman"/>
            <w:sz w:val="26"/>
            <w:szCs w:val="26"/>
          </w:rPr>
          <w:t>законом</w:t>
        </w:r>
      </w:hyperlink>
      <w:r w:rsidRPr="002230D8">
        <w:rPr>
          <w:rFonts w:ascii="Times New Roman" w:hAnsi="Times New Roman" w:cs="Times New Roman"/>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нормативными правовыми актами губернатора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3.1. К главе муниципального образования Костромской области, депутату представительного органа муниципального образования Костромской области, представившим недостоверные или неполные сведения о расходах, если искажение этих сведений является несущественным, могут быть применены меры ответственности, предусмотренные </w:t>
      </w:r>
      <w:hyperlink w:anchor="Par300" w:history="1">
        <w:r w:rsidRPr="002230D8">
          <w:rPr>
            <w:rFonts w:ascii="Times New Roman" w:hAnsi="Times New Roman" w:cs="Times New Roman"/>
            <w:sz w:val="26"/>
            <w:szCs w:val="26"/>
          </w:rPr>
          <w:t>частью 22.1 статьи 9.2.1</w:t>
        </w:r>
      </w:hyperlink>
      <w:r w:rsidRPr="002230D8">
        <w:rPr>
          <w:rFonts w:ascii="Times New Roman" w:hAnsi="Times New Roman" w:cs="Times New Roman"/>
          <w:sz w:val="26"/>
          <w:szCs w:val="26"/>
        </w:rPr>
        <w:t xml:space="preserve"> настоящего Закона.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Абзац утратил силу. - </w:t>
      </w:r>
      <w:hyperlink r:id="rId65"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Костромской области от 19.09.2022 N 257-7-ЗКО.</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3.2. Меры ответственности, предусмотренные </w:t>
      </w:r>
      <w:hyperlink w:anchor="Par300" w:history="1">
        <w:r w:rsidRPr="002230D8">
          <w:rPr>
            <w:rFonts w:ascii="Times New Roman" w:hAnsi="Times New Roman" w:cs="Times New Roman"/>
            <w:sz w:val="26"/>
            <w:szCs w:val="26"/>
          </w:rPr>
          <w:t>частью 22.1 статьи 9.2.1</w:t>
        </w:r>
      </w:hyperlink>
      <w:r w:rsidRPr="002230D8">
        <w:rPr>
          <w:rFonts w:ascii="Times New Roman" w:hAnsi="Times New Roman" w:cs="Times New Roman"/>
          <w:sz w:val="26"/>
          <w:szCs w:val="26"/>
        </w:rPr>
        <w:t xml:space="preserve"> настоящего Закона, применяются представительным органом муниципального образования Костромской области на основании заявления губернатора Костромской области, основанного на данных доклада о результатах проверки, проведенной органом Костромской области по профилактике коррупционных и иных правонарушений.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Меры ответственности, предусмотренные </w:t>
      </w:r>
      <w:hyperlink w:anchor="Par300" w:history="1">
        <w:r w:rsidRPr="002230D8">
          <w:rPr>
            <w:rFonts w:ascii="Times New Roman" w:hAnsi="Times New Roman" w:cs="Times New Roman"/>
            <w:sz w:val="26"/>
            <w:szCs w:val="26"/>
          </w:rPr>
          <w:t>частью 22.1 статьи 9.2.1</w:t>
        </w:r>
      </w:hyperlink>
      <w:r w:rsidRPr="002230D8">
        <w:rPr>
          <w:rFonts w:ascii="Times New Roman" w:hAnsi="Times New Roman" w:cs="Times New Roman"/>
          <w:sz w:val="26"/>
          <w:szCs w:val="26"/>
        </w:rPr>
        <w:t xml:space="preserve"> настоящего Закона, применяются не позднее шести месяцев со дня поступления заявления губернатора Костромской области и не позднее трех лет со дня совершения коррупционного правонарушения.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Копия решения представительного органа муниципального образования Костромской области о применении к лицу, замещающему муниципальную должность, меры ответственности с указанием коррупционного правонарушения и нормативных правовых актов, положения которых им нарушены, или об отказе в применении к лицу, замещающему муниципальную должность, такой меры ответственности с указанием мотивов вручается </w:t>
      </w:r>
      <w:r w:rsidRPr="002230D8">
        <w:rPr>
          <w:rFonts w:ascii="Times New Roman" w:hAnsi="Times New Roman" w:cs="Times New Roman"/>
          <w:sz w:val="26"/>
          <w:szCs w:val="26"/>
        </w:rPr>
        <w:lastRenderedPageBreak/>
        <w:t>лицу, замещающему муниципальную должность, под расписку в течение пяти дней со дня принятия соответствующего решения.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4. Сведения об источниках получения средств, за счет которых совершена сделка (совершены сделки)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представленные в соответствии с Федеральным </w:t>
      </w:r>
      <w:hyperlink r:id="rId66" w:history="1">
        <w:r w:rsidRPr="002230D8">
          <w:rPr>
            <w:rFonts w:ascii="Times New Roman" w:hAnsi="Times New Roman" w:cs="Times New Roman"/>
            <w:sz w:val="26"/>
            <w:szCs w:val="26"/>
          </w:rPr>
          <w:t>законом</w:t>
        </w:r>
      </w:hyperlink>
      <w:r w:rsidRPr="002230D8">
        <w:rPr>
          <w:rFonts w:ascii="Times New Roman" w:hAnsi="Times New Roman" w:cs="Times New Roman"/>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лицами, замещающими (занимающими) одну из должностей, указанных в </w:t>
      </w:r>
      <w:hyperlink w:anchor="Par324" w:history="1">
        <w:r w:rsidRPr="002230D8">
          <w:rPr>
            <w:rFonts w:ascii="Times New Roman" w:hAnsi="Times New Roman" w:cs="Times New Roman"/>
            <w:sz w:val="26"/>
            <w:szCs w:val="26"/>
          </w:rPr>
          <w:t>пунктах 1</w:t>
        </w:r>
      </w:hyperlink>
      <w:r w:rsidRPr="002230D8">
        <w:rPr>
          <w:rFonts w:ascii="Times New Roman" w:hAnsi="Times New Roman" w:cs="Times New Roman"/>
          <w:sz w:val="26"/>
          <w:szCs w:val="26"/>
        </w:rPr>
        <w:t xml:space="preserve">, </w:t>
      </w:r>
      <w:hyperlink w:anchor="Par326" w:history="1">
        <w:r w:rsidRPr="002230D8">
          <w:rPr>
            <w:rFonts w:ascii="Times New Roman" w:hAnsi="Times New Roman" w:cs="Times New Roman"/>
            <w:sz w:val="26"/>
            <w:szCs w:val="26"/>
          </w:rPr>
          <w:t>3</w:t>
        </w:r>
      </w:hyperlink>
      <w:r w:rsidRPr="002230D8">
        <w:rPr>
          <w:rFonts w:ascii="Times New Roman" w:hAnsi="Times New Roman" w:cs="Times New Roman"/>
          <w:sz w:val="26"/>
          <w:szCs w:val="26"/>
        </w:rPr>
        <w:t xml:space="preserve">, </w:t>
      </w:r>
      <w:hyperlink w:anchor="Par329" w:history="1">
        <w:r w:rsidRPr="002230D8">
          <w:rPr>
            <w:rFonts w:ascii="Times New Roman" w:hAnsi="Times New Roman" w:cs="Times New Roman"/>
            <w:sz w:val="26"/>
            <w:szCs w:val="26"/>
          </w:rPr>
          <w:t>6 части 1</w:t>
        </w:r>
      </w:hyperlink>
      <w:r w:rsidRPr="002230D8">
        <w:rPr>
          <w:rFonts w:ascii="Times New Roman" w:hAnsi="Times New Roman" w:cs="Times New Roman"/>
          <w:sz w:val="26"/>
          <w:szCs w:val="26"/>
        </w:rPr>
        <w:t xml:space="preserve"> настоящей статьи, размещаются в информационно-телекоммуникационной сети Интернет на официальных сайтах органов государственной власти Костромской области, государственных органов Костромской области, органов местного самоуправления и представляются для опубликования средствам массовой информации в порядке, определяемом соответственно губернатором Костромской области, органами местного самоуправления с соблюдением законодательства Российской Федерации о государственной тайне и о защите персональных данных.</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Абзац утратил силу. - </w:t>
      </w:r>
      <w:hyperlink r:id="rId67"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Костромской области от 20.03.2023 N 344-7-ЗКО.</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Сведения об источниках получения средств, за счет которых совершена сделка (совершены сделки)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представленные в соответствии с Федеральным </w:t>
      </w:r>
      <w:hyperlink r:id="rId68" w:history="1">
        <w:r w:rsidRPr="002230D8">
          <w:rPr>
            <w:rFonts w:ascii="Times New Roman" w:hAnsi="Times New Roman" w:cs="Times New Roman"/>
            <w:sz w:val="26"/>
            <w:szCs w:val="26"/>
          </w:rPr>
          <w:t>законом</w:t>
        </w:r>
      </w:hyperlink>
      <w:r w:rsidRPr="002230D8">
        <w:rPr>
          <w:rFonts w:ascii="Times New Roman" w:hAnsi="Times New Roman" w:cs="Times New Roman"/>
          <w:sz w:val="26"/>
          <w:szCs w:val="26"/>
        </w:rPr>
        <w:t xml:space="preserve"> от 3 декабря 2012 года N 230-ФЗ "О контроле за соответствием расходов лиц, замещающих государственные должности, и иных лиц их доходам" лицами, замещающими (занимающими) одну из должностей, указанных в </w:t>
      </w:r>
      <w:hyperlink w:anchor="Par327" w:history="1">
        <w:r w:rsidRPr="002230D8">
          <w:rPr>
            <w:rFonts w:ascii="Times New Roman" w:hAnsi="Times New Roman" w:cs="Times New Roman"/>
            <w:sz w:val="26"/>
            <w:szCs w:val="26"/>
          </w:rPr>
          <w:t>пунктах 4</w:t>
        </w:r>
      </w:hyperlink>
      <w:r w:rsidRPr="002230D8">
        <w:rPr>
          <w:rFonts w:ascii="Times New Roman" w:hAnsi="Times New Roman" w:cs="Times New Roman"/>
          <w:sz w:val="26"/>
          <w:szCs w:val="26"/>
        </w:rPr>
        <w:t xml:space="preserve">, </w:t>
      </w:r>
      <w:hyperlink w:anchor="Par328" w:history="1">
        <w:r w:rsidRPr="002230D8">
          <w:rPr>
            <w:rFonts w:ascii="Times New Roman" w:hAnsi="Times New Roman" w:cs="Times New Roman"/>
            <w:sz w:val="26"/>
            <w:szCs w:val="26"/>
          </w:rPr>
          <w:t>5 части 1</w:t>
        </w:r>
      </w:hyperlink>
      <w:r w:rsidRPr="002230D8">
        <w:rPr>
          <w:rFonts w:ascii="Times New Roman" w:hAnsi="Times New Roman" w:cs="Times New Roman"/>
          <w:sz w:val="26"/>
          <w:szCs w:val="26"/>
        </w:rPr>
        <w:t xml:space="preserve"> настоящей статьи (за исключением депутатов представительных органов муниципальных образований), размещаются в информационно-телекоммуникационной сети Интернет на официальных сайтах органов местного самоуправления и (или) представляются для опубликования средствам массовой информации в порядке, определяемом органами местного самоуправления с соблюдением законодательства Российской Федерации о государственной тайне и о защите персональных данных.</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bookmarkStart w:id="47" w:name="Par349"/>
      <w:bookmarkEnd w:id="47"/>
      <w:r w:rsidRPr="002230D8">
        <w:rPr>
          <w:rFonts w:ascii="Times New Roman" w:eastAsiaTheme="minorHAnsi" w:hAnsi="Times New Roman" w:cs="Times New Roman"/>
          <w:b/>
          <w:bCs/>
          <w:color w:val="auto"/>
        </w:rPr>
        <w:t>Статья 9.4. Представление сведений о расходах депутатами, контроль за расходами</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bookmarkStart w:id="48" w:name="Par351"/>
      <w:bookmarkEnd w:id="48"/>
      <w:r w:rsidRPr="002230D8">
        <w:rPr>
          <w:rFonts w:ascii="Times New Roman" w:hAnsi="Times New Roman" w:cs="Times New Roman"/>
          <w:sz w:val="26"/>
          <w:szCs w:val="26"/>
        </w:rPr>
        <w:t xml:space="preserve">1. Депутат не позднее 1 апреля года, следующего за отчетным финансовым годом, обязан представить в комиссию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w:t>
      </w:r>
      <w:r w:rsidRPr="002230D8">
        <w:rPr>
          <w:rFonts w:ascii="Times New Roman" w:hAnsi="Times New Roman" w:cs="Times New Roman"/>
          <w:sz w:val="26"/>
          <w:szCs w:val="26"/>
        </w:rPr>
        <w:lastRenderedPageBreak/>
        <w:t>предшествующих отчетному периоду, и об источниках получения средств, за счет которых совершены эти сделки.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Основанием для принятия решения об осуществлении контроля за расходами депутата,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в течение отчетного периода совершены сделки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на общую сумму, превышающую общий доход данного лица и его супруги (супруга) за три последних года, предшествующих отчетному периоду. Указанная информация в письменной форме может быть представлена в установленном порядке: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правоохранительными, налоговыми и другими государственными органами, органами государственной власти;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отделений политических партий, межрегиональных и региональных общественных объединений;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Общественной палатой Российской Федерации, Общественной палатой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общероссийскими и региональными средствами массовой информации;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губернатором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Информация анонимного характера не может служить основанием для принятия решения об осуществлении контроля за расходами депутатов, а также за расходами их супруг (супругов) и несовершеннолетних детей.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Контроль за расходами депутата, а также за расходами его супруги (супруга) и несовершеннолетних детей включает в себя: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49" w:name="Par360"/>
      <w:bookmarkEnd w:id="49"/>
      <w:r w:rsidRPr="002230D8">
        <w:rPr>
          <w:rFonts w:ascii="Times New Roman" w:hAnsi="Times New Roman" w:cs="Times New Roman"/>
          <w:sz w:val="26"/>
          <w:szCs w:val="26"/>
        </w:rPr>
        <w:t>1) истребование от данного лица сведений: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50" w:name="Par361"/>
      <w:bookmarkEnd w:id="50"/>
      <w:r w:rsidRPr="002230D8">
        <w:rPr>
          <w:rFonts w:ascii="Times New Roman" w:hAnsi="Times New Roman" w:cs="Times New Roman"/>
          <w:sz w:val="26"/>
          <w:szCs w:val="26"/>
        </w:rP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 и его супруги (супруга) за три последних года, предшествующих отчетному периоду;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б) об источниках получения средств, за счет которых совершена сделка, указанная в </w:t>
      </w:r>
      <w:hyperlink w:anchor="Par361" w:history="1">
        <w:r w:rsidRPr="002230D8">
          <w:rPr>
            <w:rFonts w:ascii="Times New Roman" w:hAnsi="Times New Roman" w:cs="Times New Roman"/>
            <w:sz w:val="26"/>
            <w:szCs w:val="26"/>
          </w:rPr>
          <w:t>подпункте "а"</w:t>
        </w:r>
      </w:hyperlink>
      <w:r w:rsidRPr="002230D8">
        <w:rPr>
          <w:rFonts w:ascii="Times New Roman" w:hAnsi="Times New Roman" w:cs="Times New Roman"/>
          <w:sz w:val="26"/>
          <w:szCs w:val="26"/>
        </w:rPr>
        <w:t xml:space="preserve"> настоящего пункта;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 xml:space="preserve">2) проверку достоверности и полноты сведений, предусмотренных </w:t>
      </w:r>
      <w:hyperlink w:anchor="Par351" w:history="1">
        <w:r w:rsidRPr="002230D8">
          <w:rPr>
            <w:rFonts w:ascii="Times New Roman" w:hAnsi="Times New Roman" w:cs="Times New Roman"/>
            <w:sz w:val="26"/>
            <w:szCs w:val="26"/>
          </w:rPr>
          <w:t>частью 1</w:t>
        </w:r>
      </w:hyperlink>
      <w:r w:rsidRPr="002230D8">
        <w:rPr>
          <w:rFonts w:ascii="Times New Roman" w:hAnsi="Times New Roman" w:cs="Times New Roman"/>
          <w:sz w:val="26"/>
          <w:szCs w:val="26"/>
        </w:rPr>
        <w:t xml:space="preserve"> настоящей статьи;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(долей участия, паев в уставных (складочных) капиталах организаций), цифровых финансовых активов, цифровой валюты их общему доходу.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Комиссия принимает решение об осуществлении контроля за расходами депутатов, а также за расходами их супруг (супругов) и несовершеннолетних детей. Указанное решение принимается отдельно в отношении каждого депутата и оформляется в письменной форме.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6. Комиссия не позднее чем через два рабочих дня со дня принятия решения об осуществлении контроля за расходами депутата, а также за расходами его супруги (супруга) и несовершеннолетних детей обязана уведомить его в письменной форме о принятом решении и о необходимости представить сведения, предусмотренные </w:t>
      </w:r>
      <w:hyperlink w:anchor="Par360" w:history="1">
        <w:r w:rsidRPr="002230D8">
          <w:rPr>
            <w:rFonts w:ascii="Times New Roman" w:hAnsi="Times New Roman" w:cs="Times New Roman"/>
            <w:sz w:val="26"/>
            <w:szCs w:val="26"/>
          </w:rPr>
          <w:t>пунктом 1 части 4</w:t>
        </w:r>
      </w:hyperlink>
      <w:r w:rsidRPr="002230D8">
        <w:rPr>
          <w:rFonts w:ascii="Times New Roman" w:hAnsi="Times New Roman" w:cs="Times New Roman"/>
          <w:sz w:val="26"/>
          <w:szCs w:val="26"/>
        </w:rPr>
        <w:t xml:space="preserve"> настоящей статьи. В уведомлении должна содержаться информация о порядке представления и проверки достоверности и полноты этих сведений. В случае если депутат обратился с ходатайством в соответствии с </w:t>
      </w:r>
      <w:hyperlink w:anchor="Par374" w:history="1">
        <w:r w:rsidRPr="002230D8">
          <w:rPr>
            <w:rFonts w:ascii="Times New Roman" w:hAnsi="Times New Roman" w:cs="Times New Roman"/>
            <w:sz w:val="26"/>
            <w:szCs w:val="26"/>
          </w:rPr>
          <w:t>пунктом 3 части 8</w:t>
        </w:r>
      </w:hyperlink>
      <w:r w:rsidRPr="002230D8">
        <w:rPr>
          <w:rFonts w:ascii="Times New Roman" w:hAnsi="Times New Roman" w:cs="Times New Roman"/>
          <w:sz w:val="26"/>
          <w:szCs w:val="26"/>
        </w:rPr>
        <w:t xml:space="preserve"> настоящей статьи,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7. Депутат в связи с осуществлением контроля за его расходами, а также за расходами его супруги (супруга) и несовершеннолетних детей обязан представлять сведения, предусмотренные </w:t>
      </w:r>
      <w:hyperlink w:anchor="Par360" w:history="1">
        <w:r w:rsidRPr="002230D8">
          <w:rPr>
            <w:rFonts w:ascii="Times New Roman" w:hAnsi="Times New Roman" w:cs="Times New Roman"/>
            <w:sz w:val="26"/>
            <w:szCs w:val="26"/>
          </w:rPr>
          <w:t>пунктом 1 части 4</w:t>
        </w:r>
      </w:hyperlink>
      <w:r w:rsidRPr="002230D8">
        <w:rPr>
          <w:rFonts w:ascii="Times New Roman" w:hAnsi="Times New Roman" w:cs="Times New Roman"/>
          <w:sz w:val="26"/>
          <w:szCs w:val="26"/>
        </w:rPr>
        <w:t xml:space="preserve"> настоящей статьи.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8. Депутат в связи с осуществлением контроля за его расходами, а также за расходами его супруги (супруга) и несовершеннолетних детей вправе: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давать пояснения в письменной форме: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а) в связи с истребованием сведений, предусмотренных </w:t>
      </w:r>
      <w:hyperlink w:anchor="Par360" w:history="1">
        <w:r w:rsidRPr="002230D8">
          <w:rPr>
            <w:rFonts w:ascii="Times New Roman" w:hAnsi="Times New Roman" w:cs="Times New Roman"/>
            <w:sz w:val="26"/>
            <w:szCs w:val="26"/>
          </w:rPr>
          <w:t>пунктом 1 части 4</w:t>
        </w:r>
      </w:hyperlink>
      <w:r w:rsidRPr="002230D8">
        <w:rPr>
          <w:rFonts w:ascii="Times New Roman" w:hAnsi="Times New Roman" w:cs="Times New Roman"/>
          <w:sz w:val="26"/>
          <w:szCs w:val="26"/>
        </w:rPr>
        <w:t xml:space="preserve"> настоящей статьи;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б) в ходе проверки достоверности и полноты сведений, предусмотренных </w:t>
      </w:r>
      <w:hyperlink w:anchor="Par351" w:history="1">
        <w:r w:rsidRPr="002230D8">
          <w:rPr>
            <w:rFonts w:ascii="Times New Roman" w:hAnsi="Times New Roman" w:cs="Times New Roman"/>
            <w:sz w:val="26"/>
            <w:szCs w:val="26"/>
          </w:rPr>
          <w:t>частью 1</w:t>
        </w:r>
      </w:hyperlink>
      <w:r w:rsidRPr="002230D8">
        <w:rPr>
          <w:rFonts w:ascii="Times New Roman" w:hAnsi="Times New Roman" w:cs="Times New Roman"/>
          <w:sz w:val="26"/>
          <w:szCs w:val="26"/>
        </w:rPr>
        <w:t xml:space="preserve"> настоящей статьи и </w:t>
      </w:r>
      <w:hyperlink w:anchor="Par360" w:history="1">
        <w:r w:rsidRPr="002230D8">
          <w:rPr>
            <w:rFonts w:ascii="Times New Roman" w:hAnsi="Times New Roman" w:cs="Times New Roman"/>
            <w:sz w:val="26"/>
            <w:szCs w:val="26"/>
          </w:rPr>
          <w:t>пунктом 1 части 4</w:t>
        </w:r>
      </w:hyperlink>
      <w:r w:rsidRPr="002230D8">
        <w:rPr>
          <w:rFonts w:ascii="Times New Roman" w:hAnsi="Times New Roman" w:cs="Times New Roman"/>
          <w:sz w:val="26"/>
          <w:szCs w:val="26"/>
        </w:rPr>
        <w:t xml:space="preserve"> настоящей статьи, и по ее результатам;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в) об источниках получения средств, за счет которых им, его супругой (супругом) и (или) несовершеннолетними детьми совершена сделка, указанная в </w:t>
      </w:r>
      <w:hyperlink w:anchor="Par361" w:history="1">
        <w:r w:rsidRPr="002230D8">
          <w:rPr>
            <w:rFonts w:ascii="Times New Roman" w:hAnsi="Times New Roman" w:cs="Times New Roman"/>
            <w:sz w:val="26"/>
            <w:szCs w:val="26"/>
          </w:rPr>
          <w:t>подпункте "а" пункта 1 части 4</w:t>
        </w:r>
      </w:hyperlink>
      <w:r w:rsidRPr="002230D8">
        <w:rPr>
          <w:rFonts w:ascii="Times New Roman" w:hAnsi="Times New Roman" w:cs="Times New Roman"/>
          <w:sz w:val="26"/>
          <w:szCs w:val="26"/>
        </w:rPr>
        <w:t xml:space="preserve"> настоящей статьи;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представлять дополнительные материалы и давать по ним пояснения в письменной форме;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51" w:name="Par374"/>
      <w:bookmarkEnd w:id="51"/>
      <w:r w:rsidRPr="002230D8">
        <w:rPr>
          <w:rFonts w:ascii="Times New Roman" w:hAnsi="Times New Roman" w:cs="Times New Roman"/>
          <w:sz w:val="26"/>
          <w:szCs w:val="26"/>
        </w:rPr>
        <w:t>3) обращаться с ходатайством в комиссию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9. Комиссия при осуществлении контроля за расходами депутата, а также за расходами его супруги (супруга) и несовершеннолетних детей обязана: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1) истребовать от данного лица сведения, предусмотренные </w:t>
      </w:r>
      <w:hyperlink w:anchor="Par360" w:history="1">
        <w:r w:rsidRPr="002230D8">
          <w:rPr>
            <w:rFonts w:ascii="Times New Roman" w:hAnsi="Times New Roman" w:cs="Times New Roman"/>
            <w:sz w:val="26"/>
            <w:szCs w:val="26"/>
          </w:rPr>
          <w:t>пунктом 1 части 4</w:t>
        </w:r>
      </w:hyperlink>
      <w:r w:rsidRPr="002230D8">
        <w:rPr>
          <w:rFonts w:ascii="Times New Roman" w:hAnsi="Times New Roman" w:cs="Times New Roman"/>
          <w:sz w:val="26"/>
          <w:szCs w:val="26"/>
        </w:rPr>
        <w:t xml:space="preserve"> настоящей статьи;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 провести с ним беседу в случае поступления ходатайства, предусмотренного </w:t>
      </w:r>
      <w:hyperlink w:anchor="Par374" w:history="1">
        <w:r w:rsidRPr="002230D8">
          <w:rPr>
            <w:rFonts w:ascii="Times New Roman" w:hAnsi="Times New Roman" w:cs="Times New Roman"/>
            <w:sz w:val="26"/>
            <w:szCs w:val="26"/>
          </w:rPr>
          <w:t>пунктом 3 части 8</w:t>
        </w:r>
      </w:hyperlink>
      <w:r w:rsidRPr="002230D8">
        <w:rPr>
          <w:rFonts w:ascii="Times New Roman" w:hAnsi="Times New Roman" w:cs="Times New Roman"/>
          <w:sz w:val="26"/>
          <w:szCs w:val="26"/>
        </w:rPr>
        <w:t xml:space="preserve"> настоящей статьи.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10. Комиссия при осуществлении контроля за расходами депутата, а также за расходами его супруги (супруга) и несовершеннолетних детей вправе:</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проводить по своей инициативе беседу с депутатом;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изучать поступившие от депутата дополнительные материалы;</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получать от депутата пояснения по представленным им сведениям и материалам;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направлять в установленном порядке, в том числе с использованием системы "Посейдон", запросы (кроме запросов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направляются (в том числе с использованием системы "Посейдон") председателем Костромской областной Думы или специально уполномоченным заместителем председателя Костромской областной Думы на основании обращения комиссии;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наводить справки у физических лиц и получать от них с их согласия информацию.</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11. Результаты, полученные в ходе осуществления контроля за расходами депутата, а также за расходами его супруги (супруга) и несовершеннолетних детей, рассматриваются на открытом заседании комиссии.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Депутат должен быть проинформирован с соблюдением законодательства Российской Федерации о государственной тайне о результатах, полученных в ходе осуществления контроля за его расходами, а также за расходами его супруги (супруга) и несовершеннолетних детей.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12. В случае если в ходе осуществления контроля за расходами депутата, а также за расходами его супруги (супруга) и несовершеннолетних детей выявлены обстоятельства, </w:t>
      </w:r>
      <w:r w:rsidRPr="002230D8">
        <w:rPr>
          <w:rFonts w:ascii="Times New Roman" w:hAnsi="Times New Roman" w:cs="Times New Roman"/>
          <w:sz w:val="26"/>
          <w:szCs w:val="26"/>
        </w:rPr>
        <w:lastRenderedPageBreak/>
        <w:t>свидетельствующие о несоответствии расходов данного лица,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комиссией в органы прокуратуры Российской Федерации.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В случае если в ходе осуществления контроля за расходами депутата,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комиссией в государственные органы в соответствии с их компетенцией.</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 xml:space="preserve">Статья 9.5. Утратила силу с 1 января 2021 года. - </w:t>
      </w:r>
      <w:hyperlink r:id="rId69" w:history="1">
        <w:r w:rsidRPr="002230D8">
          <w:rPr>
            <w:rFonts w:ascii="Times New Roman" w:eastAsiaTheme="minorHAnsi" w:hAnsi="Times New Roman" w:cs="Times New Roman"/>
            <w:b/>
            <w:bCs/>
            <w:color w:val="auto"/>
          </w:rPr>
          <w:t>Закон</w:t>
        </w:r>
      </w:hyperlink>
      <w:r w:rsidRPr="002230D8">
        <w:rPr>
          <w:rFonts w:ascii="Times New Roman" w:eastAsiaTheme="minorHAnsi" w:hAnsi="Times New Roman" w:cs="Times New Roman"/>
          <w:b/>
          <w:bCs/>
          <w:color w:val="auto"/>
        </w:rPr>
        <w:t xml:space="preserve"> Костромской области от 27.10.2020 N 9-7-ЗКО.</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bookmarkStart w:id="52" w:name="Par391"/>
      <w:bookmarkEnd w:id="52"/>
      <w:r w:rsidRPr="002230D8">
        <w:rPr>
          <w:rFonts w:ascii="Times New Roman" w:eastAsiaTheme="minorHAnsi" w:hAnsi="Times New Roman" w:cs="Times New Roman"/>
          <w:b/>
          <w:bCs/>
          <w:color w:val="auto"/>
        </w:rPr>
        <w:t>Статья 9.6. Предотвращение и урегулирование конфликта интересов</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1. В настоящем Законе используются понятия "конфликт интересов", "личная заинтересованность", установленные </w:t>
      </w:r>
      <w:hyperlink r:id="rId70" w:history="1">
        <w:r w:rsidRPr="002230D8">
          <w:rPr>
            <w:rFonts w:ascii="Times New Roman" w:hAnsi="Times New Roman" w:cs="Times New Roman"/>
            <w:sz w:val="26"/>
            <w:szCs w:val="26"/>
          </w:rPr>
          <w:t>статьей 10</w:t>
        </w:r>
      </w:hyperlink>
      <w:r w:rsidRPr="002230D8">
        <w:rPr>
          <w:rFonts w:ascii="Times New Roman" w:hAnsi="Times New Roman" w:cs="Times New Roman"/>
          <w:sz w:val="26"/>
          <w:szCs w:val="26"/>
        </w:rPr>
        <w:t xml:space="preserve"> Федерального закона от 25 декабря 2008 года N 273-ФЗ "О противодействии коррупции".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Лицо, замещающее должность, замещение которой предусматривает обязанность принимать меры по предотвращению и урегулированию конфликта интересов, обязано в соответствии с законодательством Российской Федерации о противодействии коррупции уведомить в письменной форме о возникшем конфликте интересов или о возможности его возникновения (далее - уведомление), как только ему станет об этом известно, а также принимать меры по недопущению любой возможности возникновения конфликта интересов.</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Лица, замещающие государственные должности Костромской области, муниципальные должности, должность главы местной администрации по контракту направляют в комиссию по координации работы по противодействию коррупции в Костромской области уведомление по форме, утвержденной губернатором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Уполномоченный по правам человека в Костромской области одновременно с направлением уведомления в комиссию по координации работы по противодействию коррупции в Костромской области обязан сообщить в письменной форме председателю Костромской областной Думы о возникновении личной заинтересованности при осуществлении своих полномочий, которая приводит или может привести к конфликту интересов, с приложением копии уведомления.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Комиссия по координации работы по противодействию коррупции в Костромской области рассматривает уведомления и принимает по ним решения в порядке, установленном губернатором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Положения настоящей части не распространяются на губернатора Костромской области, депутатов.</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4. Депутат направляет в комиссию уведомление при наличии оснований и в порядке, которые определяются постановлением Костромской областной Думы.</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Государственный гражданский служащий Костромской области направляет в орган Костромской области по профилактике коррупционных и иных правонарушений, подразделение кадровой службы соответствующего органа государственной власти Костромской области, государственного органа Костромской области или на имя должностного лица, осуществляющего в соответствующем органе государственной власти Костромской области, государственном органе Костромской области кадровую работу, уведомление в порядке, определенном представителем нанимателя.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6. Должностное лицо (орган), назначившее (назначивший или избравший) гражданина на государственную должность Костромской области, муниципальную должность, должность главы местной администрации по контракту, представитель нанимателя, если ему стало известно о возникновении у лица, замещающего должность, замещение которой предусматривает обязанность принимать меры по предотвращению и урегулированию конфликта интересов,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9.6.1. Порядок уведомления о фактах обращения в целях склонения лиц, замещающих государственные должности Костромской области, к совершению коррупционных правонарушений</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bookmarkStart w:id="53" w:name="Par405"/>
      <w:bookmarkEnd w:id="53"/>
      <w:r w:rsidRPr="002230D8">
        <w:rPr>
          <w:rFonts w:ascii="Times New Roman" w:hAnsi="Times New Roman" w:cs="Times New Roman"/>
          <w:sz w:val="26"/>
          <w:szCs w:val="26"/>
        </w:rPr>
        <w:t>1. Лица, замещающие государственные должности Костромской области (за исключением депутатов), обязаны уведомлять обо всех фактах обращения к ним каких-либо лиц в целях склонения их к совершению коррупционных правонарушений органы прокуратуры или другие государственные органы в срок не позднее пяти дней со дня соответствующего обращения.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54" w:name="Par406"/>
      <w:bookmarkEnd w:id="54"/>
      <w:r w:rsidRPr="002230D8">
        <w:rPr>
          <w:rFonts w:ascii="Times New Roman" w:hAnsi="Times New Roman" w:cs="Times New Roman"/>
          <w:sz w:val="26"/>
          <w:szCs w:val="26"/>
        </w:rPr>
        <w:t>2. Депутат обязан уведомлять комиссию и органы прокуратуры обо всех случаях обращения к нему каких-либо лиц в целях склонения его к совершению коррупционных правонарушений в срок не позднее пяти дней со дня соответствующего обращения.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Уведомление о фактах обращения в целях склонения к совершению коррупционных правонарушений (далее в настоящей статье - уведомление), за исключением случаев, если по данным фактам проведена или проводится проверка органами прокуратуры или другими государственными органами, является должностной обязанностью лиц, замещающих государственные должности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4. Уведомление с учетом положений </w:t>
      </w:r>
      <w:hyperlink w:anchor="Par405" w:history="1">
        <w:r w:rsidRPr="002230D8">
          <w:rPr>
            <w:rFonts w:ascii="Times New Roman" w:hAnsi="Times New Roman" w:cs="Times New Roman"/>
            <w:sz w:val="26"/>
            <w:szCs w:val="26"/>
          </w:rPr>
          <w:t>частей 1</w:t>
        </w:r>
      </w:hyperlink>
      <w:r w:rsidRPr="002230D8">
        <w:rPr>
          <w:rFonts w:ascii="Times New Roman" w:hAnsi="Times New Roman" w:cs="Times New Roman"/>
          <w:sz w:val="26"/>
          <w:szCs w:val="26"/>
        </w:rPr>
        <w:t xml:space="preserve"> и </w:t>
      </w:r>
      <w:hyperlink w:anchor="Par406" w:history="1">
        <w:r w:rsidRPr="002230D8">
          <w:rPr>
            <w:rFonts w:ascii="Times New Roman" w:hAnsi="Times New Roman" w:cs="Times New Roman"/>
            <w:sz w:val="26"/>
            <w:szCs w:val="26"/>
          </w:rPr>
          <w:t>2</w:t>
        </w:r>
      </w:hyperlink>
      <w:r w:rsidRPr="002230D8">
        <w:rPr>
          <w:rFonts w:ascii="Times New Roman" w:hAnsi="Times New Roman" w:cs="Times New Roman"/>
          <w:sz w:val="26"/>
          <w:szCs w:val="26"/>
        </w:rPr>
        <w:t xml:space="preserve"> настоящей статьи представляется соответственно в органы прокуратуры или другие государственные органы (в комиссию и органы прокуратуры) в письменном виде лично лицом, замещающим государственную должность Костромской области, или направляется им по почте с уведомлением о вручении.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5. Форма уведомления утверждается губернатором Костромской области. К уведомлению прилагаются имеющиеся материалы, подтверждающие обстоятельства </w:t>
      </w:r>
      <w:r w:rsidRPr="002230D8">
        <w:rPr>
          <w:rFonts w:ascii="Times New Roman" w:hAnsi="Times New Roman" w:cs="Times New Roman"/>
          <w:sz w:val="26"/>
          <w:szCs w:val="26"/>
        </w:rPr>
        <w:lastRenderedPageBreak/>
        <w:t>обращения в целях склонения лица, замещающего государственную должность Костромской области, к совершению коррупционного правонарушения.</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9.7. Порядок уведомления губернатора Костромской области об участии на безвозмездной основе в управлении некоммерческой организацией</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bookmarkStart w:id="55" w:name="Par413"/>
      <w:bookmarkEnd w:id="55"/>
      <w:r w:rsidRPr="002230D8">
        <w:rPr>
          <w:rFonts w:ascii="Times New Roman" w:hAnsi="Times New Roman" w:cs="Times New Roman"/>
          <w:sz w:val="26"/>
          <w:szCs w:val="26"/>
        </w:rPr>
        <w:t>1. Лица, замещающие государственные должности Костромской области (за исключением депутатов Костромской областной Думы), имеют право участвовать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при условии предварительного уведомления губернатора Костромской области о таком участии.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Лица, замещающие муниципальные должности и осуществляющие свои полномочия на постоянной основе, имеют право участвовать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при условии предварительного уведомления губернатора Костромской области о таком участии.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 Уведомления, указанные в </w:t>
      </w:r>
      <w:hyperlink w:anchor="Par413" w:history="1">
        <w:r w:rsidRPr="002230D8">
          <w:rPr>
            <w:rFonts w:ascii="Times New Roman" w:hAnsi="Times New Roman" w:cs="Times New Roman"/>
            <w:sz w:val="26"/>
            <w:szCs w:val="26"/>
          </w:rPr>
          <w:t>части 1</w:t>
        </w:r>
      </w:hyperlink>
      <w:r w:rsidRPr="002230D8">
        <w:rPr>
          <w:rFonts w:ascii="Times New Roman" w:hAnsi="Times New Roman" w:cs="Times New Roman"/>
          <w:sz w:val="26"/>
          <w:szCs w:val="26"/>
        </w:rPr>
        <w:t xml:space="preserve"> настоящей статьи, направляются губернатору Костромской области не позднее чем за один месяц до наступления даты начала участия на безвозмездной основе в управлении некоммерческой организацией.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56" w:name="Par416"/>
      <w:bookmarkEnd w:id="56"/>
      <w:r w:rsidRPr="002230D8">
        <w:rPr>
          <w:rFonts w:ascii="Times New Roman" w:hAnsi="Times New Roman" w:cs="Times New Roman"/>
          <w:sz w:val="26"/>
          <w:szCs w:val="26"/>
        </w:rPr>
        <w:t xml:space="preserve">3. К уведомлениям, указанным в </w:t>
      </w:r>
      <w:hyperlink w:anchor="Par413" w:history="1">
        <w:r w:rsidRPr="002230D8">
          <w:rPr>
            <w:rFonts w:ascii="Times New Roman" w:hAnsi="Times New Roman" w:cs="Times New Roman"/>
            <w:sz w:val="26"/>
            <w:szCs w:val="26"/>
          </w:rPr>
          <w:t>части 1</w:t>
        </w:r>
      </w:hyperlink>
      <w:r w:rsidRPr="002230D8">
        <w:rPr>
          <w:rFonts w:ascii="Times New Roman" w:hAnsi="Times New Roman" w:cs="Times New Roman"/>
          <w:sz w:val="26"/>
          <w:szCs w:val="26"/>
        </w:rPr>
        <w:t xml:space="preserve"> настоящей статьи, прилагаются копии учредительных документов соответствующих некоммерческих организаций и копии документов о внесении записи о государственной регистрации некоммерческих организаций в Единый государственный реестр юридических лиц.</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Форма уведомлений, указанных в </w:t>
      </w:r>
      <w:hyperlink w:anchor="Par413" w:history="1">
        <w:r w:rsidRPr="002230D8">
          <w:rPr>
            <w:rFonts w:ascii="Times New Roman" w:hAnsi="Times New Roman" w:cs="Times New Roman"/>
            <w:sz w:val="26"/>
            <w:szCs w:val="26"/>
          </w:rPr>
          <w:t>части 1</w:t>
        </w:r>
      </w:hyperlink>
      <w:r w:rsidRPr="002230D8">
        <w:rPr>
          <w:rFonts w:ascii="Times New Roman" w:hAnsi="Times New Roman" w:cs="Times New Roman"/>
          <w:sz w:val="26"/>
          <w:szCs w:val="26"/>
        </w:rPr>
        <w:t xml:space="preserve"> настоящей статьи, устанавливается правовым актом губернатора Костромской области.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4. В случае, если лицо, замещающее государственную должность Костромской области (за исключением депутатов Костромской областной Думы), на день вступления в эту должность участвует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уведомление о таком участии направляется этим лицом губернатору Костромской области с соблюдением требований, установленных в </w:t>
      </w:r>
      <w:hyperlink w:anchor="Par416" w:history="1">
        <w:r w:rsidRPr="002230D8">
          <w:rPr>
            <w:rFonts w:ascii="Times New Roman" w:hAnsi="Times New Roman" w:cs="Times New Roman"/>
            <w:sz w:val="26"/>
            <w:szCs w:val="26"/>
          </w:rPr>
          <w:t>части 3</w:t>
        </w:r>
      </w:hyperlink>
      <w:r w:rsidRPr="002230D8">
        <w:rPr>
          <w:rFonts w:ascii="Times New Roman" w:hAnsi="Times New Roman" w:cs="Times New Roman"/>
          <w:sz w:val="26"/>
          <w:szCs w:val="26"/>
        </w:rPr>
        <w:t xml:space="preserve"> настоящей статьи, не позднее десяти дней со дня вступления в указанную должность.</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В случае, если лицо, замещающее муниципальную должность и осуществляющее свои полномочия на постоянной основе, на день вступления в эту должность участвует на </w:t>
      </w:r>
      <w:r w:rsidRPr="002230D8">
        <w:rPr>
          <w:rFonts w:ascii="Times New Roman" w:hAnsi="Times New Roman" w:cs="Times New Roman"/>
          <w:sz w:val="26"/>
          <w:szCs w:val="26"/>
        </w:rPr>
        <w:lastRenderedPageBreak/>
        <w:t xml:space="preserve">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уведомление о таком участии направляется этим лицом губернатору Костромской области с соблюдением требований, установленных в </w:t>
      </w:r>
      <w:hyperlink w:anchor="Par416" w:history="1">
        <w:r w:rsidRPr="002230D8">
          <w:rPr>
            <w:rFonts w:ascii="Times New Roman" w:hAnsi="Times New Roman" w:cs="Times New Roman"/>
            <w:sz w:val="26"/>
            <w:szCs w:val="26"/>
          </w:rPr>
          <w:t>части 3</w:t>
        </w:r>
      </w:hyperlink>
      <w:r w:rsidRPr="002230D8">
        <w:rPr>
          <w:rFonts w:ascii="Times New Roman" w:hAnsi="Times New Roman" w:cs="Times New Roman"/>
          <w:sz w:val="26"/>
          <w:szCs w:val="26"/>
        </w:rPr>
        <w:t xml:space="preserve"> настоящей статьи, не позднее десяти дней со дня вступления в указанную должность.</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9.8. Порядок уведомления Костромской областной Думы об участии депутатов Костромской областной Думы на безвозмездной основе в управлении некоммерческой организацией</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bookmarkStart w:id="57" w:name="Par423"/>
      <w:bookmarkEnd w:id="57"/>
      <w:r w:rsidRPr="002230D8">
        <w:rPr>
          <w:rFonts w:ascii="Times New Roman" w:hAnsi="Times New Roman" w:cs="Times New Roman"/>
          <w:sz w:val="26"/>
          <w:szCs w:val="26"/>
        </w:rPr>
        <w:t>1. Депутаты Костромской областной Думы, осуществляющие депутатскую деятельность на профессиональной основе, имеют право участвовать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при условии предварительного уведомления Костромской областной Думы.</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 Уведомление, указанное в </w:t>
      </w:r>
      <w:hyperlink w:anchor="Par423" w:history="1">
        <w:r w:rsidRPr="002230D8">
          <w:rPr>
            <w:rFonts w:ascii="Times New Roman" w:hAnsi="Times New Roman" w:cs="Times New Roman"/>
            <w:sz w:val="26"/>
            <w:szCs w:val="26"/>
          </w:rPr>
          <w:t>части 1</w:t>
        </w:r>
      </w:hyperlink>
      <w:r w:rsidRPr="002230D8">
        <w:rPr>
          <w:rFonts w:ascii="Times New Roman" w:hAnsi="Times New Roman" w:cs="Times New Roman"/>
          <w:sz w:val="26"/>
          <w:szCs w:val="26"/>
        </w:rPr>
        <w:t xml:space="preserve"> настоящей статьи, направляется в Костромскую областную Думу не позднее чем за один месяц до наступления даты начала участия в управлении некоммерческой организацией.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bookmarkStart w:id="58" w:name="Par425"/>
      <w:bookmarkEnd w:id="58"/>
      <w:r w:rsidRPr="002230D8">
        <w:rPr>
          <w:rFonts w:ascii="Times New Roman" w:hAnsi="Times New Roman" w:cs="Times New Roman"/>
          <w:sz w:val="26"/>
          <w:szCs w:val="26"/>
        </w:rPr>
        <w:t xml:space="preserve">3. К уведомлению, указанному в </w:t>
      </w:r>
      <w:hyperlink w:anchor="Par423" w:history="1">
        <w:r w:rsidRPr="002230D8">
          <w:rPr>
            <w:rFonts w:ascii="Times New Roman" w:hAnsi="Times New Roman" w:cs="Times New Roman"/>
            <w:sz w:val="26"/>
            <w:szCs w:val="26"/>
          </w:rPr>
          <w:t>части 1</w:t>
        </w:r>
      </w:hyperlink>
      <w:r w:rsidRPr="002230D8">
        <w:rPr>
          <w:rFonts w:ascii="Times New Roman" w:hAnsi="Times New Roman" w:cs="Times New Roman"/>
          <w:sz w:val="26"/>
          <w:szCs w:val="26"/>
        </w:rPr>
        <w:t xml:space="preserve"> настоящей статьи, прилагаются копии учредительных документов соответствующих некоммерческих организаций и копии документов о внесении записи о государственной регистрации некоммерческих организаций в Единый государственный реестр юридических лиц.</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Форма уведомления, указанного в </w:t>
      </w:r>
      <w:hyperlink w:anchor="Par423" w:history="1">
        <w:r w:rsidRPr="002230D8">
          <w:rPr>
            <w:rFonts w:ascii="Times New Roman" w:hAnsi="Times New Roman" w:cs="Times New Roman"/>
            <w:sz w:val="26"/>
            <w:szCs w:val="26"/>
          </w:rPr>
          <w:t>части 1</w:t>
        </w:r>
      </w:hyperlink>
      <w:r w:rsidRPr="002230D8">
        <w:rPr>
          <w:rFonts w:ascii="Times New Roman" w:hAnsi="Times New Roman" w:cs="Times New Roman"/>
          <w:sz w:val="26"/>
          <w:szCs w:val="26"/>
        </w:rPr>
        <w:t xml:space="preserve"> настоящей статьи, утверждается постановлением Костромской областной Думы.</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4. В случае, если депутат Костромской областной Думы, осуществляющий депутатскую деятельность на профессиональной основе, на день вступления в должность участвует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уведомление о таком участии направляется этим депутатом в Костромскую областную Думу с соблюдением требований, установленных в </w:t>
      </w:r>
      <w:hyperlink w:anchor="Par425" w:history="1">
        <w:r w:rsidRPr="002230D8">
          <w:rPr>
            <w:rFonts w:ascii="Times New Roman" w:hAnsi="Times New Roman" w:cs="Times New Roman"/>
            <w:sz w:val="26"/>
            <w:szCs w:val="26"/>
          </w:rPr>
          <w:t>части 3</w:t>
        </w:r>
      </w:hyperlink>
      <w:r w:rsidRPr="002230D8">
        <w:rPr>
          <w:rFonts w:ascii="Times New Roman" w:hAnsi="Times New Roman" w:cs="Times New Roman"/>
          <w:sz w:val="26"/>
          <w:szCs w:val="26"/>
        </w:rPr>
        <w:t xml:space="preserve"> настоящей статьи, не позднее десяти дней со дня вступления в должность.</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10. Административные регламенты предоставления государственных (муниципальных) услуг</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1. В целях обеспечения антикоррупционности административных процедур, исключения возможности возникновения коррупционных факторов и повышения </w:t>
      </w:r>
      <w:r w:rsidRPr="002230D8">
        <w:rPr>
          <w:rFonts w:ascii="Times New Roman" w:hAnsi="Times New Roman" w:cs="Times New Roman"/>
          <w:sz w:val="26"/>
          <w:szCs w:val="26"/>
        </w:rPr>
        <w:lastRenderedPageBreak/>
        <w:t>прозрачности своей деятельности исполнительными органами Костромской области и органами местного самоуправления разрабатываются и утверждаются административные регламенты предоставления государственных (муниципальных) услуг.</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 Утратила силу. - </w:t>
      </w:r>
      <w:hyperlink r:id="rId71" w:history="1">
        <w:r w:rsidRPr="002230D8">
          <w:rPr>
            <w:rFonts w:ascii="Times New Roman" w:hAnsi="Times New Roman" w:cs="Times New Roman"/>
            <w:sz w:val="26"/>
            <w:szCs w:val="26"/>
          </w:rPr>
          <w:t>Закон</w:t>
        </w:r>
      </w:hyperlink>
      <w:r w:rsidRPr="002230D8">
        <w:rPr>
          <w:rFonts w:ascii="Times New Roman" w:hAnsi="Times New Roman" w:cs="Times New Roman"/>
          <w:sz w:val="26"/>
          <w:szCs w:val="26"/>
        </w:rPr>
        <w:t xml:space="preserve"> Костромской области от 26.04.2022 N 196-7-ЗКО.</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11. Оптимизация системы осуществления закупок товаров, работ, услуг для обеспечения государственных и муниципальных нужд</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Оптимизация системы осуществления закупок товаров, работ, услуг для обеспечения государственных и муниципальных нужд осуществляется органами исполнительной власти Костромской области, местного самоуправления и включает в себя: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проведение маркетинговых исследований цен на товары, работы, услуги по заключаемым государственным и муниципальным контрактам;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содействие свободной конкуренции поставщиков (исполнителей, подрядчиков) товаров (работ, услуг) для государственных и муниципальных нужд.</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12. Антикоррупционный мониторинг</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Антикоррупционный мониторинг включает мониторинг уровня, содержания и структуры коррупции, коррупционных факторов.</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Антикоррупционный мониторинг направлен на: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изучение общепринятых коррупционных практик;</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вскрытие механизмов коррупционных сделок (от разовых до построения коррупционных сетей);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оценку уровня коррупции;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измерение структуры коррупции (по уровням и институтам власти, отраслям экономики и иным показателям);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анализ факторов, способствующих коррупции.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Антикоррупционный мониторинг осуществляется путем:</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анализа нормативных правовых актов;</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изучения результатов применения мер предупреждения, пресечения и ответственности за коррупционные правонарушения;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изучения статистических данных;</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изучения материалов средств массовой информации;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5) анализа функционирования органов государственной власти Костромской области, государственных органов Костромской области, органов местного самоуправления, областных государственных и муниципальных учреждений и предприятий;</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6) изучения материалов социологических опросов.</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Результаты мониторинга являются основой для разработки проекта программы в сфере противодействия коррупции соответствующего уровня либо внесения изменений в действующую программу.</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5. Информация о выявленных в результате антикоррупционного мониторинга нарушениях законодательства, прав физических или юридических лиц направляется в прокуратуру, правоохранительные органы.</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6. Организация и проведение мониторинга осуществляются исполнительными органами Костромской области.</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13. Совещательные и экспертные органы</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Органы государственной власти Костромской области, государственные органы Костромской области и органы местного самоуправления могут создавать совещательные и экспертные органы с привлечением представителей территориальных органов федеральных органов исполнительной власти, в том числе правоохранительных органов, общественных объединений, организаций, специализирующихся на изучении проблем коррупции.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2. Совещательные и экспертные органы, создаваемые при органах государственной власти Костромской области, государственных органах Костромской области, осуществляют взаимодействие с комиссиями по соблюдению требований к служебному поведению государственных гражданских служащих Костромской области и урегулированию конфликтов интересов, комиссиями по осуществлению закупок товаров, работ, услуг для обеспечения нужд Костромской области, образуемых в соответствии с законодательством Российской Федерации.</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3. Порядок деятельности и персональный состав совещательных и экспертных органов устанавливаются соответствующими органами государственной власти Костромской области, государственными органами Костромской области и органами местного самоуправления.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4. Рекомендации, принятые на заседаниях совещательных и экспертных органов, используются при разработке антикоррупционных программ.</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14. Взаимодействие органов государственной власти Костромской области, государственных органов Костромской области, органов местного самоуправления, областных государственных и муниципальных учреждений и предприятий с органами прокуратуры, юстиции, иными правоохранительными органами и территориальными органами федеральных органов исполнительной власти по вопросам противодействия коррупции</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lastRenderedPageBreak/>
        <w:t>Взаимодействие органов государственной власти Костромской области, государственных органов Костромской области, органов местного самоуправления, областных государственных и муниципальных учреждений и предприятий с органами прокуратуры, юстиции, правоохранительными органами, иными территориальными органами федеральных органов исполнительной власти по вопросам противодействия коррупции осуществляется с учетом установленных законодательством Российской Федерации полномочий указанных органов, в том числе путем образования по согласованию совместных рабочих групп, комиссий, иных совещательных органов.</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keepNext w:val="0"/>
        <w:keepLines w:val="0"/>
        <w:autoSpaceDE w:val="0"/>
        <w:autoSpaceDN w:val="0"/>
        <w:adjustRightInd w:val="0"/>
        <w:spacing w:before="0" w:line="240" w:lineRule="auto"/>
        <w:ind w:firstLine="540"/>
        <w:jc w:val="both"/>
        <w:rPr>
          <w:rFonts w:ascii="Times New Roman" w:eastAsiaTheme="minorHAnsi" w:hAnsi="Times New Roman" w:cs="Times New Roman"/>
          <w:b/>
          <w:bCs/>
          <w:color w:val="auto"/>
        </w:rPr>
      </w:pPr>
      <w:r w:rsidRPr="002230D8">
        <w:rPr>
          <w:rFonts w:ascii="Times New Roman" w:eastAsiaTheme="minorHAnsi" w:hAnsi="Times New Roman" w:cs="Times New Roman"/>
          <w:b/>
          <w:bCs/>
          <w:color w:val="auto"/>
        </w:rPr>
        <w:t>Статья 15. Заключительные положения настоящего Закона</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1. Настоящий Закон вступает в силу через 10 дней после дня его официального опубликования.</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2. </w:t>
      </w:r>
      <w:hyperlink w:anchor="Par108" w:history="1">
        <w:r w:rsidRPr="002230D8">
          <w:rPr>
            <w:rFonts w:ascii="Times New Roman" w:hAnsi="Times New Roman" w:cs="Times New Roman"/>
            <w:sz w:val="26"/>
            <w:szCs w:val="26"/>
          </w:rPr>
          <w:t>Статья 9</w:t>
        </w:r>
      </w:hyperlink>
      <w:r w:rsidRPr="002230D8">
        <w:rPr>
          <w:rFonts w:ascii="Times New Roman" w:hAnsi="Times New Roman" w:cs="Times New Roman"/>
          <w:sz w:val="26"/>
          <w:szCs w:val="26"/>
        </w:rPr>
        <w:t xml:space="preserve"> настоящего Закона применяется начиная с 1 января 2010 года.</w:t>
      </w:r>
    </w:p>
    <w:p w:rsidR="002230D8" w:rsidRPr="002230D8" w:rsidRDefault="002230D8" w:rsidP="002230D8">
      <w:pPr>
        <w:autoSpaceDE w:val="0"/>
        <w:autoSpaceDN w:val="0"/>
        <w:adjustRightInd w:val="0"/>
        <w:spacing w:before="200" w:after="0" w:line="240" w:lineRule="auto"/>
        <w:ind w:firstLine="540"/>
        <w:jc w:val="both"/>
        <w:rPr>
          <w:rFonts w:ascii="Times New Roman" w:hAnsi="Times New Roman" w:cs="Times New Roman"/>
          <w:sz w:val="26"/>
          <w:szCs w:val="26"/>
        </w:rPr>
      </w:pPr>
      <w:r w:rsidRPr="002230D8">
        <w:rPr>
          <w:rFonts w:ascii="Times New Roman" w:hAnsi="Times New Roman" w:cs="Times New Roman"/>
          <w:sz w:val="26"/>
          <w:szCs w:val="26"/>
        </w:rPr>
        <w:t xml:space="preserve">3. Обязанность, предусмотренная </w:t>
      </w:r>
      <w:hyperlink w:anchor="Par323" w:history="1">
        <w:r w:rsidRPr="002230D8">
          <w:rPr>
            <w:rFonts w:ascii="Times New Roman" w:hAnsi="Times New Roman" w:cs="Times New Roman"/>
            <w:sz w:val="26"/>
            <w:szCs w:val="26"/>
          </w:rPr>
          <w:t>частью 1 статьи 9.3</w:t>
        </w:r>
      </w:hyperlink>
      <w:r w:rsidRPr="002230D8">
        <w:rPr>
          <w:rFonts w:ascii="Times New Roman" w:hAnsi="Times New Roman" w:cs="Times New Roman"/>
          <w:sz w:val="26"/>
          <w:szCs w:val="26"/>
        </w:rPr>
        <w:t xml:space="preserve"> настоящего Закона, возникает в отношении сделок, совершенных с 1 января 2012 года.</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jc w:val="right"/>
        <w:rPr>
          <w:rFonts w:ascii="Times New Roman" w:hAnsi="Times New Roman" w:cs="Times New Roman"/>
          <w:sz w:val="26"/>
          <w:szCs w:val="26"/>
        </w:rPr>
      </w:pPr>
      <w:r w:rsidRPr="002230D8">
        <w:rPr>
          <w:rFonts w:ascii="Times New Roman" w:hAnsi="Times New Roman" w:cs="Times New Roman"/>
          <w:sz w:val="26"/>
          <w:szCs w:val="26"/>
        </w:rPr>
        <w:t>Губернатор</w:t>
      </w:r>
    </w:p>
    <w:p w:rsidR="002230D8" w:rsidRPr="002230D8" w:rsidRDefault="002230D8" w:rsidP="002230D8">
      <w:pPr>
        <w:autoSpaceDE w:val="0"/>
        <w:autoSpaceDN w:val="0"/>
        <w:adjustRightInd w:val="0"/>
        <w:spacing w:after="0" w:line="240" w:lineRule="auto"/>
        <w:jc w:val="right"/>
        <w:rPr>
          <w:rFonts w:ascii="Times New Roman" w:hAnsi="Times New Roman" w:cs="Times New Roman"/>
          <w:sz w:val="26"/>
          <w:szCs w:val="26"/>
        </w:rPr>
      </w:pPr>
      <w:r w:rsidRPr="002230D8">
        <w:rPr>
          <w:rFonts w:ascii="Times New Roman" w:hAnsi="Times New Roman" w:cs="Times New Roman"/>
          <w:sz w:val="26"/>
          <w:szCs w:val="26"/>
        </w:rPr>
        <w:t>Костромской области</w:t>
      </w:r>
    </w:p>
    <w:p w:rsidR="002230D8" w:rsidRPr="002230D8" w:rsidRDefault="002230D8" w:rsidP="002230D8">
      <w:pPr>
        <w:autoSpaceDE w:val="0"/>
        <w:autoSpaceDN w:val="0"/>
        <w:adjustRightInd w:val="0"/>
        <w:spacing w:after="0" w:line="240" w:lineRule="auto"/>
        <w:jc w:val="right"/>
        <w:rPr>
          <w:rFonts w:ascii="Times New Roman" w:hAnsi="Times New Roman" w:cs="Times New Roman"/>
          <w:sz w:val="26"/>
          <w:szCs w:val="26"/>
        </w:rPr>
      </w:pPr>
      <w:r w:rsidRPr="002230D8">
        <w:rPr>
          <w:rFonts w:ascii="Times New Roman" w:hAnsi="Times New Roman" w:cs="Times New Roman"/>
          <w:sz w:val="26"/>
          <w:szCs w:val="26"/>
        </w:rPr>
        <w:t>И.СЛЮНЯЕВ</w:t>
      </w:r>
    </w:p>
    <w:p w:rsidR="002230D8" w:rsidRPr="002230D8" w:rsidRDefault="002230D8" w:rsidP="002230D8">
      <w:pPr>
        <w:autoSpaceDE w:val="0"/>
        <w:autoSpaceDN w:val="0"/>
        <w:adjustRightInd w:val="0"/>
        <w:spacing w:after="0" w:line="240" w:lineRule="auto"/>
        <w:rPr>
          <w:rFonts w:ascii="Times New Roman" w:hAnsi="Times New Roman" w:cs="Times New Roman"/>
          <w:sz w:val="26"/>
          <w:szCs w:val="26"/>
        </w:rPr>
      </w:pPr>
      <w:r w:rsidRPr="002230D8">
        <w:rPr>
          <w:rFonts w:ascii="Times New Roman" w:hAnsi="Times New Roman" w:cs="Times New Roman"/>
          <w:sz w:val="26"/>
          <w:szCs w:val="26"/>
        </w:rPr>
        <w:t>10 марта 2009 года</w:t>
      </w:r>
    </w:p>
    <w:p w:rsidR="002230D8" w:rsidRPr="002230D8" w:rsidRDefault="002230D8" w:rsidP="002230D8">
      <w:pPr>
        <w:autoSpaceDE w:val="0"/>
        <w:autoSpaceDN w:val="0"/>
        <w:adjustRightInd w:val="0"/>
        <w:spacing w:before="200" w:after="0" w:line="240" w:lineRule="auto"/>
        <w:rPr>
          <w:rFonts w:ascii="Times New Roman" w:hAnsi="Times New Roman" w:cs="Times New Roman"/>
          <w:sz w:val="26"/>
          <w:szCs w:val="26"/>
        </w:rPr>
      </w:pPr>
      <w:r w:rsidRPr="002230D8">
        <w:rPr>
          <w:rFonts w:ascii="Times New Roman" w:hAnsi="Times New Roman" w:cs="Times New Roman"/>
          <w:sz w:val="26"/>
          <w:szCs w:val="26"/>
        </w:rPr>
        <w:t>N 450-4-ЗКО</w:t>
      </w: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autoSpaceDE w:val="0"/>
        <w:autoSpaceDN w:val="0"/>
        <w:adjustRightInd w:val="0"/>
        <w:spacing w:after="0" w:line="240" w:lineRule="auto"/>
        <w:jc w:val="both"/>
        <w:rPr>
          <w:rFonts w:ascii="Times New Roman" w:hAnsi="Times New Roman" w:cs="Times New Roman"/>
          <w:sz w:val="26"/>
          <w:szCs w:val="26"/>
        </w:rPr>
      </w:pPr>
    </w:p>
    <w:p w:rsidR="002230D8" w:rsidRPr="002230D8" w:rsidRDefault="002230D8" w:rsidP="002230D8">
      <w:pPr>
        <w:pBdr>
          <w:top w:val="single" w:sz="6" w:space="0" w:color="auto"/>
        </w:pBdr>
        <w:autoSpaceDE w:val="0"/>
        <w:autoSpaceDN w:val="0"/>
        <w:adjustRightInd w:val="0"/>
        <w:spacing w:before="100" w:after="100" w:line="240" w:lineRule="auto"/>
        <w:jc w:val="both"/>
        <w:rPr>
          <w:rFonts w:ascii="Times New Roman" w:hAnsi="Times New Roman" w:cs="Times New Roman"/>
          <w:sz w:val="26"/>
          <w:szCs w:val="26"/>
        </w:rPr>
      </w:pPr>
    </w:p>
    <w:p w:rsidR="00977AC1" w:rsidRPr="002230D8" w:rsidRDefault="00977AC1" w:rsidP="002230D8">
      <w:pPr>
        <w:rPr>
          <w:rFonts w:ascii="Times New Roman" w:hAnsi="Times New Roman" w:cs="Times New Roman"/>
          <w:sz w:val="26"/>
          <w:szCs w:val="26"/>
        </w:rPr>
      </w:pPr>
    </w:p>
    <w:sectPr w:rsidR="00977AC1" w:rsidRPr="002230D8" w:rsidSect="001810C9">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262"/>
    <w:rsid w:val="001D5142"/>
    <w:rsid w:val="002230D8"/>
    <w:rsid w:val="00746262"/>
    <w:rsid w:val="00977AC1"/>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FE380-3C0F-4B48-A634-0DAA5C917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265&amp;n=117768&amp;dst=100018" TargetMode="External"/><Relationship Id="rId18" Type="http://schemas.openxmlformats.org/officeDocument/2006/relationships/hyperlink" Target="https://login.consultant.ru/link/?req=doc&amp;base=RLAW265&amp;n=117770&amp;dst=100009" TargetMode="External"/><Relationship Id="rId26" Type="http://schemas.openxmlformats.org/officeDocument/2006/relationships/hyperlink" Target="https://login.consultant.ru/link/?req=doc&amp;base=RLAW265&amp;n=121009&amp;dst=100011" TargetMode="External"/><Relationship Id="rId39" Type="http://schemas.openxmlformats.org/officeDocument/2006/relationships/hyperlink" Target="https://login.consultant.ru/link/?req=doc&amp;base=LAW&amp;n=451740&amp;dst=100011" TargetMode="External"/><Relationship Id="rId21" Type="http://schemas.openxmlformats.org/officeDocument/2006/relationships/hyperlink" Target="https://login.consultant.ru/link/?req=doc&amp;base=RLAW265&amp;n=117771&amp;dst=100007" TargetMode="External"/><Relationship Id="rId34" Type="http://schemas.openxmlformats.org/officeDocument/2006/relationships/hyperlink" Target="https://login.consultant.ru/link/?req=doc&amp;base=LAW&amp;n=471106&amp;dst=100049" TargetMode="External"/><Relationship Id="rId42" Type="http://schemas.openxmlformats.org/officeDocument/2006/relationships/hyperlink" Target="https://login.consultant.ru/link/?req=doc&amp;base=RLAW265&amp;n=112784&amp;dst=100039" TargetMode="External"/><Relationship Id="rId47" Type="http://schemas.openxmlformats.org/officeDocument/2006/relationships/hyperlink" Target="https://login.consultant.ru/link/?req=doc&amp;base=LAW&amp;n=442435&amp;dst=60" TargetMode="External"/><Relationship Id="rId50" Type="http://schemas.openxmlformats.org/officeDocument/2006/relationships/hyperlink" Target="https://login.consultant.ru/link/?req=doc&amp;base=RLAW265&amp;n=117769&amp;dst=100037" TargetMode="External"/><Relationship Id="rId55" Type="http://schemas.openxmlformats.org/officeDocument/2006/relationships/hyperlink" Target="https://login.consultant.ru/link/?req=doc&amp;base=LAW&amp;n=442435&amp;dst=100128" TargetMode="External"/><Relationship Id="rId63" Type="http://schemas.openxmlformats.org/officeDocument/2006/relationships/hyperlink" Target="https://login.consultant.ru/link/?req=doc&amp;base=LAW&amp;n=442435&amp;dst=100128" TargetMode="External"/><Relationship Id="rId68" Type="http://schemas.openxmlformats.org/officeDocument/2006/relationships/hyperlink" Target="https://login.consultant.ru/link/?req=doc&amp;base=LAW&amp;n=442435&amp;dst=100127" TargetMode="External"/><Relationship Id="rId7" Type="http://schemas.openxmlformats.org/officeDocument/2006/relationships/hyperlink" Target="https://login.consultant.ru/link/?req=doc&amp;base=RLAW265&amp;n=117765&amp;dst=100084" TargetMode="External"/><Relationship Id="rId71" Type="http://schemas.openxmlformats.org/officeDocument/2006/relationships/hyperlink" Target="https://login.consultant.ru/link/?req=doc&amp;base=RLAW265&amp;n=126587&amp;dst=100520" TargetMode="External"/><Relationship Id="rId2" Type="http://schemas.openxmlformats.org/officeDocument/2006/relationships/settings" Target="settings.xml"/><Relationship Id="rId16" Type="http://schemas.openxmlformats.org/officeDocument/2006/relationships/hyperlink" Target="https://login.consultant.ru/link/?req=doc&amp;base=RLAW265&amp;n=114034&amp;dst=100007" TargetMode="External"/><Relationship Id="rId29" Type="http://schemas.openxmlformats.org/officeDocument/2006/relationships/hyperlink" Target="https://login.consultant.ru/link/?req=doc&amp;base=LAW&amp;n=482878&amp;dst=100019" TargetMode="External"/><Relationship Id="rId11" Type="http://schemas.openxmlformats.org/officeDocument/2006/relationships/hyperlink" Target="https://login.consultant.ru/link/?req=doc&amp;base=RLAW265&amp;n=62946&amp;dst=100044" TargetMode="External"/><Relationship Id="rId24" Type="http://schemas.openxmlformats.org/officeDocument/2006/relationships/hyperlink" Target="https://login.consultant.ru/link/?req=doc&amp;base=RLAW265&amp;n=117715&amp;dst=100007" TargetMode="External"/><Relationship Id="rId32" Type="http://schemas.openxmlformats.org/officeDocument/2006/relationships/hyperlink" Target="https://login.consultant.ru/link/?req=doc&amp;base=LAW&amp;n=442435" TargetMode="External"/><Relationship Id="rId37" Type="http://schemas.openxmlformats.org/officeDocument/2006/relationships/hyperlink" Target="https://login.consultant.ru/link/?req=doc&amp;base=RLAW265&amp;n=126580&amp;dst=100053" TargetMode="External"/><Relationship Id="rId40" Type="http://schemas.openxmlformats.org/officeDocument/2006/relationships/hyperlink" Target="https://login.consultant.ru/link/?req=doc&amp;base=RLAW265&amp;n=112748&amp;dst=100028" TargetMode="External"/><Relationship Id="rId45" Type="http://schemas.openxmlformats.org/officeDocument/2006/relationships/hyperlink" Target="https://login.consultant.ru/link/?req=doc&amp;base=RLAW265&amp;n=112784&amp;dst=100072" TargetMode="External"/><Relationship Id="rId53" Type="http://schemas.openxmlformats.org/officeDocument/2006/relationships/hyperlink" Target="https://login.consultant.ru/link/?req=doc&amp;base=RLAW265&amp;n=117715&amp;dst=100018" TargetMode="External"/><Relationship Id="rId58" Type="http://schemas.openxmlformats.org/officeDocument/2006/relationships/hyperlink" Target="https://login.consultant.ru/link/?req=doc&amp;base=RLAW265&amp;n=112748&amp;dst=100038" TargetMode="External"/><Relationship Id="rId66" Type="http://schemas.openxmlformats.org/officeDocument/2006/relationships/hyperlink" Target="https://login.consultant.ru/link/?req=doc&amp;base=LAW&amp;n=442435&amp;dst=100127" TargetMode="External"/><Relationship Id="rId5" Type="http://schemas.openxmlformats.org/officeDocument/2006/relationships/hyperlink" Target="https://login.consultant.ru/link/?req=doc&amp;base=RLAW265&amp;n=82022&amp;dst=100011" TargetMode="External"/><Relationship Id="rId15" Type="http://schemas.openxmlformats.org/officeDocument/2006/relationships/hyperlink" Target="https://login.consultant.ru/link/?req=doc&amp;base=RLAW265&amp;n=112784&amp;dst=100019" TargetMode="External"/><Relationship Id="rId23" Type="http://schemas.openxmlformats.org/officeDocument/2006/relationships/hyperlink" Target="https://login.consultant.ru/link/?req=doc&amp;base=RLAW265&amp;n=114013&amp;dst=100007" TargetMode="External"/><Relationship Id="rId28" Type="http://schemas.openxmlformats.org/officeDocument/2006/relationships/hyperlink" Target="https://login.consultant.ru/link/?req=doc&amp;base=LAW&amp;n=2875" TargetMode="External"/><Relationship Id="rId36" Type="http://schemas.openxmlformats.org/officeDocument/2006/relationships/hyperlink" Target="https://login.consultant.ru/link/?req=doc&amp;base=LAW&amp;n=487010" TargetMode="External"/><Relationship Id="rId49" Type="http://schemas.openxmlformats.org/officeDocument/2006/relationships/hyperlink" Target="https://login.consultant.ru/link/?req=doc&amp;base=LAW&amp;n=451740" TargetMode="External"/><Relationship Id="rId57" Type="http://schemas.openxmlformats.org/officeDocument/2006/relationships/hyperlink" Target="https://login.consultant.ru/link/?req=doc&amp;base=LAW&amp;n=451740&amp;dst=100045" TargetMode="External"/><Relationship Id="rId61" Type="http://schemas.openxmlformats.org/officeDocument/2006/relationships/hyperlink" Target="https://login.consultant.ru/link/?req=doc&amp;base=LAW&amp;n=482878&amp;dst=339" TargetMode="External"/><Relationship Id="rId10" Type="http://schemas.openxmlformats.org/officeDocument/2006/relationships/hyperlink" Target="https://login.consultant.ru/link/?req=doc&amp;base=RLAW265&amp;n=116376&amp;dst=100200" TargetMode="External"/><Relationship Id="rId19" Type="http://schemas.openxmlformats.org/officeDocument/2006/relationships/hyperlink" Target="https://login.consultant.ru/link/?req=doc&amp;base=RLAW265&amp;n=104284&amp;dst=100007" TargetMode="External"/><Relationship Id="rId31" Type="http://schemas.openxmlformats.org/officeDocument/2006/relationships/hyperlink" Target="https://login.consultant.ru/link/?req=doc&amp;base=LAW&amp;n=483113&amp;dst=100038" TargetMode="External"/><Relationship Id="rId44" Type="http://schemas.openxmlformats.org/officeDocument/2006/relationships/hyperlink" Target="https://login.consultant.ru/link/?req=doc&amp;base=RLAW265&amp;n=117715&amp;dst=100010" TargetMode="External"/><Relationship Id="rId52" Type="http://schemas.openxmlformats.org/officeDocument/2006/relationships/hyperlink" Target="https://login.consultant.ru/link/?req=doc&amp;base=RLAW265&amp;n=126587&amp;dst=100510" TargetMode="External"/><Relationship Id="rId60" Type="http://schemas.openxmlformats.org/officeDocument/2006/relationships/hyperlink" Target="https://login.consultant.ru/link/?req=doc&amp;base=LAW&amp;n=482878&amp;dst=336" TargetMode="External"/><Relationship Id="rId65" Type="http://schemas.openxmlformats.org/officeDocument/2006/relationships/hyperlink" Target="https://login.consultant.ru/link/?req=doc&amp;base=RLAW265&amp;n=114013&amp;dst=100012" TargetMode="External"/><Relationship Id="rId73" Type="http://schemas.openxmlformats.org/officeDocument/2006/relationships/theme" Target="theme/theme1.xml"/><Relationship Id="rId4" Type="http://schemas.openxmlformats.org/officeDocument/2006/relationships/hyperlink" Target="https://login.consultant.ru/link/?req=doc&amp;base=RLAW265&amp;n=26728&amp;dst=100006" TargetMode="External"/><Relationship Id="rId9" Type="http://schemas.openxmlformats.org/officeDocument/2006/relationships/hyperlink" Target="https://login.consultant.ru/link/?req=doc&amp;base=RLAW265&amp;n=82025&amp;dst=100007" TargetMode="External"/><Relationship Id="rId14" Type="http://schemas.openxmlformats.org/officeDocument/2006/relationships/hyperlink" Target="https://login.consultant.ru/link/?req=doc&amp;base=RLAW265&amp;n=117769&amp;dst=100014" TargetMode="External"/><Relationship Id="rId22" Type="http://schemas.openxmlformats.org/officeDocument/2006/relationships/hyperlink" Target="https://login.consultant.ru/link/?req=doc&amp;base=RLAW265&amp;n=112748&amp;dst=100026" TargetMode="External"/><Relationship Id="rId27" Type="http://schemas.openxmlformats.org/officeDocument/2006/relationships/hyperlink" Target="https://login.consultant.ru/link/?req=doc&amp;base=RLAW265&amp;n=123511&amp;dst=100018" TargetMode="External"/><Relationship Id="rId30" Type="http://schemas.openxmlformats.org/officeDocument/2006/relationships/hyperlink" Target="https://login.consultant.ru/link/?req=doc&amp;base=LAW&amp;n=487010" TargetMode="External"/><Relationship Id="rId35" Type="http://schemas.openxmlformats.org/officeDocument/2006/relationships/hyperlink" Target="https://login.consultant.ru/link/?req=doc&amp;base=RLAW265&amp;n=112988&amp;dst=100356" TargetMode="External"/><Relationship Id="rId43" Type="http://schemas.openxmlformats.org/officeDocument/2006/relationships/hyperlink" Target="https://login.consultant.ru/link/?req=doc&amp;base=RLAW265&amp;n=112784&amp;dst=100067" TargetMode="External"/><Relationship Id="rId48" Type="http://schemas.openxmlformats.org/officeDocument/2006/relationships/hyperlink" Target="https://login.consultant.ru/link/?req=doc&amp;base=RLAW265&amp;n=112988&amp;dst=100363" TargetMode="External"/><Relationship Id="rId56" Type="http://schemas.openxmlformats.org/officeDocument/2006/relationships/hyperlink" Target="https://login.consultant.ru/link/?req=doc&amp;base=RLAW265&amp;n=112748&amp;dst=100034" TargetMode="External"/><Relationship Id="rId64" Type="http://schemas.openxmlformats.org/officeDocument/2006/relationships/hyperlink" Target="https://login.consultant.ru/link/?req=doc&amp;base=LAW&amp;n=442435" TargetMode="External"/><Relationship Id="rId69" Type="http://schemas.openxmlformats.org/officeDocument/2006/relationships/hyperlink" Target="https://login.consultant.ru/link/?req=doc&amp;base=RLAW265&amp;n=117770&amp;dst=100032" TargetMode="External"/><Relationship Id="rId8" Type="http://schemas.openxmlformats.org/officeDocument/2006/relationships/hyperlink" Target="https://login.consultant.ru/link/?req=doc&amp;base=RLAW265&amp;n=101275&amp;dst=100025" TargetMode="External"/><Relationship Id="rId51" Type="http://schemas.openxmlformats.org/officeDocument/2006/relationships/hyperlink" Target="https://login.consultant.ru/link/?req=doc&amp;base=RLAW265&amp;n=125872&amp;dst=100025" TargetMode="External"/><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s://login.consultant.ru/link/?req=doc&amp;base=RLAW265&amp;n=126580&amp;dst=100048" TargetMode="External"/><Relationship Id="rId17" Type="http://schemas.openxmlformats.org/officeDocument/2006/relationships/hyperlink" Target="https://login.consultant.ru/link/?req=doc&amp;base=RLAW265&amp;n=98919&amp;dst=100030" TargetMode="External"/><Relationship Id="rId25" Type="http://schemas.openxmlformats.org/officeDocument/2006/relationships/hyperlink" Target="https://login.consultant.ru/link/?req=doc&amp;base=RLAW265&amp;n=117716&amp;dst=100007" TargetMode="External"/><Relationship Id="rId33" Type="http://schemas.openxmlformats.org/officeDocument/2006/relationships/hyperlink" Target="https://login.consultant.ru/link/?req=doc&amp;base=LAW&amp;n=451740" TargetMode="External"/><Relationship Id="rId38" Type="http://schemas.openxmlformats.org/officeDocument/2006/relationships/hyperlink" Target="https://login.consultant.ru/link/?req=doc&amp;base=RLAW265&amp;n=26728&amp;dst=100026" TargetMode="External"/><Relationship Id="rId46" Type="http://schemas.openxmlformats.org/officeDocument/2006/relationships/hyperlink" Target="https://login.consultant.ru/link/?req=doc&amp;base=LAW&amp;n=442435&amp;dst=60" TargetMode="External"/><Relationship Id="rId59" Type="http://schemas.openxmlformats.org/officeDocument/2006/relationships/hyperlink" Target="https://login.consultant.ru/link/?req=doc&amp;base=RLAW265&amp;n=114013&amp;dst=100009" TargetMode="External"/><Relationship Id="rId67" Type="http://schemas.openxmlformats.org/officeDocument/2006/relationships/hyperlink" Target="https://login.consultant.ru/link/?req=doc&amp;base=RLAW265&amp;n=117715&amp;dst=100053" TargetMode="External"/><Relationship Id="rId20" Type="http://schemas.openxmlformats.org/officeDocument/2006/relationships/hyperlink" Target="https://login.consultant.ru/link/?req=doc&amp;base=RLAW265&amp;n=126587&amp;dst=100492" TargetMode="External"/><Relationship Id="rId41" Type="http://schemas.openxmlformats.org/officeDocument/2006/relationships/hyperlink" Target="https://login.consultant.ru/link/?req=doc&amp;base=RLAW265&amp;n=126587&amp;dst=100504" TargetMode="External"/><Relationship Id="rId54" Type="http://schemas.openxmlformats.org/officeDocument/2006/relationships/hyperlink" Target="https://login.consultant.ru/link/?req=doc&amp;base=RLAW265&amp;n=112748&amp;dst=100032" TargetMode="External"/><Relationship Id="rId62" Type="http://schemas.openxmlformats.org/officeDocument/2006/relationships/hyperlink" Target="https://login.consultant.ru/link/?req=doc&amp;base=LAW&amp;n=442435&amp;dst=100127" TargetMode="External"/><Relationship Id="rId70" Type="http://schemas.openxmlformats.org/officeDocument/2006/relationships/hyperlink" Target="https://login.consultant.ru/link/?req=doc&amp;base=LAW&amp;n=482878&amp;dst=122" TargetMode="External"/><Relationship Id="rId1" Type="http://schemas.openxmlformats.org/officeDocument/2006/relationships/styles" Target="styles.xml"/><Relationship Id="rId6" Type="http://schemas.openxmlformats.org/officeDocument/2006/relationships/hyperlink" Target="https://login.consultant.ru/link/?req=doc&amp;base=RLAW265&amp;n=71540&amp;dst=1000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39</Pages>
  <Words>17796</Words>
  <Characters>93607</Characters>
  <Application>Microsoft Office Word</Application>
  <DocSecurity>0</DocSecurity>
  <Lines>2283</Lines>
  <Paragraphs>1485</Paragraphs>
  <ScaleCrop>false</ScaleCrop>
  <Company/>
  <LinksUpToDate>false</LinksUpToDate>
  <CharactersWithSpaces>109918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Дума г. Костромы</dc:creator>
  <cp:keywords/>
  <dc:description/>
  <cp:lastModifiedBy>Дума г. Костромы</cp:lastModifiedBy>
  <cp:revision>3</cp:revision>
  <dcterms:created xsi:type="dcterms:W3CDTF">2024-02-01T13:19:00Z</dcterms:created>
  <dcterms:modified xsi:type="dcterms:W3CDTF">2024-11-01T08:51:00Z</dcterms:modified>
</cp:coreProperties>
</file>