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ahoma"/>
          <w:color w:val="auto"/>
          <w:sz w:val="26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458B6" w:rsidRPr="00D458B6">
        <w:tc>
          <w:tcPr>
            <w:tcW w:w="5103" w:type="dxa"/>
          </w:tcPr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Arial"/>
                <w:sz w:val="26"/>
                <w:szCs w:val="20"/>
              </w:rPr>
            </w:pPr>
            <w:r w:rsidRPr="00D458B6">
              <w:rPr>
                <w:rFonts w:ascii="Times New Roman" w:hAnsi="Times New Roman" w:cs="Arial"/>
                <w:sz w:val="26"/>
                <w:szCs w:val="20"/>
              </w:rPr>
              <w:t>23 июня 2014 года</w:t>
            </w:r>
          </w:p>
        </w:tc>
        <w:tc>
          <w:tcPr>
            <w:tcW w:w="5103" w:type="dxa"/>
          </w:tcPr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Arial"/>
                <w:sz w:val="26"/>
                <w:szCs w:val="20"/>
              </w:rPr>
            </w:pPr>
            <w:r w:rsidRPr="00D458B6">
              <w:rPr>
                <w:rFonts w:ascii="Times New Roman" w:hAnsi="Times New Roman" w:cs="Arial"/>
                <w:sz w:val="26"/>
                <w:szCs w:val="20"/>
              </w:rPr>
              <w:t>N 460</w:t>
            </w:r>
          </w:p>
        </w:tc>
      </w:tr>
    </w:tbl>
    <w:p w:rsidR="00D458B6" w:rsidRPr="00D458B6" w:rsidRDefault="00D458B6" w:rsidP="00D458B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"/>
        </w:rPr>
      </w:pP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D458B6">
        <w:rPr>
          <w:rFonts w:ascii="Times New Roman" w:eastAsiaTheme="minorHAnsi" w:hAnsi="Times New Roman" w:cs="Arial"/>
          <w:bCs/>
          <w:color w:val="auto"/>
          <w:szCs w:val="20"/>
        </w:rPr>
        <w:t>УКАЗ</w:t>
      </w: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D458B6">
        <w:rPr>
          <w:rFonts w:ascii="Times New Roman" w:eastAsiaTheme="minorHAnsi" w:hAnsi="Times New Roman" w:cs="Arial"/>
          <w:bCs/>
          <w:color w:val="auto"/>
          <w:szCs w:val="20"/>
        </w:rPr>
        <w:t>ПРЕЗИДЕНТА РОССИЙСКОЙ ФЕДЕРАЦИИ</w:t>
      </w: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D458B6">
        <w:rPr>
          <w:rFonts w:ascii="Times New Roman" w:eastAsiaTheme="minorHAnsi" w:hAnsi="Times New Roman" w:cs="Arial"/>
          <w:bCs/>
          <w:color w:val="auto"/>
          <w:szCs w:val="20"/>
        </w:rPr>
        <w:t>ОБ УТВЕРЖДЕНИИ ФОРМЫ СПРАВКИ</w:t>
      </w: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D458B6">
        <w:rPr>
          <w:rFonts w:ascii="Times New Roman" w:eastAsiaTheme="minorHAnsi" w:hAnsi="Times New Roman" w:cs="Arial"/>
          <w:bCs/>
          <w:color w:val="auto"/>
          <w:szCs w:val="20"/>
        </w:rPr>
        <w:t>О ДОХОДАХ, РАСХОДАХ, ОБ ИМУЩЕСТВЕ И ОБЯЗАТЕЛЬСТВАХ</w:t>
      </w: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D458B6">
        <w:rPr>
          <w:rFonts w:ascii="Times New Roman" w:eastAsiaTheme="minorHAnsi" w:hAnsi="Times New Roman" w:cs="Arial"/>
          <w:bCs/>
          <w:color w:val="auto"/>
          <w:szCs w:val="20"/>
        </w:rPr>
        <w:t>ИМУЩЕСТВЕННОГО ХАРАКТЕРА И ВНЕСЕНИИ ИЗМЕНЕНИЙ В НЕКОТОРЫЕ</w:t>
      </w:r>
    </w:p>
    <w:p w:rsidR="00D458B6" w:rsidRP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Arial"/>
          <w:bCs/>
          <w:color w:val="auto"/>
          <w:szCs w:val="20"/>
        </w:rPr>
      </w:pPr>
      <w:r w:rsidRPr="00D458B6">
        <w:rPr>
          <w:rFonts w:ascii="Times New Roman" w:eastAsiaTheme="minorHAnsi" w:hAnsi="Times New Roman" w:cs="Arial"/>
          <w:bCs/>
          <w:color w:val="auto"/>
          <w:szCs w:val="20"/>
        </w:rPr>
        <w:t>АКТЫ ПРЕЗИДЕНТА РОССИЙСКОЙ ФЕДЕРАЦИИ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458B6" w:rsidRPr="00D4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458B6">
              <w:rPr>
                <w:rFonts w:ascii="Times New Roman" w:hAnsi="Times New Roman" w:cs="Arial"/>
                <w:sz w:val="26"/>
                <w:szCs w:val="20"/>
              </w:rPr>
              <w:t>Список изменяющих документов</w:t>
            </w:r>
          </w:p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458B6">
              <w:rPr>
                <w:rFonts w:ascii="Times New Roman" w:hAnsi="Times New Roman" w:cs="Arial"/>
                <w:sz w:val="26"/>
                <w:szCs w:val="20"/>
              </w:rPr>
              <w:t>(в ред. Указов Президента РФ от 19.09.2017 N 431,</w:t>
            </w:r>
          </w:p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458B6">
              <w:rPr>
                <w:rFonts w:ascii="Times New Roman" w:hAnsi="Times New Roman" w:cs="Arial"/>
                <w:sz w:val="26"/>
                <w:szCs w:val="20"/>
              </w:rPr>
              <w:t>от 09.10.2017 N 472, от 15.01.2020 N 13, от 10.12.2020 N 778,</w:t>
            </w:r>
          </w:p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  <w:r w:rsidRPr="00D458B6">
              <w:rPr>
                <w:rFonts w:ascii="Times New Roman" w:hAnsi="Times New Roman" w:cs="Arial"/>
                <w:sz w:val="26"/>
                <w:szCs w:val="20"/>
              </w:rPr>
              <w:t>от 18.07.2022 N 472, от 25.01.2024 N 71)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P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0"/>
              </w:rPr>
            </w:pPr>
          </w:p>
        </w:tc>
      </w:tr>
    </w:tbl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6"/>
          <w:szCs w:val="20"/>
        </w:rPr>
      </w:pP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(в ред. Указа Президента РФ от 15.01.2020 N 13)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 xml:space="preserve"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</w:t>
      </w:r>
      <w:r w:rsidRPr="00D458B6">
        <w:rPr>
          <w:rFonts w:ascii="Times New Roman" w:hAnsi="Times New Roman" w:cs="Arial"/>
          <w:sz w:val="26"/>
          <w:szCs w:val="20"/>
        </w:rPr>
        <w:lastRenderedPageBreak/>
        <w:t>сведений о доходах, об имуществе и обязательствах имущественного характера, утвержденное этим Указом, следующие изменения: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а) в Указе: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подпункты "б" - "и" пункта 1 признать утратившими силу;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пункт 2 изложить в следующей редакции: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пункт 3 признать утратившим силу;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б) в Положении: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а) в Указе: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подпункты "б" - "д" пункта 1 признать утратившими силу;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пункт 2 изложить в следующей редакции: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 xml:space="preserve">5. Внести в Указ Президента Российской Федерации от 18 мая 2009 г. N 560 "О представлении гражданами, претендующими на замещение руководящих должностей в </w:t>
      </w:r>
      <w:r w:rsidRPr="00D458B6">
        <w:rPr>
          <w:rFonts w:ascii="Times New Roman" w:hAnsi="Times New Roman" w:cs="Arial"/>
          <w:sz w:val="26"/>
          <w:szCs w:val="20"/>
        </w:rPr>
        <w:lastRenderedPageBreak/>
        <w:t>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6.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а) абзац первый пункта 1 дополнить словами "по утвержденной Президентом Российской Федерации форме справки";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ж) пункт 8 изложить в следующей редакции: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а) пункт 9 признать утратившим силу;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б) дополнить пунктом 9.1 следующего содержания: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lastRenderedPageBreak/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8. Настоящий Указ вступает в силу с 1 января 2015 г.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0"/>
        </w:rPr>
      </w:pP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Президент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Российской Федерации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В.ПУТИН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Москва, Кремль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23 июня 2014 года</w:t>
      </w:r>
    </w:p>
    <w:p w:rsidR="00D458B6" w:rsidRP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6"/>
          <w:szCs w:val="20"/>
        </w:rPr>
      </w:pPr>
      <w:r w:rsidRPr="00D458B6">
        <w:rPr>
          <w:rFonts w:ascii="Times New Roman" w:hAnsi="Times New Roman" w:cs="Arial"/>
          <w:sz w:val="26"/>
          <w:szCs w:val="20"/>
        </w:rPr>
        <w:t>N 460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4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Указов Президента РФ от 19.09.2017 N 431,</w:t>
            </w:r>
          </w:p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09.10.2017 N 472, от 15.01.2020 N 13, от 10.12.2020 N 778,</w:t>
            </w:r>
          </w:p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18.07.2022 N 472, от 25.01.2024 N 71)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458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 заполнении Справки см. Методические рекомендации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В 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(указывается наименование кадрового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подразделения федерального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государственного органа, иного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органа или организации)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82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СПРАВКА &lt;1&gt;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 доходах, расходах, об имуществе и обязательствах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имущественного характера &lt;2&gt;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имя, отчество (при наличии), дата рождения, серия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 номер паспорта, дата выдачи и орган, выдавший паспорт,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страховой номер индивидуального лицевого счета (при наличии)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зарегистрированный по адресу: ____________________________________________,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(адрес места регистрации)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сообщаю   сведения   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доходах,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расходах   своих,  супруги   (супруга),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несовершеннолетнего ребенка (нужное подчеркнуть)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(фамилия, имя, отчество (при наличии) в именительном падеже,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дата рождения, серия и номер паспорта или свидетельства о рождении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(для несовершеннолетнего ребенка, не имеющего паспорта), дата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выдачи и орган, выдавший документ, страховой номер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индивидуального лицевого счета (при наличии)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(замещаемая) должность)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    отчетный   период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1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января  20__ г.   по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31  декабря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20__ г.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имуществе,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принадлежащем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(фамилия, имя, отчество)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   праве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собственности,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   вкладах  в  банках,  ценных  бумагах,  об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обязательствах имущественного характера по состоянию на "__" ______ 20__ г.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122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Заполняется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 использованием специального программного обеспечения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"Справки БК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",  размещенного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официальном  сайте  Президента  Российской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Федерации,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ссылка  на  который  также  размещается  на  официальном сайте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федеральной     государственной    информационной     системы   в   области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  службы   в     информационно-телекоммуникационной   сети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"Интернет".    При   печати   справки   формируются    зоны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  служебной</w:t>
      </w:r>
      <w:proofErr w:type="gramEnd"/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информацией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штриховые коды  и  т.п.),   нанесение   каких-либо   пометок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которые не допускается.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130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Сведения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представляются лицом, замещающим должность, осуществление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полномочий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которой  влечет  за  собой  обязанность  представлять такие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себя, на супругу (супруга) и на каждого несовершеннолетнего ребенка.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1. Сведения о доходах &lt;1&gt;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&lt;2&gt; (руб.)</w:t>
            </w: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 &lt;3&gt;: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172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доходы  (включая  пенсии,  пособия,  иные выплаты) за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отчетный период.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174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Доход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полученный  в  иностранной валюте, указывается в рублях по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курсу  Банка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России на дату получения дохода. Доход, полученный в цифровой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валюте,  стоимость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которой определяется в иностранной валюте, указывается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рублях  путем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пересчета стоимости полученной цифровой валюты, выраженной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иностранной  валюте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рубли по курсу Банка России, установленному на дату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получения дохода.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180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случае указания дохода от продажи цифрового финансового актива,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цифровых  прав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цифровой валюты дополнительно указываются дата отчуждения,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об операторе информационной системы (инвестиционной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платформы)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вид цифровой валюты.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2. Сведения о расходах &lt;1&gt;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приобретения &lt;2&gt;</w:t>
            </w: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289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Сведения о расходах представляются в случаях, установленных статьей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3  Федерального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закона  от  3  декабря  2012 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230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-ФЗ "О контроле за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соответствием  расходов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лиц,  замещающих государственные должности, и иных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  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доходам".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Если  правовые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основания  для  представления указанных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сведений отсутствуют, данный раздел не заполняется.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  Указываются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реквизиты  документа,  являющегося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законным  основанием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для возникновения права собственности. Копия документа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прилагается к настоящей справке.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отношении   цифровых   финансовых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активов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качестве  основания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приобретения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реквизиты записи о цифровых финансовых активах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информационной системе, в которой осуществляется выпуск цифровых финансовых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активов, и прикладывается выписка из данной информационной системы.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отношении   цифровой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валюты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качестве  основания  приобретения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идентификационный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номер  и  дата  транзакции и прикладывается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выписка о транзакции при ее наличии по применимому праву.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отношении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сделок  по  приобретению  цифровых  финансовых  активов 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цифровой   валюты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  справке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прилагаются  документы  (при  их  наличии),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подтверждающие  сумму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сделки и (или) содержащие информацию о второй стороне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сделки.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3. Сведения об имуществе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3.1. Недвижимое имущество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D458B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приобретения и источник средств &lt;2&gt;</w:t>
            </w:r>
          </w:p>
        </w:tc>
      </w:tr>
      <w:tr w:rsidR="00D458B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8" w:name="Par407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Указывается вид собственности (индивидуальная, долевая, общая); для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собственности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которых  находится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имущество;  для  долевой  собственности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доля лица, сведения об имуществе которого представляются.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9" w:name="Par411"/>
      <w:bookmarkEnd w:id="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Указываются   наименование   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реквизиты  документа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являющегося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законным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основанием  для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возникновения  права  собственности,  а  также 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случаях, предусмотренных частью 1 статьи 4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 закона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7  мая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2013 г. N 79-ФЗ "О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запрете  отдельным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категориям  лиц  открывать  и  иметь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счета (вклады), хранить наличные денежные средства и ценности в иностранных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или)  пользоваться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иностранными  финансовыми  инструментами",  источник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получения средств, за счет которых приобретено имущество.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0" w:name="Par419"/>
      <w:bookmarkEnd w:id="1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вид земельного участка (пая, доли): под индивидуальное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3.2. Транспортные средства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D458B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 &lt;1&gt;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D458B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1" w:name="Par496"/>
      <w:bookmarkEnd w:id="1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  Указывается   вид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индивидуальная,  общая);  для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собственности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которых  находится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имущество;  для  долевой  собственности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доля лица, сведения об имуществе которого представляются.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3.3.   Цифровые   финансовые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активы,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цифровые   права,   включающие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одновременно цифровые финансовые активы и иные цифровые права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2" w:name="Par526"/>
      <w:bookmarkEnd w:id="1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наименования  цифрового  финансового актива (если его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определить, указываются вид и объем прав, удостоверяемых выпускаемым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цифровым   финансовым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активом)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(или)  цифрового  права,  включающего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одновременно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цифровые  финансовые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активы и иные цифровые  права  (если его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нельзя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определить,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вид и объем прав, удостоверяемых  цифровыми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финансовыми  активами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иными  цифровыми  правами с указанием  видов  иных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цифровых прав).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3" w:name="Par533"/>
      <w:bookmarkEnd w:id="1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оператора  информационной  системы, 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которой  осуществляется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выпуск  цифровых  финансовых  активов,  страна его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его регистрационный номер в соответствии с применимым правом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отношении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российского  юридического лица указываются идентификационный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3.4. Утилитарные цифровые права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D458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Уникальное условное обозначение &lt;1&gt;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операторе инвестиционной платформы &lt;2&gt;</w:t>
            </w:r>
          </w:p>
        </w:tc>
      </w:tr>
      <w:tr w:rsidR="00D458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458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4" w:name="Par573"/>
      <w:bookmarkEnd w:id="1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уникальное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условное  обозначение,  идентифицирующее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утилитарное цифровое право.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5" w:name="Par575"/>
      <w:bookmarkEnd w:id="1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 оператора инвестиционной платформы, его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номер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основной  государственный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3.5. Цифровая валюта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D45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валюта счета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на счете &lt;2&gt; (руб.)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поступивших на счет денежных средств &lt;3&gt; (руб.)</w:t>
            </w:r>
          </w:p>
        </w:tc>
      </w:tr>
      <w:tr w:rsidR="00D45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5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6" w:name="Par640"/>
      <w:bookmarkEnd w:id="1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вид счета (депозитный, текущий, расчетный и другие) 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валюта счета.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7" w:name="Par642"/>
      <w:bookmarkEnd w:id="1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Остаток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счете указывается по состоянию на отчетную дату.  Для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счетов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иностранной  валюте  остаток указывается в рублях по курсу Банка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России на отчетную дату.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8" w:name="Par645"/>
      <w:bookmarkEnd w:id="1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суммы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денежных  средств, поступивших  на  счета  за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отчетный период, в случае если общая сумма таких денежных средств превышает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общий доход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лица,  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супруги  (супруга)  и  несовершеннолетних  детей за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отчетный период и предшествующие два года.  Для счетов в иностранной валюте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суммы указываются в рублях по курсу Банка России на отчетную дату.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9" w:name="Par651"/>
      <w:bookmarkEnd w:id="1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5. Сведения о ценных бумагах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0" w:name="Par653"/>
      <w:bookmarkEnd w:id="2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Уставный капитал &lt;2&gt;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участия &lt;3&gt;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участия &lt;4&gt;</w:t>
            </w:r>
          </w:p>
        </w:tc>
      </w:tr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1" w:name="Par699"/>
      <w:bookmarkEnd w:id="2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полное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сокращенное  официальное   наименование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ее  организационно-правовая  форма  (акционерное  общество,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общество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ограниченной  ответственностью, товарищество, производственный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кооператив, фонд и другие).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2" w:name="Par703"/>
      <w:bookmarkEnd w:id="2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Уставный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капитал  указывается  согласно учредительным  документам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состоянию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отчетную  дату.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уставных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капиталов,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выраженных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иностранной валюте, уставный капитал указывается в рублях по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курсу Банка России на отчетную дату.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3" w:name="Par707"/>
      <w:bookmarkEnd w:id="2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Доля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участия  выражается  в процентах от уставного капитала.  Для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акционерных  обществ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указываются  также номинальная стоимость и количество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акций.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4" w:name="Par710"/>
      <w:bookmarkEnd w:id="2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&lt;4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основание  приобретения  доли участия  (учредительный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договор,  приватизация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покупка,  мена, дарение, наследование и другие), 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также реквизиты (дата, номер) соответствующего договора или акта.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5.2. Иные ценные бумаги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ценной бумаги &lt;1&gt;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 &lt;2&gt; (руб.)</w:t>
            </w: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Итого   по   разделу   5   "Сведения   о   ценных   бумагах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суммарная</w:t>
      </w:r>
      <w:proofErr w:type="gramEnd"/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организациях (руб.), 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5" w:name="Par771"/>
      <w:bookmarkEnd w:id="2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Указываются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все  ценные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бумаги  по  видам  (облигации,  векселя  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другие), за исключением акций, указанных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подразделе  5.1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"Акции  и  иное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участие в коммерческих организациях и фондах".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6" w:name="Par774"/>
      <w:bookmarkEnd w:id="2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общая  стоимость ценных бумаг данного вида исходя  из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стоимости  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приобретения (если ее нельзя определить - исходя из рыночной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стоимости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номинальной  стоимости).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обязательств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выраженных 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отчетную дату.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 &lt;2&gt;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сроки пользования &lt;3&gt;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пользования &lt;4&gt;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7" w:name="Par816"/>
      <w:bookmarkEnd w:id="2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Указываются по состоянию на отчетную дату.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8" w:name="Par817"/>
      <w:bookmarkEnd w:id="2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вид  недвижимого имущества (земельный участок,  жилой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дом, дача и другие).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9" w:name="Par819"/>
      <w:bookmarkEnd w:id="2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вид пользования (аренда, безвозмездное пользование  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другие) и сроки пользования.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0" w:name="Par821"/>
      <w:bookmarkEnd w:id="3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&lt;4&gt;    Указываются   основание    пользования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договор,   фактическое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предоставление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другие), а также реквизиты (дата, номер) соответствующего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договора или акта.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6.2. Срочные обязательства финансового характера &lt;1&gt;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D45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обязательства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Кредитор (должник) 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возникновения &lt;4&gt;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обязательства &lt;6&gt;</w:t>
            </w:r>
          </w:p>
        </w:tc>
      </w:tr>
      <w:tr w:rsidR="00D45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45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1" w:name="Par859"/>
      <w:bookmarkEnd w:id="3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имеющиеся  на  отчетную  дату  срочные  обязательства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финансового  характера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сумму,  равную  или  превышающую  500 000 руб.,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кредитором   или   должником   по   которым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является  лицо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сведения  об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обязательствах которого представляются.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2" w:name="Par863"/>
      <w:bookmarkEnd w:id="3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Указывается существо обязательства (заем, кредит и другие).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3" w:name="Par864"/>
      <w:bookmarkEnd w:id="3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вторая  сторона обязательства: кредитор или  должник,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его фамилия, имя и отчество (наименование юридического лица), адрес.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4" w:name="Par866"/>
      <w:bookmarkEnd w:id="3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&lt;4&gt;   Указываются   основание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возникновения  обязательства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  также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реквизиты (дата, номер) соответствующего договора или акта.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5" w:name="Par868"/>
      <w:bookmarkEnd w:id="3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&lt;5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сумма основного обязательства (без суммы процентов)  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размер  обязательства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состоянию  на  отчетную  дату. Для обязательств,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выраженных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иностранной валюте, сумма указывается в рублях по курсу Банка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России на отчетную дату.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6" w:name="Par872"/>
      <w:bookmarkEnd w:id="3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&lt;6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годовая процентная ставка обязательства, заложенное  в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обеспечение  обязательства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имущество, выданные в обеспечение обязательства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гарантии и поручительства.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Раздел  7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.  Сведения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недвижимом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имуществе, транспортных средствах,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ценных  бумагах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цифровых  финансовых активах, цифровых правах, включающих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одновременно   цифровые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финансовые  активы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иные  цифровые  права,  об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утилитарных  цифровых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правах  и  цифровой  валюте,  отчужденных  в течение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отчетного периода в результате безвозмездной сделки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отчуждения имущества (права) &lt;2&gt;</w:t>
            </w: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8B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B6" w:rsidRDefault="00D458B6" w:rsidP="00D4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7" w:name="Par1020"/>
      <w:bookmarkEnd w:id="3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фамилия,  имя, отчество (при наличии), дата рождения,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серия    и    номер    паспорта   или   свидетельства   о   рождении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для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несовершеннолетнего  ребенка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не  имеющего паспорта), дата выдачи и орган,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выдавший  документ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адрес  регистрации  физического лица или наименование,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номер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основной  государственный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 номер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юридического  лица,  которым  передано имущество по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безвозмездной сделке.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8" w:name="Par1027"/>
      <w:bookmarkEnd w:id="3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Указываются основания прекращения права собственности или цифрового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права (наименование и реквизиты (дата, номер) соответствующего договора или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акта).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цифровых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финансовых  активов, цифровых прав и цифровой валюты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также указывается дата их отчуждения.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Достоверность и полноту настоящих сведений подтверждаю.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 20__ г. 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(подпись лица, представляющего сведения)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458B6" w:rsidRDefault="00D458B6" w:rsidP="00D458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(Ф.И.О. и подпись лица, принявшего справку)</w:t>
      </w: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58B6" w:rsidRDefault="00D458B6" w:rsidP="00D458B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977AC1" w:rsidRDefault="00977AC1" w:rsidP="00D458B6">
      <w:pPr>
        <w:spacing w:after="0" w:line="240" w:lineRule="auto"/>
      </w:pPr>
    </w:p>
    <w:sectPr w:rsidR="00977AC1" w:rsidSect="00DA775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DA"/>
    <w:rsid w:val="001318DA"/>
    <w:rsid w:val="00977AC1"/>
    <w:rsid w:val="00D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140E-C2E5-4918-8780-70256C5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4176</Words>
  <Characters>23808</Characters>
  <Application>Microsoft Office Word</Application>
  <DocSecurity>0</DocSecurity>
  <Lines>198</Lines>
  <Paragraphs>55</Paragraphs>
  <ScaleCrop>false</ScaleCrop>
  <Company/>
  <LinksUpToDate>false</LinksUpToDate>
  <CharactersWithSpaces>27929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2024-02-06T08:09:00Z</dcterms:created>
  <dcterms:modified xsi:type="dcterms:W3CDTF">2024-02-06T08:11:00Z</dcterms:modified>
</cp:coreProperties>
</file>