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E12DC" w:rsidRDefault="00CE12DC" w:rsidP="00CE12DC">
      <w:pPr>
        <w:pStyle w:val="ConsPlusNormal"/>
        <w:jc w:val="both"/>
        <w:outlineLvl w:val="0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jc w:val="center"/>
        <w:outlineLvl w:val="0"/>
        <w:rPr>
          <w:rFonts w:ascii="Times New Roman" w:hAnsi="Times New Roman"/>
          <w:bCs/>
          <w:sz w:val="24"/>
        </w:rPr>
      </w:pPr>
      <w:r w:rsidRPr="00CE12DC">
        <w:rPr>
          <w:rFonts w:ascii="Times New Roman" w:hAnsi="Times New Roman"/>
          <w:bCs/>
          <w:sz w:val="24"/>
        </w:rPr>
        <w:t>ДУМА ГОРОДА КОСТРОМЫ</w:t>
      </w:r>
    </w:p>
    <w:p w:rsidR="00000000" w:rsidRPr="00CE12DC" w:rsidRDefault="00CE12DC" w:rsidP="00CE12DC">
      <w:pPr>
        <w:pStyle w:val="ConsPlusNormal"/>
        <w:jc w:val="center"/>
        <w:rPr>
          <w:rFonts w:ascii="Times New Roman" w:hAnsi="Times New Roman"/>
          <w:bCs/>
          <w:sz w:val="24"/>
        </w:rPr>
      </w:pPr>
    </w:p>
    <w:p w:rsidR="00000000" w:rsidRPr="00CE12DC" w:rsidRDefault="00CE12DC" w:rsidP="00CE12DC">
      <w:pPr>
        <w:pStyle w:val="ConsPlusNormal"/>
        <w:jc w:val="center"/>
        <w:rPr>
          <w:rFonts w:ascii="Times New Roman" w:hAnsi="Times New Roman"/>
          <w:bCs/>
          <w:sz w:val="24"/>
        </w:rPr>
      </w:pPr>
      <w:r w:rsidRPr="00CE12DC">
        <w:rPr>
          <w:rFonts w:ascii="Times New Roman" w:hAnsi="Times New Roman"/>
          <w:bCs/>
          <w:sz w:val="24"/>
        </w:rPr>
        <w:t>РЕШЕНИЕ</w:t>
      </w:r>
    </w:p>
    <w:p w:rsidR="00000000" w:rsidRPr="00CE12DC" w:rsidRDefault="00CE12DC" w:rsidP="00CE12DC">
      <w:pPr>
        <w:pStyle w:val="ConsPlusNormal"/>
        <w:jc w:val="center"/>
        <w:rPr>
          <w:rFonts w:ascii="Times New Roman" w:hAnsi="Times New Roman"/>
          <w:bCs/>
          <w:sz w:val="24"/>
        </w:rPr>
      </w:pPr>
      <w:r w:rsidRPr="00CE12DC">
        <w:rPr>
          <w:rFonts w:ascii="Times New Roman" w:hAnsi="Times New Roman"/>
          <w:bCs/>
          <w:sz w:val="24"/>
        </w:rPr>
        <w:t>от 5 октября 2015 г. N 205</w:t>
      </w:r>
    </w:p>
    <w:p w:rsidR="00000000" w:rsidRPr="00CE12DC" w:rsidRDefault="00CE12DC" w:rsidP="00CE12DC">
      <w:pPr>
        <w:pStyle w:val="ConsPlusNormal"/>
        <w:jc w:val="center"/>
        <w:rPr>
          <w:rFonts w:ascii="Times New Roman" w:hAnsi="Times New Roman"/>
          <w:bCs/>
          <w:sz w:val="24"/>
        </w:rPr>
      </w:pPr>
    </w:p>
    <w:p w:rsidR="00000000" w:rsidRPr="00CE12DC" w:rsidRDefault="00CE12DC" w:rsidP="00CE12DC">
      <w:pPr>
        <w:pStyle w:val="ConsPlusNormal"/>
        <w:jc w:val="center"/>
        <w:rPr>
          <w:rFonts w:ascii="Times New Roman" w:hAnsi="Times New Roman"/>
          <w:bCs/>
          <w:sz w:val="24"/>
        </w:rPr>
      </w:pPr>
      <w:r w:rsidRPr="00CE12DC">
        <w:rPr>
          <w:rFonts w:ascii="Times New Roman" w:hAnsi="Times New Roman"/>
          <w:bCs/>
          <w:sz w:val="24"/>
        </w:rPr>
        <w:t>ОБ УТВЕРЖДЕНИИ ОСНОВНЫХ ВОПРОСОВ ВЕДЕНИЯ ПОСТОЯННЫХ</w:t>
      </w:r>
    </w:p>
    <w:p w:rsidR="00000000" w:rsidRPr="00CE12DC" w:rsidRDefault="00CE12DC" w:rsidP="00CE12DC">
      <w:pPr>
        <w:pStyle w:val="ConsPlusNormal"/>
        <w:jc w:val="center"/>
        <w:rPr>
          <w:rFonts w:ascii="Times New Roman" w:hAnsi="Times New Roman"/>
          <w:bCs/>
          <w:sz w:val="24"/>
        </w:rPr>
      </w:pPr>
      <w:r w:rsidRPr="00CE12DC">
        <w:rPr>
          <w:rFonts w:ascii="Times New Roman" w:hAnsi="Times New Roman"/>
          <w:bCs/>
          <w:sz w:val="24"/>
        </w:rPr>
        <w:t>ДЕПУТАТСКИХ КОМИССИЙ ДУМЫ ГОРОДА КОСТРОМЫ ШЕСТОГО СОЗЫВА</w:t>
      </w:r>
    </w:p>
    <w:p w:rsidR="00CE12DC" w:rsidRPr="00CE12DC" w:rsidRDefault="00CE12DC" w:rsidP="00CE12DC">
      <w:pPr>
        <w:pStyle w:val="ConsPlusNormal"/>
        <w:jc w:val="center"/>
        <w:rPr>
          <w:rFonts w:ascii="Times New Roman" w:hAnsi="Times New Roman"/>
          <w:bCs/>
          <w:sz w:val="24"/>
        </w:rPr>
      </w:pPr>
    </w:p>
    <w:p w:rsidR="00CE12DC" w:rsidRPr="00CE12DC" w:rsidRDefault="00CE12DC" w:rsidP="00CE1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  <w:r w:rsidRPr="00CE12DC">
        <w:rPr>
          <w:rFonts w:ascii="Times New Roman" w:hAnsi="Times New Roman" w:cs="Arial"/>
          <w:sz w:val="24"/>
          <w:szCs w:val="20"/>
        </w:rPr>
        <w:t xml:space="preserve">Список изменяющих документов </w:t>
      </w:r>
    </w:p>
    <w:p w:rsidR="00CE12DC" w:rsidRPr="00CE12DC" w:rsidRDefault="00CE12DC" w:rsidP="00CE1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  <w:r w:rsidRPr="00CE12DC">
        <w:rPr>
          <w:rFonts w:ascii="Times New Roman" w:hAnsi="Times New Roman" w:cs="Arial"/>
          <w:sz w:val="24"/>
          <w:szCs w:val="20"/>
        </w:rPr>
        <w:t xml:space="preserve">(в ред. решений Думы города Костромы </w:t>
      </w:r>
    </w:p>
    <w:p w:rsidR="00CE12DC" w:rsidRPr="00CE12DC" w:rsidRDefault="00CE12DC" w:rsidP="00CE1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  <w:r w:rsidRPr="00CE12DC">
        <w:rPr>
          <w:rFonts w:ascii="Times New Roman" w:hAnsi="Times New Roman" w:cs="Arial"/>
          <w:sz w:val="24"/>
          <w:szCs w:val="20"/>
        </w:rPr>
        <w:t xml:space="preserve">от 25.02.2016 </w:t>
      </w:r>
      <w:hyperlink r:id="rId4" w:history="1">
        <w:r w:rsidRPr="00CE12DC">
          <w:rPr>
            <w:rFonts w:ascii="Times New Roman" w:hAnsi="Times New Roman" w:cs="Arial"/>
            <w:sz w:val="24"/>
            <w:szCs w:val="20"/>
          </w:rPr>
          <w:t>N 36</w:t>
        </w:r>
      </w:hyperlink>
      <w:r w:rsidRPr="00CE12DC">
        <w:rPr>
          <w:rFonts w:ascii="Times New Roman" w:hAnsi="Times New Roman" w:cs="Arial"/>
          <w:sz w:val="24"/>
          <w:szCs w:val="20"/>
        </w:rPr>
        <w:t xml:space="preserve">, от 22.09.2016 </w:t>
      </w:r>
      <w:hyperlink r:id="rId5" w:history="1">
        <w:r w:rsidRPr="00CE12DC">
          <w:rPr>
            <w:rFonts w:ascii="Times New Roman" w:hAnsi="Times New Roman" w:cs="Arial"/>
            <w:sz w:val="24"/>
            <w:szCs w:val="20"/>
          </w:rPr>
          <w:t>N 190</w:t>
        </w:r>
      </w:hyperlink>
      <w:r w:rsidRPr="00CE12DC">
        <w:rPr>
          <w:rFonts w:ascii="Times New Roman" w:hAnsi="Times New Roman" w:cs="Arial"/>
          <w:sz w:val="24"/>
          <w:szCs w:val="20"/>
        </w:rPr>
        <w:t xml:space="preserve">, от 02.02.2017 </w:t>
      </w:r>
      <w:hyperlink r:id="rId6" w:history="1">
        <w:r w:rsidRPr="00CE12DC">
          <w:rPr>
            <w:rFonts w:ascii="Times New Roman" w:hAnsi="Times New Roman" w:cs="Arial"/>
            <w:sz w:val="24"/>
            <w:szCs w:val="20"/>
          </w:rPr>
          <w:t>N 10</w:t>
        </w:r>
      </w:hyperlink>
      <w:r w:rsidRPr="00CE12DC">
        <w:rPr>
          <w:rFonts w:ascii="Times New Roman" w:hAnsi="Times New Roman" w:cs="Arial"/>
          <w:sz w:val="24"/>
          <w:szCs w:val="20"/>
        </w:rPr>
        <w:t xml:space="preserve">, </w:t>
      </w:r>
    </w:p>
    <w:p w:rsidR="00CE12DC" w:rsidRPr="00CE12DC" w:rsidRDefault="00CE12DC" w:rsidP="00CE1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  <w:r w:rsidRPr="00CE12DC">
        <w:rPr>
          <w:rFonts w:ascii="Times New Roman" w:hAnsi="Times New Roman" w:cs="Arial"/>
          <w:sz w:val="24"/>
          <w:szCs w:val="20"/>
        </w:rPr>
        <w:t xml:space="preserve">от 27.04.2017 </w:t>
      </w:r>
      <w:hyperlink r:id="rId7" w:history="1">
        <w:r w:rsidRPr="00CE12DC">
          <w:rPr>
            <w:rFonts w:ascii="Times New Roman" w:hAnsi="Times New Roman" w:cs="Arial"/>
            <w:sz w:val="24"/>
            <w:szCs w:val="20"/>
          </w:rPr>
          <w:t>N 62</w:t>
        </w:r>
      </w:hyperlink>
      <w:r w:rsidRPr="00CE12DC">
        <w:rPr>
          <w:rFonts w:ascii="Times New Roman" w:hAnsi="Times New Roman" w:cs="Arial"/>
          <w:sz w:val="24"/>
          <w:szCs w:val="20"/>
        </w:rPr>
        <w:t xml:space="preserve">, от 31.08.2017 </w:t>
      </w:r>
      <w:hyperlink r:id="rId8" w:history="1">
        <w:r w:rsidRPr="00CE12DC">
          <w:rPr>
            <w:rFonts w:ascii="Times New Roman" w:hAnsi="Times New Roman" w:cs="Arial"/>
            <w:sz w:val="24"/>
            <w:szCs w:val="20"/>
          </w:rPr>
          <w:t>N 129</w:t>
        </w:r>
      </w:hyperlink>
      <w:r w:rsidRPr="00CE12DC">
        <w:rPr>
          <w:rFonts w:ascii="Times New Roman" w:hAnsi="Times New Roman" w:cs="Arial"/>
          <w:sz w:val="24"/>
          <w:szCs w:val="20"/>
        </w:rPr>
        <w:t xml:space="preserve">, от 21.12.2017 </w:t>
      </w:r>
      <w:hyperlink r:id="rId9" w:history="1">
        <w:r w:rsidRPr="00CE12DC">
          <w:rPr>
            <w:rFonts w:ascii="Times New Roman" w:hAnsi="Times New Roman" w:cs="Arial"/>
            <w:sz w:val="24"/>
            <w:szCs w:val="20"/>
          </w:rPr>
          <w:t>N 231</w:t>
        </w:r>
      </w:hyperlink>
      <w:r w:rsidRPr="00CE12DC">
        <w:rPr>
          <w:rFonts w:ascii="Times New Roman" w:hAnsi="Times New Roman" w:cs="Arial"/>
          <w:sz w:val="24"/>
          <w:szCs w:val="20"/>
        </w:rPr>
        <w:t xml:space="preserve">, </w:t>
      </w:r>
    </w:p>
    <w:p w:rsidR="00CE12DC" w:rsidRPr="00CE12DC" w:rsidRDefault="00CE12DC" w:rsidP="00CE1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  <w:r w:rsidRPr="00CE12DC">
        <w:rPr>
          <w:rFonts w:ascii="Times New Roman" w:hAnsi="Times New Roman" w:cs="Arial"/>
          <w:sz w:val="24"/>
          <w:szCs w:val="20"/>
        </w:rPr>
        <w:t xml:space="preserve">от 01.02.2018 </w:t>
      </w:r>
      <w:hyperlink r:id="rId10" w:history="1">
        <w:r w:rsidRPr="00CE12DC">
          <w:rPr>
            <w:rFonts w:ascii="Times New Roman" w:hAnsi="Times New Roman" w:cs="Arial"/>
            <w:sz w:val="24"/>
            <w:szCs w:val="20"/>
          </w:rPr>
          <w:t>N 11</w:t>
        </w:r>
      </w:hyperlink>
      <w:r w:rsidRPr="00CE12DC">
        <w:rPr>
          <w:rFonts w:ascii="Times New Roman" w:hAnsi="Times New Roman" w:cs="Arial"/>
          <w:sz w:val="24"/>
          <w:szCs w:val="20"/>
        </w:rPr>
        <w:t xml:space="preserve">, от 31.05.2018 </w:t>
      </w:r>
      <w:hyperlink r:id="rId11" w:history="1">
        <w:r w:rsidRPr="00CE12DC">
          <w:rPr>
            <w:rFonts w:ascii="Times New Roman" w:hAnsi="Times New Roman" w:cs="Arial"/>
            <w:sz w:val="24"/>
            <w:szCs w:val="20"/>
          </w:rPr>
          <w:t>N 83</w:t>
        </w:r>
      </w:hyperlink>
      <w:r w:rsidRPr="00CE12DC">
        <w:rPr>
          <w:rFonts w:ascii="Times New Roman" w:hAnsi="Times New Roman" w:cs="Arial"/>
          <w:sz w:val="24"/>
          <w:szCs w:val="20"/>
        </w:rPr>
        <w:t xml:space="preserve">, от 05.09.2018 </w:t>
      </w:r>
      <w:hyperlink r:id="rId12" w:history="1">
        <w:r w:rsidRPr="00CE12DC">
          <w:rPr>
            <w:rFonts w:ascii="Times New Roman" w:hAnsi="Times New Roman" w:cs="Arial"/>
            <w:sz w:val="24"/>
            <w:szCs w:val="20"/>
          </w:rPr>
          <w:t>N 144</w:t>
        </w:r>
      </w:hyperlink>
      <w:r w:rsidRPr="00CE12DC">
        <w:rPr>
          <w:rFonts w:ascii="Times New Roman" w:hAnsi="Times New Roman" w:cs="Arial"/>
          <w:sz w:val="24"/>
          <w:szCs w:val="20"/>
        </w:rPr>
        <w:t xml:space="preserve">, </w:t>
      </w:r>
    </w:p>
    <w:p w:rsidR="00CE12DC" w:rsidRPr="00CE12DC" w:rsidRDefault="00CE12DC" w:rsidP="00CE12DC">
      <w:pPr>
        <w:pStyle w:val="ConsPlusNormal"/>
        <w:jc w:val="center"/>
        <w:rPr>
          <w:rFonts w:ascii="Times New Roman" w:hAnsi="Times New Roman"/>
          <w:bCs/>
          <w:sz w:val="24"/>
        </w:rPr>
      </w:pPr>
      <w:r w:rsidRPr="00CE12DC">
        <w:rPr>
          <w:rFonts w:ascii="Times New Roman" w:hAnsi="Times New Roman"/>
          <w:sz w:val="24"/>
          <w:szCs w:val="20"/>
        </w:rPr>
        <w:t xml:space="preserve">от 22.03.2019 </w:t>
      </w:r>
      <w:hyperlink r:id="rId13" w:history="1">
        <w:r w:rsidRPr="00CE12DC">
          <w:rPr>
            <w:rFonts w:ascii="Times New Roman" w:hAnsi="Times New Roman"/>
            <w:sz w:val="24"/>
            <w:szCs w:val="20"/>
          </w:rPr>
          <w:t>N 59</w:t>
        </w:r>
      </w:hyperlink>
      <w:r w:rsidRPr="00CE12DC">
        <w:rPr>
          <w:rFonts w:ascii="Times New Roman" w:hAnsi="Times New Roman"/>
          <w:sz w:val="24"/>
          <w:szCs w:val="20"/>
        </w:rPr>
        <w:t xml:space="preserve">, от 29.08.2019 </w:t>
      </w:r>
      <w:hyperlink r:id="rId14" w:history="1">
        <w:r w:rsidRPr="00CE12DC">
          <w:rPr>
            <w:rFonts w:ascii="Times New Roman" w:hAnsi="Times New Roman"/>
            <w:sz w:val="24"/>
            <w:szCs w:val="20"/>
          </w:rPr>
          <w:t>N 142</w:t>
        </w:r>
      </w:hyperlink>
      <w:r w:rsidRPr="00CE12DC">
        <w:rPr>
          <w:rFonts w:ascii="Times New Roman" w:hAnsi="Times New Roman"/>
          <w:sz w:val="24"/>
          <w:szCs w:val="20"/>
        </w:rPr>
        <w:t xml:space="preserve">) </w:t>
      </w: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В целях организации целенаправленной работы по осуществлению полномочий Думой города Костромы шестого созыва, в соответствии с </w:t>
      </w:r>
      <w:hyperlink r:id="rId15" w:history="1">
        <w:r w:rsidRPr="00CE12DC">
          <w:rPr>
            <w:rFonts w:ascii="Times New Roman" w:hAnsi="Times New Roman"/>
            <w:sz w:val="24"/>
          </w:rPr>
          <w:t>частью 2 статьи 28</w:t>
        </w:r>
      </w:hyperlink>
      <w:r w:rsidRPr="00CE12DC">
        <w:rPr>
          <w:rFonts w:ascii="Times New Roman" w:hAnsi="Times New Roman"/>
          <w:sz w:val="24"/>
        </w:rPr>
        <w:t xml:space="preserve"> Устава муниципального образования городского округа город Кострома, Регламентом Думы города Костромы, руководствуясь </w:t>
      </w:r>
      <w:hyperlink r:id="rId16" w:history="1">
        <w:r w:rsidRPr="00CE12DC">
          <w:rPr>
            <w:rFonts w:ascii="Times New Roman" w:hAnsi="Times New Roman"/>
            <w:sz w:val="24"/>
          </w:rPr>
          <w:t>статьями 29</w:t>
        </w:r>
      </w:hyperlink>
      <w:r w:rsidRPr="00CE12DC">
        <w:rPr>
          <w:rFonts w:ascii="Times New Roman" w:hAnsi="Times New Roman"/>
          <w:sz w:val="24"/>
        </w:rPr>
        <w:t xml:space="preserve"> и </w:t>
      </w:r>
      <w:hyperlink r:id="rId17" w:history="1">
        <w:r w:rsidRPr="00CE12DC">
          <w:rPr>
            <w:rFonts w:ascii="Times New Roman" w:hAnsi="Times New Roman"/>
            <w:sz w:val="24"/>
          </w:rPr>
          <w:t>55</w:t>
        </w:r>
      </w:hyperlink>
      <w:r w:rsidRPr="00CE12DC">
        <w:rPr>
          <w:rFonts w:ascii="Times New Roman" w:hAnsi="Times New Roman"/>
          <w:sz w:val="24"/>
        </w:rPr>
        <w:t xml:space="preserve"> Устава муниципального образования городского округа город Кострома, Дума города Костромы решила: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1. Утвердить прилагаемые основные </w:t>
      </w:r>
      <w:hyperlink w:anchor="Par25" w:history="1">
        <w:r w:rsidRPr="00CE12DC">
          <w:rPr>
            <w:rFonts w:ascii="Times New Roman" w:hAnsi="Times New Roman"/>
            <w:sz w:val="24"/>
          </w:rPr>
          <w:t>вопросы</w:t>
        </w:r>
      </w:hyperlink>
      <w:r w:rsidRPr="00CE12DC">
        <w:rPr>
          <w:rFonts w:ascii="Times New Roman" w:hAnsi="Times New Roman"/>
          <w:sz w:val="24"/>
        </w:rPr>
        <w:t xml:space="preserve"> ведения постоянных депутатских комиссий Думы города Костромы шестого созыва.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2. Наст</w:t>
      </w:r>
      <w:r w:rsidRPr="00CE12DC">
        <w:rPr>
          <w:rFonts w:ascii="Times New Roman" w:hAnsi="Times New Roman"/>
          <w:sz w:val="24"/>
        </w:rPr>
        <w:t>оящее решение вступает в силу со дня его подписания.</w:t>
      </w: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jc w:val="right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Глава города Костромы</w:t>
      </w:r>
    </w:p>
    <w:p w:rsidR="00000000" w:rsidRPr="00CE12DC" w:rsidRDefault="00CE12DC" w:rsidP="00CE12DC">
      <w:pPr>
        <w:pStyle w:val="ConsPlusNormal"/>
        <w:jc w:val="right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Ю.В.ЖУРИН</w:t>
      </w: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 w:rsidRPr="00CE12DC">
        <w:rPr>
          <w:rFonts w:ascii="Times New Roman" w:hAnsi="Times New Roman"/>
          <w:sz w:val="24"/>
        </w:rPr>
        <w:lastRenderedPageBreak/>
        <w:t>Утверждены</w:t>
      </w:r>
    </w:p>
    <w:p w:rsidR="00000000" w:rsidRPr="00CE12DC" w:rsidRDefault="00CE12DC" w:rsidP="00CE12DC">
      <w:pPr>
        <w:pStyle w:val="ConsPlusNormal"/>
        <w:jc w:val="right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решением</w:t>
      </w:r>
    </w:p>
    <w:p w:rsidR="00000000" w:rsidRPr="00CE12DC" w:rsidRDefault="00CE12DC" w:rsidP="00CE12DC">
      <w:pPr>
        <w:pStyle w:val="ConsPlusNormal"/>
        <w:jc w:val="right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Думы города Костромы</w:t>
      </w:r>
    </w:p>
    <w:p w:rsidR="00000000" w:rsidRPr="00CE12DC" w:rsidRDefault="00CE12DC" w:rsidP="00CE12DC">
      <w:pPr>
        <w:pStyle w:val="ConsPlusNormal"/>
        <w:jc w:val="right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от 5 октября 2015 года N 205</w:t>
      </w: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jc w:val="center"/>
        <w:rPr>
          <w:rFonts w:ascii="Times New Roman" w:hAnsi="Times New Roman"/>
          <w:bCs/>
          <w:sz w:val="24"/>
        </w:rPr>
      </w:pPr>
      <w:bookmarkStart w:id="1" w:name="Par25"/>
      <w:bookmarkEnd w:id="1"/>
      <w:r w:rsidRPr="00CE12DC">
        <w:rPr>
          <w:rFonts w:ascii="Times New Roman" w:hAnsi="Times New Roman"/>
          <w:bCs/>
          <w:sz w:val="24"/>
        </w:rPr>
        <w:t>ОСНОВНЫЕ ВОПРОСЫ</w:t>
      </w:r>
    </w:p>
    <w:p w:rsidR="00000000" w:rsidRPr="00CE12DC" w:rsidRDefault="00CE12DC" w:rsidP="00CE12DC">
      <w:pPr>
        <w:pStyle w:val="ConsPlusNormal"/>
        <w:jc w:val="center"/>
        <w:rPr>
          <w:rFonts w:ascii="Times New Roman" w:hAnsi="Times New Roman"/>
          <w:bCs/>
          <w:sz w:val="24"/>
        </w:rPr>
      </w:pPr>
      <w:r w:rsidRPr="00CE12DC">
        <w:rPr>
          <w:rFonts w:ascii="Times New Roman" w:hAnsi="Times New Roman"/>
          <w:bCs/>
          <w:sz w:val="24"/>
        </w:rPr>
        <w:t>ВЕДЕНИЯ ПОСТОЯННЫХ ДЕПУТАТСКИХ КОМИССИЙ ДУМЫ ГОРОДА КОСТРОМЫ</w:t>
      </w:r>
    </w:p>
    <w:p w:rsidR="00000000" w:rsidRPr="00CE12DC" w:rsidRDefault="00CE12DC" w:rsidP="00CE12DC">
      <w:pPr>
        <w:pStyle w:val="ConsPlusNormal"/>
        <w:jc w:val="center"/>
        <w:rPr>
          <w:rFonts w:ascii="Times New Roman" w:hAnsi="Times New Roman"/>
          <w:bCs/>
          <w:sz w:val="24"/>
        </w:rPr>
      </w:pPr>
      <w:r w:rsidRPr="00CE12DC">
        <w:rPr>
          <w:rFonts w:ascii="Times New Roman" w:hAnsi="Times New Roman"/>
          <w:bCs/>
          <w:sz w:val="24"/>
        </w:rPr>
        <w:t>ШЕСТОГО СОЗЫВА</w:t>
      </w: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ind w:firstLine="540"/>
        <w:jc w:val="both"/>
        <w:outlineLvl w:val="1"/>
        <w:rPr>
          <w:rFonts w:ascii="Times New Roman" w:hAnsi="Times New Roman"/>
          <w:bCs/>
          <w:sz w:val="24"/>
        </w:rPr>
      </w:pPr>
      <w:r w:rsidRPr="00CE12DC">
        <w:rPr>
          <w:rFonts w:ascii="Times New Roman" w:hAnsi="Times New Roman"/>
          <w:bCs/>
          <w:sz w:val="24"/>
        </w:rPr>
        <w:t>Статья 1. Основные вопросы ведения постоянной депутатской комиссии Думы города Костромы шестого созыва по экономике и финансам</w:t>
      </w: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1. Постоянная депутатская комиссия Думы города Костромы шестого созыва по экономике и финансам в пределах компет</w:t>
      </w:r>
      <w:r w:rsidRPr="00CE12DC">
        <w:rPr>
          <w:rFonts w:ascii="Times New Roman" w:hAnsi="Times New Roman"/>
          <w:sz w:val="24"/>
        </w:rPr>
        <w:t>енции Думы города Костромы рассматривает отнесенные к полномочиям Думы города Костромы вопросы по: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1) составлению и рассмотрению проекта бюджета города Костромы, утверждению и исполнению бюджета города Костромы, осуществлению контроля за его исполнением, с</w:t>
      </w:r>
      <w:r w:rsidRPr="00CE12DC">
        <w:rPr>
          <w:rFonts w:ascii="Times New Roman" w:hAnsi="Times New Roman"/>
          <w:sz w:val="24"/>
        </w:rPr>
        <w:t>оставлению и утверждению отчета об исполнении бюджета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2) установлению, изменению и отмене местных налогов и сборов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3) владению, пользованию и распоряжению имуществом, находящимся в муниципальной собственности города Костро</w:t>
      </w:r>
      <w:r w:rsidRPr="00CE12DC">
        <w:rPr>
          <w:rFonts w:ascii="Times New Roman" w:hAnsi="Times New Roman"/>
          <w:sz w:val="24"/>
        </w:rPr>
        <w:t>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4) утверждению генеральных планов города Костромы, правил землепользования и застройки, утверждению подготовленной на основе генеральных планов города Костромы документации по планировке территории, выдаче разрешений на строительство (за исключением сл</w:t>
      </w:r>
      <w:r w:rsidRPr="00CE12DC">
        <w:rPr>
          <w:rFonts w:ascii="Times New Roman" w:hAnsi="Times New Roman"/>
          <w:sz w:val="24"/>
        </w:rPr>
        <w:t xml:space="preserve">учаев, предусмотренных Градостроительным </w:t>
      </w:r>
      <w:hyperlink r:id="rId18" w:history="1">
        <w:r w:rsidRPr="00CE12DC">
          <w:rPr>
            <w:rFonts w:ascii="Times New Roman" w:hAnsi="Times New Roman"/>
            <w:sz w:val="24"/>
          </w:rPr>
          <w:t>кодексом</w:t>
        </w:r>
      </w:hyperlink>
      <w:r w:rsidRPr="00CE12DC">
        <w:rPr>
          <w:rFonts w:ascii="Times New Roman" w:hAnsi="Times New Roman"/>
          <w:sz w:val="24"/>
        </w:rPr>
        <w:t xml:space="preserve"> Российской Федерации, иными федеральными законами), разрешений на вв</w:t>
      </w:r>
      <w:r w:rsidRPr="00CE12DC">
        <w:rPr>
          <w:rFonts w:ascii="Times New Roman" w:hAnsi="Times New Roman"/>
          <w:sz w:val="24"/>
        </w:rPr>
        <w:t>од объектов в эксплуатацию при осуществлении строительства, реконструкции объектов капитального строительства, расположенных на территории города Костромы, утверждению местных нормативов градостроительного проектирования города Костромы, ведению информацио</w:t>
      </w:r>
      <w:r w:rsidRPr="00CE12DC">
        <w:rPr>
          <w:rFonts w:ascii="Times New Roman" w:hAnsi="Times New Roman"/>
          <w:sz w:val="24"/>
        </w:rPr>
        <w:t xml:space="preserve">нной системы обеспечения градостроительной деятельности, осуществляемой на территории города Костромы, резервированию земель и изъятию земельных участков в границах города Костромы для муниципальных нужд, осуществлению муниципального земельного контроля в </w:t>
      </w:r>
      <w:r w:rsidRPr="00CE12DC">
        <w:rPr>
          <w:rFonts w:ascii="Times New Roman" w:hAnsi="Times New Roman"/>
          <w:sz w:val="24"/>
        </w:rPr>
        <w:t xml:space="preserve">границах города Костромы, осуществлению в случаях, предусмотренных Градостроительным </w:t>
      </w:r>
      <w:hyperlink r:id="rId19" w:history="1">
        <w:r w:rsidRPr="00CE12DC">
          <w:rPr>
            <w:rFonts w:ascii="Times New Roman" w:hAnsi="Times New Roman"/>
            <w:sz w:val="24"/>
          </w:rPr>
          <w:t>кодексом</w:t>
        </w:r>
      </w:hyperlink>
      <w:r w:rsidRPr="00CE12DC">
        <w:rPr>
          <w:rFonts w:ascii="Times New Roman" w:hAnsi="Times New Roman"/>
          <w:sz w:val="24"/>
        </w:rPr>
        <w:t xml:space="preserve"> Ро</w:t>
      </w:r>
      <w:r w:rsidRPr="00CE12DC">
        <w:rPr>
          <w:rFonts w:ascii="Times New Roman" w:hAnsi="Times New Roman"/>
          <w:sz w:val="24"/>
        </w:rPr>
        <w:t>ссийской Федерации, осмотров зданий, сооружений и выдаче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</w:t>
      </w:r>
      <w:r w:rsidRPr="00CE12DC">
        <w:rPr>
          <w:rFonts w:ascii="Times New Roman" w:hAnsi="Times New Roman"/>
          <w:sz w:val="24"/>
        </w:rPr>
        <w:t>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</w:t>
      </w:r>
      <w:r w:rsidRPr="00CE12DC">
        <w:rPr>
          <w:rFonts w:ascii="Times New Roman" w:hAnsi="Times New Roman"/>
          <w:sz w:val="24"/>
        </w:rPr>
        <w:t>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</w:t>
      </w:r>
      <w:r w:rsidRPr="00CE12DC">
        <w:rPr>
          <w:rFonts w:ascii="Times New Roman" w:hAnsi="Times New Roman"/>
          <w:sz w:val="24"/>
        </w:rPr>
        <w:t>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</w:t>
      </w:r>
      <w:r w:rsidRPr="00CE12DC">
        <w:rPr>
          <w:rFonts w:ascii="Times New Roman" w:hAnsi="Times New Roman"/>
          <w:sz w:val="24"/>
        </w:rPr>
        <w:t>ительства или садовых домов на земельных участках, расположенных на территории города Костромы,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</w:t>
      </w:r>
      <w:r w:rsidRPr="00CE12DC">
        <w:rPr>
          <w:rFonts w:ascii="Times New Roman" w:hAnsi="Times New Roman"/>
          <w:sz w:val="24"/>
        </w:rPr>
        <w:t xml:space="preserve"> приведении в соответствие с установленными требованиями, решения об изъятии земельного участка, </w:t>
      </w:r>
      <w:r w:rsidRPr="00CE12DC">
        <w:rPr>
          <w:rFonts w:ascii="Times New Roman" w:hAnsi="Times New Roman"/>
          <w:sz w:val="24"/>
        </w:rPr>
        <w:lastRenderedPageBreak/>
        <w:t xml:space="preserve">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</w:t>
      </w:r>
      <w:r w:rsidRPr="00CE12DC">
        <w:rPr>
          <w:rFonts w:ascii="Times New Roman" w:hAnsi="Times New Roman"/>
          <w:sz w:val="24"/>
        </w:rPr>
        <w:t xml:space="preserve">приведения в соответствие с установленными требованиями в случаях, предусмотренных Градостроительным </w:t>
      </w:r>
      <w:hyperlink r:id="rId20" w:history="1">
        <w:r w:rsidRPr="00CE12DC">
          <w:rPr>
            <w:rFonts w:ascii="Times New Roman" w:hAnsi="Times New Roman"/>
            <w:sz w:val="24"/>
          </w:rPr>
          <w:t>ко</w:t>
        </w:r>
        <w:r w:rsidRPr="00CE12DC">
          <w:rPr>
            <w:rFonts w:ascii="Times New Roman" w:hAnsi="Times New Roman"/>
            <w:sz w:val="24"/>
          </w:rPr>
          <w:t>дексом</w:t>
        </w:r>
      </w:hyperlink>
      <w:r w:rsidRPr="00CE12DC">
        <w:rPr>
          <w:rFonts w:ascii="Times New Roman" w:hAnsi="Times New Roman"/>
          <w:sz w:val="24"/>
        </w:rPr>
        <w:t xml:space="preserve"> Российской Федерации;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5) обеспечению выполнения работ, необходимых для создания искусственных земельных участков для нужд города Костромы, проведению открытого аукциона на право заключить договор о создании искусственного земельного участка в соо</w:t>
      </w:r>
      <w:r w:rsidRPr="00CE12DC">
        <w:rPr>
          <w:rFonts w:ascii="Times New Roman" w:hAnsi="Times New Roman"/>
          <w:sz w:val="24"/>
        </w:rPr>
        <w:t>тветствии с федеральным законом;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6) установлению тарифов на услуги, предоставляемые муниципальными предприятиями и учреждениями города Костромы, и работы, выполняемые муниципальными предприятиями и учреждениями города Костромы, если иное не предусмотрено ф</w:t>
      </w:r>
      <w:r w:rsidRPr="00CE12DC">
        <w:rPr>
          <w:rFonts w:ascii="Times New Roman" w:hAnsi="Times New Roman"/>
          <w:sz w:val="24"/>
        </w:rPr>
        <w:t>едеральными законами;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7) утратил силу с 29 августа 2019 года. - </w:t>
      </w:r>
      <w:hyperlink r:id="rId21" w:history="1">
        <w:r w:rsidRPr="00CE12DC">
          <w:rPr>
            <w:rFonts w:ascii="Times New Roman" w:hAnsi="Times New Roman"/>
            <w:sz w:val="24"/>
          </w:rPr>
          <w:t>Решение</w:t>
        </w:r>
      </w:hyperlink>
      <w:r w:rsidRPr="00CE12DC">
        <w:rPr>
          <w:rFonts w:ascii="Times New Roman" w:hAnsi="Times New Roman"/>
          <w:sz w:val="24"/>
        </w:rPr>
        <w:t xml:space="preserve"> Думы города Костро</w:t>
      </w:r>
      <w:r w:rsidRPr="00CE12DC">
        <w:rPr>
          <w:rFonts w:ascii="Times New Roman" w:hAnsi="Times New Roman"/>
          <w:sz w:val="24"/>
        </w:rPr>
        <w:t>мы от 29.08.2019 N 142.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8) организации сбора статистических показателей, характеризующих состояние экономики и социальной сферы города Костромы, и предоставлению указанных данных органам государственной власти в порядке, установленном Правительством Россий</w:t>
      </w:r>
      <w:r w:rsidRPr="00CE12DC">
        <w:rPr>
          <w:rFonts w:ascii="Times New Roman" w:hAnsi="Times New Roman"/>
          <w:sz w:val="24"/>
        </w:rPr>
        <w:t>ской Федерации;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9) учреждению печатного средства массовой информации для опубликования муниципальных правовых актов города Костромы, обсуждения проектов муниципальных правовых актов города Костромы по вопросам местного значения, доведения до сведения жител</w:t>
      </w:r>
      <w:r w:rsidRPr="00CE12DC">
        <w:rPr>
          <w:rFonts w:ascii="Times New Roman" w:hAnsi="Times New Roman"/>
          <w:sz w:val="24"/>
        </w:rPr>
        <w:t>ей города Костромы официальной информации о социально-экономическом и культурном развитии города Костромы, о развитии его общественной инфраструктуры и иной официальной информации;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10) утверждению схемы размещения рекламных конструкций, выдаче разрешений н</w:t>
      </w:r>
      <w:r w:rsidRPr="00CE12DC">
        <w:rPr>
          <w:rFonts w:ascii="Times New Roman" w:hAnsi="Times New Roman"/>
          <w:sz w:val="24"/>
        </w:rPr>
        <w:t>а установку и эксплуатацию рекламных конструкций на территории города Костромы, аннулированию таких разрешений, выдаче предписаний о демонтаже самовольно установленных рекламных конструкций на территории города Костромы, осуществляемых в соответствии с Фед</w:t>
      </w:r>
      <w:r w:rsidRPr="00CE12DC">
        <w:rPr>
          <w:rFonts w:ascii="Times New Roman" w:hAnsi="Times New Roman"/>
          <w:sz w:val="24"/>
        </w:rPr>
        <w:t xml:space="preserve">еральным </w:t>
      </w:r>
      <w:hyperlink r:id="rId22" w:history="1">
        <w:r w:rsidRPr="00CE12DC">
          <w:rPr>
            <w:rFonts w:ascii="Times New Roman" w:hAnsi="Times New Roman"/>
            <w:sz w:val="24"/>
          </w:rPr>
          <w:t>законом</w:t>
        </w:r>
      </w:hyperlink>
      <w:r w:rsidRPr="00CE12DC">
        <w:rPr>
          <w:rFonts w:ascii="Times New Roman" w:hAnsi="Times New Roman"/>
          <w:sz w:val="24"/>
        </w:rPr>
        <w:t xml:space="preserve"> "О рекламе";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11) установлению льгот по уплате налогов и сборов, зачисляемых в б</w:t>
      </w:r>
      <w:r w:rsidRPr="00CE12DC">
        <w:rPr>
          <w:rFonts w:ascii="Times New Roman" w:hAnsi="Times New Roman"/>
          <w:sz w:val="24"/>
        </w:rPr>
        <w:t>юджет города Костромы, в пределах полномочий органов местного самоуправления, установленных бюджетным законодательством Российской Федерации и законодательством Российской Федерации о налогах и сборах;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12) созданию условий для развития сельскохозяйственног</w:t>
      </w:r>
      <w:r w:rsidRPr="00CE12DC">
        <w:rPr>
          <w:rFonts w:ascii="Times New Roman" w:hAnsi="Times New Roman"/>
          <w:sz w:val="24"/>
        </w:rPr>
        <w:t>о производства, расширения рынка сельскохозяйственной продукции, сырья и продовольствия, содействию развитию малого и среднего предпринимательства, оказанию поддержки социально ориентированным некоммерческим организациям, благотворительной деятельности и д</w:t>
      </w:r>
      <w:r w:rsidRPr="00CE12DC">
        <w:rPr>
          <w:rFonts w:ascii="Times New Roman" w:hAnsi="Times New Roman"/>
          <w:sz w:val="24"/>
        </w:rPr>
        <w:t>обровольчеству (</w:t>
      </w:r>
      <w:proofErr w:type="spellStart"/>
      <w:r w:rsidRPr="00CE12DC">
        <w:rPr>
          <w:rFonts w:ascii="Times New Roman" w:hAnsi="Times New Roman"/>
          <w:sz w:val="24"/>
        </w:rPr>
        <w:t>волонтерству</w:t>
      </w:r>
      <w:proofErr w:type="spellEnd"/>
      <w:r w:rsidRPr="00CE12DC">
        <w:rPr>
          <w:rFonts w:ascii="Times New Roman" w:hAnsi="Times New Roman"/>
          <w:sz w:val="24"/>
        </w:rPr>
        <w:t>);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13) определению порядка принятия решений о создании, реорганизации и ликвидации муниципальных предприятий города Костромы, а также об установлении тарифов на услуги муниципальных предприятий и учреждений города Костромы, выпо</w:t>
      </w:r>
      <w:r w:rsidRPr="00CE12DC">
        <w:rPr>
          <w:rFonts w:ascii="Times New Roman" w:hAnsi="Times New Roman"/>
          <w:sz w:val="24"/>
        </w:rPr>
        <w:t>лнению работ, за исключением случаев, предусмотренных федеральными законами;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14) созданию муниципальных предприятий и учреждений, осуществлению финансового обеспечения деятельности муниципальных казенных учреждений и финансового обеспечения выполнения муни</w:t>
      </w:r>
      <w:r w:rsidRPr="00CE12DC">
        <w:rPr>
          <w:rFonts w:ascii="Times New Roman" w:hAnsi="Times New Roman"/>
          <w:sz w:val="24"/>
        </w:rPr>
        <w:t>ципального задания бюджетными и автономными муниципальными учреждениями, а также осуществлению закупок товаров, работ, услуг для обеспечения муниципальных нужд;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15) созданию условий для обеспечения жителей города Костромы услугами связи, общественного пита</w:t>
      </w:r>
      <w:r w:rsidRPr="00CE12DC">
        <w:rPr>
          <w:rFonts w:ascii="Times New Roman" w:hAnsi="Times New Roman"/>
          <w:sz w:val="24"/>
        </w:rPr>
        <w:t>ния, торговли и бытового обслуживания;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16) осуществлению международных и внешнеэкономических связей в соответствии с федеральными законами;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17) утверждению и реализации муниципальных программ в области </w:t>
      </w:r>
      <w:r w:rsidRPr="00CE12DC">
        <w:rPr>
          <w:rFonts w:ascii="Times New Roman" w:hAnsi="Times New Roman"/>
          <w:sz w:val="24"/>
        </w:rPr>
        <w:lastRenderedPageBreak/>
        <w:t>энергосбережения и повышения энергетической эффективности, организации проведения энергетического обследования многоквартирных домов, помещения в которых составляют муниципальный жилищный фонд в</w:t>
      </w:r>
      <w:r w:rsidRPr="00CE12DC">
        <w:rPr>
          <w:rFonts w:ascii="Times New Roman" w:hAnsi="Times New Roman"/>
          <w:sz w:val="24"/>
        </w:rPr>
        <w:t xml:space="preserve"> границах города Костромы, организации и проведению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18) предоставлению помещения для работы на обслуживаемом административном участке города</w:t>
      </w:r>
      <w:r w:rsidRPr="00CE12DC">
        <w:rPr>
          <w:rFonts w:ascii="Times New Roman" w:hAnsi="Times New Roman"/>
          <w:sz w:val="24"/>
        </w:rPr>
        <w:t xml:space="preserve"> Костромы сотруднику, замещающему должность участкового уполномоченного полиции;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19) предоставлению до 1 января 2017 года сотруднику, замещающему должность участкового уполномоченного полиции, и членам его семьи жилого помещения на период выполнения сотруд</w:t>
      </w:r>
      <w:r w:rsidRPr="00CE12DC">
        <w:rPr>
          <w:rFonts w:ascii="Times New Roman" w:hAnsi="Times New Roman"/>
          <w:sz w:val="24"/>
        </w:rPr>
        <w:t>ником обязанностей по указанной должности;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20) созданию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применению результатов н</w:t>
      </w:r>
      <w:r w:rsidRPr="00CE12DC">
        <w:rPr>
          <w:rFonts w:ascii="Times New Roman" w:hAnsi="Times New Roman"/>
          <w:sz w:val="24"/>
        </w:rPr>
        <w:t>езависимой оценки качества условий оказания услуг организациями при оценке деятельности руководителей подведомственных организаций и осуществлению контроля за принятием мер по устранению недостатков, выявленных по результатам независимой оценки качества ус</w:t>
      </w:r>
      <w:r w:rsidRPr="00CE12DC">
        <w:rPr>
          <w:rFonts w:ascii="Times New Roman" w:hAnsi="Times New Roman"/>
          <w:sz w:val="24"/>
        </w:rPr>
        <w:t>ловий оказания услуг организациями, в соответствии с федеральными законами;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20.1) определению порядка формирования, ведения и обязательного опубликования перечней муниципального имущества, свободного от прав третьих лиц (за исключением права хозяйственного</w:t>
      </w:r>
      <w:r w:rsidRPr="00CE12DC">
        <w:rPr>
          <w:rFonts w:ascii="Times New Roman" w:hAnsi="Times New Roman"/>
          <w:sz w:val="24"/>
        </w:rPr>
        <w:t xml:space="preserve">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(в том числе по льготным ставкам арендной платы) субъе</w:t>
      </w:r>
      <w:r w:rsidRPr="00CE12DC">
        <w:rPr>
          <w:rFonts w:ascii="Times New Roman" w:hAnsi="Times New Roman"/>
          <w:sz w:val="24"/>
        </w:rPr>
        <w:t>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в аренду включенного в эти перечни муниципального имущества; утверждени</w:t>
      </w:r>
      <w:r w:rsidRPr="00CE12DC">
        <w:rPr>
          <w:rFonts w:ascii="Times New Roman" w:hAnsi="Times New Roman"/>
          <w:sz w:val="24"/>
        </w:rPr>
        <w:t>ю указанных перечней;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20.2) принятию решений о создании некоммерческих организаций в форме автономных некоммерческих организаций и фондов;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20.3) установлению формы проведения торгов (аукцион или конкурс) на право заключения договора на установку и эксплуат</w:t>
      </w:r>
      <w:r w:rsidRPr="00CE12DC">
        <w:rPr>
          <w:rFonts w:ascii="Times New Roman" w:hAnsi="Times New Roman"/>
          <w:sz w:val="24"/>
        </w:rPr>
        <w:t>ацию рекламной конструкции на земельном участке, здании или ином недвижимом имуществе, находящемся в муниципальной собственности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20.4) установлению за счет средств бюджета города Костромы (за исключением финансовых средств, передаваемых бю</w:t>
      </w:r>
      <w:r w:rsidRPr="00CE12DC">
        <w:rPr>
          <w:rFonts w:ascii="Times New Roman" w:hAnsi="Times New Roman"/>
          <w:sz w:val="24"/>
        </w:rPr>
        <w:t>джету города Костромы на осуществление целевых расходов)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20.5) образова</w:t>
      </w:r>
      <w:r w:rsidRPr="00CE12DC">
        <w:rPr>
          <w:rFonts w:ascii="Times New Roman" w:hAnsi="Times New Roman"/>
          <w:sz w:val="24"/>
        </w:rPr>
        <w:t>нию координационных или совещательных органов в области развития малого и среднего предпринимательства;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20.6) принятию решений о приеме в муниципальную собственность города Костромы имущества, находящегося в федеральной собственности, государственной собст</w:t>
      </w:r>
      <w:r w:rsidRPr="00CE12DC">
        <w:rPr>
          <w:rFonts w:ascii="Times New Roman" w:hAnsi="Times New Roman"/>
          <w:sz w:val="24"/>
        </w:rPr>
        <w:t>венности Костромской области, а также в иной собственности;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20.7) установлению размеров части прибыли муниципальных унитарных предприятий города Костромы, остающейся после уплаты налогов и </w:t>
      </w:r>
      <w:proofErr w:type="gramStart"/>
      <w:r w:rsidRPr="00CE12DC">
        <w:rPr>
          <w:rFonts w:ascii="Times New Roman" w:hAnsi="Times New Roman"/>
          <w:sz w:val="24"/>
        </w:rPr>
        <w:t>сборов</w:t>
      </w:r>
      <w:proofErr w:type="gramEnd"/>
      <w:r w:rsidRPr="00CE12DC">
        <w:rPr>
          <w:rFonts w:ascii="Times New Roman" w:hAnsi="Times New Roman"/>
          <w:sz w:val="24"/>
        </w:rPr>
        <w:t xml:space="preserve"> и осуществления иных обязательных платежей, подлежащей переч</w:t>
      </w:r>
      <w:r w:rsidRPr="00CE12DC">
        <w:rPr>
          <w:rFonts w:ascii="Times New Roman" w:hAnsi="Times New Roman"/>
          <w:sz w:val="24"/>
        </w:rPr>
        <w:t>ислению в бюджет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20.8) установлению в соответствии с Бюджетным </w:t>
      </w:r>
      <w:hyperlink r:id="rId23" w:history="1">
        <w:r w:rsidRPr="00CE12DC">
          <w:rPr>
            <w:rFonts w:ascii="Times New Roman" w:hAnsi="Times New Roman"/>
            <w:sz w:val="24"/>
          </w:rPr>
          <w:t>кодексом</w:t>
        </w:r>
      </w:hyperlink>
      <w:r w:rsidRPr="00CE12DC">
        <w:rPr>
          <w:rFonts w:ascii="Times New Roman" w:hAnsi="Times New Roman"/>
          <w:sz w:val="24"/>
        </w:rPr>
        <w:t xml:space="preserve"> Российской Федерации особенно</w:t>
      </w:r>
      <w:r w:rsidRPr="00CE12DC">
        <w:rPr>
          <w:rFonts w:ascii="Times New Roman" w:hAnsi="Times New Roman"/>
          <w:sz w:val="24"/>
        </w:rPr>
        <w:t>стей бюджетных полномочий участников бюджетного процесса, являющихся органами местного самоуправления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20.9) установлению правил определения размера платы за увеличение площади земельных участков, находящихся в частной собственности, в резу</w:t>
      </w:r>
      <w:r w:rsidRPr="00CE12DC">
        <w:rPr>
          <w:rFonts w:ascii="Times New Roman" w:hAnsi="Times New Roman"/>
          <w:sz w:val="24"/>
        </w:rPr>
        <w:t xml:space="preserve">льтате их </w:t>
      </w:r>
      <w:r w:rsidRPr="00CE12DC">
        <w:rPr>
          <w:rFonts w:ascii="Times New Roman" w:hAnsi="Times New Roman"/>
          <w:sz w:val="24"/>
        </w:rPr>
        <w:lastRenderedPageBreak/>
        <w:t>перераспределения с земельными участками, находящимися в муниципальной собственности;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20.10) установлению правил определения размера платы по соглашению об установлении сервитута в отношении земельных участков, находящихся в муниципальной собстве</w:t>
      </w:r>
      <w:r w:rsidRPr="00CE12DC">
        <w:rPr>
          <w:rFonts w:ascii="Times New Roman" w:hAnsi="Times New Roman"/>
          <w:sz w:val="24"/>
        </w:rPr>
        <w:t>нности;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20.11) полномочиям в сфере стратегического планирования, предусмотренным Федеральным </w:t>
      </w:r>
      <w:hyperlink r:id="rId24" w:history="1">
        <w:r w:rsidRPr="00CE12DC">
          <w:rPr>
            <w:rFonts w:ascii="Times New Roman" w:hAnsi="Times New Roman"/>
            <w:sz w:val="24"/>
          </w:rPr>
          <w:t>законо</w:t>
        </w:r>
        <w:r w:rsidRPr="00CE12DC">
          <w:rPr>
            <w:rFonts w:ascii="Times New Roman" w:hAnsi="Times New Roman"/>
            <w:sz w:val="24"/>
          </w:rPr>
          <w:t>м</w:t>
        </w:r>
      </w:hyperlink>
      <w:r w:rsidRPr="00CE12DC">
        <w:rPr>
          <w:rFonts w:ascii="Times New Roman" w:hAnsi="Times New Roman"/>
          <w:sz w:val="24"/>
        </w:rPr>
        <w:t xml:space="preserve"> от 28 июня 2014 года N 172-ФЗ "О стратегическом планировании в Российской Федерации";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20.12) осуществлению мероприятий по защите прав потребителей, предусмотренных </w:t>
      </w:r>
      <w:hyperlink r:id="rId25" w:history="1">
        <w:r w:rsidRPr="00CE12DC">
          <w:rPr>
            <w:rFonts w:ascii="Times New Roman" w:hAnsi="Times New Roman"/>
            <w:sz w:val="24"/>
          </w:rPr>
          <w:t>Законом</w:t>
        </w:r>
      </w:hyperlink>
      <w:r w:rsidRPr="00CE12DC">
        <w:rPr>
          <w:rFonts w:ascii="Times New Roman" w:hAnsi="Times New Roman"/>
          <w:sz w:val="24"/>
        </w:rPr>
        <w:t xml:space="preserve"> Российской Федерации от 7 февраля 1992 года N 2300-I "О защите прав потребителей";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20.13) утверждению порядка организации и проведения массовых просветительных, театрально-зрелищных, спортивных и р</w:t>
      </w:r>
      <w:r w:rsidRPr="00CE12DC">
        <w:rPr>
          <w:rFonts w:ascii="Times New Roman" w:hAnsi="Times New Roman"/>
          <w:sz w:val="24"/>
        </w:rPr>
        <w:t>екламных мероприятий в городе Костроме;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21)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</w:t>
      </w:r>
      <w:r w:rsidRPr="00CE12DC">
        <w:rPr>
          <w:rFonts w:ascii="Times New Roman" w:hAnsi="Times New Roman"/>
          <w:sz w:val="24"/>
        </w:rPr>
        <w:t xml:space="preserve"> с </w:t>
      </w:r>
      <w:hyperlink r:id="rId26" w:history="1">
        <w:r w:rsidRPr="00CE12DC">
          <w:rPr>
            <w:rFonts w:ascii="Times New Roman" w:hAnsi="Times New Roman"/>
            <w:sz w:val="24"/>
          </w:rPr>
          <w:t>Уставом</w:t>
        </w:r>
      </w:hyperlink>
      <w:r w:rsidRPr="00CE12DC">
        <w:rPr>
          <w:rFonts w:ascii="Times New Roman" w:hAnsi="Times New Roman"/>
          <w:sz w:val="24"/>
        </w:rPr>
        <w:t xml:space="preserve"> города Костромы и решений Думы города Костромы.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2. Постоянная депутатская комис</w:t>
      </w:r>
      <w:r w:rsidRPr="00CE12DC">
        <w:rPr>
          <w:rFonts w:ascii="Times New Roman" w:hAnsi="Times New Roman"/>
          <w:sz w:val="24"/>
        </w:rPr>
        <w:t>сия Думы города Костромы шестого созыва по экономике и финансам рассматривает иные вопросы экономики города Костромы, а также вопросы, рассмотрение которых поручено Главой города Костромы.</w:t>
      </w: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ind w:firstLine="540"/>
        <w:jc w:val="both"/>
        <w:outlineLvl w:val="1"/>
        <w:rPr>
          <w:rFonts w:ascii="Times New Roman" w:hAnsi="Times New Roman"/>
          <w:bCs/>
          <w:sz w:val="24"/>
        </w:rPr>
      </w:pPr>
      <w:r w:rsidRPr="00CE12DC">
        <w:rPr>
          <w:rFonts w:ascii="Times New Roman" w:hAnsi="Times New Roman"/>
          <w:bCs/>
          <w:sz w:val="24"/>
        </w:rPr>
        <w:t>Статья 2. Основные вопросы ведения постоянной депутатской комиссии</w:t>
      </w:r>
      <w:r w:rsidRPr="00CE12DC">
        <w:rPr>
          <w:rFonts w:ascii="Times New Roman" w:hAnsi="Times New Roman"/>
          <w:bCs/>
          <w:sz w:val="24"/>
        </w:rPr>
        <w:t xml:space="preserve"> Думы города Костромы шестого созыва по развитию городского хозяйства</w:t>
      </w: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1. Постоянная депутатская комиссия Думы города Костромы шестого созыва по развитию городского хозяйства в пределах компетенции Думы города Костромы рассматривает отнесенные к полномочия</w:t>
      </w:r>
      <w:r w:rsidRPr="00CE12DC">
        <w:rPr>
          <w:rFonts w:ascii="Times New Roman" w:hAnsi="Times New Roman"/>
          <w:sz w:val="24"/>
        </w:rPr>
        <w:t>м Думы города Костромы вопросы по: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1) утверждению генеральных планов города Костромы, правил землепользования и застройки, утверждению подготовленной на основе генеральных планов города Костромы документации по планировке территории, выдаче разрешений на с</w:t>
      </w:r>
      <w:r w:rsidRPr="00CE12DC">
        <w:rPr>
          <w:rFonts w:ascii="Times New Roman" w:hAnsi="Times New Roman"/>
          <w:sz w:val="24"/>
        </w:rPr>
        <w:t xml:space="preserve">троительство (за исключением случаев, предусмотренных Градостроительным </w:t>
      </w:r>
      <w:hyperlink r:id="rId27" w:history="1">
        <w:r w:rsidRPr="00CE12DC">
          <w:rPr>
            <w:rFonts w:ascii="Times New Roman" w:hAnsi="Times New Roman"/>
            <w:sz w:val="24"/>
          </w:rPr>
          <w:t>кодексом</w:t>
        </w:r>
      </w:hyperlink>
      <w:r w:rsidRPr="00CE12DC">
        <w:rPr>
          <w:rFonts w:ascii="Times New Roman" w:hAnsi="Times New Roman"/>
          <w:sz w:val="24"/>
        </w:rPr>
        <w:t xml:space="preserve"> Российской Федерации, иными федеральн</w:t>
      </w:r>
      <w:r w:rsidRPr="00CE12DC">
        <w:rPr>
          <w:rFonts w:ascii="Times New Roman" w:hAnsi="Times New Roman"/>
          <w:sz w:val="24"/>
        </w:rPr>
        <w:t>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Костромы, утверждению местных нормативов градостроительного проектирования горо</w:t>
      </w:r>
      <w:r w:rsidRPr="00CE12DC">
        <w:rPr>
          <w:rFonts w:ascii="Times New Roman" w:hAnsi="Times New Roman"/>
          <w:sz w:val="24"/>
        </w:rPr>
        <w:t>да Костромы, ведению информационной системы обеспечения градостроительной деятельности, осуществляемой на территории города Костромы, резервированию земель и изъятию земельных участков в границах города Костромы для муниципальных нужд, осуществлению муници</w:t>
      </w:r>
      <w:r w:rsidRPr="00CE12DC">
        <w:rPr>
          <w:rFonts w:ascii="Times New Roman" w:hAnsi="Times New Roman"/>
          <w:sz w:val="24"/>
        </w:rPr>
        <w:t xml:space="preserve">пального земельного контроля в границах города Костромы, осуществлению в случаях, предусмотренных Градостроительным </w:t>
      </w:r>
      <w:hyperlink r:id="rId28" w:history="1">
        <w:r w:rsidRPr="00CE12DC">
          <w:rPr>
            <w:rFonts w:ascii="Times New Roman" w:hAnsi="Times New Roman"/>
            <w:sz w:val="24"/>
          </w:rPr>
          <w:t>кодексом</w:t>
        </w:r>
      </w:hyperlink>
      <w:r w:rsidRPr="00CE12DC">
        <w:rPr>
          <w:rFonts w:ascii="Times New Roman" w:hAnsi="Times New Roman"/>
          <w:sz w:val="24"/>
        </w:rPr>
        <w:t xml:space="preserve">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планируемом строительстве параме</w:t>
      </w:r>
      <w:r w:rsidRPr="00CE12DC">
        <w:rPr>
          <w:rFonts w:ascii="Times New Roman" w:hAnsi="Times New Roman"/>
          <w:sz w:val="24"/>
        </w:rPr>
        <w:t>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</w:t>
      </w:r>
      <w:r w:rsidRPr="00CE12DC">
        <w:rPr>
          <w:rFonts w:ascii="Times New Roman" w:hAnsi="Times New Roman"/>
          <w:sz w:val="24"/>
        </w:rPr>
        <w:t>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</w:t>
      </w:r>
      <w:r w:rsidRPr="00CE12DC">
        <w:rPr>
          <w:rFonts w:ascii="Times New Roman" w:hAnsi="Times New Roman"/>
          <w:sz w:val="24"/>
        </w:rPr>
        <w:t xml:space="preserve">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</w:t>
      </w:r>
      <w:r w:rsidRPr="00CE12DC">
        <w:rPr>
          <w:rFonts w:ascii="Times New Roman" w:hAnsi="Times New Roman"/>
          <w:sz w:val="24"/>
        </w:rPr>
        <w:lastRenderedPageBreak/>
        <w:t>реконструкции объектов</w:t>
      </w:r>
      <w:r w:rsidRPr="00CE12DC">
        <w:rPr>
          <w:rFonts w:ascii="Times New Roman" w:hAnsi="Times New Roman"/>
          <w:sz w:val="24"/>
        </w:rPr>
        <w:t xml:space="preserve"> индивидуального жилищного строительства или садовых домов на земельных участках, расположенных на территории города Костромы, принятию в соответствии с гражданским законодательством Российской Федерации решения о сносе самовольной постройки, решения о сно</w:t>
      </w:r>
      <w:r w:rsidRPr="00CE12DC">
        <w:rPr>
          <w:rFonts w:ascii="Times New Roman" w:hAnsi="Times New Roman"/>
          <w:sz w:val="24"/>
        </w:rPr>
        <w:t>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</w:t>
      </w:r>
      <w:r w:rsidRPr="00CE12DC">
        <w:rPr>
          <w:rFonts w:ascii="Times New Roman" w:hAnsi="Times New Roman"/>
          <w:sz w:val="24"/>
        </w:rPr>
        <w:t xml:space="preserve">а самовольной постройки или ее приведению в соответствие с установленными требованиями в случаях, предусмотренных Градостроительным </w:t>
      </w:r>
      <w:hyperlink r:id="rId29" w:history="1">
        <w:r w:rsidRPr="00CE12DC">
          <w:rPr>
            <w:rFonts w:ascii="Times New Roman" w:hAnsi="Times New Roman"/>
            <w:sz w:val="24"/>
          </w:rPr>
          <w:t>кодексом</w:t>
        </w:r>
      </w:hyperlink>
      <w:r w:rsidRPr="00CE12DC">
        <w:rPr>
          <w:rFonts w:ascii="Times New Roman" w:hAnsi="Times New Roman"/>
          <w:sz w:val="24"/>
        </w:rPr>
        <w:t xml:space="preserve"> Российской Федерации;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2) обеспечению выполнения работ, необходимых для созд</w:t>
      </w:r>
      <w:r w:rsidRPr="00CE12DC">
        <w:rPr>
          <w:rFonts w:ascii="Times New Roman" w:hAnsi="Times New Roman"/>
          <w:sz w:val="24"/>
        </w:rPr>
        <w:t>ания искусственных земельных участков для нужд города Костромы, проведению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3) созданию, развитию и обеспечению охраны лечебно-о</w:t>
      </w:r>
      <w:r w:rsidRPr="00CE12DC">
        <w:rPr>
          <w:rFonts w:ascii="Times New Roman" w:hAnsi="Times New Roman"/>
          <w:sz w:val="24"/>
        </w:rPr>
        <w:t>здоровительных местностей и курортов местного значения на территории города Костромы, а также осуществлению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4) присвоению адресов объектам адр</w:t>
      </w:r>
      <w:r w:rsidRPr="00CE12DC">
        <w:rPr>
          <w:rFonts w:ascii="Times New Roman" w:hAnsi="Times New Roman"/>
          <w:sz w:val="24"/>
        </w:rPr>
        <w:t>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</w:t>
      </w:r>
      <w:r w:rsidRPr="00CE12DC">
        <w:rPr>
          <w:rFonts w:ascii="Times New Roman" w:hAnsi="Times New Roman"/>
          <w:sz w:val="24"/>
        </w:rPr>
        <w:t>ной структуры в границах города Костромы, изменению, аннулированию таких наименований, размещению информации в государственном адресном реестре;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5) организации в границах города Костромы электро-, тепло-, газо- и водоснабжения населения, водоотведения, сна</w:t>
      </w:r>
      <w:r w:rsidRPr="00CE12DC">
        <w:rPr>
          <w:rFonts w:ascii="Times New Roman" w:hAnsi="Times New Roman"/>
          <w:sz w:val="24"/>
        </w:rPr>
        <w:t>бжения населения топливом в пределах полномочий, установленных законодательством Российской Федерации;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5.1)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</w:t>
      </w:r>
      <w:r w:rsidRPr="00CE12DC">
        <w:rPr>
          <w:rFonts w:ascii="Times New Roman" w:hAnsi="Times New Roman"/>
          <w:sz w:val="24"/>
        </w:rPr>
        <w:t>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</w:t>
      </w:r>
      <w:r w:rsidRPr="00CE12DC">
        <w:rPr>
          <w:rFonts w:ascii="Times New Roman" w:hAnsi="Times New Roman"/>
          <w:sz w:val="24"/>
        </w:rPr>
        <w:t xml:space="preserve">м </w:t>
      </w:r>
      <w:hyperlink r:id="rId30" w:history="1">
        <w:r w:rsidRPr="00CE12DC">
          <w:rPr>
            <w:rFonts w:ascii="Times New Roman" w:hAnsi="Times New Roman"/>
            <w:sz w:val="24"/>
          </w:rPr>
          <w:t>законом</w:t>
        </w:r>
      </w:hyperlink>
      <w:r w:rsidRPr="00CE12DC">
        <w:rPr>
          <w:rFonts w:ascii="Times New Roman" w:hAnsi="Times New Roman"/>
          <w:sz w:val="24"/>
        </w:rPr>
        <w:t xml:space="preserve"> "О теплоснабжении";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6) дорожной деятельности в отношении автомобильных дорог местного значен</w:t>
      </w:r>
      <w:r w:rsidRPr="00CE12DC">
        <w:rPr>
          <w:rFonts w:ascii="Times New Roman" w:hAnsi="Times New Roman"/>
          <w:sz w:val="24"/>
        </w:rPr>
        <w:t>ия в границах города Костромы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</w:t>
      </w:r>
      <w:r w:rsidRPr="00CE12DC">
        <w:rPr>
          <w:rFonts w:ascii="Times New Roman" w:hAnsi="Times New Roman"/>
          <w:sz w:val="24"/>
        </w:rPr>
        <w:t>раницах города Костромы, организации дорожного движения,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7) созданию условий дл</w:t>
      </w:r>
      <w:r w:rsidRPr="00CE12DC">
        <w:rPr>
          <w:rFonts w:ascii="Times New Roman" w:hAnsi="Times New Roman"/>
          <w:sz w:val="24"/>
        </w:rPr>
        <w:t>я предоставления транспортных услуг населению и организации транспортного обслуживания населения в границах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8) организации и осуществлению мероприятий по территориальной обороне и гражданской обороне, защите населения и территории города К</w:t>
      </w:r>
      <w:r w:rsidRPr="00CE12DC">
        <w:rPr>
          <w:rFonts w:ascii="Times New Roman" w:hAnsi="Times New Roman"/>
          <w:sz w:val="24"/>
        </w:rPr>
        <w:t>остромы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созданию и содержанию в целях гражданской обор</w:t>
      </w:r>
      <w:r w:rsidRPr="00CE12DC">
        <w:rPr>
          <w:rFonts w:ascii="Times New Roman" w:hAnsi="Times New Roman"/>
          <w:sz w:val="24"/>
        </w:rPr>
        <w:t>оны запасов материально-технических, продовольственных, медицинских и иных средств;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9) созданию, содержанию и организации деятельности аварийно-спасательных служб и (или) аварийно-спасательных формирований на территории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10) осуществлению м</w:t>
      </w:r>
      <w:r w:rsidRPr="00CE12DC">
        <w:rPr>
          <w:rFonts w:ascii="Times New Roman" w:hAnsi="Times New Roman"/>
          <w:sz w:val="24"/>
        </w:rPr>
        <w:t>ероприятий по обеспечению безопасности людей на водных объектах, охране их жизни и здоровья;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lastRenderedPageBreak/>
        <w:t>11) организации и осуществлению мероприятий по мобилизационной подготовке муниципальных предприятий и учреждений, находящихся на территории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12) ут</w:t>
      </w:r>
      <w:r w:rsidRPr="00CE12DC">
        <w:rPr>
          <w:rFonts w:ascii="Times New Roman" w:hAnsi="Times New Roman"/>
          <w:sz w:val="24"/>
        </w:rPr>
        <w:t>верждению правил благоустройства территории города Костромы, осуществлению контроля за их соблюдением, организации благоустройства территории города Костромы в соответствии с указанными правилами, а также организации использования, охраны, защиты, воспроиз</w:t>
      </w:r>
      <w:r w:rsidRPr="00CE12DC">
        <w:rPr>
          <w:rFonts w:ascii="Times New Roman" w:hAnsi="Times New Roman"/>
          <w:sz w:val="24"/>
        </w:rPr>
        <w:t>водства городских лесов, лесов особо охраняемых природных территорий, расположенных в границах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13) организации ритуальных услуг и содержанию мест захоронения;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14) обеспечению первичных мер пожарной безопасности в границах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15) организации мероприятий по охране окружающей среды в границах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16) созданию условий для обеспечения жителей города Костромы услугами связи, общественного питания, торговли и бытового обслуживания;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17) созданию условий для массового отды</w:t>
      </w:r>
      <w:r w:rsidRPr="00CE12DC">
        <w:rPr>
          <w:rFonts w:ascii="Times New Roman" w:hAnsi="Times New Roman"/>
          <w:sz w:val="24"/>
        </w:rPr>
        <w:t>ха жителей города Костромы и организации обустройства мест массового отдыха населения;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18)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предпринимательства, оказанию под</w:t>
      </w:r>
      <w:r w:rsidRPr="00CE12DC">
        <w:rPr>
          <w:rFonts w:ascii="Times New Roman" w:hAnsi="Times New Roman"/>
          <w:sz w:val="24"/>
        </w:rPr>
        <w:t>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CE12DC">
        <w:rPr>
          <w:rFonts w:ascii="Times New Roman" w:hAnsi="Times New Roman"/>
          <w:sz w:val="24"/>
        </w:rPr>
        <w:t>волонтерству</w:t>
      </w:r>
      <w:proofErr w:type="spellEnd"/>
      <w:r w:rsidRPr="00CE12DC">
        <w:rPr>
          <w:rFonts w:ascii="Times New Roman" w:hAnsi="Times New Roman"/>
          <w:sz w:val="24"/>
        </w:rPr>
        <w:t>);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19) участию в организации деятельности по накоплению (в том числе раздельному накоплению), сбору, транспортированию, обработке, у</w:t>
      </w:r>
      <w:r w:rsidRPr="00CE12DC">
        <w:rPr>
          <w:rFonts w:ascii="Times New Roman" w:hAnsi="Times New Roman"/>
          <w:sz w:val="24"/>
        </w:rPr>
        <w:t>тилизации, обезвреживанию, захоронению твердых коммунальных отходов;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20) осуществлению в пределах, установленных водным законодательством Российской Федерации, полномочий собственника водных объектов, установлению правил использования водных объектов общег</w:t>
      </w:r>
      <w:r w:rsidRPr="00CE12DC">
        <w:rPr>
          <w:rFonts w:ascii="Times New Roman" w:hAnsi="Times New Roman"/>
          <w:sz w:val="24"/>
        </w:rPr>
        <w:t>о пользования для личных и бытовых нужд и информированию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21) регулированию тарифов на</w:t>
      </w:r>
      <w:r w:rsidRPr="00CE12DC">
        <w:rPr>
          <w:rFonts w:ascii="Times New Roman" w:hAnsi="Times New Roman"/>
          <w:sz w:val="24"/>
        </w:rPr>
        <w:t xml:space="preserve">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22) разработке и утвержд</w:t>
      </w:r>
      <w:r w:rsidRPr="00CE12DC">
        <w:rPr>
          <w:rFonts w:ascii="Times New Roman" w:hAnsi="Times New Roman"/>
          <w:sz w:val="24"/>
        </w:rPr>
        <w:t>ению программ комплексного развития систем коммунальной инфраструктуры города Костромы, программ комплексного развития транспортной инфраструктуры города Костромы, программ комплексного развития социальной инфраструктуры города Костромы, требования к котор</w:t>
      </w:r>
      <w:r w:rsidRPr="00CE12DC">
        <w:rPr>
          <w:rFonts w:ascii="Times New Roman" w:hAnsi="Times New Roman"/>
          <w:sz w:val="24"/>
        </w:rPr>
        <w:t>ым устанавливаются Правительством Российской Федерации;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23) полномочиям по организации теплоснабжения, предусмотренным Федеральным </w:t>
      </w:r>
      <w:hyperlink r:id="rId31" w:history="1">
        <w:r w:rsidRPr="00CE12DC">
          <w:rPr>
            <w:rFonts w:ascii="Times New Roman" w:hAnsi="Times New Roman"/>
            <w:sz w:val="24"/>
          </w:rPr>
          <w:t>законом</w:t>
        </w:r>
      </w:hyperlink>
      <w:r w:rsidRPr="00CE12DC">
        <w:rPr>
          <w:rFonts w:ascii="Times New Roman" w:hAnsi="Times New Roman"/>
          <w:sz w:val="24"/>
        </w:rPr>
        <w:t xml:space="preserve"> "О теплоснабжении";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24) утверждению и реализации муниципальных программ в области энергосбережения и повышения энергетической эффективности, организации проведения энергетического обследования многоквартирных домов, пом</w:t>
      </w:r>
      <w:r w:rsidRPr="00CE12DC">
        <w:rPr>
          <w:rFonts w:ascii="Times New Roman" w:hAnsi="Times New Roman"/>
          <w:sz w:val="24"/>
        </w:rPr>
        <w:t>ещения в которых составляют муниципальный жилищный фонд в границах города Костромы, организации и проведению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25) полномочиям в сфере водосна</w:t>
      </w:r>
      <w:r w:rsidRPr="00CE12DC">
        <w:rPr>
          <w:rFonts w:ascii="Times New Roman" w:hAnsi="Times New Roman"/>
          <w:sz w:val="24"/>
        </w:rPr>
        <w:t xml:space="preserve">бжения и водоотведения, предусмотренным Федеральным </w:t>
      </w:r>
      <w:hyperlink r:id="rId32" w:history="1">
        <w:r w:rsidRPr="00CE12DC">
          <w:rPr>
            <w:rFonts w:ascii="Times New Roman" w:hAnsi="Times New Roman"/>
            <w:sz w:val="24"/>
          </w:rPr>
          <w:t>законом</w:t>
        </w:r>
      </w:hyperlink>
      <w:r w:rsidRPr="00CE12DC">
        <w:rPr>
          <w:rFonts w:ascii="Times New Roman" w:hAnsi="Times New Roman"/>
          <w:sz w:val="24"/>
        </w:rPr>
        <w:t xml:space="preserve"> "О водоснабжении и водоотведении";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</w:t>
      </w:r>
      <w:r w:rsidRPr="00CE12DC">
        <w:rPr>
          <w:rFonts w:ascii="Times New Roman" w:hAnsi="Times New Roman"/>
          <w:sz w:val="24"/>
        </w:rPr>
        <w:t>6) созданию муниципальной пожарной охраны;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27) осуществлению муниципального лесного контроля;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28) организации в соответствии с Федеральным </w:t>
      </w:r>
      <w:hyperlink r:id="rId33" w:history="1">
        <w:r w:rsidRPr="00CE12DC">
          <w:rPr>
            <w:rFonts w:ascii="Times New Roman" w:hAnsi="Times New Roman"/>
            <w:sz w:val="24"/>
          </w:rPr>
          <w:t>законом</w:t>
        </w:r>
      </w:hyperlink>
      <w:r w:rsidRPr="00CE12DC">
        <w:rPr>
          <w:rFonts w:ascii="Times New Roman" w:hAnsi="Times New Roman"/>
          <w:sz w:val="24"/>
        </w:rPr>
        <w:t xml:space="preserve"> от 24 июля 2007 года N </w:t>
      </w:r>
      <w:r w:rsidRPr="00CE12DC">
        <w:rPr>
          <w:rFonts w:ascii="Times New Roman" w:hAnsi="Times New Roman"/>
          <w:sz w:val="24"/>
        </w:rPr>
        <w:lastRenderedPageBreak/>
        <w:t>221-ФЗ "О кадастровой деятельности" выполнения комплексных кадастровых работ и утверждению карты-плана территории;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29) осуществлению деятельности по обращению с животными без владельцев, обитающими на территории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29.1) утверждению инвестиционных программ организаций коммунального комплекса по строительству, реконструкции и (или) модернизации объектов, и</w:t>
      </w:r>
      <w:r w:rsidRPr="00CE12DC">
        <w:rPr>
          <w:rFonts w:ascii="Times New Roman" w:hAnsi="Times New Roman"/>
          <w:sz w:val="24"/>
        </w:rPr>
        <w:t>спользуемых для утилизации, обезвреживания и захоронения твердых бытовых отходов;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30)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</w:t>
      </w:r>
      <w:r w:rsidRPr="00CE12DC">
        <w:rPr>
          <w:rFonts w:ascii="Times New Roman" w:hAnsi="Times New Roman"/>
          <w:sz w:val="24"/>
        </w:rPr>
        <w:t xml:space="preserve"> вопросов местного значения в соответствии с </w:t>
      </w:r>
      <w:hyperlink r:id="rId34" w:history="1">
        <w:r w:rsidRPr="00CE12DC">
          <w:rPr>
            <w:rFonts w:ascii="Times New Roman" w:hAnsi="Times New Roman"/>
            <w:sz w:val="24"/>
          </w:rPr>
          <w:t>Уставом</w:t>
        </w:r>
      </w:hyperlink>
      <w:r w:rsidRPr="00CE12DC">
        <w:rPr>
          <w:rFonts w:ascii="Times New Roman" w:hAnsi="Times New Roman"/>
          <w:sz w:val="24"/>
        </w:rPr>
        <w:t xml:space="preserve"> города Костромы и решений Думы города Костромы.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2. Постоянная депутатская комиссия Думы города Костромы шестого созыва по развитию городского хозяйства рассматривает иные вопросы жилищно-коммунального хозяйства, транспорта, связи, строительства и содержан</w:t>
      </w:r>
      <w:r w:rsidRPr="00CE12DC">
        <w:rPr>
          <w:rFonts w:ascii="Times New Roman" w:hAnsi="Times New Roman"/>
          <w:sz w:val="24"/>
        </w:rPr>
        <w:t>ия дорог, а также вопросы, рассмотрение которых комиссии поручено Главой города Костромы.</w:t>
      </w: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ind w:firstLine="540"/>
        <w:jc w:val="both"/>
        <w:outlineLvl w:val="1"/>
        <w:rPr>
          <w:rFonts w:ascii="Times New Roman" w:hAnsi="Times New Roman"/>
          <w:bCs/>
          <w:sz w:val="24"/>
        </w:rPr>
      </w:pPr>
      <w:r w:rsidRPr="00CE12DC">
        <w:rPr>
          <w:rFonts w:ascii="Times New Roman" w:hAnsi="Times New Roman"/>
          <w:bCs/>
          <w:sz w:val="24"/>
        </w:rPr>
        <w:t>Статья 3. Основные вопросы ведения постоянной депутатской комиссии Думы города Костромы шестого созыва по местному самоуправлению</w:t>
      </w: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1. Постоянная депутатская комиссия</w:t>
      </w:r>
      <w:r w:rsidRPr="00CE12DC">
        <w:rPr>
          <w:rFonts w:ascii="Times New Roman" w:hAnsi="Times New Roman"/>
          <w:sz w:val="24"/>
        </w:rPr>
        <w:t xml:space="preserve"> Думы города Костромы шестого созыва по местному самоуправлению в пределах компетенции Думы города Костромы рассматривает отнесенные к полномочиям Думы города Костромы вопросы по: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1) принятию Устава города Костромы и внесению в него изменений и дополнений,</w:t>
      </w:r>
      <w:r w:rsidRPr="00CE12DC">
        <w:rPr>
          <w:rFonts w:ascii="Times New Roman" w:hAnsi="Times New Roman"/>
          <w:sz w:val="24"/>
        </w:rPr>
        <w:t xml:space="preserve"> изданию муниципальных правовых актов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2) установлению официальных символов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3) организационному и материально-техническому обеспечению подготовки и проведения муниципальных выборов, референдума города Костромы, голосования </w:t>
      </w:r>
      <w:r w:rsidRPr="00CE12DC">
        <w:rPr>
          <w:rFonts w:ascii="Times New Roman" w:hAnsi="Times New Roman"/>
          <w:sz w:val="24"/>
        </w:rPr>
        <w:t xml:space="preserve">по отзыву Главы города Костромы, голосования по вопросам изменения границ, преобразования города Костромы как муниципального образования в случаях, предусмотренных Федеральным </w:t>
      </w:r>
      <w:hyperlink r:id="rId35" w:history="1">
        <w:r w:rsidRPr="00CE12DC">
          <w:rPr>
            <w:rFonts w:ascii="Times New Roman" w:hAnsi="Times New Roman"/>
            <w:sz w:val="24"/>
          </w:rPr>
          <w:t>законом</w:t>
        </w:r>
      </w:hyperlink>
      <w:r w:rsidRPr="00CE12DC">
        <w:rPr>
          <w:rFonts w:ascii="Times New Roman" w:hAnsi="Times New Roman"/>
          <w:sz w:val="24"/>
        </w:rPr>
        <w:t xml:space="preserve"> "Об общих принципах организации местного самоуправления в Российской Федерации";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4) определению порядка участия города Костромы в организациях межмуниципального сотрудн</w:t>
      </w:r>
      <w:r w:rsidRPr="00CE12DC">
        <w:rPr>
          <w:rFonts w:ascii="Times New Roman" w:hAnsi="Times New Roman"/>
          <w:sz w:val="24"/>
        </w:rPr>
        <w:t>ичества;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5) определению порядка материально-технического и организационного обеспечения деятельности органов местного самоуправления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6) принятию решения об удалении Главы города Костромы в отставку;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7) определению порядка организации и про</w:t>
      </w:r>
      <w:r w:rsidRPr="00CE12DC">
        <w:rPr>
          <w:rFonts w:ascii="Times New Roman" w:hAnsi="Times New Roman"/>
          <w:sz w:val="24"/>
        </w:rPr>
        <w:t>ведения публичных слушаний, общественных обсуждений;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8) определению порядка назначения и проведения опроса граждан, собрания граждан, конференции граждан (собрания делегатов), проводимых для обсуждения вопросов местного значения, порядка реализации правотв</w:t>
      </w:r>
      <w:r w:rsidRPr="00CE12DC">
        <w:rPr>
          <w:rFonts w:ascii="Times New Roman" w:hAnsi="Times New Roman"/>
          <w:sz w:val="24"/>
        </w:rPr>
        <w:t>орческой инициативы граждан, информирования населения о деятельности органов местного самоуправления города Костромы и должностных лиц местного самоуправления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9) учреждению печатного средства массовой информации для опубликования муниципал</w:t>
      </w:r>
      <w:r w:rsidRPr="00CE12DC">
        <w:rPr>
          <w:rFonts w:ascii="Times New Roman" w:hAnsi="Times New Roman"/>
          <w:sz w:val="24"/>
        </w:rPr>
        <w:t>ьных правовых актов города Костромы, обсуждения проектов муниципальных правовых актов города Костромы по вопросам местного значения, доведения до сведения жителей города Костромы официальной информации о социально-экономическом и культурном развитии города</w:t>
      </w:r>
      <w:r w:rsidRPr="00CE12DC">
        <w:rPr>
          <w:rFonts w:ascii="Times New Roman" w:hAnsi="Times New Roman"/>
          <w:sz w:val="24"/>
        </w:rPr>
        <w:t xml:space="preserve"> Костромы, о развитии его общественной инфраструктуры и иной официальной информации;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9.1) установлению порядка проведения конкурса на замещение должности главы Администрации города Костромы, утверждению условий контракта в части, касающейся осуществления п</w:t>
      </w:r>
      <w:r w:rsidRPr="00CE12DC">
        <w:rPr>
          <w:rFonts w:ascii="Times New Roman" w:hAnsi="Times New Roman"/>
          <w:sz w:val="24"/>
        </w:rPr>
        <w:t>олномочий по решению вопросов местного значения;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lastRenderedPageBreak/>
        <w:t>10) утверждению по представлению главы Администрации города Костромы структуры Администрации города Костромы, положений об отраслевых (функциональных) органах Администрации города Костромы, учрежденных Думой</w:t>
      </w:r>
      <w:r w:rsidRPr="00CE12DC">
        <w:rPr>
          <w:rFonts w:ascii="Times New Roman" w:hAnsi="Times New Roman"/>
          <w:sz w:val="24"/>
        </w:rPr>
        <w:t xml:space="preserve"> города Костромы с наделением правами юридического лица;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11) формированию и содержанию муниципального архива;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12) участию в профилактике терроризма и экстремизма, а также в минимизации и (или) ликвидации последствий проявлений терроризма и экстремизма в гр</w:t>
      </w:r>
      <w:r w:rsidRPr="00CE12DC">
        <w:rPr>
          <w:rFonts w:ascii="Times New Roman" w:hAnsi="Times New Roman"/>
          <w:sz w:val="24"/>
        </w:rPr>
        <w:t>аницах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13) оказанию поддержки гражданам и их объединениям, участвующим в охране общественного порядка, созданию условий для деятельности народных дружин;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14) участию в предупреждении и ликвидации последствий чрезвычайных ситуаций в граница</w:t>
      </w:r>
      <w:r w:rsidRPr="00CE12DC">
        <w:rPr>
          <w:rFonts w:ascii="Times New Roman" w:hAnsi="Times New Roman"/>
          <w:sz w:val="24"/>
        </w:rPr>
        <w:t>х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15) осуществлению международных и внешнеэкономических связей в соответствии с федеральными законами;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16) организации профессионального образования и дополнительного профессионального образования Главы города Костромы, заместителя Главы г</w:t>
      </w:r>
      <w:r w:rsidRPr="00CE12DC">
        <w:rPr>
          <w:rFonts w:ascii="Times New Roman" w:hAnsi="Times New Roman"/>
          <w:sz w:val="24"/>
        </w:rPr>
        <w:t>орода Костромы, депутатов Думы города Костромы, муниципальных служащих и работников муниципальных учреждений города Костромы, организации подготовки кадров для муниципальной службы в порядке, предусмотренном законодательством Российской Федерации об образо</w:t>
      </w:r>
      <w:r w:rsidRPr="00CE12DC">
        <w:rPr>
          <w:rFonts w:ascii="Times New Roman" w:hAnsi="Times New Roman"/>
          <w:sz w:val="24"/>
        </w:rPr>
        <w:t>вании и законодательством Российской Федерации о муниципальной службе;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17) принятию решения о привлечении граждан к выполнению на добр</w:t>
      </w:r>
      <w:r w:rsidRPr="00CE12DC">
        <w:rPr>
          <w:rFonts w:ascii="Times New Roman" w:hAnsi="Times New Roman"/>
          <w:sz w:val="24"/>
        </w:rPr>
        <w:t xml:space="preserve">овольной основе социально значимых для города Костромы работ (в том числе дежурств) в целях решения вопросов местного значения городского округа, предусмотренных Федеральным </w:t>
      </w:r>
      <w:hyperlink r:id="rId36" w:history="1">
        <w:r w:rsidRPr="00CE12DC">
          <w:rPr>
            <w:rFonts w:ascii="Times New Roman" w:hAnsi="Times New Roman"/>
            <w:sz w:val="24"/>
          </w:rPr>
          <w:t>законом</w:t>
        </w:r>
      </w:hyperlink>
      <w:r w:rsidRPr="00CE12DC">
        <w:rPr>
          <w:rFonts w:ascii="Times New Roman" w:hAnsi="Times New Roman"/>
          <w:sz w:val="24"/>
        </w:rPr>
        <w:t xml:space="preserve"> "Об общих принципах организации местного самоуправления в Российской Федерации";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18) присвоению адресов объектам адресации, изменению, аннулированию адресов, присвоению н</w:t>
      </w:r>
      <w:r w:rsidRPr="00CE12DC">
        <w:rPr>
          <w:rFonts w:ascii="Times New Roman" w:hAnsi="Times New Roman"/>
          <w:sz w:val="24"/>
        </w:rPr>
        <w:t>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Костромы, изменению, а</w:t>
      </w:r>
      <w:r w:rsidRPr="00CE12DC">
        <w:rPr>
          <w:rFonts w:ascii="Times New Roman" w:hAnsi="Times New Roman"/>
          <w:sz w:val="24"/>
        </w:rPr>
        <w:t>ннулированию таких наименований, размещению информации в государственном адресном реестре;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19) осуществлению мер по противодействию коррупции в границах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20) оказанию поддержки общественным наблюдательным комиссиям, осуществляющим обществен</w:t>
      </w:r>
      <w:r w:rsidRPr="00CE12DC">
        <w:rPr>
          <w:rFonts w:ascii="Times New Roman" w:hAnsi="Times New Roman"/>
          <w:sz w:val="24"/>
        </w:rPr>
        <w:t>ный контроль за обеспечением прав человека и содействие лицам, находящимся в местах принудительного содержания;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20.1) осуществлению мероприятий в сфере профилактики правонарушений, предусмотренных Федеральным </w:t>
      </w:r>
      <w:hyperlink r:id="rId37" w:history="1">
        <w:r w:rsidRPr="00CE12DC">
          <w:rPr>
            <w:rFonts w:ascii="Times New Roman" w:hAnsi="Times New Roman"/>
            <w:sz w:val="24"/>
          </w:rPr>
          <w:t>законом</w:t>
        </w:r>
      </w:hyperlink>
      <w:r w:rsidRPr="00CE12DC">
        <w:rPr>
          <w:rFonts w:ascii="Times New Roman" w:hAnsi="Times New Roman"/>
          <w:sz w:val="24"/>
        </w:rPr>
        <w:t xml:space="preserve"> "Об основах системы профилактики правонарушений в Российской Федерации";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20.2) определению порядка организации и осуществления территориального общественного</w:t>
      </w:r>
      <w:r w:rsidRPr="00CE12DC">
        <w:rPr>
          <w:rFonts w:ascii="Times New Roman" w:hAnsi="Times New Roman"/>
          <w:sz w:val="24"/>
        </w:rPr>
        <w:t xml:space="preserve"> самоуправления, условий и порядка выделения средств бюджета города Костромы, порядка регистрации уставов территориального общественного самоуправления;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20.3) принятию решений о самороспуске Думы города Костромы, о досрочном прекращении полномочий депутато</w:t>
      </w:r>
      <w:r w:rsidRPr="00CE12DC">
        <w:rPr>
          <w:rFonts w:ascii="Times New Roman" w:hAnsi="Times New Roman"/>
          <w:sz w:val="24"/>
        </w:rPr>
        <w:t xml:space="preserve">в Думы города Костромы, Главы города Костромы в случаях, предусмотренных федеральными законами, законами Костромской области и </w:t>
      </w:r>
      <w:hyperlink r:id="rId38" w:history="1">
        <w:r w:rsidRPr="00CE12DC">
          <w:rPr>
            <w:rFonts w:ascii="Times New Roman" w:hAnsi="Times New Roman"/>
            <w:sz w:val="24"/>
          </w:rPr>
          <w:t>Уставом</w:t>
        </w:r>
      </w:hyperlink>
      <w:r w:rsidRPr="00CE12DC">
        <w:rPr>
          <w:rFonts w:ascii="Times New Roman" w:hAnsi="Times New Roman"/>
          <w:sz w:val="24"/>
        </w:rPr>
        <w:t xml:space="preserve">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20.4) образованию Контрольно-счетной комиссии города Костромы и утверждению положения о ней;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20.5) утверждению структуры и штатной численности аппарата Думы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lastRenderedPageBreak/>
        <w:t>20.6) учреждению поч</w:t>
      </w:r>
      <w:r w:rsidRPr="00CE12DC">
        <w:rPr>
          <w:rFonts w:ascii="Times New Roman" w:hAnsi="Times New Roman"/>
          <w:sz w:val="24"/>
        </w:rPr>
        <w:t>етных званий и наград города Костромы, а также установлению порядка их присвоения, прав и гарантий лицам, удостоенным почетных званий и наград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20.7) утверждению порядка организации и проведения массовых просветительных, театрально-зрелищны</w:t>
      </w:r>
      <w:r w:rsidRPr="00CE12DC">
        <w:rPr>
          <w:rFonts w:ascii="Times New Roman" w:hAnsi="Times New Roman"/>
          <w:sz w:val="24"/>
        </w:rPr>
        <w:t>х, спортивных и рекламных мероприятий в городе Костроме;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20.8) определению в соответствии с федеральными законами размеров и условий оплаты труда Главы города Костромы, заместителей Главы города Костромы, членов Избирательной комиссии города Костромы с пра</w:t>
      </w:r>
      <w:r w:rsidRPr="00CE12DC">
        <w:rPr>
          <w:rFonts w:ascii="Times New Roman" w:hAnsi="Times New Roman"/>
          <w:sz w:val="24"/>
        </w:rPr>
        <w:t>вом решающего голоса, работающих на постоянной (штатной) основе, муниципальных служащих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20.9) установлению порядка проведения конкурса на замещение должности муниципальной службы города Костромы, порядка проведения аттестации муниципальных</w:t>
      </w:r>
      <w:r w:rsidRPr="00CE12DC">
        <w:rPr>
          <w:rFonts w:ascii="Times New Roman" w:hAnsi="Times New Roman"/>
          <w:sz w:val="24"/>
        </w:rPr>
        <w:t xml:space="preserve"> служащих города Костромы, порядка сдачи квалификационного экзамена муниципальными служащими города Костромы и формы оценки их знаний, умений (профессионального уровня);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20.10) установлению порядка ведения перечня видов муниципального контроля и органов ме</w:t>
      </w:r>
      <w:r w:rsidRPr="00CE12DC">
        <w:rPr>
          <w:rFonts w:ascii="Times New Roman" w:hAnsi="Times New Roman"/>
          <w:sz w:val="24"/>
        </w:rPr>
        <w:t>стного самоуправления города Костромы, уполномоченных на их осуществление;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20.11) определению порядка принятия решения о применении к Главе города Костромы, депутату Думы города Костромы мер ответственности, указанных в </w:t>
      </w:r>
      <w:hyperlink r:id="rId39" w:history="1">
        <w:r w:rsidRPr="00CE12DC">
          <w:rPr>
            <w:rFonts w:ascii="Times New Roman" w:hAnsi="Times New Roman"/>
            <w:sz w:val="24"/>
          </w:rPr>
          <w:t>части 7.3.1 статьи 40</w:t>
        </w:r>
      </w:hyperlink>
      <w:r w:rsidRPr="00CE12DC">
        <w:rPr>
          <w:rFonts w:ascii="Times New Roman" w:hAnsi="Times New Roman"/>
          <w:sz w:val="24"/>
        </w:rPr>
        <w:t xml:space="preserve"> Федерального закона "Об общих принципах организации местного самоуправления в Российской Федерации", в соответствии </w:t>
      </w:r>
      <w:r w:rsidRPr="00CE12DC">
        <w:rPr>
          <w:rFonts w:ascii="Times New Roman" w:hAnsi="Times New Roman"/>
          <w:sz w:val="24"/>
        </w:rPr>
        <w:t>с законом Костромской области;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21)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</w:t>
      </w:r>
      <w:hyperlink r:id="rId40" w:history="1">
        <w:r w:rsidRPr="00CE12DC">
          <w:rPr>
            <w:rFonts w:ascii="Times New Roman" w:hAnsi="Times New Roman"/>
            <w:sz w:val="24"/>
          </w:rPr>
          <w:t>Уставом</w:t>
        </w:r>
      </w:hyperlink>
      <w:r w:rsidRPr="00CE12DC">
        <w:rPr>
          <w:rFonts w:ascii="Times New Roman" w:hAnsi="Times New Roman"/>
          <w:sz w:val="24"/>
        </w:rPr>
        <w:t xml:space="preserve"> города Костромы и решений Думы города Костромы.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2. Постоянная депутатская комиссия Думы </w:t>
      </w:r>
      <w:r w:rsidRPr="00CE12DC">
        <w:rPr>
          <w:rFonts w:ascii="Times New Roman" w:hAnsi="Times New Roman"/>
          <w:sz w:val="24"/>
        </w:rPr>
        <w:t>города Костромы шестого созыва по местному самоуправлению рассматривает иные вопросы местного самоуправления, а также вопросы, рассмотрение которых комиссии поручено Главой города Костромы.</w:t>
      </w: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ind w:firstLine="540"/>
        <w:jc w:val="both"/>
        <w:outlineLvl w:val="1"/>
        <w:rPr>
          <w:rFonts w:ascii="Times New Roman" w:hAnsi="Times New Roman"/>
          <w:bCs/>
          <w:sz w:val="24"/>
        </w:rPr>
      </w:pPr>
      <w:r w:rsidRPr="00CE12DC">
        <w:rPr>
          <w:rFonts w:ascii="Times New Roman" w:hAnsi="Times New Roman"/>
          <w:bCs/>
          <w:sz w:val="24"/>
        </w:rPr>
        <w:t>Статья 4. Основные вопросы ведения постоянной депутатской комисси</w:t>
      </w:r>
      <w:r w:rsidRPr="00CE12DC">
        <w:rPr>
          <w:rFonts w:ascii="Times New Roman" w:hAnsi="Times New Roman"/>
          <w:bCs/>
          <w:sz w:val="24"/>
        </w:rPr>
        <w:t>и Думы города Костромы шестого созыва по социальным вопросам</w:t>
      </w: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1. Постоянная депутатская комиссия Думы города Костромы шестого созыва по социальным вопросам в пределах компетенции Думы города Костромы рассматривает отнесенные к полномочиям Думы города Костр</w:t>
      </w:r>
      <w:r w:rsidRPr="00CE12DC">
        <w:rPr>
          <w:rFonts w:ascii="Times New Roman" w:hAnsi="Times New Roman"/>
          <w:sz w:val="24"/>
        </w:rPr>
        <w:t>омы вопросы по: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1) принятию решения о привлечении граждан к выполнению на добровольной основе социально значимых для города Костромы работ (в том числе дежурств) в целях решения вопросов местного значения городского округа, предусмотренных Федеральным </w:t>
      </w:r>
      <w:hyperlink r:id="rId41" w:history="1">
        <w:r w:rsidRPr="00CE12DC">
          <w:rPr>
            <w:rFonts w:ascii="Times New Roman" w:hAnsi="Times New Roman"/>
            <w:sz w:val="24"/>
          </w:rPr>
          <w:t>законом</w:t>
        </w:r>
      </w:hyperlink>
      <w:r w:rsidRPr="00CE12DC">
        <w:rPr>
          <w:rFonts w:ascii="Times New Roman" w:hAnsi="Times New Roman"/>
          <w:sz w:val="24"/>
        </w:rPr>
        <w:t xml:space="preserve"> "Об общих принципах организации местного самоуправления в Российской Федерации";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2) организа</w:t>
      </w:r>
      <w:r w:rsidRPr="00CE12DC">
        <w:rPr>
          <w:rFonts w:ascii="Times New Roman" w:hAnsi="Times New Roman"/>
          <w:sz w:val="24"/>
        </w:rPr>
        <w:t xml:space="preserve">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</w:t>
      </w:r>
      <w:r w:rsidRPr="00CE12DC">
        <w:rPr>
          <w:rFonts w:ascii="Times New Roman" w:hAnsi="Times New Roman"/>
          <w:sz w:val="24"/>
        </w:rPr>
        <w:t>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</w:t>
      </w:r>
      <w:r w:rsidRPr="00CE12DC">
        <w:rPr>
          <w:rFonts w:ascii="Times New Roman" w:hAnsi="Times New Roman"/>
          <w:sz w:val="24"/>
        </w:rPr>
        <w:t>нием дополнительного образования детей, финансовое обеспечение которого осуществляется органами государственной власти Костромской области), созданию условий для осуществления присмотра и ухода за детьми, содержанию детей в муниципальных образовательных ор</w:t>
      </w:r>
      <w:r w:rsidRPr="00CE12DC">
        <w:rPr>
          <w:rFonts w:ascii="Times New Roman" w:hAnsi="Times New Roman"/>
          <w:sz w:val="24"/>
        </w:rPr>
        <w:t xml:space="preserve">ганизациях, а также осуществлению в пределах своих полномочий мероприятий по обеспечению организации отдыха детей в каникулярное время, включая </w:t>
      </w:r>
      <w:r w:rsidRPr="00CE12DC">
        <w:rPr>
          <w:rFonts w:ascii="Times New Roman" w:hAnsi="Times New Roman"/>
          <w:sz w:val="24"/>
        </w:rPr>
        <w:lastRenderedPageBreak/>
        <w:t>мероприятия по обеспечению безопасности их жизни и здоровья;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3) обеспечению проживающих в городе Костроме и нужд</w:t>
      </w:r>
      <w:r w:rsidRPr="00CE12DC">
        <w:rPr>
          <w:rFonts w:ascii="Times New Roman" w:hAnsi="Times New Roman"/>
          <w:sz w:val="24"/>
        </w:rPr>
        <w:t xml:space="preserve">ающихся в жилых помещениях малоимущих граждан жилыми помещениями, организации строительства и содержания муниципального жилищного фонда города Костромы, созданию условий для жилищного строительства, осуществлению муниципального жилищного контроля, а также </w:t>
      </w:r>
      <w:r w:rsidRPr="00CE12DC">
        <w:rPr>
          <w:rFonts w:ascii="Times New Roman" w:hAnsi="Times New Roman"/>
          <w:sz w:val="24"/>
        </w:rPr>
        <w:t>иных полномочий органов местного самоуправления в соответствии с жилищным законодательством;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4) созданию условий для оказания медицинской помощи населению на территории города Костромы в соответствии с территориальной программой государственных гарантий бе</w:t>
      </w:r>
      <w:r w:rsidRPr="00CE12DC">
        <w:rPr>
          <w:rFonts w:ascii="Times New Roman" w:hAnsi="Times New Roman"/>
          <w:sz w:val="24"/>
        </w:rPr>
        <w:t>сплатного оказания гражданам медицинской помощи;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5) организации библиотечного обслуживания населения, комплектованию и обеспечению сохранности библиотечных фондов библиотек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6) созданию условий для организации досуга и обеспечения жителей города Костромы услугами организаций культуры;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7) созданию условий для развития местного традиционного народного художественного творчества, участию в сохранении, возрождении и развитии народ</w:t>
      </w:r>
      <w:r w:rsidRPr="00CE12DC">
        <w:rPr>
          <w:rFonts w:ascii="Times New Roman" w:hAnsi="Times New Roman"/>
          <w:sz w:val="24"/>
        </w:rPr>
        <w:t>ных художественных промыслов в городе Костроме;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8) сохранению, использованию и популяризации объектов культурного наследия (памятников истории и культуры), находящихся в собственности города Костромы, охране объектов культурного наследия (памятников истори</w:t>
      </w:r>
      <w:r w:rsidRPr="00CE12DC">
        <w:rPr>
          <w:rFonts w:ascii="Times New Roman" w:hAnsi="Times New Roman"/>
          <w:sz w:val="24"/>
        </w:rPr>
        <w:t>и и культуры) местного (муниципального) значения, расположенных на территории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9) обеспечению условий для развития на территории города Костромы физической культуры, школьного спорта и массового спорта, организации проведения официальных фи</w:t>
      </w:r>
      <w:r w:rsidRPr="00CE12DC">
        <w:rPr>
          <w:rFonts w:ascii="Times New Roman" w:hAnsi="Times New Roman"/>
          <w:sz w:val="24"/>
        </w:rPr>
        <w:t>зкультурно-оздоровительных и спортивных мероприятий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10) организации и осуществлению мероприятий по работе с детьми и молодежью в городе Костроме;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11) участию в организации и финансировании: проведения на территории города Костромы оплачива</w:t>
      </w:r>
      <w:r w:rsidRPr="00CE12DC">
        <w:rPr>
          <w:rFonts w:ascii="Times New Roman" w:hAnsi="Times New Roman"/>
          <w:sz w:val="24"/>
        </w:rPr>
        <w:t>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</w:t>
      </w:r>
      <w:r w:rsidRPr="00CE12DC">
        <w:rPr>
          <w:rFonts w:ascii="Times New Roman" w:hAnsi="Times New Roman"/>
          <w:sz w:val="24"/>
        </w:rPr>
        <w:t>ссиональное образование и ищущих работу впервые; ярмарок вакансий и учебных рабочих мест;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12) созданию условий для развития туризма;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13) созданию музеев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14) созданию муниципальных образовательных организаций высшего образования;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15) участи</w:t>
      </w:r>
      <w:r w:rsidRPr="00CE12DC">
        <w:rPr>
          <w:rFonts w:ascii="Times New Roman" w:hAnsi="Times New Roman"/>
          <w:sz w:val="24"/>
        </w:rPr>
        <w:t>ю в осуществлении деятельности по опеке и попечительству;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16) созданию условий для осуществления деятельности, связанной с реализацией прав местных национально-культурных автономий на территории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17) оказанию содействия национально-культурн</w:t>
      </w:r>
      <w:r w:rsidRPr="00CE12DC">
        <w:rPr>
          <w:rFonts w:ascii="Times New Roman" w:hAnsi="Times New Roman"/>
          <w:sz w:val="24"/>
        </w:rPr>
        <w:t>ому развитию народов Российской Федерации и реализации мероприятий в сфере межнациональных отношений на территории города Костромы;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18) разработке и осуществлению мер, направленных на укрепление межнационального и межконфессионального согласия, поддержку и</w:t>
      </w:r>
      <w:r w:rsidRPr="00CE12DC">
        <w:rPr>
          <w:rFonts w:ascii="Times New Roman" w:hAnsi="Times New Roman"/>
          <w:sz w:val="24"/>
        </w:rPr>
        <w:t xml:space="preserve"> развитие языков и культуры народов Российской Федерации, проживающих на территории города Костромы,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</w:t>
      </w:r>
      <w:r w:rsidRPr="00CE12DC">
        <w:rPr>
          <w:rFonts w:ascii="Times New Roman" w:hAnsi="Times New Roman"/>
          <w:sz w:val="24"/>
        </w:rPr>
        <w:t>ациональных (межэтнических) конфликтов;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19) оказанию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42" w:history="1">
        <w:r w:rsidRPr="00CE12DC">
          <w:rPr>
            <w:rFonts w:ascii="Times New Roman" w:hAnsi="Times New Roman"/>
            <w:sz w:val="24"/>
          </w:rPr>
          <w:t>законом</w:t>
        </w:r>
      </w:hyperlink>
      <w:r w:rsidRPr="00CE12DC">
        <w:rPr>
          <w:rFonts w:ascii="Times New Roman" w:hAnsi="Times New Roman"/>
          <w:sz w:val="24"/>
        </w:rPr>
        <w:t xml:space="preserve"> от 24 ноября 1995 года N 181-ФЗ "О социальной защите инвалидов в Российской Федерации";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19.1) оказанию содействия развитию физической культуры и спорта </w:t>
      </w:r>
      <w:r w:rsidRPr="00CE12DC">
        <w:rPr>
          <w:rFonts w:ascii="Times New Roman" w:hAnsi="Times New Roman"/>
          <w:sz w:val="24"/>
        </w:rPr>
        <w:t xml:space="preserve">инвалидов, лиц </w:t>
      </w:r>
      <w:r w:rsidRPr="00CE12DC">
        <w:rPr>
          <w:rFonts w:ascii="Times New Roman" w:hAnsi="Times New Roman"/>
          <w:sz w:val="24"/>
        </w:rPr>
        <w:lastRenderedPageBreak/>
        <w:t>с ограниченными возможностями здоровья, адаптивной физической культуры и адаптивного спорта;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 xml:space="preserve">20) осуществлению мероприятий, предусмотренных Федеральным </w:t>
      </w:r>
      <w:hyperlink r:id="rId43" w:history="1">
        <w:r w:rsidRPr="00CE12DC">
          <w:rPr>
            <w:rFonts w:ascii="Times New Roman" w:hAnsi="Times New Roman"/>
            <w:sz w:val="24"/>
          </w:rPr>
          <w:t>законом</w:t>
        </w:r>
      </w:hyperlink>
      <w:r w:rsidRPr="00CE12DC">
        <w:rPr>
          <w:rFonts w:ascii="Times New Roman" w:hAnsi="Times New Roman"/>
          <w:sz w:val="24"/>
        </w:rPr>
        <w:t xml:space="preserve"> "О донорстве крови и ее компонентов";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21) предоставлению гражданам жилых помещений муниципального жилищного фонда города Костромы по договорам найма жилых помещений жилищного фо</w:t>
      </w:r>
      <w:r w:rsidRPr="00CE12DC">
        <w:rPr>
          <w:rFonts w:ascii="Times New Roman" w:hAnsi="Times New Roman"/>
          <w:sz w:val="24"/>
        </w:rPr>
        <w:t>нда социального использования в соответствии с жилищным законодательством;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21.1) установлению за счет средств бюджета города Костромы (за исключением финансовых средств, передаваемых бюджету города Костромы на осуществление целевых расходов) дополнительных</w:t>
      </w:r>
      <w:r w:rsidRPr="00CE12DC">
        <w:rPr>
          <w:rFonts w:ascii="Times New Roman" w:hAnsi="Times New Roman"/>
          <w:sz w:val="24"/>
        </w:rPr>
        <w:t xml:space="preserve"> мер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21.2) организации сбора статистических показателей, характеризующих состояние экономи</w:t>
      </w:r>
      <w:r w:rsidRPr="00CE12DC">
        <w:rPr>
          <w:rFonts w:ascii="Times New Roman" w:hAnsi="Times New Roman"/>
          <w:sz w:val="24"/>
        </w:rPr>
        <w:t>ки и социальной сферы города Костромы, и предоставлению указанных данных органам государственной власти в порядке, установленном Правительством Российской Федерации;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22) осуществлению контроля за исполнением органами местного самоуправления города Костромы</w:t>
      </w:r>
      <w:r w:rsidRPr="00CE12DC">
        <w:rPr>
          <w:rFonts w:ascii="Times New Roman" w:hAnsi="Times New Roman"/>
          <w:sz w:val="24"/>
        </w:rPr>
        <w:t xml:space="preserve"> и должностными лицами местного самоуправления города Костромы полномочий по решению вопросов местного значения в соответствии с </w:t>
      </w:r>
      <w:hyperlink r:id="rId44" w:history="1">
        <w:r w:rsidRPr="00CE12DC">
          <w:rPr>
            <w:rFonts w:ascii="Times New Roman" w:hAnsi="Times New Roman"/>
            <w:sz w:val="24"/>
          </w:rPr>
          <w:t>Уставом</w:t>
        </w:r>
      </w:hyperlink>
      <w:r w:rsidRPr="00CE12DC">
        <w:rPr>
          <w:rFonts w:ascii="Times New Roman" w:hAnsi="Times New Roman"/>
          <w:sz w:val="24"/>
        </w:rPr>
        <w:t xml:space="preserve"> города Костромы и решений Думы города Костромы.</w:t>
      </w:r>
    </w:p>
    <w:p w:rsidR="00000000" w:rsidRPr="00CE12DC" w:rsidRDefault="00CE12DC" w:rsidP="00CE12DC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E12DC">
        <w:rPr>
          <w:rFonts w:ascii="Times New Roman" w:hAnsi="Times New Roman"/>
          <w:sz w:val="24"/>
        </w:rPr>
        <w:t>2. Постоянная депутатская комиссия Думы города Костромы шестого созыва по социальным вопросам рассматривает иные вопросы социальной сферы, а также вопросы, рассм</w:t>
      </w:r>
      <w:r w:rsidRPr="00CE12DC">
        <w:rPr>
          <w:rFonts w:ascii="Times New Roman" w:hAnsi="Times New Roman"/>
          <w:sz w:val="24"/>
        </w:rPr>
        <w:t>отрение которых комиссии поручено Главой города Костромы.</w:t>
      </w: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Pr="00CE12DC" w:rsidRDefault="00CE12DC" w:rsidP="00CE12D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/>
          <w:sz w:val="24"/>
          <w:szCs w:val="2"/>
        </w:rPr>
      </w:pPr>
    </w:p>
    <w:sectPr w:rsidR="00000000" w:rsidRPr="00CE12DC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2DC"/>
    <w:rsid w:val="00C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792D50-12D2-4E50-BF7C-E19D6E40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C521DAA54A2BDDB4C6540760F8EC464DBF8861A6C784CBA000479A3CEC9D7CC6756FFA6B71432A868F7239339E85CDA7FB2642316BB183B089EQFt0I" TargetMode="External"/><Relationship Id="rId13" Type="http://schemas.openxmlformats.org/officeDocument/2006/relationships/hyperlink" Target="consultantplus://offline/ref=2DBC521DAA54A2BDDB4C6540760F8EC464DBF8861B6C7645B5000479A3CEC9D7CC6756FFA6B71432A868F7239339E85CDA7FB2642316BB183B089EQFt0I" TargetMode="External"/><Relationship Id="rId18" Type="http://schemas.openxmlformats.org/officeDocument/2006/relationships/hyperlink" Target="consultantplus://offline/ref=D933201AEDCA6CF0049AD6EF769074BE6746ACEFFED7065488A559EEC7C48E727C11381558323BB5718E70CEDDwBs4I" TargetMode="External"/><Relationship Id="rId26" Type="http://schemas.openxmlformats.org/officeDocument/2006/relationships/hyperlink" Target="consultantplus://offline/ref=D933201AEDCA6CF0049AC8E260FC28B5614EF2EBF1D50901DDFA02B390CD8425295E395B1E3824B579977ACAD7E9AAD35DAE505E58B16DD9A63A13w1sCI" TargetMode="External"/><Relationship Id="rId39" Type="http://schemas.openxmlformats.org/officeDocument/2006/relationships/hyperlink" Target="consultantplus://offline/ref=D933201AEDCA6CF0049AD6EF769074BE6746ACE4FFD1065488A559EEC7C48E726E11601052352EE129D427C3DEBAE59701BD505947wBs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33201AEDCA6CF0049AC8E260FC28B5614EF2EBF1D50502D2FA02B390CD8425295E395B1E3824B5789072C9D7E9AAD35DAE505E58B16DD9A63A13w1sCI" TargetMode="External"/><Relationship Id="rId34" Type="http://schemas.openxmlformats.org/officeDocument/2006/relationships/hyperlink" Target="consultantplus://offline/ref=D933201AEDCA6CF0049AC8E260FC28B5614EF2EBF1D50901DDFA02B390CD8425295E395B1E3824B579977ACAD7E9AAD35DAE505E58B16DD9A63A13w1sCI" TargetMode="External"/><Relationship Id="rId42" Type="http://schemas.openxmlformats.org/officeDocument/2006/relationships/hyperlink" Target="consultantplus://offline/ref=D933201AEDCA6CF0049AD6EF769074BE6747A5E5FEDF065488A559EEC7C48E727C11381558323BB5718E70CEDDwBs4I" TargetMode="External"/><Relationship Id="rId7" Type="http://schemas.openxmlformats.org/officeDocument/2006/relationships/hyperlink" Target="consultantplus://offline/ref=2DBC521DAA54A2BDDB4C6540760F8EC464DBF8861564784DBF000479A3CEC9D7CC6756FFA6B71432A868F7239339E85CDA7FB2642316BB183B089EQFt0I" TargetMode="External"/><Relationship Id="rId12" Type="http://schemas.openxmlformats.org/officeDocument/2006/relationships/hyperlink" Target="consultantplus://offline/ref=2DBC521DAA54A2BDDB4C6540760F8EC464DBF8861A657247BE000479A3CEC9D7CC6756FFA6B71432A868F7239339E85CDA7FB2642316BB183B089EQFt0I" TargetMode="External"/><Relationship Id="rId17" Type="http://schemas.openxmlformats.org/officeDocument/2006/relationships/hyperlink" Target="consultantplus://offline/ref=D933201AEDCA6CF0049AC8E260FC28B5614EF2EBF1D50901DDFA02B390CD8425295E395B1E3824B57A9575CFD7E9AAD35DAE505E58B16DD9A63A13w1sCI" TargetMode="External"/><Relationship Id="rId25" Type="http://schemas.openxmlformats.org/officeDocument/2006/relationships/hyperlink" Target="consultantplus://offline/ref=D933201AEDCA6CF0049AD6EF769074BE6747ACE2FCDF065488A559EEC7C48E727C11381558323BB5718E70CEDDwBs4I" TargetMode="External"/><Relationship Id="rId33" Type="http://schemas.openxmlformats.org/officeDocument/2006/relationships/hyperlink" Target="consultantplus://offline/ref=D933201AEDCA6CF0049AD6EF769074BE6747AAEFF0D2065488A559EEC7C48E726E11601B5F302EE129D427C3DEBAE59701BD505947wBs8I" TargetMode="External"/><Relationship Id="rId38" Type="http://schemas.openxmlformats.org/officeDocument/2006/relationships/hyperlink" Target="consultantplus://offline/ref=D933201AEDCA6CF0049AC8E260FC28B5614EF2EBF1D50901DDFA02B390CD8425295E395B1E3824B57A9075CCD7E9AAD35DAE505E58B16DD9A63A13w1sC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33201AEDCA6CF0049AC8E260FC28B5614EF2EBF1D50901DDFA02B390CD8425295E395B1E3824B5799974CAD7E9AAD35DAE505E58B16DD9A63A13w1sCI" TargetMode="External"/><Relationship Id="rId20" Type="http://schemas.openxmlformats.org/officeDocument/2006/relationships/hyperlink" Target="consultantplus://offline/ref=D933201AEDCA6CF0049AD6EF769074BE6746ACEFFED7065488A559EEC7C48E726E11601A5D3D24BE2CC1369BD1BFFC8908AA4C5B46B0w6sDI" TargetMode="External"/><Relationship Id="rId29" Type="http://schemas.openxmlformats.org/officeDocument/2006/relationships/hyperlink" Target="consultantplus://offline/ref=D933201AEDCA6CF0049AD6EF769074BE6746ACEFFED7065488A559EEC7C48E726E11601A5D3D24BE2CC1369BD1BFFC8908AA4C5B46B0w6sDI" TargetMode="External"/><Relationship Id="rId41" Type="http://schemas.openxmlformats.org/officeDocument/2006/relationships/hyperlink" Target="consultantplus://offline/ref=D933201AEDCA6CF0049AD6EF769074BE6746ACE4FFD1065488A559EEC7C48E726E1160195A3524B37E9B269F98E8F6950FBD525058B364C6wAs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C521DAA54A2BDDB4C6540760F8EC464DBF8861565744DB8000479A3CEC9D7CC6756FFA6B71432A868F7219339E85CDA7FB2642316BB183B089EQFt0I" TargetMode="External"/><Relationship Id="rId11" Type="http://schemas.openxmlformats.org/officeDocument/2006/relationships/hyperlink" Target="consultantplus://offline/ref=2DBC521DAA54A2BDDB4C6540760F8EC464DBF8861A6B764CBD000479A3CEC9D7CC6756FFA6B71432A868F7239339E85CDA7FB2642316BB183B089EQFt0I" TargetMode="External"/><Relationship Id="rId24" Type="http://schemas.openxmlformats.org/officeDocument/2006/relationships/hyperlink" Target="consultantplus://offline/ref=D933201AEDCA6CF0049AD6EF769074BE664DABE6FBDF065488A559EEC7C48E726E1160195A3525B2719B269F98E8F6950FBD525058B364C6wAsDI" TargetMode="External"/><Relationship Id="rId32" Type="http://schemas.openxmlformats.org/officeDocument/2006/relationships/hyperlink" Target="consultantplus://offline/ref=D933201AEDCA6CF0049AD6EF769074BE6744A8E5F1D4065488A559EEC7C48E726E1160195A3524B4719B269F98E8F6950FBD525058B364C6wAsDI" TargetMode="External"/><Relationship Id="rId37" Type="http://schemas.openxmlformats.org/officeDocument/2006/relationships/hyperlink" Target="consultantplus://offline/ref=D933201AEDCA6CF0049AD6EF769074BE654CA5EFFFD0065488A559EEC7C48E727C11381558323BB5718E70CEDDwBs4I" TargetMode="External"/><Relationship Id="rId40" Type="http://schemas.openxmlformats.org/officeDocument/2006/relationships/hyperlink" Target="consultantplus://offline/ref=D933201AEDCA6CF0049AC8E260FC28B5614EF2EBF1D50901DDFA02B390CD8425295E395B1E3824B579977ACAD7E9AAD35DAE505E58B16DD9A63A13w1sC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DBC521DAA54A2BDDB4C6540760F8EC464DBF886156B724DB9000479A3CEC9D7CC6756FFA6B71432A868F7239339E85CDA7FB2642316BB183B089EQFt0I" TargetMode="External"/><Relationship Id="rId15" Type="http://schemas.openxmlformats.org/officeDocument/2006/relationships/hyperlink" Target="consultantplus://offline/ref=D933201AEDCA6CF0049AC8E260FC28B5614EF2EBF1D50901DDFA02B390CD8425295E395B1E3824B57B907AC9D7E9AAD35DAE505E58B16DD9A63A13w1sCI" TargetMode="External"/><Relationship Id="rId23" Type="http://schemas.openxmlformats.org/officeDocument/2006/relationships/hyperlink" Target="consultantplus://offline/ref=D933201AEDCA6CF0049AD6EF769074BE6746ACE2FAD4065488A559EEC7C48E727C11381558323BB5718E70CEDDwBs4I" TargetMode="External"/><Relationship Id="rId28" Type="http://schemas.openxmlformats.org/officeDocument/2006/relationships/hyperlink" Target="consultantplus://offline/ref=D933201AEDCA6CF0049AD6EF769074BE6746ACEFFED7065488A559EEC7C48E726E1160195A3525B3709B269F98E8F6950FBD525058B364C6wAsDI" TargetMode="External"/><Relationship Id="rId36" Type="http://schemas.openxmlformats.org/officeDocument/2006/relationships/hyperlink" Target="consultantplus://offline/ref=D933201AEDCA6CF0049AD6EF769074BE6746ACE4FFD1065488A559EEC7C48E726E1160195A3524B37E9B269F98E8F6950FBD525058B364C6wAsDI" TargetMode="External"/><Relationship Id="rId10" Type="http://schemas.openxmlformats.org/officeDocument/2006/relationships/hyperlink" Target="consultantplus://offline/ref=2DBC521DAA54A2BDDB4C6540760F8EC464DBF8861A697541BA000479A3CEC9D7CC6756FFA6B71432A868F7239339E85CDA7FB2642316BB183B089EQFt0I" TargetMode="External"/><Relationship Id="rId19" Type="http://schemas.openxmlformats.org/officeDocument/2006/relationships/hyperlink" Target="consultantplus://offline/ref=D933201AEDCA6CF0049AD6EF769074BE6746ACEFFED7065488A559EEC7C48E726E1160195A3525B3709B269F98E8F6950FBD525058B364C6wAsDI" TargetMode="External"/><Relationship Id="rId31" Type="http://schemas.openxmlformats.org/officeDocument/2006/relationships/hyperlink" Target="consultantplus://offline/ref=D933201AEDCA6CF0049AD6EF769074BE6745AEEFFFD6065488A559EEC7C48E726E1160195C332EE129D427C3DEBAE59701BD505947wBs8I" TargetMode="External"/><Relationship Id="rId44" Type="http://schemas.openxmlformats.org/officeDocument/2006/relationships/hyperlink" Target="consultantplus://offline/ref=D933201AEDCA6CF0049AC8E260FC28B5614EF2EBF1D50901DDFA02B390CD8425295E395B1E3824B579977ACAD7E9AAD35DAE505E58B16DD9A63A13w1sCI" TargetMode="External"/><Relationship Id="rId4" Type="http://schemas.openxmlformats.org/officeDocument/2006/relationships/hyperlink" Target="consultantplus://offline/ref=2DBC521DAA54A2BDDB4C6540760F8EC464DBF886156E7640B4000479A3CEC9D7CC6756FFA6B71432A868F7239339E85CDA7FB2642316BB183B089EQFt0I" TargetMode="External"/><Relationship Id="rId9" Type="http://schemas.openxmlformats.org/officeDocument/2006/relationships/hyperlink" Target="consultantplus://offline/ref=2DBC521DAA54A2BDDB4C6540760F8EC464DBF8861A6E7940BF000479A3CEC9D7CC6756FFA6B71432A868F7239339E85CDA7FB2642316BB183B089EQFt0I" TargetMode="External"/><Relationship Id="rId14" Type="http://schemas.openxmlformats.org/officeDocument/2006/relationships/hyperlink" Target="consultantplus://offline/ref=2DBC521DAA54A2BDDB4C6540760F8EC464DBF8861B6E7845BB000479A3CEC9D7CC6756FFA6B71432A868F7239339E85CDA7FB2642316BB183B089EQFt0I" TargetMode="External"/><Relationship Id="rId22" Type="http://schemas.openxmlformats.org/officeDocument/2006/relationships/hyperlink" Target="consultantplus://offline/ref=D933201AEDCA6CF0049AD6EF769074BE6747A8E7FED5065488A559EEC7C48E726E1160195A3524B2709B269F98E8F6950FBD525058B364C6wAsDI" TargetMode="External"/><Relationship Id="rId27" Type="http://schemas.openxmlformats.org/officeDocument/2006/relationships/hyperlink" Target="consultantplus://offline/ref=D933201AEDCA6CF0049AD6EF769074BE6746ACEFFED7065488A559EEC7C48E727C11381558323BB5718E70CEDDwBs4I" TargetMode="External"/><Relationship Id="rId30" Type="http://schemas.openxmlformats.org/officeDocument/2006/relationships/hyperlink" Target="consultantplus://offline/ref=D933201AEDCA6CF0049AD6EF769074BE6745AEEFFFD6065488A559EEC7C48E726E1160195C332EE129D427C3DEBAE59701BD505947wBs8I" TargetMode="External"/><Relationship Id="rId35" Type="http://schemas.openxmlformats.org/officeDocument/2006/relationships/hyperlink" Target="consultantplus://offline/ref=D933201AEDCA6CF0049AD6EF769074BE6746ACE4FFD1065488A559EEC7C48E726E1160195A3527B1799B269F98E8F6950FBD525058B364C6wAsDI" TargetMode="External"/><Relationship Id="rId43" Type="http://schemas.openxmlformats.org/officeDocument/2006/relationships/hyperlink" Target="consultantplus://offline/ref=D933201AEDCA6CF0049AD6EF769074BE6745ACEEFCDF065488A559EEC7C48E726E1160195A3525BD799B269F98E8F6950FBD525058B364C6wA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4257</Words>
  <Characters>39572</Characters>
  <Application>Microsoft Office Word</Application>
  <DocSecurity>2</DocSecurity>
  <Lines>329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 Костромы от 05.10.2015 N 205(ред. от 29.08.2019)"Об утверждении основных вопросов ведения постоянных депутатских комиссий Думы города Костромы шестого созыва"</vt:lpstr>
    </vt:vector>
  </TitlesOfParts>
  <Company>КонсультантПлюс Версия 4018.00.51</Company>
  <LinksUpToDate>false</LinksUpToDate>
  <CharactersWithSpaces>43742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Костромы от 05.10.2015 N 205(ред. от 29.08.2019)"Об утверждении основных вопросов ведения постоянных депутатских комиссий Думы города Костромы шестого созыва"</dc:title>
  <dc:subject/>
  <dc:creator/>
  <cp:keywords/>
  <dc:description/>
  <cp:lastModifiedBy>Дума г. Костромы</cp:lastModifiedBy>
  <cp:revision>2</cp:revision>
  <dcterms:created xsi:type="dcterms:W3CDTF">2019-09-27T08:47:00Z</dcterms:created>
  <dcterms:modified xsi:type="dcterms:W3CDTF">2019-09-27T08:47:00Z</dcterms:modified>
</cp:coreProperties>
</file>