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47D" w:rsidRDefault="0062347D" w:rsidP="0062347D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A818F5" w:rsidRDefault="004063B0" w:rsidP="0062347D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A818F5" w:rsidRDefault="004063B0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62347D" w:rsidRDefault="0062347D" w:rsidP="0062347D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12 августа 2025 года № 69</w:t>
      </w:r>
    </w:p>
    <w:p w:rsidR="00A818F5" w:rsidRDefault="00A818F5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A818F5" w:rsidRDefault="004063B0">
      <w:pPr>
        <w:jc w:val="right"/>
        <w:rPr>
          <w:rFonts w:eastAsia="Arial"/>
        </w:rPr>
      </w:pPr>
      <w:r>
        <w:t>ПРОЕКТ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</w:tblGrid>
      <w:tr w:rsidR="00A818F5">
        <w:trPr>
          <w:trHeight w:val="731"/>
        </w:trPr>
        <w:tc>
          <w:tcPr>
            <w:tcW w:w="9354" w:type="dxa"/>
            <w:gridSpan w:val="6"/>
          </w:tcPr>
          <w:p w:rsidR="00A818F5" w:rsidRDefault="004063B0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7E5FBB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</w:tr>
      <w:tr w:rsidR="00A818F5">
        <w:trPr>
          <w:trHeight w:val="1010"/>
        </w:trPr>
        <w:tc>
          <w:tcPr>
            <w:tcW w:w="9354" w:type="dxa"/>
            <w:gridSpan w:val="6"/>
          </w:tcPr>
          <w:p w:rsidR="00A818F5" w:rsidRDefault="004063B0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A818F5" w:rsidRDefault="004063B0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</w:tr>
      <w:tr w:rsidR="00A818F5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A818F5" w:rsidRDefault="00A818F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A818F5" w:rsidRDefault="00A818F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A818F5" w:rsidRDefault="004063B0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A818F5" w:rsidRDefault="00A818F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18F5">
        <w:trPr>
          <w:trHeight w:val="324"/>
        </w:trPr>
        <w:tc>
          <w:tcPr>
            <w:tcW w:w="9354" w:type="dxa"/>
            <w:gridSpan w:val="6"/>
          </w:tcPr>
          <w:p w:rsidR="00A818F5" w:rsidRDefault="00A818F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A818F5">
        <w:trPr>
          <w:trHeight w:val="428"/>
        </w:trPr>
        <w:tc>
          <w:tcPr>
            <w:tcW w:w="998" w:type="dxa"/>
          </w:tcPr>
          <w:p w:rsidR="00A818F5" w:rsidRDefault="00A818F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A818F5" w:rsidRDefault="004063B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 ст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роительства на земельном участке </w:t>
            </w:r>
          </w:p>
          <w:p w:rsidR="00A818F5" w:rsidRDefault="004063B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44:27:070601:1990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                              имеющем местоположение: Костромская область,                           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Юбилейная, 24</w:t>
            </w:r>
          </w:p>
        </w:tc>
        <w:tc>
          <w:tcPr>
            <w:tcW w:w="596" w:type="dxa"/>
          </w:tcPr>
          <w:p w:rsidR="00A818F5" w:rsidRDefault="00A818F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A818F5" w:rsidRDefault="00A818F5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818F5" w:rsidRDefault="004063B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 xml:space="preserve">от 7 августа 2025 года № 21-ОПП-2025,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>реконс</w:t>
      </w:r>
      <w:r>
        <w:rPr>
          <w:rFonts w:ascii="Times New Roman" w:hAnsi="Times New Roman" w:cs="Times New Roman"/>
          <w:sz w:val="26"/>
          <w:szCs w:val="26"/>
        </w:rPr>
        <w:t xml:space="preserve">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44:27:070601:1990</w:t>
      </w:r>
      <w:r>
        <w:rPr>
          <w:rFonts w:ascii="Times New Roman" w:hAnsi="Times New Roman" w:cs="Times New Roman"/>
          <w:sz w:val="26"/>
          <w:szCs w:val="26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Юбилейная, 24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 учетом заключения о результатах публичных слушаний, рекомендаций К</w:t>
      </w:r>
      <w:r>
        <w:rPr>
          <w:rFonts w:ascii="Times New Roman" w:hAnsi="Times New Roman" w:cs="Times New Roman"/>
          <w:sz w:val="26"/>
          <w:szCs w:val="26"/>
        </w:rPr>
        <w:t>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A818F5" w:rsidRDefault="004063B0">
      <w:pPr>
        <w:pStyle w:val="aff1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A818F5" w:rsidRDefault="004063B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</w:t>
      </w:r>
      <w:r>
        <w:rPr>
          <w:rFonts w:ascii="Times New Roman" w:hAnsi="Times New Roman" w:cs="Times New Roman"/>
          <w:sz w:val="26"/>
          <w:szCs w:val="26"/>
        </w:rPr>
        <w:t>о строительства, реконструкции объектов капитального строительства на земельном участке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</w:rPr>
        <w:t>44:27:070601:1990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7258 </w:t>
      </w:r>
      <w:r>
        <w:rPr>
          <w:rFonts w:ascii="Times New Roman" w:hAnsi="Times New Roman" w:cs="Times New Roman"/>
          <w:sz w:val="26"/>
          <w:szCs w:val="26"/>
        </w:rPr>
        <w:t>квадратных метров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имеющем местоположение: Костромская область,                 город Кострома, </w:t>
      </w:r>
      <w:r>
        <w:rPr>
          <w:rFonts w:ascii="Times New Roman" w:hAnsi="Times New Roman" w:cs="Times New Roman"/>
          <w:sz w:val="26"/>
          <w:szCs w:val="26"/>
        </w:rPr>
        <w:t xml:space="preserve">улица Юбилейная, </w:t>
      </w:r>
      <w:r>
        <w:rPr>
          <w:rFonts w:ascii="Times New Roman" w:hAnsi="Times New Roman" w:cs="Times New Roman"/>
          <w:sz w:val="26"/>
          <w:szCs w:val="26"/>
        </w:rPr>
        <w:t>24</w:t>
      </w:r>
      <w:r>
        <w:rPr>
          <w:rFonts w:ascii="Times New Roman" w:hAnsi="Times New Roman" w:cs="Times New Roman"/>
          <w:sz w:val="26"/>
          <w:szCs w:val="26"/>
        </w:rPr>
        <w:t xml:space="preserve">, установив </w:t>
      </w:r>
      <w:r>
        <w:rPr>
          <w:rFonts w:ascii="Times New Roman" w:hAnsi="Times New Roman" w:cs="Times New Roman"/>
          <w:sz w:val="26"/>
          <w:szCs w:val="26"/>
        </w:rPr>
        <w:t>минимальные отступы от границ земельного участка с северо-восточной стороны от точки А до точки Б - 1,3 м,           от точки Б до точки В – 1,3 м, от В до точки Г - 2,0 м, установив предельную высоту здания до обреза карниза, парапета плоско</w:t>
      </w:r>
      <w:r>
        <w:rPr>
          <w:rFonts w:ascii="Times New Roman" w:hAnsi="Times New Roman" w:cs="Times New Roman"/>
          <w:sz w:val="26"/>
          <w:szCs w:val="26"/>
        </w:rPr>
        <w:t>й кровли - 14,0 м, в целях реконструкции нежилого здания под объект склада</w:t>
      </w:r>
      <w:r>
        <w:rPr>
          <w:rFonts w:ascii="Times New Roman" w:hAnsi="Times New Roman" w:cs="Times New Roman"/>
          <w:sz w:val="26"/>
          <w:szCs w:val="26"/>
        </w:rPr>
        <w:t>, согласно приложению к настоящему постановлению.</w:t>
      </w:r>
    </w:p>
    <w:p w:rsidR="00A818F5" w:rsidRDefault="004063B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подлежит официальному обнародованию и размещению на официальном сайте Администрации города Костромы в инф</w:t>
      </w:r>
      <w:r>
        <w:rPr>
          <w:rFonts w:ascii="Times New Roman" w:hAnsi="Times New Roman" w:cs="Times New Roman"/>
          <w:sz w:val="26"/>
          <w:szCs w:val="26"/>
          <w:lang w:eastAsia="ru-RU"/>
        </w:rPr>
        <w:t>ормационно – телекоммуникационной сети «Интернет».</w:t>
      </w:r>
    </w:p>
    <w:p w:rsidR="00A818F5" w:rsidRDefault="00A818F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818F5" w:rsidRDefault="00A818F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818F5" w:rsidRDefault="00A818F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818F5" w:rsidRDefault="004063B0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A818F5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3B0" w:rsidRDefault="004063B0">
      <w:r>
        <w:separator/>
      </w:r>
    </w:p>
  </w:endnote>
  <w:endnote w:type="continuationSeparator" w:id="0">
    <w:p w:rsidR="004063B0" w:rsidRDefault="00406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3B0" w:rsidRDefault="004063B0">
      <w:r>
        <w:separator/>
      </w:r>
    </w:p>
  </w:footnote>
  <w:footnote w:type="continuationSeparator" w:id="0">
    <w:p w:rsidR="004063B0" w:rsidRDefault="004063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18F5"/>
    <w:rsid w:val="004063B0"/>
    <w:rsid w:val="0061227F"/>
    <w:rsid w:val="0062347D"/>
    <w:rsid w:val="00A8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AA3304-70A7-4A92-A94E-A5256717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Символ сноски"/>
    <w:uiPriority w:val="99"/>
    <w:unhideWhenUsed/>
    <w:qFormat/>
    <w:rPr>
      <w:vertAlign w:val="superscript"/>
    </w:rPr>
  </w:style>
  <w:style w:type="character" w:styleId="a8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9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a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b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c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d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">
    <w:name w:val="Body Text"/>
    <w:basedOn w:val="a"/>
    <w:pPr>
      <w:spacing w:after="120"/>
    </w:pPr>
  </w:style>
  <w:style w:type="paragraph" w:styleId="af0">
    <w:name w:val="List"/>
    <w:basedOn w:val="af"/>
    <w:rPr>
      <w:rFonts w:cs="Tahoma"/>
    </w:rPr>
  </w:style>
  <w:style w:type="paragraph" w:styleId="a5">
    <w:name w:val="caption"/>
    <w:basedOn w:val="a"/>
    <w:link w:val="a4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e"/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lang w:eastAsia="zh-CN" w:bidi="hi-IN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8">
    <w:name w:val="header"/>
    <w:basedOn w:val="a"/>
    <w:uiPriority w:val="99"/>
    <w:unhideWhenUsed/>
  </w:style>
  <w:style w:type="paragraph" w:styleId="af9">
    <w:name w:val="footer"/>
    <w:basedOn w:val="a"/>
    <w:uiPriority w:val="99"/>
    <w:unhideWhenUsed/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rPr>
      <w:lang w:eastAsia="zh-CN" w:bidi="hi-IN"/>
    </w:rPr>
  </w:style>
  <w:style w:type="paragraph" w:styleId="afd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2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"/>
    <w:qFormat/>
  </w:style>
  <w:style w:type="paragraph" w:customStyle="1" w:styleId="aff4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  <w:style w:type="paragraph" w:customStyle="1" w:styleId="aff5">
    <w:name w:val="Текст в заданном формате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Mono" w:hAnsi="Liberation Mono" w:cs="Liberation Mon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145</cp:revision>
  <cp:lastPrinted>2025-08-13T08:18:00Z</cp:lastPrinted>
  <dcterms:created xsi:type="dcterms:W3CDTF">2022-07-08T08:33:00Z</dcterms:created>
  <dcterms:modified xsi:type="dcterms:W3CDTF">2025-08-13T08:22:00Z</dcterms:modified>
  <dc:language>ru-RU</dc:language>
</cp:coreProperties>
</file>