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ED1" w:rsidRDefault="00415ED1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15ED1" w:rsidRDefault="00DF2286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980D9C" w:rsidRDefault="00DF2286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980D9C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980D9C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980D9C">
        <w:rPr>
          <w:rFonts w:ascii="Times New Roman" w:hAnsi="Times New Roman"/>
          <w:b/>
          <w:sz w:val="26"/>
          <w:szCs w:val="26"/>
        </w:rPr>
        <w:t xml:space="preserve">по адресам: </w:t>
      </w:r>
      <w:bookmarkStart w:id="0" w:name="_GoBack"/>
      <w:bookmarkEnd w:id="0"/>
      <w:r w:rsidRPr="00980D9C">
        <w:rPr>
          <w:rFonts w:ascii="Times New Roman" w:hAnsi="Times New Roman"/>
          <w:b/>
          <w:sz w:val="26"/>
          <w:szCs w:val="26"/>
        </w:rPr>
        <w:t xml:space="preserve">улица Мира, 22, улица Мира, 24, улица Мира, 20/8, улица Центральная 2-я, 4, </w:t>
      </w:r>
    </w:p>
    <w:p w:rsidR="00415ED1" w:rsidRPr="00980D9C" w:rsidRDefault="00DF2286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980D9C">
        <w:rPr>
          <w:rFonts w:ascii="Times New Roman" w:hAnsi="Times New Roman"/>
          <w:b/>
          <w:sz w:val="26"/>
          <w:szCs w:val="26"/>
        </w:rPr>
        <w:t>улица Фестивальная, 5/26</w:t>
      </w:r>
    </w:p>
    <w:p w:rsidR="00415ED1" w:rsidRDefault="00415ED1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415ED1" w:rsidRDefault="00DF2286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19 июня 2025 года</w:t>
      </w:r>
    </w:p>
    <w:p w:rsidR="00415ED1" w:rsidRDefault="00DF2286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415ED1" w:rsidRDefault="00415ED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15ED1" w:rsidRDefault="00DF2286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415ED1" w:rsidRDefault="00415ED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15ED1" w:rsidRDefault="00DF2286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</w:t>
      </w:r>
      <w:r>
        <w:rPr>
          <w:rFonts w:ascii="Times New Roman" w:hAnsi="Times New Roman" w:cs="Times New Roman"/>
          <w:sz w:val="26"/>
          <w:szCs w:val="26"/>
        </w:rPr>
        <w:t xml:space="preserve">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415ED1" w:rsidRDefault="00415ED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15ED1" w:rsidRDefault="00DF2286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</w:t>
      </w:r>
      <w:r>
        <w:rPr>
          <w:rFonts w:ascii="Times New Roman" w:hAnsi="Times New Roman" w:cs="Times New Roman"/>
          <w:sz w:val="26"/>
          <w:szCs w:val="26"/>
          <w:highlight w:val="white"/>
        </w:rPr>
        <w:t>документации по планировке территории города Костромы</w:t>
      </w:r>
    </w:p>
    <w:p w:rsidR="00415ED1" w:rsidRDefault="00415ED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15ED1" w:rsidRDefault="00DF2286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415ED1" w:rsidRDefault="00415ED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15ED1" w:rsidRDefault="00DF2286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Основной докл</w:t>
      </w:r>
      <w:r>
        <w:rPr>
          <w:rFonts w:ascii="Times New Roman" w:hAnsi="Times New Roman" w:cs="Times New Roman"/>
          <w:sz w:val="26"/>
          <w:szCs w:val="26"/>
        </w:rPr>
        <w:t xml:space="preserve">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Мира, 22, улица Мира, 24, улица Мира, 20/8, улица Центральная 2-я, 4, улица Фестивальная, 5/26.</w:t>
      </w:r>
    </w:p>
    <w:p w:rsidR="00415ED1" w:rsidRDefault="00415ED1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15ED1" w:rsidRDefault="00DF2286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415ED1" w:rsidRDefault="00DF2286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415ED1" w:rsidRDefault="00DF2286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415ED1" w:rsidRDefault="00415ED1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15ED1" w:rsidRDefault="00DF228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</w:t>
      </w:r>
      <w:r>
        <w:rPr>
          <w:rFonts w:ascii="Times New Roman" w:hAnsi="Times New Roman" w:cs="Times New Roman"/>
          <w:sz w:val="26"/>
          <w:szCs w:val="26"/>
        </w:rPr>
        <w:t xml:space="preserve">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415ED1" w:rsidRDefault="00415ED1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ED1" w:rsidRDefault="00DF2286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– 15 мин.</w:t>
      </w:r>
    </w:p>
    <w:p w:rsidR="00415ED1" w:rsidRDefault="00415ED1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5ED1" w:rsidRDefault="00DF2286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415ED1" w:rsidRDefault="00DF2286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ации по планировке территории города Костромы                                                            </w:t>
      </w:r>
    </w:p>
    <w:p w:rsidR="00415ED1" w:rsidRDefault="00415ED1">
      <w:pPr>
        <w:rPr>
          <w:highlight w:val="white"/>
        </w:rPr>
      </w:pPr>
    </w:p>
    <w:sectPr w:rsidR="00415ED1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286" w:rsidRDefault="00DF2286">
      <w:r>
        <w:separator/>
      </w:r>
    </w:p>
  </w:endnote>
  <w:endnote w:type="continuationSeparator" w:id="0">
    <w:p w:rsidR="00DF2286" w:rsidRDefault="00DF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286" w:rsidRDefault="00DF2286">
      <w:r>
        <w:separator/>
      </w:r>
    </w:p>
  </w:footnote>
  <w:footnote w:type="continuationSeparator" w:id="0">
    <w:p w:rsidR="00DF2286" w:rsidRDefault="00DF2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ED1" w:rsidRDefault="00DF2286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6</w:t>
    </w:r>
  </w:p>
  <w:p w:rsidR="00415ED1" w:rsidRDefault="00DF2286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980D9C">
      <w:rPr>
        <w:rFonts w:ascii="Times New Roman" w:hAnsi="Times New Roman" w:cs="Times New Roman"/>
        <w:i/>
        <w:sz w:val="24"/>
        <w:szCs w:val="24"/>
      </w:rPr>
      <w:t>26 мая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980D9C">
      <w:rPr>
        <w:rFonts w:ascii="Times New Roman" w:hAnsi="Times New Roman" w:cs="Times New Roman"/>
        <w:i/>
        <w:sz w:val="24"/>
        <w:szCs w:val="24"/>
      </w:rPr>
      <w:t>47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50622"/>
    <w:multiLevelType w:val="hybridMultilevel"/>
    <w:tmpl w:val="FC5C1356"/>
    <w:lvl w:ilvl="0" w:tplc="32380A8E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354AC160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F59E7AC8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BC28D956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31783A4E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0D302484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1DEEA802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F01AA7EA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31FE254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ED1"/>
    <w:rsid w:val="00061B31"/>
    <w:rsid w:val="00415ED1"/>
    <w:rsid w:val="00980D9C"/>
    <w:rsid w:val="00B06726"/>
    <w:rsid w:val="00DF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D42B5-C934-4494-A098-18E7651C9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41</cp:revision>
  <cp:lastPrinted>2025-05-26T09:31:00Z</cp:lastPrinted>
  <dcterms:created xsi:type="dcterms:W3CDTF">2020-02-27T07:33:00Z</dcterms:created>
  <dcterms:modified xsi:type="dcterms:W3CDTF">2025-05-26T09:59:00Z</dcterms:modified>
</cp:coreProperties>
</file>