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203" w:rsidRDefault="00AB16B6">
      <w:pPr>
        <w:pStyle w:val="af8"/>
        <w:jc w:val="center"/>
      </w:pPr>
      <w:r>
        <w:t xml:space="preserve">     </w:t>
      </w:r>
      <w:r>
        <w:object w:dxaOrig="1276" w:dyaOrig="1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5461088" r:id="rId9"/>
        </w:object>
      </w:r>
      <w:r w:rsidR="00B80CE6">
        <w:pict>
          <v:shape id="_x0000_tole_rId2" o:spid="_x0000_s1027" type="#_x0000_t75" style="position:absolute;left:0;text-align:left;margin-left:0;margin-top:0;width:50pt;height:50pt;z-index:1;visibility:hidden;mso-position-horizontal-relative:text;mso-position-vertical-relative:text">
            <o:lock v:ext="edit" selection="t"/>
          </v:shape>
        </w:pict>
      </w:r>
      <w:r w:rsidR="00193B4C">
        <w:object w:dxaOrig="1276" w:dyaOrig="1576">
          <v:shape id="ole_rId2" o:spid="_x0000_i1026" type="#_x0000_t75" style="width:42pt;height:51pt;visibility:visible;mso-wrap-distance-right:0" o:ole="">
            <v:imagedata r:id="rId10" o:title=""/>
          </v:shape>
          <o:OLEObject Type="Embed" ProgID="Word.Document.12" ShapeID="ole_rId2" DrawAspect="Content" ObjectID="_1815461089" r:id="rId11"/>
        </w:object>
      </w:r>
      <w:r w:rsidR="00B80CE6">
        <w:rPr>
          <w:noProof/>
          <w:lang w:eastAsia="ru-RU"/>
        </w:rPr>
        <w:pict>
          <v:shape id="Рисунок 2" o:spid="_x0000_i1027" type="#_x0000_t75" style="width:478.5pt;height:57.75pt;visibility:visible;mso-wrap-style:square">
            <v:imagedata r:id="rId12" o:title="" croptop="-193f" cropbottom="-193f" cropleft="-21f" cropright="-21f"/>
          </v:shape>
        </w:pict>
      </w:r>
    </w:p>
    <w:tbl>
      <w:tblPr>
        <w:tblW w:w="8807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200203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200203" w:rsidRDefault="00AB16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 июля 2025 года</w:t>
            </w:r>
          </w:p>
        </w:tc>
        <w:tc>
          <w:tcPr>
            <w:tcW w:w="5246" w:type="dxa"/>
            <w:vAlign w:val="bottom"/>
          </w:tcPr>
          <w:p w:rsidR="00200203" w:rsidRDefault="00193B4C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200203" w:rsidRDefault="00AB16B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62</w:t>
            </w:r>
          </w:p>
        </w:tc>
      </w:tr>
    </w:tbl>
    <w:p w:rsidR="00200203" w:rsidRDefault="00200203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200203" w:rsidRDefault="00193B4C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проекту </w:t>
      </w:r>
      <w:r>
        <w:rPr>
          <w:rFonts w:ascii="Times New Roman" w:hAnsi="Times New Roman"/>
          <w:b/>
          <w:bCs/>
          <w:sz w:val="26"/>
          <w:szCs w:val="26"/>
        </w:rPr>
        <w:t>межевания территории в границах кадастрового квартала 44:27:060403</w:t>
      </w:r>
    </w:p>
    <w:p w:rsidR="00200203" w:rsidRDefault="00200203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200203" w:rsidRDefault="00193B4C">
      <w:pPr>
        <w:pStyle w:val="affc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AB16B6">
        <w:rPr>
          <w:szCs w:val="24"/>
        </w:rPr>
        <w:t>22</w:t>
      </w:r>
      <w:r>
        <w:rPr>
          <w:szCs w:val="24"/>
        </w:rPr>
        <w:t xml:space="preserve"> июля 2025 года № </w:t>
      </w:r>
      <w:r w:rsidR="00AB16B6">
        <w:rPr>
          <w:szCs w:val="24"/>
        </w:rPr>
        <w:t>24исх-3028/25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200203" w:rsidRDefault="00193B4C">
      <w:pPr>
        <w:pStyle w:val="aff9"/>
        <w:ind w:right="-1"/>
      </w:pPr>
      <w:r>
        <w:t>ПОСТАНОВЛЯЮ:</w:t>
      </w:r>
    </w:p>
    <w:p w:rsidR="00200203" w:rsidRDefault="00193B4C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 межевания территории в границах кадастрового квартала 44:27:060403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AB16B6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AB16B6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AB16B6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AB16B6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200203" w:rsidRDefault="00193B4C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проекту межевания территории в границах кадастрового квартала 44:27:060403</w:t>
      </w:r>
      <w:r>
        <w:rPr>
          <w:rFonts w:ascii="Times New Roman" w:hAnsi="Times New Roman"/>
          <w:sz w:val="26"/>
          <w:szCs w:val="24"/>
        </w:rPr>
        <w:t xml:space="preserve"> - Комиссию по рассмотрению документации по планировке территории города Костромы.</w:t>
      </w:r>
    </w:p>
    <w:p w:rsidR="00200203" w:rsidRDefault="00193B4C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20 августа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200203" w:rsidRDefault="00193B4C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200203" w:rsidRDefault="00193B4C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границы территории, в пределах которых проводятся публичные слушания по проекту межевания территории в границах кадастрового квартала 44:27:060403 (приложение 2)</w:t>
      </w:r>
      <w:r>
        <w:rPr>
          <w:rFonts w:ascii="Times New Roman" w:hAnsi="Times New Roman"/>
          <w:sz w:val="26"/>
          <w:szCs w:val="24"/>
        </w:rPr>
        <w:t xml:space="preserve">; </w:t>
      </w:r>
    </w:p>
    <w:p w:rsidR="00200203" w:rsidRDefault="00193B4C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>2) повестку собрания участников публичных слушаний по проекту межевания территории в границах кадастрового квартала 44:27:060403 (приложение 3);</w:t>
      </w:r>
    </w:p>
    <w:p w:rsidR="00200203" w:rsidRDefault="00193B4C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3)</w:t>
      </w:r>
      <w:r>
        <w:rPr>
          <w:rFonts w:ascii="Times New Roman" w:hAnsi="Times New Roman"/>
          <w:sz w:val="26"/>
          <w:szCs w:val="26"/>
        </w:rPr>
        <w:t xml:space="preserve"> оповещение о начале публичных слушаний (приложение 4).</w:t>
      </w:r>
    </w:p>
    <w:p w:rsidR="00200203" w:rsidRDefault="00193B4C">
      <w:pPr>
        <w:ind w:firstLine="794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Опубликовать настоящее постановление 1 августа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"Интернет":</w:t>
      </w:r>
    </w:p>
    <w:p w:rsidR="00200203" w:rsidRDefault="00193B4C" w:rsidP="00AB16B6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lastRenderedPageBreak/>
        <w:t>1) настоящее постановление;</w:t>
      </w:r>
    </w:p>
    <w:p w:rsidR="00200203" w:rsidRDefault="00193B4C" w:rsidP="00AB16B6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2) проект постановления Администрации города Костромы "Об утверждении  документации по планировке территории </w:t>
      </w:r>
      <w:r>
        <w:rPr>
          <w:rFonts w:ascii="Times New Roman" w:hAnsi="Times New Roman"/>
          <w:sz w:val="26"/>
          <w:szCs w:val="26"/>
        </w:rPr>
        <w:t>в границах кадастрового квартала 44:27:060403</w:t>
      </w:r>
      <w:r>
        <w:rPr>
          <w:rFonts w:ascii="Times New Roman" w:hAnsi="Times New Roman"/>
          <w:sz w:val="26"/>
          <w:szCs w:val="24"/>
        </w:rPr>
        <w:t>".</w:t>
      </w:r>
    </w:p>
    <w:p w:rsidR="00200203" w:rsidRDefault="00193B4C" w:rsidP="00AB16B6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С 11 августа 2025 года разместить на официальном сайте Администрации города Костромы в информационно-телекоммуникационной сети "Интернет":</w:t>
      </w:r>
    </w:p>
    <w:p w:rsidR="00200203" w:rsidRDefault="00193B4C" w:rsidP="00AB16B6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проект постановления Администрации города Костромы "Об утверждении </w:t>
      </w:r>
      <w:r>
        <w:rPr>
          <w:rFonts w:ascii="Times New Roman" w:hAnsi="Times New Roman"/>
          <w:sz w:val="26"/>
          <w:szCs w:val="24"/>
        </w:rPr>
        <w:t xml:space="preserve">документации по планировке территории </w:t>
      </w:r>
      <w:r>
        <w:rPr>
          <w:rFonts w:ascii="Times New Roman" w:hAnsi="Times New Roman"/>
          <w:sz w:val="26"/>
          <w:szCs w:val="26"/>
        </w:rPr>
        <w:t>в границах кадастрового квартала 44:27:060403</w:t>
      </w:r>
      <w:r>
        <w:rPr>
          <w:rFonts w:ascii="Times New Roman" w:hAnsi="Times New Roman"/>
          <w:sz w:val="26"/>
        </w:rPr>
        <w:t>";</w:t>
      </w:r>
    </w:p>
    <w:p w:rsidR="00200203" w:rsidRDefault="00193B4C" w:rsidP="00AB16B6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проект</w:t>
      </w:r>
      <w:r>
        <w:rPr>
          <w:rFonts w:ascii="Times New Roman" w:hAnsi="Times New Roman"/>
          <w:sz w:val="26"/>
          <w:szCs w:val="24"/>
        </w:rPr>
        <w:t xml:space="preserve"> межевания территории </w:t>
      </w:r>
      <w:r>
        <w:rPr>
          <w:rFonts w:ascii="Times New Roman" w:hAnsi="Times New Roman"/>
          <w:sz w:val="26"/>
          <w:szCs w:val="26"/>
        </w:rPr>
        <w:t>в границах кадастрового квартала 44:27:060403</w:t>
      </w:r>
      <w:r>
        <w:rPr>
          <w:rFonts w:ascii="Times New Roman" w:hAnsi="Times New Roman"/>
          <w:sz w:val="26"/>
          <w:szCs w:val="24"/>
        </w:rPr>
        <w:t>.</w:t>
      </w:r>
    </w:p>
    <w:p w:rsidR="00200203" w:rsidRDefault="00193B4C" w:rsidP="00AB16B6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7. Не позднее 11 августа 2025 года разместить и до 20 августа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200203" w:rsidRDefault="00193B4C" w:rsidP="00AB16B6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со дня его подписания и подлежит официальному </w:t>
      </w:r>
      <w:r w:rsidR="00463897">
        <w:rPr>
          <w:rFonts w:ascii="Times New Roman" w:hAnsi="Times New Roman"/>
          <w:color w:val="000000"/>
          <w:sz w:val="26"/>
          <w:szCs w:val="26"/>
          <w:lang w:eastAsia="ru-RU"/>
        </w:rPr>
        <w:t>опубликованию</w:t>
      </w:r>
      <w:bookmarkStart w:id="0" w:name="_GoBack"/>
      <w:bookmarkEnd w:id="0"/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200203" w:rsidRDefault="00200203" w:rsidP="00AB16B6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00203" w:rsidRDefault="00200203" w:rsidP="00AB16B6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00203" w:rsidRDefault="00200203" w:rsidP="00AB16B6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00203" w:rsidRDefault="00193B4C" w:rsidP="00AB16B6">
      <w:pPr>
        <w:pStyle w:val="affa"/>
        <w:spacing w:before="0"/>
        <w:ind w:left="-1134" w:right="1133" w:firstLine="708"/>
      </w:pPr>
      <w:r>
        <w:t>Глава города Костромы                                                                          Ю. В. Журин</w:t>
      </w:r>
    </w:p>
    <w:p w:rsidR="00200203" w:rsidRDefault="00200203" w:rsidP="00AB16B6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200203" w:rsidRDefault="00193B4C" w:rsidP="00AB16B6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200203" w:rsidSect="00AB16B6">
      <w:headerReference w:type="default" r:id="rId13"/>
      <w:pgSz w:w="11906" w:h="16838"/>
      <w:pgMar w:top="1134" w:right="567" w:bottom="1134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CE6" w:rsidRDefault="00B80CE6">
      <w:r>
        <w:separator/>
      </w:r>
    </w:p>
  </w:endnote>
  <w:endnote w:type="continuationSeparator" w:id="0">
    <w:p w:rsidR="00B80CE6" w:rsidRDefault="00B8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CE6" w:rsidRDefault="00B80CE6">
      <w:r>
        <w:separator/>
      </w:r>
    </w:p>
  </w:footnote>
  <w:footnote w:type="continuationSeparator" w:id="0">
    <w:p w:rsidR="00B80CE6" w:rsidRDefault="00B80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203" w:rsidRDefault="00200203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F7072"/>
    <w:multiLevelType w:val="multilevel"/>
    <w:tmpl w:val="09320C62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203"/>
    <w:rsid w:val="00193B4C"/>
    <w:rsid w:val="00200203"/>
    <w:rsid w:val="004027B8"/>
    <w:rsid w:val="00463897"/>
    <w:rsid w:val="00770791"/>
    <w:rsid w:val="00AB16B6"/>
    <w:rsid w:val="00B8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6222C81-DA14-4062-8823-01471096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link w:val="a6"/>
    <w:uiPriority w:val="10"/>
    <w:qFormat/>
    <w:rPr>
      <w:sz w:val="48"/>
      <w:szCs w:val="48"/>
    </w:rPr>
  </w:style>
  <w:style w:type="character" w:customStyle="1" w:styleId="10">
    <w:name w:val="Подзаголовок Знак1"/>
    <w:link w:val="a7"/>
    <w:uiPriority w:val="11"/>
    <w:qFormat/>
    <w:rPr>
      <w:sz w:val="24"/>
      <w:szCs w:val="24"/>
    </w:rPr>
  </w:style>
  <w:style w:type="character" w:customStyle="1" w:styleId="210">
    <w:name w:val="Цитата 2 Знак1"/>
    <w:link w:val="20"/>
    <w:uiPriority w:val="29"/>
    <w:qFormat/>
    <w:rPr>
      <w:i/>
    </w:rPr>
  </w:style>
  <w:style w:type="character" w:customStyle="1" w:styleId="12">
    <w:name w:val="Выделенная цитата Знак1"/>
    <w:link w:val="a8"/>
    <w:uiPriority w:val="30"/>
    <w:qFormat/>
    <w:rPr>
      <w:i/>
    </w:rPr>
  </w:style>
  <w:style w:type="character" w:customStyle="1" w:styleId="13">
    <w:name w:val="Нижний колонтитул Знак1"/>
    <w:link w:val="a9"/>
    <w:uiPriority w:val="99"/>
    <w:qFormat/>
  </w:style>
  <w:style w:type="character" w:styleId="aa">
    <w:name w:val="Hyperlink"/>
    <w:rPr>
      <w:color w:val="0563C1"/>
      <w:u w:val="single"/>
    </w:rPr>
  </w:style>
  <w:style w:type="character" w:customStyle="1" w:styleId="14">
    <w:name w:val="Текст сноски Знак1"/>
    <w:link w:val="ab"/>
    <w:uiPriority w:val="99"/>
    <w:qFormat/>
    <w:rPr>
      <w:sz w:val="18"/>
    </w:rPr>
  </w:style>
  <w:style w:type="character" w:customStyle="1" w:styleId="ac">
    <w:name w:val="Символ сноски"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ae">
    <w:name w:val="Текст концевой сноски Знак"/>
    <w:link w:val="af"/>
    <w:uiPriority w:val="99"/>
    <w:qFormat/>
    <w:rPr>
      <w:sz w:val="20"/>
    </w:rPr>
  </w:style>
  <w:style w:type="character" w:customStyle="1" w:styleId="af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2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f2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f3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f4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f5">
    <w:name w:val="Символ нумерации"/>
    <w:qFormat/>
  </w:style>
  <w:style w:type="character" w:customStyle="1" w:styleId="af6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7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link w:val="af8"/>
    <w:qFormat/>
  </w:style>
  <w:style w:type="character" w:customStyle="1" w:styleId="af9">
    <w:name w:val="Выделенная цитата Знак"/>
    <w:qFormat/>
    <w:rPr>
      <w:i/>
    </w:rPr>
  </w:style>
  <w:style w:type="character" w:customStyle="1" w:styleId="23">
    <w:name w:val="Цитата 2 Знак"/>
    <w:qFormat/>
    <w:rPr>
      <w:i/>
    </w:rPr>
  </w:style>
  <w:style w:type="character" w:customStyle="1" w:styleId="afa">
    <w:name w:val="Подзаголовок Знак"/>
    <w:qFormat/>
    <w:rPr>
      <w:sz w:val="24"/>
      <w:szCs w:val="24"/>
    </w:rPr>
  </w:style>
  <w:style w:type="character" w:customStyle="1" w:styleId="afb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4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c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fd"/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f">
    <w:name w:val="index heading"/>
    <w:basedOn w:val="afc"/>
  </w:style>
  <w:style w:type="paragraph" w:styleId="a6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customStyle="1" w:styleId="aff0">
    <w:name w:val="Колонтитул"/>
    <w:basedOn w:val="a"/>
    <w:qFormat/>
  </w:style>
  <w:style w:type="paragraph" w:styleId="af8">
    <w:name w:val="header"/>
    <w:basedOn w:val="a"/>
    <w:link w:val="16"/>
  </w:style>
  <w:style w:type="paragraph" w:styleId="a9">
    <w:name w:val="footer"/>
    <w:basedOn w:val="a"/>
    <w:link w:val="13"/>
  </w:style>
  <w:style w:type="paragraph" w:styleId="ab">
    <w:name w:val="footnote text"/>
    <w:basedOn w:val="a"/>
    <w:link w:val="14"/>
    <w:pPr>
      <w:spacing w:after="40"/>
    </w:pPr>
  </w:style>
  <w:style w:type="paragraph" w:styleId="af">
    <w:name w:val="endnote text"/>
    <w:basedOn w:val="a"/>
    <w:link w:val="ae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5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f1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d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6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7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f2">
    <w:name w:val="Balloon Text"/>
    <w:basedOn w:val="a"/>
    <w:qFormat/>
    <w:rPr>
      <w:rFonts w:ascii="Segoe UI" w:hAnsi="Segoe UI"/>
    </w:rPr>
  </w:style>
  <w:style w:type="paragraph" w:customStyle="1" w:styleId="aff3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aff6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Заголовок постановления"/>
    <w:basedOn w:val="a"/>
    <w:next w:val="aff6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8">
    <w:name w:val="Содержимое врезки"/>
    <w:basedOn w:val="afd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9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a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b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c">
    <w:name w:val="Решение"/>
    <w:basedOn w:val="aff6"/>
    <w:qFormat/>
    <w:pPr>
      <w:ind w:firstLine="709"/>
    </w:pPr>
    <w:rPr>
      <w:szCs w:val="26"/>
    </w:rPr>
  </w:style>
  <w:style w:type="paragraph" w:styleId="affd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e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f">
    <w:name w:val="TOC Heading"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fff0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f1">
    <w:name w:val="Table Grid"/>
    <w:uiPriority w:val="59"/>
    <w:pPr>
      <w:suppressAutoHyphens/>
    </w:pPr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2.doc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90496-F938-4117-BE4E-4BB1027E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43</cp:revision>
  <cp:lastPrinted>2025-07-30T11:49:00Z</cp:lastPrinted>
  <dcterms:created xsi:type="dcterms:W3CDTF">2022-08-30T09:40:00Z</dcterms:created>
  <dcterms:modified xsi:type="dcterms:W3CDTF">2025-07-31T06:58:00Z</dcterms:modified>
  <dc:language>ru-RU</dc:language>
</cp:coreProperties>
</file>