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247" w:rsidRDefault="00BF1247" w:rsidP="00BF1247">
      <w:pPr>
        <w:pStyle w:val="a3"/>
        <w:jc w:val="center"/>
        <w:rPr>
          <w:rFonts w:ascii="Times New Roman" w:hAnsi="Times New Roman"/>
        </w:rPr>
      </w:pPr>
      <w:r>
        <w:rPr>
          <w:noProof/>
          <w:lang w:eastAsia="ru-RU"/>
        </w:rPr>
        <w:drawing>
          <wp:inline distT="0" distB="0" distL="0" distR="0" wp14:anchorId="79D3C5C5" wp14:editId="4C5721DC">
            <wp:extent cx="655615" cy="83936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677396" name=""/>
                    <pic:cNvPicPr>
                      <a:picLocks noChangeAspect="1"/>
                    </pic:cNvPicPr>
                  </pic:nvPicPr>
                  <pic:blipFill>
                    <a:blip r:embed="rId5"/>
                    <a:stretch/>
                  </pic:blipFill>
                  <pic:spPr bwMode="auto">
                    <a:xfrm rot="10799990" flipV="1">
                      <a:off x="0" y="0"/>
                      <a:ext cx="655614" cy="839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Прямоугольник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38F04" id="Прямоугольник 2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azRw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">
                <v:stroke joinstyle="round"/>
                <o:lock v:ext="edit" selection="t"/>
              </v:rect>
            </w:pict>
          </mc:Fallback>
        </mc:AlternateContent>
      </w:r>
      <w:r>
        <w:rPr>
          <w:rFonts w:ascii="Times New Roman" w:hAnsi="Times New Roman"/>
        </w:rPr>
        <w:object w:dxaOrig="1276" w:dyaOrig="15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1pt;mso-wrap-distance-left:0;mso-wrap-distance-top:0;mso-wrap-distance-right:0;mso-wrap-distance-bottom:0" o:ole="">
            <v:imagedata r:id="rId6" o:title=""/>
            <v:path textboxrect="0,0,0,0"/>
          </v:shape>
          <o:OLEObject Type="Embed" ProgID="Word.Document.12" ShapeID="_x0000_i1025" DrawAspect="Content" ObjectID="_1819636006" r:id="rId7"/>
        </w:objec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45BAC22C" wp14:editId="28B7F63D">
            <wp:extent cx="6076950" cy="733425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/>
                    </pic:cNvPicPr>
                  </pic:nvPicPr>
                  <pic:blipFill>
                    <a:blip r:embed="rId8"/>
                    <a:srcRect l="-32" t="-294" r="-31" b="-293"/>
                    <a:stretch/>
                  </pic:blipFill>
                  <pic:spPr bwMode="auto">
                    <a:xfrm>
                      <a:off x="0" y="0"/>
                      <a:ext cx="6076950" cy="73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807" w:type="dxa"/>
        <w:tblInd w:w="708" w:type="dxa"/>
        <w:tblLook w:val="04A0" w:firstRow="1" w:lastRow="0" w:firstColumn="1" w:lastColumn="0" w:noHBand="0" w:noVBand="1"/>
      </w:tblPr>
      <w:tblGrid>
        <w:gridCol w:w="3085"/>
        <w:gridCol w:w="5245"/>
        <w:gridCol w:w="477"/>
      </w:tblGrid>
      <w:tr w:rsidR="00BF1247" w:rsidTr="000C5698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BF1247" w:rsidRDefault="009A4815" w:rsidP="000C56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 сентября 2025 года</w:t>
            </w:r>
          </w:p>
        </w:tc>
        <w:tc>
          <w:tcPr>
            <w:tcW w:w="5245" w:type="dxa"/>
            <w:vAlign w:val="bottom"/>
          </w:tcPr>
          <w:p w:rsidR="00BF1247" w:rsidRDefault="00BF1247" w:rsidP="000C569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vAlign w:val="bottom"/>
          </w:tcPr>
          <w:p w:rsidR="00BF1247" w:rsidRDefault="00C90B08" w:rsidP="000C5698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79</w:t>
            </w:r>
          </w:p>
        </w:tc>
      </w:tr>
    </w:tbl>
    <w:p w:rsidR="00BF1247" w:rsidRDefault="00BF1247" w:rsidP="00BF1247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A525BF" w:rsidRDefault="00A525BF" w:rsidP="00BF1247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BF1247" w:rsidRDefault="00BF1247" w:rsidP="00BF1247">
      <w:pPr>
        <w:tabs>
          <w:tab w:val="left" w:pos="-24208"/>
        </w:tabs>
        <w:ind w:left="567" w:right="56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4"/>
        </w:rPr>
        <w:t>О</w:t>
      </w:r>
      <w:r w:rsidR="00C90B08">
        <w:rPr>
          <w:rFonts w:ascii="Times New Roman" w:hAnsi="Times New Roman"/>
          <w:b/>
          <w:bCs/>
          <w:sz w:val="26"/>
          <w:szCs w:val="24"/>
        </w:rPr>
        <w:t xml:space="preserve"> назначении публичных слушаний </w:t>
      </w:r>
      <w:r>
        <w:rPr>
          <w:rFonts w:ascii="Times New Roman" w:hAnsi="Times New Roman"/>
          <w:b/>
          <w:bCs/>
          <w:sz w:val="26"/>
          <w:szCs w:val="26"/>
        </w:rPr>
        <w:t>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</w:t>
      </w:r>
    </w:p>
    <w:p w:rsidR="00BF1247" w:rsidRDefault="00BF1247" w:rsidP="00BF1247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A525BF" w:rsidRDefault="00A525BF" w:rsidP="00BF1247">
      <w:pPr>
        <w:pStyle w:val="a7"/>
        <w:ind w:right="-1"/>
      </w:pPr>
    </w:p>
    <w:p w:rsidR="00BF1247" w:rsidRDefault="00BF1247" w:rsidP="00BF1247">
      <w:pPr>
        <w:pStyle w:val="a7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020C5C">
        <w:rPr>
          <w:szCs w:val="24"/>
        </w:rPr>
        <w:t>17</w:t>
      </w:r>
      <w:r>
        <w:rPr>
          <w:szCs w:val="24"/>
        </w:rPr>
        <w:t xml:space="preserve"> сентября 2025 года № </w:t>
      </w:r>
      <w:r w:rsidR="00020C5C">
        <w:rPr>
          <w:szCs w:val="24"/>
        </w:rPr>
        <w:t>24исх-3831/25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</w:t>
      </w:r>
      <w:r>
        <w:rPr>
          <w:rFonts w:eastAsia="Arial"/>
        </w:rPr>
        <w:t xml:space="preserve"> соответствии со статьей 46 Градостроительного кодекса Российской Федерации, статьей 20 </w:t>
      </w:r>
      <w:r>
        <w:rPr>
          <w:rFonts w:eastAsia="Arial" w:cs="Times New Roman"/>
          <w:color w:val="000000"/>
        </w:rPr>
        <w:t xml:space="preserve">Федерального закона от 20.03.2025 № 33-ФЗ </w:t>
      </w:r>
      <w:r w:rsidR="00A525BF">
        <w:rPr>
          <w:rFonts w:eastAsia="Arial" w:cs="Times New Roman"/>
          <w:color w:val="000000"/>
        </w:rPr>
        <w:t>"</w:t>
      </w:r>
      <w:r>
        <w:rPr>
          <w:rFonts w:eastAsia="Arial" w:cs="Times New Roman"/>
          <w:color w:val="000000"/>
        </w:rPr>
        <w:t>Об общих принципах местного самоуправления в единой системе публичной власти</w:t>
      </w:r>
      <w:r w:rsidR="00A525BF">
        <w:rPr>
          <w:rFonts w:eastAsia="Arial" w:cs="Times New Roman"/>
          <w:color w:val="000000"/>
        </w:rPr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BF1247" w:rsidRDefault="00BF1247" w:rsidP="00BF1247">
      <w:pPr>
        <w:pStyle w:val="a5"/>
        <w:ind w:right="-1"/>
      </w:pPr>
      <w:r>
        <w:t>ПОСТАНОВЛЯЮ:</w:t>
      </w:r>
    </w:p>
    <w:p w:rsidR="00BF1247" w:rsidRDefault="00BF1247" w:rsidP="00BF1247">
      <w:pPr>
        <w:ind w:firstLine="73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C90B08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C90B0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C90B08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C90B0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BF1247" w:rsidRDefault="00BF1247" w:rsidP="00BF1247">
      <w:pPr>
        <w:ind w:firstLine="79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проекту, указанному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BF1247" w:rsidRDefault="00BF1247" w:rsidP="00BF1247">
      <w:pPr>
        <w:ind w:firstLine="79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8 октября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BF1247" w:rsidRPr="00C90B08" w:rsidRDefault="00BF1247" w:rsidP="00C90B08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C90B08" w:rsidRDefault="00BF1247" w:rsidP="00BF1247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</w:t>
      </w:r>
      <w:r w:rsidR="00C90B08">
        <w:rPr>
          <w:rFonts w:ascii="Times New Roman" w:hAnsi="Times New Roman"/>
          <w:sz w:val="26"/>
          <w:szCs w:val="26"/>
        </w:rPr>
        <w:t xml:space="preserve">границы территории, в пределах которых проводятся публичные слушания 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 (приложение </w:t>
      </w:r>
      <w:r w:rsidR="00C90B08">
        <w:rPr>
          <w:rFonts w:ascii="Times New Roman" w:hAnsi="Times New Roman"/>
          <w:sz w:val="26"/>
          <w:szCs w:val="26"/>
        </w:rPr>
        <w:t>2</w:t>
      </w:r>
      <w:r w:rsidR="00C90B08">
        <w:rPr>
          <w:rFonts w:ascii="Times New Roman" w:hAnsi="Times New Roman"/>
          <w:sz w:val="26"/>
          <w:szCs w:val="26"/>
        </w:rPr>
        <w:t>)</w:t>
      </w:r>
      <w:r w:rsidR="00C90B08">
        <w:rPr>
          <w:rFonts w:ascii="Times New Roman" w:hAnsi="Times New Roman"/>
          <w:sz w:val="26"/>
          <w:szCs w:val="26"/>
        </w:rPr>
        <w:t>;</w:t>
      </w:r>
    </w:p>
    <w:p w:rsidR="00BF1247" w:rsidRDefault="00C90B08" w:rsidP="00020C5C">
      <w:pPr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2) </w:t>
      </w:r>
      <w:r w:rsidR="00BF1247">
        <w:rPr>
          <w:rFonts w:ascii="Times New Roman" w:hAnsi="Times New Roman"/>
          <w:sz w:val="26"/>
          <w:szCs w:val="26"/>
        </w:rPr>
        <w:t xml:space="preserve">повестку собрания участников публичных слушаний по проекту, предусматривающему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 (приложение </w:t>
      </w:r>
      <w:r>
        <w:rPr>
          <w:rFonts w:ascii="Times New Roman" w:hAnsi="Times New Roman"/>
          <w:sz w:val="26"/>
          <w:szCs w:val="26"/>
        </w:rPr>
        <w:t>3</w:t>
      </w:r>
      <w:r w:rsidR="00BF1247">
        <w:rPr>
          <w:rFonts w:ascii="Times New Roman" w:hAnsi="Times New Roman"/>
          <w:sz w:val="26"/>
          <w:szCs w:val="26"/>
        </w:rPr>
        <w:t>);</w:t>
      </w:r>
    </w:p>
    <w:p w:rsidR="00BF1247" w:rsidRDefault="00C90B08" w:rsidP="00020C5C">
      <w:pPr>
        <w:pStyle w:val="ConsPlusCell"/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4"/>
        </w:rPr>
        <w:t xml:space="preserve"> </w:t>
      </w:r>
      <w:r w:rsidR="00BF1247">
        <w:rPr>
          <w:rFonts w:ascii="Times New Roman" w:hAnsi="Times New Roman"/>
          <w:sz w:val="26"/>
          <w:szCs w:val="26"/>
        </w:rPr>
        <w:t xml:space="preserve">оповещение о начале публичных слушаний (приложение </w:t>
      </w:r>
      <w:r>
        <w:rPr>
          <w:rFonts w:ascii="Times New Roman" w:hAnsi="Times New Roman"/>
          <w:sz w:val="26"/>
          <w:szCs w:val="26"/>
        </w:rPr>
        <w:t>4</w:t>
      </w:r>
      <w:r w:rsidR="00BF124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4"/>
        </w:rPr>
        <w:t>.</w:t>
      </w:r>
    </w:p>
    <w:p w:rsidR="00BF1247" w:rsidRDefault="00C90B08" w:rsidP="00020C5C">
      <w:pPr>
        <w:tabs>
          <w:tab w:val="left" w:pos="900"/>
        </w:tabs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>5</w:t>
      </w:r>
      <w:r w:rsidR="00BF1247">
        <w:rPr>
          <w:rFonts w:ascii="Times New Roman" w:hAnsi="Times New Roman"/>
          <w:sz w:val="26"/>
        </w:rPr>
        <w:t>. Опубликовать настоящее постановление 19 сентября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BF1247" w:rsidRDefault="00C90B08" w:rsidP="00020C5C">
      <w:pPr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>6</w:t>
      </w:r>
      <w:r w:rsidR="00BF1247">
        <w:rPr>
          <w:rFonts w:ascii="Times New Roman" w:hAnsi="Times New Roman"/>
          <w:sz w:val="26"/>
        </w:rPr>
        <w:t>. С 29 сентября 2025 года разместить на официальном сайте Администрации города Костромы в информационн</w:t>
      </w:r>
      <w:bookmarkStart w:id="0" w:name="_GoBack"/>
      <w:bookmarkEnd w:id="0"/>
      <w:r w:rsidR="00BF1247">
        <w:rPr>
          <w:rFonts w:ascii="Times New Roman" w:hAnsi="Times New Roman"/>
          <w:sz w:val="26"/>
        </w:rPr>
        <w:t xml:space="preserve">о-телекоммуникационной сети "Интернет" </w:t>
      </w:r>
      <w:r w:rsidR="00BF1247">
        <w:rPr>
          <w:rFonts w:ascii="Times New Roman" w:hAnsi="Times New Roman"/>
          <w:sz w:val="26"/>
          <w:szCs w:val="26"/>
        </w:rPr>
        <w:t>проект</w:t>
      </w:r>
      <w:r w:rsidR="00BF1247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="00BF1247">
        <w:rPr>
          <w:rFonts w:ascii="Times New Roman" w:hAnsi="Times New Roman"/>
          <w:sz w:val="26"/>
          <w:szCs w:val="26"/>
        </w:rPr>
        <w:t>предусматривающий внесение изменений в проект планировки территории, ограниченной улицами Ленина, Калиновской, Маяковского, с проектом межевания территории в составе проекта планировки территории</w:t>
      </w:r>
      <w:r w:rsidR="00BF1247">
        <w:rPr>
          <w:rFonts w:ascii="Times New Roman" w:hAnsi="Times New Roman"/>
          <w:sz w:val="26"/>
          <w:szCs w:val="24"/>
        </w:rPr>
        <w:t>.</w:t>
      </w:r>
    </w:p>
    <w:p w:rsidR="00C90B08" w:rsidRDefault="00C90B08" w:rsidP="00020C5C">
      <w:pPr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7</w:t>
      </w:r>
      <w:r w:rsidR="00BF1247">
        <w:rPr>
          <w:rFonts w:ascii="Times New Roman" w:hAnsi="Times New Roman"/>
          <w:sz w:val="26"/>
          <w:szCs w:val="26"/>
        </w:rPr>
        <w:t xml:space="preserve">. Не позднее 29 сентября 2025 года разместить и до 8 октября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BF1247" w:rsidRDefault="00C90B08" w:rsidP="00020C5C">
      <w:pPr>
        <w:ind w:left="-1134" w:right="1133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</w:rPr>
        <w:t>8</w:t>
      </w:r>
      <w:r w:rsidR="00BF1247">
        <w:rPr>
          <w:rFonts w:ascii="Times New Roman" w:hAnsi="Times New Roman"/>
          <w:sz w:val="26"/>
        </w:rPr>
        <w:t xml:space="preserve">. </w:t>
      </w:r>
      <w:r w:rsidR="00BF1247"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BF1247" w:rsidRDefault="00BF1247" w:rsidP="00020C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F1247" w:rsidRDefault="00BF1247" w:rsidP="00020C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F1247" w:rsidRDefault="00BF1247" w:rsidP="00020C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F1247" w:rsidRDefault="00BF1247" w:rsidP="00020C5C">
      <w:pPr>
        <w:pStyle w:val="a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BF1247" w:rsidRDefault="00BF1247" w:rsidP="00020C5C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BF1247" w:rsidRDefault="00BF1247" w:rsidP="00020C5C">
      <w:pPr>
        <w:ind w:left="-1134" w:right="1133" w:firstLine="708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p w:rsidR="00977AC1" w:rsidRDefault="00977AC1" w:rsidP="00020C5C">
      <w:pPr>
        <w:ind w:left="-1134" w:right="1133" w:firstLine="708"/>
      </w:pPr>
    </w:p>
    <w:sectPr w:rsidR="00977AC1" w:rsidSect="00A525BF">
      <w:headerReference w:type="default" r:id="rId9"/>
      <w:pgSz w:w="11906" w:h="16838"/>
      <w:pgMar w:top="1134" w:right="567" w:bottom="1134" w:left="1701" w:header="425" w:footer="0" w:gutter="0"/>
      <w:pgNumType w:start="2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C18" w:rsidRDefault="00EC3BA5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1C10B7"/>
    <w:multiLevelType w:val="hybridMultilevel"/>
    <w:tmpl w:val="C178A988"/>
    <w:lvl w:ilvl="0" w:tplc="492ED89E">
      <w:start w:val="1"/>
      <w:numFmt w:val="none"/>
      <w:suff w:val="nothing"/>
      <w:lvlText w:val=""/>
      <w:lvlJc w:val="left"/>
      <w:pPr>
        <w:ind w:left="0" w:firstLine="0"/>
      </w:pPr>
    </w:lvl>
    <w:lvl w:ilvl="1" w:tplc="AB6E127C">
      <w:start w:val="1"/>
      <w:numFmt w:val="none"/>
      <w:suff w:val="nothing"/>
      <w:lvlText w:val=""/>
      <w:lvlJc w:val="left"/>
      <w:pPr>
        <w:ind w:left="0" w:firstLine="0"/>
      </w:pPr>
    </w:lvl>
    <w:lvl w:ilvl="2" w:tplc="96F83638">
      <w:start w:val="1"/>
      <w:numFmt w:val="none"/>
      <w:suff w:val="nothing"/>
      <w:lvlText w:val=""/>
      <w:lvlJc w:val="left"/>
      <w:pPr>
        <w:ind w:left="0" w:firstLine="0"/>
      </w:pPr>
    </w:lvl>
    <w:lvl w:ilvl="3" w:tplc="4B683C86">
      <w:start w:val="1"/>
      <w:numFmt w:val="none"/>
      <w:suff w:val="nothing"/>
      <w:lvlText w:val=""/>
      <w:lvlJc w:val="left"/>
      <w:pPr>
        <w:ind w:left="0" w:firstLine="0"/>
      </w:pPr>
    </w:lvl>
    <w:lvl w:ilvl="4" w:tplc="33F83288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 w:tplc="D2BC08A6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 w:tplc="058AD3E4">
      <w:start w:val="1"/>
      <w:numFmt w:val="none"/>
      <w:suff w:val="nothing"/>
      <w:lvlText w:val=""/>
      <w:lvlJc w:val="left"/>
      <w:pPr>
        <w:ind w:left="0" w:firstLine="0"/>
      </w:pPr>
    </w:lvl>
    <w:lvl w:ilvl="7" w:tplc="6518C992">
      <w:start w:val="1"/>
      <w:numFmt w:val="none"/>
      <w:suff w:val="nothing"/>
      <w:lvlText w:val=""/>
      <w:lvlJc w:val="left"/>
      <w:pPr>
        <w:ind w:left="0" w:firstLine="0"/>
      </w:pPr>
    </w:lvl>
    <w:lvl w:ilvl="8" w:tplc="896A47C6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92"/>
    <w:rsid w:val="00020C5C"/>
    <w:rsid w:val="00592392"/>
    <w:rsid w:val="00977AC1"/>
    <w:rsid w:val="009A4815"/>
    <w:rsid w:val="00A525BF"/>
    <w:rsid w:val="00BF1247"/>
    <w:rsid w:val="00C90B08"/>
    <w:rsid w:val="00EC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C362F-BCB6-4143-98B1-73C3F346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247"/>
    <w:pPr>
      <w:widowControl w:val="0"/>
      <w:spacing w:after="0" w:line="240" w:lineRule="auto"/>
    </w:pPr>
    <w:rPr>
      <w:rFonts w:ascii="Arial" w:eastAsia="NSimSun" w:hAnsi="Arial" w:cs="Mangal"/>
      <w:sz w:val="18"/>
      <w:szCs w:val="18"/>
      <w:lang w:eastAsia="zh-CN"/>
    </w:rPr>
  </w:style>
  <w:style w:type="paragraph" w:styleId="5">
    <w:name w:val="heading 5"/>
    <w:basedOn w:val="a"/>
    <w:next w:val="a"/>
    <w:link w:val="50"/>
    <w:qFormat/>
    <w:rsid w:val="00BF1247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rsid w:val="00BF1247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BF1247"/>
    <w:rPr>
      <w:rFonts w:ascii="Arial" w:eastAsia="NSimSun" w:hAnsi="Arial" w:cs="Mangal"/>
      <w:b/>
      <w:sz w:val="32"/>
      <w:szCs w:val="18"/>
      <w:lang w:val="en-US" w:eastAsia="zh-CN"/>
    </w:rPr>
  </w:style>
  <w:style w:type="character" w:customStyle="1" w:styleId="60">
    <w:name w:val="Заголовок 6 Знак"/>
    <w:basedOn w:val="a0"/>
    <w:link w:val="6"/>
    <w:rsid w:val="00BF1247"/>
    <w:rPr>
      <w:rFonts w:ascii="Arial" w:eastAsia="NSimSun" w:hAnsi="Arial" w:cs="Mangal"/>
      <w:b/>
      <w:sz w:val="36"/>
      <w:szCs w:val="18"/>
      <w:lang w:val="en-US" w:eastAsia="zh-CN"/>
    </w:rPr>
  </w:style>
  <w:style w:type="paragraph" w:styleId="a3">
    <w:name w:val="header"/>
    <w:basedOn w:val="a"/>
    <w:link w:val="a4"/>
    <w:rsid w:val="00BF1247"/>
  </w:style>
  <w:style w:type="character" w:customStyle="1" w:styleId="a4">
    <w:name w:val="Верхний колонтитул Знак"/>
    <w:basedOn w:val="a0"/>
    <w:link w:val="a3"/>
    <w:rsid w:val="00BF1247"/>
    <w:rPr>
      <w:rFonts w:ascii="Arial" w:eastAsia="NSimSun" w:hAnsi="Arial" w:cs="Mangal"/>
      <w:sz w:val="18"/>
      <w:szCs w:val="18"/>
      <w:lang w:eastAsia="zh-CN"/>
    </w:rPr>
  </w:style>
  <w:style w:type="paragraph" w:customStyle="1" w:styleId="ConsPlusCell">
    <w:name w:val="ConsPlusCell"/>
    <w:qFormat/>
    <w:rsid w:val="00BF1247"/>
    <w:pPr>
      <w:widowControl w:val="0"/>
      <w:spacing w:after="0" w:line="240" w:lineRule="auto"/>
    </w:pPr>
    <w:rPr>
      <w:rFonts w:ascii="Calibri" w:eastAsia="Arial" w:hAnsi="Calibri" w:cs="Mangal"/>
      <w:lang w:eastAsia="zh-CN"/>
    </w:rPr>
  </w:style>
  <w:style w:type="paragraph" w:customStyle="1" w:styleId="a5">
    <w:name w:val="Стопслово"/>
    <w:basedOn w:val="a"/>
    <w:qFormat/>
    <w:rsid w:val="00BF1247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6">
    <w:name w:val="Подпись_гл"/>
    <w:basedOn w:val="a"/>
    <w:next w:val="a"/>
    <w:qFormat/>
    <w:rsid w:val="00BF1247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7">
    <w:name w:val="Решение"/>
    <w:basedOn w:val="a"/>
    <w:qFormat/>
    <w:rsid w:val="00BF1247"/>
    <w:pPr>
      <w:widowControl/>
      <w:ind w:firstLine="709"/>
      <w:jc w:val="both"/>
    </w:pPr>
    <w:rPr>
      <w:rFonts w:ascii="Times New Roman" w:hAnsi="Times New Roman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020C5C"/>
    <w:rPr>
      <w:rFonts w:ascii="Segoe UI" w:hAnsi="Segoe UI" w:cs="Segoe UI"/>
    </w:rPr>
  </w:style>
  <w:style w:type="character" w:customStyle="1" w:styleId="a9">
    <w:name w:val="Текст выноски Знак"/>
    <w:basedOn w:val="a0"/>
    <w:link w:val="a8"/>
    <w:uiPriority w:val="99"/>
    <w:semiHidden/>
    <w:rsid w:val="00020C5C"/>
    <w:rPr>
      <w:rFonts w:ascii="Segoe UI" w:eastAsia="N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571</Words>
  <Characters>3054</Characters>
  <Application>Microsoft Office Word</Application>
  <DocSecurity>0</DocSecurity>
  <Lines>72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</cp:revision>
  <cp:lastPrinted>2025-09-17T13:07:00Z</cp:lastPrinted>
  <dcterms:created xsi:type="dcterms:W3CDTF">2025-09-17T09:47:00Z</dcterms:created>
  <dcterms:modified xsi:type="dcterms:W3CDTF">2025-09-17T14:01:00Z</dcterms:modified>
</cp:coreProperties>
</file>