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4E2" w:rsidRDefault="00C434E2" w:rsidP="00C434E2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A4A55" w:rsidRDefault="00C434E2" w:rsidP="00C434E2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</w:t>
      </w:r>
      <w:r w:rsidR="00F60215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9A4A55" w:rsidRDefault="00F6021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434E2" w:rsidRDefault="00C434E2" w:rsidP="00C434E2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9A4A55" w:rsidRDefault="009A4A5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A4A55" w:rsidRDefault="00F60215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9A4A55">
        <w:trPr>
          <w:trHeight w:val="731"/>
        </w:trPr>
        <w:tc>
          <w:tcPr>
            <w:tcW w:w="9354" w:type="dxa"/>
            <w:gridSpan w:val="6"/>
          </w:tcPr>
          <w:p w:rsidR="009A4A55" w:rsidRDefault="00F60215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9A4A55">
        <w:trPr>
          <w:trHeight w:val="1010"/>
        </w:trPr>
        <w:tc>
          <w:tcPr>
            <w:tcW w:w="9354" w:type="dxa"/>
            <w:gridSpan w:val="6"/>
          </w:tcPr>
          <w:p w:rsidR="009A4A55" w:rsidRDefault="00F60215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A4A55" w:rsidRDefault="00F60215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9A4A55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9A4A55" w:rsidRDefault="00F6021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A4A55">
        <w:trPr>
          <w:trHeight w:val="324"/>
        </w:trPr>
        <w:tc>
          <w:tcPr>
            <w:tcW w:w="9354" w:type="dxa"/>
            <w:gridSpan w:val="6"/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9A4A55">
        <w:trPr>
          <w:trHeight w:val="428"/>
        </w:trPr>
        <w:tc>
          <w:tcPr>
            <w:tcW w:w="998" w:type="dxa"/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A4A55" w:rsidRDefault="00F602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 стр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оительства на земельном участке </w:t>
            </w:r>
          </w:p>
          <w:p w:rsidR="009A4A55" w:rsidRDefault="00F602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44:27:040735:83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9A4A55" w:rsidRDefault="00F602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адресу: Российская Федерация, Костромская область, городской округ город Кострома, город Кострома, </w:t>
            </w:r>
          </w:p>
          <w:p w:rsidR="009A4A55" w:rsidRDefault="00F6021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Васильевская, дом 1/26, 1а</w:t>
            </w:r>
          </w:p>
        </w:tc>
        <w:tc>
          <w:tcPr>
            <w:tcW w:w="596" w:type="dxa"/>
          </w:tcPr>
          <w:p w:rsidR="009A4A55" w:rsidRDefault="009A4A5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A4A55" w:rsidRDefault="009A4A55">
      <w:pPr>
        <w:jc w:val="right"/>
        <w:rPr>
          <w:rFonts w:eastAsia="Arial"/>
        </w:rPr>
      </w:pPr>
    </w:p>
    <w:p w:rsidR="009A4A55" w:rsidRDefault="00F6021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</w:t>
      </w:r>
      <w:r>
        <w:rPr>
          <w:rFonts w:ascii="Times New Roman" w:hAnsi="Times New Roman" w:cs="Times New Roman"/>
          <w:sz w:val="26"/>
          <w:szCs w:val="26"/>
        </w:rPr>
        <w:t xml:space="preserve"> от 24 июля 2025 года № 19-ОПП-2025,               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</w:t>
      </w:r>
      <w:r>
        <w:rPr>
          <w:rFonts w:ascii="Times New Roman" w:hAnsi="Times New Roman" w:cs="Times New Roman"/>
          <w:sz w:val="26"/>
          <w:szCs w:val="26"/>
        </w:rPr>
        <w:t xml:space="preserve">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44:27:040735:83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Васильевская, до</w:t>
      </w:r>
      <w:r>
        <w:rPr>
          <w:rFonts w:ascii="Times New Roman" w:hAnsi="Times New Roman" w:cs="Times New Roman"/>
          <w:sz w:val="26"/>
          <w:szCs w:val="26"/>
        </w:rPr>
        <w:t>м 1/26, 1а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A4A55" w:rsidRDefault="00F60215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9A4A55" w:rsidRDefault="00F6021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 П</w:t>
      </w:r>
      <w:r>
        <w:rPr>
          <w:rFonts w:ascii="Times New Roman" w:hAnsi="Times New Roman" w:cs="Times New Roman"/>
          <w:sz w:val="26"/>
          <w:szCs w:val="24"/>
        </w:rPr>
        <w:t xml:space="preserve">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44:27:040735:83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864 </w:t>
      </w:r>
      <w:r>
        <w:rPr>
          <w:rFonts w:ascii="Times New Roman" w:hAnsi="Times New Roman" w:cs="Times New Roman"/>
          <w:sz w:val="26"/>
          <w:szCs w:val="26"/>
        </w:rPr>
        <w:t>квадратных метра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</w:t>
      </w:r>
      <w:r>
        <w:rPr>
          <w:rFonts w:ascii="Times New Roman" w:hAnsi="Times New Roman" w:cs="Times New Roman"/>
          <w:sz w:val="26"/>
          <w:szCs w:val="26"/>
        </w:rPr>
        <w:t xml:space="preserve">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Васильевская, дом 1/26, 1а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минимальный отступ от границ земельного участка             с северо-восточной стороны от точки А до точки Б - 0,6 м, в ц</w:t>
      </w:r>
      <w:r>
        <w:rPr>
          <w:rFonts w:ascii="Times New Roman" w:hAnsi="Times New Roman" w:cs="Times New Roman"/>
          <w:sz w:val="26"/>
          <w:szCs w:val="26"/>
        </w:rPr>
        <w:t>елях реконструкции индивидуального жилого дома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9A4A55" w:rsidRDefault="00F6021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</w:t>
      </w:r>
      <w:r>
        <w:rPr>
          <w:rFonts w:ascii="Times New Roman" w:hAnsi="Times New Roman" w:cs="Times New Roman"/>
          <w:sz w:val="26"/>
          <w:szCs w:val="26"/>
          <w:lang w:eastAsia="ru-RU"/>
        </w:rPr>
        <w:t>онной сети «Интернет».</w:t>
      </w:r>
    </w:p>
    <w:p w:rsidR="009A4A55" w:rsidRDefault="009A4A5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4A55" w:rsidRDefault="009A4A5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9A4A55" w:rsidRDefault="00F60215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9A4A5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215" w:rsidRDefault="00F60215">
      <w:r>
        <w:separator/>
      </w:r>
    </w:p>
  </w:endnote>
  <w:endnote w:type="continuationSeparator" w:id="0">
    <w:p w:rsidR="00F60215" w:rsidRDefault="00F60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215" w:rsidRDefault="00F60215">
      <w:r>
        <w:separator/>
      </w:r>
    </w:p>
  </w:footnote>
  <w:footnote w:type="continuationSeparator" w:id="0">
    <w:p w:rsidR="00F60215" w:rsidRDefault="00F602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4A55"/>
    <w:rsid w:val="009A4A55"/>
    <w:rsid w:val="00B84F01"/>
    <w:rsid w:val="00C434E2"/>
    <w:rsid w:val="00F60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0A4DCE-5F57-4767-AC2F-90F01F48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350</Words>
  <Characters>1924</Characters>
  <Application>Microsoft Office Word</Application>
  <DocSecurity>0</DocSecurity>
  <Lines>43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145</cp:revision>
  <cp:lastPrinted>2025-07-30T12:54:00Z</cp:lastPrinted>
  <dcterms:created xsi:type="dcterms:W3CDTF">2022-07-08T08:33:00Z</dcterms:created>
  <dcterms:modified xsi:type="dcterms:W3CDTF">2025-07-30T13:06:00Z</dcterms:modified>
  <dc:language>ru-RU</dc:language>
</cp:coreProperties>
</file>