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320" w:rsidRDefault="00752ED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320" w:rsidRDefault="00752EDD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0320" w:rsidRDefault="003B0320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3B0320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B0320" w:rsidRPr="009E6671" w:rsidRDefault="009E667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 ноября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3B0320" w:rsidRDefault="00752EDD">
            <w:pPr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3B0320" w:rsidRDefault="009E667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87</w:t>
            </w:r>
          </w:p>
        </w:tc>
      </w:tr>
    </w:tbl>
    <w:p w:rsidR="003B0320" w:rsidRDefault="003B0320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3B0320" w:rsidRDefault="00752EDD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sz w:val="26"/>
          <w:szCs w:val="26"/>
          <w:lang w:val="ru-RU"/>
        </w:rPr>
        <w:t>по проекту постановления Администрации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</w:t>
      </w:r>
    </w:p>
    <w:p w:rsidR="003B0320" w:rsidRPr="009E6671" w:rsidRDefault="00752EDD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44:27:070109:</w:t>
      </w:r>
      <w:r w:rsidRPr="009E6671">
        <w:rPr>
          <w:rFonts w:ascii="Times New Roman" w:hAnsi="Times New Roman" w:cs="Times New Roman"/>
          <w:sz w:val="26"/>
          <w:szCs w:val="26"/>
          <w:lang w:val="ru-RU"/>
        </w:rPr>
        <w:t>5382, имеющего местоположение: Костромская область, город Кострома, территория ГСК 27, бокс 31</w:t>
      </w:r>
    </w:p>
    <w:p w:rsidR="003B0320" w:rsidRDefault="003B0320">
      <w:pPr>
        <w:rPr>
          <w:shd w:val="clear" w:color="auto" w:fill="FFFF00"/>
        </w:rPr>
      </w:pPr>
    </w:p>
    <w:p w:rsidR="003B0320" w:rsidRDefault="00752EDD">
      <w:pPr>
        <w:pStyle w:val="afd"/>
      </w:pPr>
      <w:r>
        <w:t xml:space="preserve">Рассмотрев обращение главы </w:t>
      </w:r>
      <w:r w:rsidRPr="006B168C">
        <w:t>Администрации города Костромы</w:t>
      </w:r>
      <w:r w:rsidR="006B168C">
        <w:t xml:space="preserve"> от 28 ноября 2024 года № 24исх-5016/24</w:t>
      </w:r>
      <w:r>
        <w:t xml:space="preserve"> </w:t>
      </w:r>
      <w:r w:rsidR="009E6671">
        <w:t>"</w:t>
      </w:r>
      <w:r>
        <w:t>О назначении публичных слушаний</w:t>
      </w:r>
      <w:r w:rsidR="009E6671">
        <w:t>"</w:t>
      </w:r>
      <w: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 Градостроительного кодекса Российской Федерации, Федеральным законом                     от 6 октября 2003 года № 131-ФЗ </w:t>
      </w:r>
      <w:r w:rsidR="009E6671">
        <w:t>"</w:t>
      </w:r>
      <w:r>
        <w:t>Об общих принципах организации местного самоуправления в Российской Федерации</w:t>
      </w:r>
      <w:r w:rsidR="009E6671">
        <w:t>"</w:t>
      </w:r>
      <w: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3B0320" w:rsidRDefault="00752EDD">
      <w:pPr>
        <w:pStyle w:val="afb"/>
      </w:pPr>
      <w:r>
        <w:t>ПОСТАНОВЛЯЮ:</w:t>
      </w:r>
    </w:p>
    <w:p w:rsidR="003B0320" w:rsidRDefault="00752EDD">
      <w:pPr>
        <w:spacing w:line="57" w:lineRule="atLeast"/>
        <w:ind w:right="57"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Назначить публичные слушания по проекту постановления Администрации города Костромы на условно разрешенный вид использования земельного участка или объекта капитального строительства</w:t>
      </w:r>
      <w:r w:rsidR="009C4160" w:rsidRPr="009C4160">
        <w:rPr>
          <w:rFonts w:ascii="Times New Roman" w:hAnsi="Times New Roman" w:cs="Times New Roman"/>
          <w:sz w:val="26"/>
          <w:szCs w:val="26"/>
        </w:rPr>
        <w:t xml:space="preserve"> </w:t>
      </w:r>
      <w:r w:rsidR="009C4160">
        <w:rPr>
          <w:rFonts w:ascii="Times New Roman" w:hAnsi="Times New Roman" w:cs="Times New Roman"/>
          <w:sz w:val="26"/>
          <w:szCs w:val="26"/>
        </w:rPr>
        <w:t>с кадастровым номером 44:27:070109:5382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</w:t>
      </w:r>
      <w:r>
        <w:rPr>
          <w:rFonts w:ascii="Times New Roman" w:hAnsi="Times New Roman" w:cs="Times New Roman"/>
          <w:sz w:val="26"/>
          <w:szCs w:val="26"/>
          <w:lang w:eastAsia="ru-RU"/>
        </w:rPr>
        <w:t>в зоне объектов транспортной инфраструктуры Т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местоположение: Костромская область, город Кострома, территория ГСК 27, бокс 31</w:t>
      </w:r>
      <w:r w:rsidR="009E6671">
        <w:rPr>
          <w:rFonts w:ascii="Times New Roman" w:hAnsi="Times New Roman" w:cs="Times New Roman"/>
          <w:sz w:val="26"/>
          <w:szCs w:val="26"/>
        </w:rPr>
        <w:t>,</w:t>
      </w:r>
      <w:r w:rsidR="009E6671" w:rsidRPr="009E6671">
        <w:t xml:space="preserve"> </w:t>
      </w:r>
      <w:r w:rsidR="009E6671" w:rsidRPr="009E6671">
        <w:rPr>
          <w:rFonts w:ascii="Times New Roman" w:hAnsi="Times New Roman" w:cs="Times New Roman"/>
          <w:sz w:val="26"/>
          <w:szCs w:val="26"/>
        </w:rPr>
        <w:t>в форме собрания участников публичных слушаний по проект</w:t>
      </w:r>
      <w:r w:rsidR="009C4160">
        <w:rPr>
          <w:rFonts w:ascii="Times New Roman" w:hAnsi="Times New Roman" w:cs="Times New Roman"/>
          <w:sz w:val="26"/>
          <w:szCs w:val="26"/>
        </w:rPr>
        <w:t>у</w:t>
      </w:r>
      <w:r w:rsidR="009E6671" w:rsidRPr="009E6671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9C4160">
        <w:rPr>
          <w:rFonts w:ascii="Times New Roman" w:hAnsi="Times New Roman" w:cs="Times New Roman"/>
          <w:sz w:val="26"/>
          <w:szCs w:val="26"/>
        </w:rPr>
        <w:t>ого</w:t>
      </w:r>
      <w:r w:rsidR="009E6671" w:rsidRPr="009E6671">
        <w:rPr>
          <w:rFonts w:ascii="Times New Roman" w:hAnsi="Times New Roman" w:cs="Times New Roman"/>
          <w:sz w:val="26"/>
          <w:szCs w:val="26"/>
        </w:rPr>
        <w:t xml:space="preserve"> правов</w:t>
      </w:r>
      <w:r w:rsidR="009C4160">
        <w:rPr>
          <w:rFonts w:ascii="Times New Roman" w:hAnsi="Times New Roman" w:cs="Times New Roman"/>
          <w:sz w:val="26"/>
          <w:szCs w:val="26"/>
        </w:rPr>
        <w:t>ого</w:t>
      </w:r>
      <w:r w:rsidR="009E6671" w:rsidRPr="009E6671">
        <w:rPr>
          <w:rFonts w:ascii="Times New Roman" w:hAnsi="Times New Roman" w:cs="Times New Roman"/>
          <w:sz w:val="26"/>
          <w:szCs w:val="26"/>
        </w:rPr>
        <w:t xml:space="preserve"> акт</w:t>
      </w:r>
      <w:r w:rsidR="009C4160">
        <w:rPr>
          <w:rFonts w:ascii="Times New Roman" w:hAnsi="Times New Roman" w:cs="Times New Roman"/>
          <w:sz w:val="26"/>
          <w:szCs w:val="26"/>
        </w:rPr>
        <w:t>а</w:t>
      </w:r>
      <w:r w:rsidR="009E6671" w:rsidRPr="009E6671">
        <w:rPr>
          <w:rFonts w:ascii="Times New Roman" w:hAnsi="Times New Roman" w:cs="Times New Roman"/>
          <w:sz w:val="26"/>
          <w:szCs w:val="26"/>
        </w:rPr>
        <w:t xml:space="preserve"> в Администрации города Костромы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F7037" w:rsidRDefault="00752EDD" w:rsidP="00CF7037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Определить организатором публичных слушаний </w:t>
      </w:r>
      <w:r>
        <w:rPr>
          <w:rFonts w:ascii="Times New Roman" w:hAnsi="Times New Roman" w:cs="Times New Roman"/>
          <w:sz w:val="26"/>
          <w:szCs w:val="24"/>
        </w:rPr>
        <w:t>п</w:t>
      </w:r>
      <w:r>
        <w:rPr>
          <w:rFonts w:ascii="Times New Roman" w:hAnsi="Times New Roman" w:cs="Times New Roman"/>
          <w:sz w:val="26"/>
          <w:szCs w:val="26"/>
        </w:rPr>
        <w:t>о проекту постановления Администрации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9C4160" w:rsidRPr="009C4160">
        <w:rPr>
          <w:rFonts w:ascii="Times New Roman" w:hAnsi="Times New Roman" w:cs="Times New Roman"/>
          <w:sz w:val="26"/>
          <w:szCs w:val="26"/>
        </w:rPr>
        <w:t xml:space="preserve"> </w:t>
      </w:r>
      <w:r w:rsidR="009C4160">
        <w:rPr>
          <w:rFonts w:ascii="Times New Roman" w:hAnsi="Times New Roman" w:cs="Times New Roman"/>
          <w:sz w:val="26"/>
          <w:szCs w:val="26"/>
        </w:rPr>
        <w:t>с кадастровым номером 44:27:070109:5382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местоположение: Костромская область, город Кострома, территория ГСК 27, бокс 31</w:t>
      </w:r>
      <w:r w:rsidR="009C4160">
        <w:rPr>
          <w:rFonts w:ascii="Times New Roman" w:hAnsi="Times New Roman" w:cs="Times New Roman"/>
          <w:sz w:val="26"/>
          <w:szCs w:val="26"/>
        </w:rPr>
        <w:t>,</w:t>
      </w:r>
      <w:r w:rsidR="00A64D8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Комиссию по подготовке проекта Правил землепользования и застройки города Костромы.</w:t>
      </w:r>
    </w:p>
    <w:p w:rsidR="003B0320" w:rsidRDefault="00752EDD" w:rsidP="00CF7037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3. Назначить проведение собрания участников публичных слушаний                           на 17 декабря 2024 года в период с 16</w:t>
      </w:r>
      <w:r w:rsidR="009E667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 до 16</w:t>
      </w:r>
      <w:r w:rsidR="009E667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40 часов по адресу: Российская Федерация, Костромская область, городской округ город Кострома, город Кострома, площадь Конституции, 2, 3 этаж, кабинет 306 (кабинет главного архитектора).</w:t>
      </w:r>
    </w:p>
    <w:p w:rsidR="00CF7037" w:rsidRDefault="00CF7037" w:rsidP="00B43A76">
      <w:pPr>
        <w:tabs>
          <w:tab w:val="left" w:pos="900"/>
        </w:tabs>
        <w:ind w:left="-1134" w:right="1194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B0320" w:rsidRDefault="00752EDD" w:rsidP="00B43A76">
      <w:pPr>
        <w:tabs>
          <w:tab w:val="left" w:pos="900"/>
        </w:tabs>
        <w:ind w:left="-1134" w:right="1194" w:firstLine="709"/>
        <w:jc w:val="both"/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lastRenderedPageBreak/>
        <w:t>4. Утвердить прилагаемые:</w:t>
      </w:r>
    </w:p>
    <w:p w:rsidR="003B0320" w:rsidRDefault="00752EDD" w:rsidP="00B43A76">
      <w:pPr>
        <w:tabs>
          <w:tab w:val="left" w:pos="900"/>
        </w:tabs>
        <w:ind w:left="-1134" w:right="1194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1) повестку собрания участников публичных слушаний по проект</w:t>
      </w:r>
      <w:r w:rsidR="009E6671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постановления Администрации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9C4160" w:rsidRPr="009C4160">
        <w:rPr>
          <w:rFonts w:ascii="Times New Roman" w:hAnsi="Times New Roman" w:cs="Times New Roman"/>
          <w:sz w:val="26"/>
          <w:szCs w:val="26"/>
        </w:rPr>
        <w:t xml:space="preserve"> </w:t>
      </w:r>
      <w:r w:rsidR="009C4160">
        <w:rPr>
          <w:rFonts w:ascii="Times New Roman" w:hAnsi="Times New Roman" w:cs="Times New Roman"/>
          <w:sz w:val="26"/>
          <w:szCs w:val="26"/>
        </w:rPr>
        <w:t>с кадастровым номером 44:27:070109:5382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местоположение: Костромская область, город Кострома, территория ГСК 27, бокс 31 (приложение 1);</w:t>
      </w:r>
    </w:p>
    <w:p w:rsidR="003B0320" w:rsidRDefault="00752EDD" w:rsidP="00B43A76">
      <w:pPr>
        <w:tabs>
          <w:tab w:val="left" w:pos="900"/>
        </w:tabs>
        <w:ind w:left="-1134" w:right="1194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2)  оповещение о начале публичных слушаний (приложение 2).</w:t>
      </w:r>
    </w:p>
    <w:p w:rsidR="003B0320" w:rsidRDefault="00752EDD" w:rsidP="00B43A76">
      <w:pPr>
        <w:pStyle w:val="afd"/>
        <w:ind w:left="-1134" w:right="1194"/>
        <w:rPr>
          <w:color w:val="000000"/>
          <w:lang w:eastAsia="ar-SA"/>
        </w:rPr>
      </w:pPr>
      <w:r>
        <w:t xml:space="preserve">5. </w:t>
      </w:r>
      <w:r>
        <w:rPr>
          <w:color w:val="000000"/>
          <w:lang w:eastAsia="ar-SA"/>
        </w:rPr>
        <w:t xml:space="preserve">Опубликовать настоящее постановление 29 ноября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9E6671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9E6671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3B0320" w:rsidRDefault="00752EDD" w:rsidP="00B43A76">
      <w:pPr>
        <w:spacing w:line="57" w:lineRule="atLeast"/>
        <w:ind w:left="-1134" w:right="1194" w:firstLine="709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6. С 9 декабря 2024 года разместить на официальном сайте Администрации  города Костромы в информационно-телекоммуникационной сети </w:t>
      </w:r>
      <w:r w:rsidR="009E6671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Интернет</w:t>
      </w:r>
      <w:r w:rsidR="009E6671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прилагаемый проект постановления Администрации города Костромы                                </w:t>
      </w:r>
      <w:r w:rsidR="009E6671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44:27:070109:5382, имеющего местоположение: Костромская область,                        город Кострома, территория ГСК 27, бокс 31</w:t>
      </w:r>
      <w:r w:rsidR="009E6671">
        <w:rPr>
          <w:rFonts w:ascii="Times New Roman" w:hAnsi="Times New Roman" w:cs="Times New Roman"/>
          <w:sz w:val="26"/>
          <w:szCs w:val="26"/>
        </w:rPr>
        <w:t>" (приложение 3).</w:t>
      </w:r>
    </w:p>
    <w:p w:rsidR="003B0320" w:rsidRDefault="00752EDD" w:rsidP="00B43A76">
      <w:pPr>
        <w:spacing w:line="57" w:lineRule="atLeast"/>
        <w:ind w:left="-1134" w:right="1194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7. Не позднее 9 декабря разместить и до 17 декабря 2024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3B0320" w:rsidRDefault="00752EDD" w:rsidP="00B43A76">
      <w:pPr>
        <w:ind w:left="-1134" w:right="1194"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подписания и подлежит официальному опубликованию.</w:t>
      </w:r>
    </w:p>
    <w:p w:rsidR="003B0320" w:rsidRDefault="003B0320" w:rsidP="00B43A76">
      <w:pPr>
        <w:ind w:left="-1134" w:right="1194"/>
        <w:rPr>
          <w:lang w:eastAsia="ru-RU"/>
        </w:rPr>
      </w:pPr>
    </w:p>
    <w:p w:rsidR="003B0320" w:rsidRDefault="003B0320" w:rsidP="00B43A76">
      <w:pPr>
        <w:ind w:left="-1134" w:right="1194"/>
        <w:rPr>
          <w:lang w:eastAsia="ru-RU"/>
        </w:rPr>
      </w:pPr>
    </w:p>
    <w:p w:rsidR="003B0320" w:rsidRDefault="003B0320" w:rsidP="00B43A76">
      <w:pPr>
        <w:pStyle w:val="afc"/>
        <w:spacing w:before="0"/>
        <w:ind w:left="-1134" w:right="1194"/>
      </w:pPr>
    </w:p>
    <w:p w:rsidR="003B0320" w:rsidRDefault="00752EDD" w:rsidP="00B43A76">
      <w:pPr>
        <w:pStyle w:val="afc"/>
        <w:spacing w:before="0"/>
        <w:ind w:left="-1134" w:right="1194"/>
      </w:pPr>
      <w:r>
        <w:t>Глава города Костромы Ю. В. Журин</w:t>
      </w:r>
      <w:r>
        <w:br/>
      </w:r>
    </w:p>
    <w:p w:rsidR="003B0320" w:rsidRDefault="00752EDD" w:rsidP="00B43A76">
      <w:pPr>
        <w:pStyle w:val="afc"/>
        <w:spacing w:before="0"/>
        <w:ind w:left="-1134" w:right="1194"/>
        <w:rPr>
          <w:i/>
          <w:szCs w:val="31"/>
        </w:rPr>
      </w:pPr>
      <w:r>
        <w:t>"___" _________ 2024 года</w:t>
      </w:r>
      <w:r>
        <w:rPr>
          <w:i/>
          <w:szCs w:val="31"/>
        </w:rPr>
        <w:t xml:space="preserve">   </w:t>
      </w:r>
    </w:p>
    <w:p w:rsidR="003B0320" w:rsidRDefault="003B0320">
      <w:pPr>
        <w:rPr>
          <w:i/>
          <w:szCs w:val="31"/>
        </w:rPr>
      </w:pPr>
    </w:p>
    <w:sectPr w:rsidR="003B0320" w:rsidSect="006B168C">
      <w:pgSz w:w="11906" w:h="16838"/>
      <w:pgMar w:top="1134" w:right="505" w:bottom="1134" w:left="1701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68C" w:rsidRDefault="007A068C">
      <w:r>
        <w:separator/>
      </w:r>
    </w:p>
  </w:endnote>
  <w:endnote w:type="continuationSeparator" w:id="0">
    <w:p w:rsidR="007A068C" w:rsidRDefault="007A0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68C" w:rsidRDefault="007A068C">
      <w:r>
        <w:separator/>
      </w:r>
    </w:p>
  </w:footnote>
  <w:footnote w:type="continuationSeparator" w:id="0">
    <w:p w:rsidR="007A068C" w:rsidRDefault="007A0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551874"/>
    <w:multiLevelType w:val="hybridMultilevel"/>
    <w:tmpl w:val="8C02AFFA"/>
    <w:lvl w:ilvl="0" w:tplc="77CEAB68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2ED4E188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D46CB576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F6D28E78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13588D76">
      <w:start w:val="1"/>
      <w:numFmt w:val="none"/>
      <w:pStyle w:val="5"/>
      <w:isLgl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4C20DACC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4B6E087E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1DB2B344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A7BEA6DC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8B61F5E"/>
    <w:multiLevelType w:val="hybridMultilevel"/>
    <w:tmpl w:val="20FCB31C"/>
    <w:lvl w:ilvl="0" w:tplc="EE4EC4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17AE88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964E9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CEBE9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596E0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6AB8976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47208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A5F434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07C8A3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20"/>
    <w:rsid w:val="003B0320"/>
    <w:rsid w:val="00690FB6"/>
    <w:rsid w:val="006B168C"/>
    <w:rsid w:val="00752EDD"/>
    <w:rsid w:val="007A068C"/>
    <w:rsid w:val="009C4160"/>
    <w:rsid w:val="009E6671"/>
    <w:rsid w:val="00A64D89"/>
    <w:rsid w:val="00B43A76"/>
    <w:rsid w:val="00B71FC7"/>
    <w:rsid w:val="00C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CB6EE-3551-4BF6-AD5D-F7C35A0B4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AFC55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AFC55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6B3FB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36B3FB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43E03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43E03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032F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E032F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750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0" w:space="0" w:color="auto"/>
          <w:left w:val="single" w:sz="4" w:space="0" w:color="FFD750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A7775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0" w:space="0" w:color="auto"/>
          <w:left w:val="single" w:sz="4" w:space="0" w:color="EA7775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8A303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0" w:space="0" w:color="auto"/>
          <w:left w:val="single" w:sz="4" w:space="0" w:color="18A303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36B3FB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36B3FB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7E35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FB7E35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032F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E032F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444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FFD444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9706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E9706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b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1">
    <w:name w:val="Основной шрифт абзаца1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d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161</cp:revision>
  <cp:lastPrinted>2024-11-28T09:46:00Z</cp:lastPrinted>
  <dcterms:created xsi:type="dcterms:W3CDTF">2023-03-14T07:45:00Z</dcterms:created>
  <dcterms:modified xsi:type="dcterms:W3CDTF">2024-11-28T10:30:00Z</dcterms:modified>
  <dc:language>ru-RU</dc:language>
</cp:coreProperties>
</file>