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D73" w:rsidRDefault="003D71DF" w:rsidP="003D71DF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C22622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CD7D73" w:rsidRDefault="00C22622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3D71DF" w:rsidRDefault="003D71DF" w:rsidP="003D71DF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 24 июня 2025 года № 57</w:t>
      </w:r>
    </w:p>
    <w:p w:rsidR="00CD7D73" w:rsidRDefault="00C22622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CD7D73" w:rsidRDefault="00C22622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CD7D73" w:rsidRDefault="00CD7D73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7D73" w:rsidRDefault="00C22622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улица Поселковая, 88, с кадастровым номером 44:</w:t>
      </w:r>
      <w:r>
        <w:rPr>
          <w:rFonts w:ascii="Times New Roman" w:hAnsi="Times New Roman" w:cs="Times New Roman"/>
          <w:sz w:val="26"/>
          <w:szCs w:val="26"/>
        </w:rPr>
        <w:t>27:040525:129,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имеющих местоположение в городе Костроме: поселок Васильевское, д. 16,                           с кадастровым н</w:t>
      </w:r>
      <w:r>
        <w:rPr>
          <w:rFonts w:ascii="Times New Roman" w:hAnsi="Times New Roman" w:cs="Times New Roman"/>
          <w:sz w:val="26"/>
          <w:szCs w:val="26"/>
        </w:rPr>
        <w:t xml:space="preserve">омером 44:27:070601:1134, улица Городская, 1в, ГПК № 204,               бокс 5, 6, с кадастровым номером 44:27:090508:978, территория ГСК 188, бокс 180,                  с кадастровым номером 44:27:040526:1080, территория ГСК 188, бокс 205,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с кадастровым номером 44:27:040526:1081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D7D73" w:rsidRDefault="00C22622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Проекты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</w:t>
      </w:r>
      <w:r>
        <w:rPr>
          <w:rFonts w:ascii="Times New Roman" w:hAnsi="Times New Roman" w:cs="Times New Roman"/>
          <w:sz w:val="26"/>
          <w:szCs w:val="26"/>
        </w:rPr>
        <w:t>земельном участке, имеющем местоположение в городе Костроме: улица Поселковая, 88, с кадастровым номером 44:27:040525:129,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имеющих местоположение в городе Костроме: поселок Васильевское, д. 16,                           с кадастровым номером 44:27:070601:1134, улица Городская, 1в, ГПК № 204,               бокс 5, 6, с кадастровым номером 44:27:090508:978, территория ГСК 188,</w:t>
      </w:r>
      <w:r>
        <w:rPr>
          <w:rFonts w:ascii="Times New Roman" w:hAnsi="Times New Roman" w:cs="Times New Roman"/>
          <w:sz w:val="26"/>
          <w:szCs w:val="26"/>
        </w:rPr>
        <w:t xml:space="preserve"> бокс 180,                  с кадастровым номером 44:27:040526:1080, территория ГСК 188, бокс 205,                               с кадастровым номером 44:27:040526:1081</w:t>
      </w:r>
      <w:r>
        <w:rPr>
          <w:rFonts w:ascii="Times New Roman" w:hAnsi="Times New Roman" w:cs="Times New Roman"/>
          <w:sz w:val="26"/>
          <w:szCs w:val="26"/>
        </w:rPr>
        <w:t>, являются приложениями к постановлению Главы города Костромы</w:t>
      </w:r>
      <w:r w:rsidR="003D71DF">
        <w:rPr>
          <w:rFonts w:ascii="Times New Roman" w:hAnsi="Times New Roman" w:cs="Times New Roman"/>
          <w:sz w:val="26"/>
          <w:szCs w:val="26"/>
        </w:rPr>
        <w:t xml:space="preserve"> от 24 июня 2025 года № 57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D7D73" w:rsidRDefault="00C22622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Собрание участников публи</w:t>
      </w:r>
      <w:r>
        <w:rPr>
          <w:rFonts w:ascii="Times New Roman" w:hAnsi="Times New Roman" w:cs="Times New Roman"/>
          <w:sz w:val="26"/>
          <w:szCs w:val="26"/>
        </w:rPr>
        <w:t>чных слушаний состоится 15 июля 2025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с 15.00 до 16.05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CD7D73" w:rsidRDefault="00C2262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Организатор </w:t>
      </w:r>
      <w:r>
        <w:rPr>
          <w:rFonts w:ascii="Times New Roman" w:hAnsi="Times New Roman" w:cs="Times New Roman"/>
          <w:sz w:val="26"/>
          <w:szCs w:val="26"/>
        </w:rPr>
        <w:t>публичных слушаний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</w:t>
      </w:r>
      <w:r w:rsidR="004C05C9">
        <w:rPr>
          <w:rFonts w:ascii="Times New Roman" w:hAnsi="Times New Roman" w:cs="Times New Roman"/>
          <w:sz w:val="26"/>
          <w:szCs w:val="26"/>
        </w:rPr>
        <w:t xml:space="preserve">ород Кострома,                 </w:t>
      </w:r>
      <w:r>
        <w:rPr>
          <w:rFonts w:ascii="Times New Roman" w:hAnsi="Times New Roman" w:cs="Times New Roman"/>
          <w:sz w:val="26"/>
          <w:szCs w:val="26"/>
        </w:rPr>
        <w:t xml:space="preserve">площадь Конституции, дом 2, телефон </w:t>
      </w:r>
      <w:r>
        <w:rPr>
          <w:rFonts w:ascii="Times New Roman" w:hAnsi="Times New Roman" w:cs="Times New Roman"/>
          <w:sz w:val="26"/>
          <w:szCs w:val="26"/>
        </w:rPr>
        <w:t>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CD7D73" w:rsidRDefault="00C2262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Костромская область, городской округ город Кострома, гор</w:t>
      </w:r>
      <w:r w:rsidR="004C05C9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од Кострома,                   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площадь Конституции, дом 2,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4 этаж, кабинет 416, с 7 июля по 15 июля 2025 года ежедневно в будние дни с 9</w:t>
      </w:r>
      <w:r w:rsidR="003D71DF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3D71DF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3D71DF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3D71DF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часов. Посещение экспозиции проектов, а также консультирование проводятся во вторник и четверг             8 и 10 июля 2025 года с 16.00 по 18.00 ч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асов, а также по телефону (4942) 42 66 81.</w:t>
      </w:r>
    </w:p>
    <w:p w:rsidR="00CD7D73" w:rsidRDefault="00C2262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Проекты,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"Интернет" по адресу: https://grad.kostroma.gov.ru с 7 июля 2025 года. </w:t>
      </w:r>
    </w:p>
    <w:p w:rsidR="00CD7D73" w:rsidRDefault="00C2262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жительства (регистрации) - для физичес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CD7D73" w:rsidRDefault="00C2262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соответствующих земел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ительства, помещения, являющиеся частью указанных объектов капитального строительства.</w:t>
      </w:r>
    </w:p>
    <w:p w:rsidR="00CD7D73" w:rsidRDefault="00C2262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                        от 27 июля 2006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года № 152-ФЗ «О персональных данных».</w:t>
      </w:r>
    </w:p>
    <w:p w:rsidR="00CD7D73" w:rsidRDefault="00C2262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CD7D73" w:rsidRDefault="00C2262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 организатора публичных слушаний с 7 июля 2025 года по 15 июля 2025 года;</w:t>
      </w:r>
    </w:p>
    <w:p w:rsidR="00CD7D73" w:rsidRDefault="00C2262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2) посредством записи в книге (журнале) учета посетителей экспозиции проекта, подлежащего рассмотрению на публичных слушаниях, в будние дни               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 7 июля 2025 года по 15 июля 2025 года с 9</w:t>
      </w:r>
      <w:r w:rsidR="003D71DF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3D71DF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3D71DF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3D71DF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16;</w:t>
      </w:r>
    </w:p>
    <w:p w:rsidR="00CD7D73" w:rsidRDefault="00C2262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sectPr w:rsidR="00CD7D73" w:rsidSect="004C05C9">
      <w:pgSz w:w="11906" w:h="16838"/>
      <w:pgMar w:top="567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622" w:rsidRDefault="00C22622">
      <w:r>
        <w:separator/>
      </w:r>
    </w:p>
  </w:endnote>
  <w:endnote w:type="continuationSeparator" w:id="0">
    <w:p w:rsidR="00C22622" w:rsidRDefault="00C22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622" w:rsidRDefault="00C22622">
      <w:r>
        <w:separator/>
      </w:r>
    </w:p>
  </w:footnote>
  <w:footnote w:type="continuationSeparator" w:id="0">
    <w:p w:rsidR="00C22622" w:rsidRDefault="00C22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D73"/>
    <w:rsid w:val="003D71DF"/>
    <w:rsid w:val="004C05C9"/>
    <w:rsid w:val="00C22622"/>
    <w:rsid w:val="00CD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3C570-16B9-4665-B189-CF2257EA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</w:style>
  <w:style w:type="paragraph" w:styleId="afa">
    <w:name w:val="table of figures"/>
    <w:basedOn w:val="a"/>
    <w:uiPriority w:val="99"/>
    <w:unhideWhenUsed/>
    <w:qFormat/>
  </w:style>
  <w:style w:type="paragraph" w:styleId="afb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c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208</cp:revision>
  <dcterms:created xsi:type="dcterms:W3CDTF">2022-07-08T08:05:00Z</dcterms:created>
  <dcterms:modified xsi:type="dcterms:W3CDTF">2025-06-24T14:03:00Z</dcterms:modified>
  <dc:language>ru-RU</dc:language>
</cp:coreProperties>
</file>