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6470" w:rsidRDefault="009D32DA">
      <w:pPr>
        <w:pStyle w:val="ab"/>
        <w:ind w:left="708"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1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="00771E75">
        <w:object w:dxaOrig="1276" w:dyaOrig="1576">
          <v:shape id="_x0000_i0" o:spid="_x0000_i1025" type="#_x0000_t75" style="width:42pt;height:51pt;mso-wrap-distance-left:0;mso-wrap-distance-top:0;mso-wrap-distance-right:0;mso-wrap-distance-bottom:0" o:ole="">
            <v:imagedata r:id="rId7" o:title=""/>
            <v:path textboxrect="0,0,0,0"/>
          </v:shape>
          <o:OLEObject Type="Embed" ProgID="Word.Document.12" ShapeID="_x0000_i0" DrawAspect="Content" ObjectID="_1803899900" r:id="rId8"/>
        </w:object>
      </w:r>
    </w:p>
    <w:p w:rsidR="00456470" w:rsidRDefault="009D32DA">
      <w:pPr>
        <w:ind w:left="708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noProof/>
          <w:lang w:eastAsia="ru-RU"/>
        </w:rPr>
        <w:pict>
          <v:shape id="_x0000_i1026" type="#_x0000_t75" style="width:478.5pt;height:57.75pt;visibility:visible;mso-wrap-style:square">
            <v:imagedata r:id="rId9" o:title="" croptop="-33f" cropbottom="-33f" cropleft="-3f" cropright="-3f"/>
          </v:shape>
        </w:pict>
      </w:r>
    </w:p>
    <w:tbl>
      <w:tblPr>
        <w:tblW w:w="0" w:type="auto"/>
        <w:tblInd w:w="600" w:type="dxa"/>
        <w:tblLayout w:type="fixed"/>
        <w:tblLook w:val="04A0" w:firstRow="1" w:lastRow="0" w:firstColumn="1" w:lastColumn="0" w:noHBand="0" w:noVBand="1"/>
      </w:tblPr>
      <w:tblGrid>
        <w:gridCol w:w="3085"/>
        <w:gridCol w:w="5670"/>
        <w:gridCol w:w="884"/>
      </w:tblGrid>
      <w:tr w:rsidR="00456470">
        <w:trPr>
          <w:trHeight w:val="23"/>
        </w:trPr>
        <w:tc>
          <w:tcPr>
            <w:tcW w:w="3085" w:type="dxa"/>
            <w:tcBorders>
              <w:bottom w:val="single" w:sz="4" w:space="0" w:color="000000"/>
            </w:tcBorders>
            <w:vAlign w:val="bottom"/>
          </w:tcPr>
          <w:p w:rsidR="00456470" w:rsidRDefault="00944724">
            <w:pPr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 марта</w:t>
            </w:r>
            <w:r w:rsidR="00771E7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2025 года</w:t>
            </w:r>
          </w:p>
        </w:tc>
        <w:tc>
          <w:tcPr>
            <w:tcW w:w="5670" w:type="dxa"/>
            <w:vAlign w:val="bottom"/>
          </w:tcPr>
          <w:p w:rsidR="00456470" w:rsidRDefault="00771E75">
            <w:pPr>
              <w:jc w:val="right"/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884" w:type="dxa"/>
            <w:tcBorders>
              <w:bottom w:val="single" w:sz="4" w:space="0" w:color="000000"/>
            </w:tcBorders>
            <w:vAlign w:val="bottom"/>
          </w:tcPr>
          <w:p w:rsidR="00456470" w:rsidRDefault="00944724" w:rsidP="00394DB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394DB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</w:tbl>
    <w:p w:rsidR="00456470" w:rsidRDefault="00456470">
      <w:pPr>
        <w:pStyle w:val="5"/>
        <w:numPr>
          <w:ilvl w:val="0"/>
          <w:numId w:val="0"/>
        </w:numPr>
        <w:tabs>
          <w:tab w:val="left" w:pos="-24208"/>
        </w:tabs>
        <w:ind w:left="708"/>
        <w:jc w:val="left"/>
        <w:rPr>
          <w:rFonts w:ascii="Times New Roman" w:hAnsi="Times New Roman" w:cs="Times New Roman"/>
          <w:bCs/>
          <w:sz w:val="26"/>
          <w:szCs w:val="26"/>
          <w:lang w:val="ru-RU" w:eastAsia="en-US" w:bidi="en-US"/>
        </w:rPr>
      </w:pPr>
    </w:p>
    <w:p w:rsidR="00456470" w:rsidRDefault="00771E75">
      <w:pPr>
        <w:pStyle w:val="5"/>
        <w:numPr>
          <w:ilvl w:val="0"/>
          <w:numId w:val="0"/>
        </w:numPr>
        <w:tabs>
          <w:tab w:val="left" w:pos="-24208"/>
        </w:tabs>
        <w:ind w:left="708" w:right="-1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4"/>
          <w:lang w:val="ru-RU"/>
        </w:rPr>
        <w:t xml:space="preserve">О назначении публичных слушаний по проекту, предусматривающему </w:t>
      </w:r>
    </w:p>
    <w:p w:rsidR="00456470" w:rsidRDefault="00771E75">
      <w:pPr>
        <w:pStyle w:val="5"/>
        <w:numPr>
          <w:ilvl w:val="0"/>
          <w:numId w:val="0"/>
        </w:numPr>
        <w:tabs>
          <w:tab w:val="left" w:pos="-24208"/>
        </w:tabs>
        <w:ind w:left="708" w:right="-1"/>
        <w:rPr>
          <w:rFonts w:ascii="Times New Roman" w:hAnsi="Times New Roman" w:cs="Times New Roman"/>
          <w:sz w:val="26"/>
          <w:szCs w:val="24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внесение изменений в Генеральный план города Костромы</w:t>
      </w:r>
    </w:p>
    <w:p w:rsidR="00456470" w:rsidRDefault="00456470">
      <w:pPr>
        <w:rPr>
          <w:rFonts w:ascii="Times New Roman" w:hAnsi="Times New Roman" w:cs="Times New Roman"/>
          <w:sz w:val="26"/>
          <w:szCs w:val="24"/>
        </w:rPr>
      </w:pPr>
    </w:p>
    <w:p w:rsidR="00456470" w:rsidRDefault="00771E75">
      <w:pPr>
        <w:widowControl/>
        <w:ind w:left="709" w:firstLine="709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Рассмотрев обращение главы Администрации города Костромы от </w:t>
      </w:r>
      <w:r w:rsidR="00444AA7">
        <w:rPr>
          <w:rFonts w:ascii="Times New Roman" w:hAnsi="Times New Roman" w:cs="Times New Roman"/>
          <w:sz w:val="26"/>
          <w:szCs w:val="26"/>
        </w:rPr>
        <w:t>18 марта</w:t>
      </w:r>
      <w:r>
        <w:rPr>
          <w:rFonts w:ascii="Times New Roman" w:hAnsi="Times New Roman" w:cs="Times New Roman"/>
          <w:sz w:val="26"/>
          <w:szCs w:val="26"/>
        </w:rPr>
        <w:t xml:space="preserve"> 2025 года № </w:t>
      </w:r>
      <w:r w:rsidR="00444AA7">
        <w:rPr>
          <w:rFonts w:ascii="Times New Roman" w:hAnsi="Times New Roman" w:cs="Times New Roman"/>
          <w:sz w:val="26"/>
          <w:szCs w:val="26"/>
        </w:rPr>
        <w:t>24исх-1095/25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, в</w:t>
      </w:r>
      <w:r>
        <w:t xml:space="preserve"> </w:t>
      </w:r>
      <w:r>
        <w:rPr>
          <w:rFonts w:ascii="Times New Roman" w:hAnsi="Times New Roman" w:cs="Times New Roman"/>
          <w:sz w:val="26"/>
          <w:szCs w:val="26"/>
          <w:lang w:eastAsia="ru-RU"/>
        </w:rPr>
        <w:t>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в соответствии со статьями 5</w:t>
      </w:r>
      <w:r>
        <w:rPr>
          <w:rFonts w:ascii="Times New Roman" w:hAnsi="Times New Roman" w:cs="Times New Roman"/>
          <w:sz w:val="26"/>
          <w:szCs w:val="26"/>
          <w:vertAlign w:val="superscript"/>
          <w:lang w:eastAsia="ru-RU"/>
        </w:rPr>
        <w:t>1</w:t>
      </w:r>
      <w:r>
        <w:rPr>
          <w:rFonts w:ascii="Times New Roman" w:hAnsi="Times New Roman" w:cs="Times New Roman"/>
          <w:sz w:val="26"/>
          <w:szCs w:val="26"/>
          <w:lang w:eastAsia="ru-RU"/>
        </w:rPr>
        <w:t>, 24 и 28 Градостроительного кодекса Российской Федерации, статьей 28 Федерального закона от 6 октября 2003 года № 131-ФЗ "Об общих принципах организации местного самоуправления в Российской Федерации", Порядком организации и проведения публичных слушаний по проектам муниципальных правовых актов города Костромы в сфере градостроительной деятельности, утвержденным решением Думы города Костромы от 26 апреля 2018 года № 64, руководствуясь статьями 20, 37 и 56 Устава города Костромы,</w:t>
      </w:r>
    </w:p>
    <w:p w:rsidR="00456470" w:rsidRDefault="00771E75">
      <w:pPr>
        <w:pStyle w:val="aff8"/>
        <w:spacing w:before="120" w:after="120"/>
        <w:ind w:left="709" w:right="284"/>
      </w:pPr>
      <w:r>
        <w:t>ПОСТАНОВЛЯЮ:</w:t>
      </w:r>
    </w:p>
    <w:p w:rsidR="00456470" w:rsidRDefault="00771E75">
      <w:pPr>
        <w:tabs>
          <w:tab w:val="left" w:pos="900"/>
        </w:tabs>
        <w:ind w:left="709" w:right="283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 Назначить публичные слушания по проекту</w:t>
      </w:r>
      <w:r>
        <w:rPr>
          <w:rFonts w:ascii="Times New Roman" w:hAnsi="Times New Roman" w:cs="Times New Roman"/>
          <w:sz w:val="26"/>
          <w:szCs w:val="24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предусматривающему внесение изменений в Генеральный план города Костромы (приложение 1), в форме собрания участников публичных слушаний по проекту муниципального правового акта в Администрации города Костромы.</w:t>
      </w:r>
    </w:p>
    <w:p w:rsidR="00456470" w:rsidRDefault="00771E75">
      <w:pPr>
        <w:tabs>
          <w:tab w:val="left" w:pos="900"/>
        </w:tabs>
        <w:ind w:left="709" w:right="283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Определить организатором публичных слушаний по проекту, предусматривающему внесение изменений в Генеральный план города Костромы, -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eastAsia="ru-RU"/>
        </w:rPr>
        <w:t>Комиссию по подготовке и проведению публичных слушаний по проекту внесения изменений в Генеральный план города Костромы</w:t>
      </w:r>
      <w:r>
        <w:rPr>
          <w:rFonts w:ascii="Times New Roman" w:hAnsi="Times New Roman" w:cs="Times New Roman"/>
          <w:sz w:val="26"/>
          <w:szCs w:val="24"/>
        </w:rPr>
        <w:t>.</w:t>
      </w:r>
    </w:p>
    <w:p w:rsidR="00456470" w:rsidRDefault="00771E75">
      <w:pPr>
        <w:tabs>
          <w:tab w:val="left" w:pos="900"/>
        </w:tabs>
        <w:ind w:left="709" w:right="283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Назначить проведение собрания участников публичных слушаний                    на 10 апреля 2025 года в период с 15.00 до 16.00 часов по адресу: Российская Федерация, Костромская область, городской округ город Кострома, город Кострома, улица Депутатская, дом 47, 1 этаж, актовый зал.</w:t>
      </w:r>
    </w:p>
    <w:p w:rsidR="00456470" w:rsidRDefault="00771E75">
      <w:pPr>
        <w:pStyle w:val="ConsPlusCell"/>
        <w:ind w:left="709" w:right="283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 Утвердить прилагаемые:</w:t>
      </w:r>
    </w:p>
    <w:p w:rsidR="00456470" w:rsidRDefault="00771E75">
      <w:pPr>
        <w:pStyle w:val="ConsPlusCell"/>
        <w:ind w:left="709" w:right="283"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>1) повестку собрания участников публичных слушаний по проекту, предусматривающему внесение изменений в Генеральный план города Костромы (приложение 2)</w:t>
      </w:r>
      <w:r>
        <w:rPr>
          <w:rFonts w:ascii="Times New Roman" w:hAnsi="Times New Roman" w:cs="Times New Roman"/>
          <w:sz w:val="26"/>
          <w:szCs w:val="24"/>
        </w:rPr>
        <w:t>;</w:t>
      </w:r>
    </w:p>
    <w:p w:rsidR="00456470" w:rsidRDefault="00771E75">
      <w:pPr>
        <w:pStyle w:val="ConsPlusCell"/>
        <w:ind w:left="709" w:right="283" w:firstLine="708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  <w:szCs w:val="24"/>
        </w:rPr>
        <w:t xml:space="preserve">2) </w:t>
      </w:r>
      <w:r>
        <w:rPr>
          <w:rFonts w:ascii="Times New Roman" w:hAnsi="Times New Roman" w:cs="Times New Roman"/>
          <w:sz w:val="26"/>
        </w:rPr>
        <w:t>оповещение о начале публичных слушаний (приложение 3).</w:t>
      </w:r>
    </w:p>
    <w:p w:rsidR="00456470" w:rsidRDefault="00771E75">
      <w:pPr>
        <w:tabs>
          <w:tab w:val="left" w:pos="900"/>
        </w:tabs>
        <w:ind w:left="709" w:right="283" w:firstLine="708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5. Опубликовать настоящее постановление 21 марта 2025 года в порядке, установленном для официального опубликования муниципальных правовых актов города Костромы, иной официальной информации, и разместить на официальном сайте Думы города Костромы в информационно-телекоммуникационной сети "Интернет".</w:t>
      </w:r>
    </w:p>
    <w:p w:rsidR="00456470" w:rsidRDefault="00771E75">
      <w:pPr>
        <w:tabs>
          <w:tab w:val="left" w:pos="900"/>
        </w:tabs>
        <w:ind w:left="709" w:right="283" w:firstLine="708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6. С 31 марта 2025 года разместить на официальном сайте Администрации города Костромы в информационно-телекоммуникационной сети "Интернет" </w:t>
      </w:r>
      <w:r>
        <w:rPr>
          <w:rFonts w:ascii="Times New Roman" w:hAnsi="Times New Roman" w:cs="Times New Roman"/>
          <w:sz w:val="26"/>
          <w:szCs w:val="26"/>
        </w:rPr>
        <w:t>проект</w:t>
      </w:r>
      <w:r>
        <w:rPr>
          <w:rFonts w:ascii="Times New Roman" w:hAnsi="Times New Roman" w:cs="Times New Roman"/>
          <w:sz w:val="26"/>
          <w:szCs w:val="24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предусматривающий внесение изменений в Генеральный план города Костромы</w:t>
      </w:r>
      <w:r>
        <w:rPr>
          <w:rFonts w:ascii="Times New Roman" w:hAnsi="Times New Roman" w:cs="Times New Roman"/>
          <w:sz w:val="26"/>
        </w:rPr>
        <w:t>.</w:t>
      </w:r>
    </w:p>
    <w:p w:rsidR="00456470" w:rsidRDefault="00771E75">
      <w:pPr>
        <w:tabs>
          <w:tab w:val="left" w:pos="900"/>
        </w:tabs>
        <w:ind w:right="848" w:firstLine="708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lastRenderedPageBreak/>
        <w:t>7. Не позднее 31 марта 2025 года разместить и до 10 апреля 2025 года распространять оповещение о начале публичных слушаний на информационных стендах, находящихся в муниципальной собственности.</w:t>
      </w:r>
    </w:p>
    <w:p w:rsidR="00456470" w:rsidRDefault="00771E75">
      <w:pPr>
        <w:tabs>
          <w:tab w:val="left" w:pos="900"/>
        </w:tabs>
        <w:ind w:right="848" w:firstLine="708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8. Настоящее постановление вступает 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в силу со дня его подписания и подлежит официальному опубликованию</w:t>
      </w:r>
      <w:r>
        <w:rPr>
          <w:rFonts w:ascii="Times New Roman" w:hAnsi="Times New Roman" w:cs="Times New Roman"/>
          <w:sz w:val="26"/>
        </w:rPr>
        <w:t>.</w:t>
      </w:r>
    </w:p>
    <w:p w:rsidR="00456470" w:rsidRDefault="00456470">
      <w:pPr>
        <w:ind w:right="848" w:firstLine="708"/>
        <w:jc w:val="both"/>
        <w:rPr>
          <w:rFonts w:ascii="Times New Roman" w:hAnsi="Times New Roman" w:cs="Times New Roman"/>
          <w:sz w:val="26"/>
        </w:rPr>
      </w:pPr>
    </w:p>
    <w:p w:rsidR="00456470" w:rsidRDefault="00456470">
      <w:pPr>
        <w:ind w:right="848"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456470" w:rsidRDefault="00456470">
      <w:pPr>
        <w:ind w:right="848"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456470" w:rsidRDefault="00771E75">
      <w:pPr>
        <w:pStyle w:val="aff9"/>
        <w:spacing w:before="0"/>
        <w:ind w:right="848"/>
      </w:pPr>
      <w:r>
        <w:t xml:space="preserve">Глава города Костромы                                                                                  Ю. В. </w:t>
      </w:r>
      <w:proofErr w:type="spellStart"/>
      <w:r>
        <w:t>Журин</w:t>
      </w:r>
      <w:proofErr w:type="spellEnd"/>
      <w:r>
        <w:t xml:space="preserve">   </w:t>
      </w:r>
    </w:p>
    <w:p w:rsidR="00456470" w:rsidRDefault="00456470">
      <w:pPr>
        <w:pStyle w:val="aff9"/>
        <w:spacing w:before="0"/>
        <w:ind w:right="848"/>
      </w:pPr>
    </w:p>
    <w:p w:rsidR="00456470" w:rsidRDefault="00771E75">
      <w:pPr>
        <w:pStyle w:val="aff9"/>
        <w:spacing w:before="0"/>
        <w:ind w:right="848"/>
      </w:pPr>
      <w:r>
        <w:t xml:space="preserve">"___" _________ 2025 года  </w:t>
      </w:r>
    </w:p>
    <w:sectPr w:rsidR="00456470">
      <w:headerReference w:type="default" r:id="rId10"/>
      <w:pgSz w:w="11906" w:h="16838"/>
      <w:pgMar w:top="793" w:right="567" w:bottom="568" w:left="851" w:header="737" w:footer="709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32DA" w:rsidRDefault="009D32DA">
      <w:r>
        <w:separator/>
      </w:r>
    </w:p>
  </w:endnote>
  <w:endnote w:type="continuationSeparator" w:id="0">
    <w:p w:rsidR="009D32DA" w:rsidRDefault="009D3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32DA" w:rsidRDefault="009D32DA">
      <w:r>
        <w:separator/>
      </w:r>
    </w:p>
  </w:footnote>
  <w:footnote w:type="continuationSeparator" w:id="0">
    <w:p w:rsidR="009D32DA" w:rsidRDefault="009D32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6470" w:rsidRDefault="00456470">
    <w:pPr>
      <w:pStyle w:val="ab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0054A9"/>
    <w:multiLevelType w:val="hybridMultilevel"/>
    <w:tmpl w:val="2EA6109A"/>
    <w:lvl w:ilvl="0" w:tplc="29ECBF3A">
      <w:start w:val="1"/>
      <w:numFmt w:val="decimal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881280C8">
      <w:start w:val="1"/>
      <w:numFmt w:val="decimal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0C4626A0">
      <w:start w:val="1"/>
      <w:numFmt w:val="decimal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1F2A0D9A">
      <w:start w:val="1"/>
      <w:numFmt w:val="decimal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23304966">
      <w:start w:val="1"/>
      <w:numFmt w:val="decimal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49802C28">
      <w:start w:val="1"/>
      <w:numFmt w:val="decimal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7812B0B6">
      <w:start w:val="1"/>
      <w:numFmt w:val="decimal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E19CA428">
      <w:start w:val="1"/>
      <w:numFmt w:val="decimal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2872FEFC">
      <w:start w:val="1"/>
      <w:numFmt w:val="decimal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6470"/>
    <w:rsid w:val="00394DB1"/>
    <w:rsid w:val="00397AE0"/>
    <w:rsid w:val="00444AA7"/>
    <w:rsid w:val="00456470"/>
    <w:rsid w:val="00771E75"/>
    <w:rsid w:val="00944724"/>
    <w:rsid w:val="009D3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3C8B4F9D-9BB9-4369-A7C9-F2C4F7A2F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</w:pPr>
    <w:rPr>
      <w:rFonts w:ascii="Arial" w:hAnsi="Arial" w:cs="Arial"/>
      <w:sz w:val="18"/>
      <w:szCs w:val="18"/>
      <w:lang w:eastAsia="zh-C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next w:val="a"/>
    <w:link w:val="50"/>
    <w:pPr>
      <w:keepNext/>
      <w:numPr>
        <w:ilvl w:val="4"/>
        <w:numId w:val="1"/>
      </w:numPr>
      <w:ind w:left="0" w:firstLine="0"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next w:val="a"/>
    <w:link w:val="60"/>
    <w:pPr>
      <w:keepNext/>
      <w:numPr>
        <w:ilvl w:val="5"/>
        <w:numId w:val="1"/>
      </w:numPr>
      <w:ind w:left="0" w:firstLine="0"/>
      <w:jc w:val="center"/>
      <w:outlineLvl w:val="5"/>
    </w:pPr>
    <w:rPr>
      <w:b/>
      <w:sz w:val="36"/>
      <w:lang w:val="en-US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link w:val="a6"/>
    <w:pPr>
      <w:suppressLineNumbers/>
      <w:spacing w:before="120" w:after="120"/>
    </w:pPr>
    <w:rPr>
      <w:rFonts w:cs="Mangal"/>
      <w:i/>
      <w:iCs/>
      <w:sz w:val="24"/>
      <w:szCs w:val="24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11"/>
  </w:style>
  <w:style w:type="character" w:customStyle="1" w:styleId="11">
    <w:name w:val="Верхний колонтитул Знак1"/>
    <w:link w:val="ab"/>
    <w:uiPriority w:val="99"/>
  </w:style>
  <w:style w:type="paragraph" w:styleId="ac">
    <w:name w:val="footer"/>
    <w:basedOn w:val="a"/>
    <w:link w:val="12"/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</w:rPr>
  </w:style>
  <w:style w:type="character" w:customStyle="1" w:styleId="12">
    <w:name w:val="Нижний колонтитул Знак1"/>
    <w:link w:val="ac"/>
    <w:uiPriority w:val="99"/>
  </w:style>
  <w:style w:type="table" w:styleId="ae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0" w:space="0" w:color="auto"/>
          <w:left w:val="single" w:sz="4" w:space="0" w:color="A6BFDD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0" w:space="0" w:color="auto"/>
          <w:left w:val="single" w:sz="4" w:space="0" w:color="9ABB59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0" w:space="0" w:color="auto"/>
          <w:left w:val="single" w:sz="4" w:space="0" w:color="99D0D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0" w:space="0" w:color="auto"/>
          <w:left w:val="single" w:sz="4" w:space="0" w:color="FAC39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/>
      </w:tblBorders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0" w:space="0" w:color="auto"/>
          <w:left w:val="single" w:sz="4" w:space="0" w:color="4F81BD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/>
      </w:tblBorders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/>
      </w:tblBorders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0" w:space="0" w:color="auto"/>
          <w:left w:val="single" w:sz="4" w:space="0" w:color="C3D69B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/>
      </w:tblBorders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/>
      </w:tblBorders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0" w:space="0" w:color="auto"/>
          <w:left w:val="single" w:sz="4" w:space="0" w:color="92CCDC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/>
      </w:tblBorders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0" w:space="0" w:color="auto"/>
          <w:left w:val="single" w:sz="4" w:space="0" w:color="FAC0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character" w:styleId="af">
    <w:name w:val="Hyperlink"/>
    <w:uiPriority w:val="99"/>
    <w:unhideWhenUsed/>
    <w:rPr>
      <w:color w:val="0000FF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72">
    <w:name w:val="Основной шрифт абзаца7"/>
  </w:style>
  <w:style w:type="character" w:customStyle="1" w:styleId="62">
    <w:name w:val="Основной шрифт абзаца6"/>
  </w:style>
  <w:style w:type="character" w:customStyle="1" w:styleId="53">
    <w:name w:val="Основной шрифт абзаца5"/>
  </w:style>
  <w:style w:type="character" w:customStyle="1" w:styleId="WW-Absatz-Standardschriftart11111">
    <w:name w:val="WW-Absatz-Standardschriftart11111"/>
  </w:style>
  <w:style w:type="character" w:customStyle="1" w:styleId="43">
    <w:name w:val="Основной шрифт абзаца4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33">
    <w:name w:val="Основной шрифт абзаца3"/>
  </w:style>
  <w:style w:type="character" w:customStyle="1" w:styleId="50">
    <w:name w:val="Заголовок 5 Знак"/>
    <w:link w:val="5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15">
    <w:name w:val="Основной шрифт абзаца1"/>
  </w:style>
  <w:style w:type="character" w:customStyle="1" w:styleId="af8">
    <w:name w:val="Текст выноски Знак"/>
    <w:rPr>
      <w:rFonts w:ascii="Tahoma" w:eastAsia="Times New Roman" w:hAnsi="Tahoma" w:cs="Tahoma"/>
      <w:sz w:val="16"/>
      <w:szCs w:val="16"/>
    </w:rPr>
  </w:style>
  <w:style w:type="character" w:customStyle="1" w:styleId="af9">
    <w:name w:val="Верхний колонтитул Знак"/>
    <w:rPr>
      <w:rFonts w:ascii="Arial" w:eastAsia="Times New Roman" w:hAnsi="Arial" w:cs="Arial"/>
      <w:sz w:val="18"/>
      <w:szCs w:val="18"/>
    </w:rPr>
  </w:style>
  <w:style w:type="character" w:customStyle="1" w:styleId="afa">
    <w:name w:val="Нижний колонтитул Знак"/>
    <w:rPr>
      <w:rFonts w:ascii="Arial" w:eastAsia="Times New Roman" w:hAnsi="Arial" w:cs="Arial"/>
      <w:sz w:val="18"/>
      <w:szCs w:val="18"/>
    </w:rPr>
  </w:style>
  <w:style w:type="character" w:customStyle="1" w:styleId="afb">
    <w:name w:val="Символ нумерации"/>
  </w:style>
  <w:style w:type="character" w:customStyle="1" w:styleId="afc">
    <w:name w:val="Маркеры списка"/>
    <w:rPr>
      <w:rFonts w:ascii="OpenSymbol" w:eastAsia="OpenSymbol" w:hAnsi="OpenSymbol" w:cs="OpenSymbol"/>
    </w:rPr>
  </w:style>
  <w:style w:type="paragraph" w:customStyle="1" w:styleId="afd">
    <w:name w:val="Заголовок"/>
    <w:basedOn w:val="a"/>
    <w:next w:val="afe"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fe">
    <w:name w:val="Body Text"/>
    <w:basedOn w:val="a"/>
    <w:pPr>
      <w:spacing w:after="120"/>
    </w:pPr>
  </w:style>
  <w:style w:type="paragraph" w:styleId="aff">
    <w:name w:val="List"/>
    <w:basedOn w:val="afe"/>
    <w:rPr>
      <w:rFonts w:cs="Tahoma"/>
    </w:rPr>
  </w:style>
  <w:style w:type="paragraph" w:styleId="aff0">
    <w:name w:val="index heading"/>
    <w:basedOn w:val="a"/>
    <w:pPr>
      <w:suppressLineNumbers/>
    </w:pPr>
    <w:rPr>
      <w:rFonts w:cs="Mangal"/>
    </w:rPr>
  </w:style>
  <w:style w:type="paragraph" w:customStyle="1" w:styleId="73">
    <w:name w:val="Название7"/>
    <w:basedOn w:val="a"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74">
    <w:name w:val="Указатель7"/>
    <w:basedOn w:val="a"/>
    <w:pPr>
      <w:suppressLineNumbers/>
    </w:pPr>
    <w:rPr>
      <w:rFonts w:cs="Tahoma"/>
    </w:rPr>
  </w:style>
  <w:style w:type="paragraph" w:customStyle="1" w:styleId="63">
    <w:name w:val="Название6"/>
    <w:basedOn w:val="a"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64">
    <w:name w:val="Указатель6"/>
    <w:basedOn w:val="a"/>
    <w:pPr>
      <w:suppressLineNumbers/>
    </w:pPr>
    <w:rPr>
      <w:rFonts w:cs="Tahoma"/>
    </w:rPr>
  </w:style>
  <w:style w:type="paragraph" w:customStyle="1" w:styleId="54">
    <w:name w:val="Название5"/>
    <w:basedOn w:val="a"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55">
    <w:name w:val="Указатель5"/>
    <w:basedOn w:val="a"/>
    <w:pPr>
      <w:suppressLineNumbers/>
    </w:pPr>
    <w:rPr>
      <w:rFonts w:cs="Tahoma"/>
    </w:rPr>
  </w:style>
  <w:style w:type="paragraph" w:customStyle="1" w:styleId="44">
    <w:name w:val="Название4"/>
    <w:basedOn w:val="a"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5">
    <w:name w:val="Указатель4"/>
    <w:basedOn w:val="a"/>
    <w:pPr>
      <w:suppressLineNumbers/>
    </w:pPr>
    <w:rPr>
      <w:rFonts w:cs="Tahoma"/>
    </w:rPr>
  </w:style>
  <w:style w:type="paragraph" w:customStyle="1" w:styleId="34">
    <w:name w:val="Название3"/>
    <w:basedOn w:val="a"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5">
    <w:name w:val="Указатель3"/>
    <w:basedOn w:val="a"/>
    <w:pPr>
      <w:suppressLineNumbers/>
    </w:pPr>
    <w:rPr>
      <w:rFonts w:cs="Tahoma"/>
    </w:rPr>
  </w:style>
  <w:style w:type="paragraph" w:customStyle="1" w:styleId="25">
    <w:name w:val="Название2"/>
    <w:basedOn w:val="a"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6">
    <w:name w:val="Указатель2"/>
    <w:basedOn w:val="a"/>
    <w:pPr>
      <w:suppressLineNumbers/>
    </w:pPr>
    <w:rPr>
      <w:rFonts w:cs="Tahoma"/>
    </w:rPr>
  </w:style>
  <w:style w:type="paragraph" w:customStyle="1" w:styleId="16">
    <w:name w:val="Название1"/>
    <w:basedOn w:val="a"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7">
    <w:name w:val="Указатель1"/>
    <w:basedOn w:val="a"/>
    <w:pPr>
      <w:suppressLineNumbers/>
    </w:pPr>
    <w:rPr>
      <w:rFonts w:cs="Tahoma"/>
    </w:rPr>
  </w:style>
  <w:style w:type="paragraph" w:styleId="aff1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60">
    <w:name w:val="Заголовок 6 Знак"/>
    <w:basedOn w:val="a"/>
    <w:link w:val="6"/>
    <w:pPr>
      <w:suppressLineNumbers/>
      <w:tabs>
        <w:tab w:val="center" w:pos="4819"/>
        <w:tab w:val="right" w:pos="9638"/>
      </w:tabs>
    </w:pPr>
  </w:style>
  <w:style w:type="paragraph" w:customStyle="1" w:styleId="aff2">
    <w:name w:val="Содержимое таблицы"/>
    <w:basedOn w:val="a"/>
    <w:pPr>
      <w:suppressLineNumbers/>
    </w:pPr>
  </w:style>
  <w:style w:type="paragraph" w:customStyle="1" w:styleId="aff3">
    <w:name w:val="Заголовок таблицы"/>
    <w:basedOn w:val="aff2"/>
    <w:pPr>
      <w:jc w:val="center"/>
    </w:pPr>
    <w:rPr>
      <w:b/>
      <w:bCs/>
    </w:rPr>
  </w:style>
  <w:style w:type="paragraph" w:customStyle="1" w:styleId="aff4">
    <w:name w:val="Стандартный"/>
    <w:basedOn w:val="a"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5">
    <w:name w:val="Заголовок постановления"/>
    <w:basedOn w:val="a"/>
    <w:next w:val="aff4"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pPr>
      <w:widowControl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pPr>
      <w:widowControl w:val="0"/>
    </w:pPr>
    <w:rPr>
      <w:rFonts w:ascii="Calibri" w:eastAsia="Arial" w:hAnsi="Calibri" w:cs="Calibri"/>
      <w:b/>
      <w:bCs/>
      <w:sz w:val="22"/>
      <w:szCs w:val="22"/>
      <w:lang w:eastAsia="zh-CN"/>
    </w:rPr>
  </w:style>
  <w:style w:type="paragraph" w:customStyle="1" w:styleId="aff6">
    <w:name w:val="Обычный (веб) Знак"/>
    <w:basedOn w:val="afe"/>
    <w:link w:val="aff7"/>
  </w:style>
  <w:style w:type="paragraph" w:customStyle="1" w:styleId="ConsPlusCell">
    <w:name w:val="ConsPlusCell"/>
    <w:pPr>
      <w:widowControl w:val="0"/>
    </w:pPr>
    <w:rPr>
      <w:rFonts w:ascii="Calibri" w:eastAsia="Arial" w:hAnsi="Calibri" w:cs="Calibri"/>
      <w:sz w:val="22"/>
      <w:szCs w:val="22"/>
      <w:lang w:eastAsia="zh-CN"/>
    </w:rPr>
  </w:style>
  <w:style w:type="paragraph" w:customStyle="1" w:styleId="aff8">
    <w:name w:val="Стопслово"/>
    <w:basedOn w:val="a"/>
    <w:pPr>
      <w:widowControl/>
      <w:spacing w:before="240" w:after="240"/>
      <w:ind w:firstLine="709"/>
    </w:pPr>
    <w:rPr>
      <w:rFonts w:ascii="Times New Roman" w:hAnsi="Times New Roman" w:cs="Times New Roman"/>
      <w:spacing w:val="60"/>
      <w:sz w:val="26"/>
      <w:szCs w:val="26"/>
    </w:rPr>
  </w:style>
  <w:style w:type="paragraph" w:customStyle="1" w:styleId="aff9">
    <w:name w:val="Подпись_гл"/>
    <w:basedOn w:val="a"/>
    <w:next w:val="a"/>
    <w:pPr>
      <w:widowControl/>
      <w:tabs>
        <w:tab w:val="left" w:pos="7371"/>
      </w:tabs>
      <w:spacing w:before="920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a">
    <w:name w:val="Невид"/>
    <w:basedOn w:val="a"/>
    <w:pPr>
      <w:widowControl/>
      <w:tabs>
        <w:tab w:val="left" w:pos="7371"/>
      </w:tabs>
      <w:jc w:val="both"/>
    </w:pPr>
    <w:rPr>
      <w:rFonts w:ascii="Times New Roman" w:hAnsi="Times New Roman" w:cs="Times New Roman"/>
      <w:color w:val="FFFFFF"/>
      <w:sz w:val="26"/>
      <w:szCs w:val="26"/>
    </w:rPr>
  </w:style>
  <w:style w:type="paragraph" w:customStyle="1" w:styleId="affb">
    <w:name w:val="Решение"/>
    <w:basedOn w:val="aff4"/>
    <w:pPr>
      <w:ind w:firstLine="709"/>
    </w:pPr>
    <w:rPr>
      <w:szCs w:val="26"/>
    </w:rPr>
  </w:style>
  <w:style w:type="paragraph" w:styleId="aff7">
    <w:name w:val="Normal (Web)"/>
    <w:basedOn w:val="a"/>
    <w:link w:val="aff6"/>
    <w:pPr>
      <w:widowControl/>
      <w:spacing w:before="280" w:after="280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Word_Document1.docx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User</dc:creator>
  <cp:lastModifiedBy>Дума г. Костромы</cp:lastModifiedBy>
  <cp:revision>20</cp:revision>
  <cp:lastPrinted>2025-03-19T11:19:00Z</cp:lastPrinted>
  <dcterms:created xsi:type="dcterms:W3CDTF">2023-06-15T06:29:00Z</dcterms:created>
  <dcterms:modified xsi:type="dcterms:W3CDTF">2025-03-19T11:31:00Z</dcterms:modified>
</cp:coreProperties>
</file>