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55D" w:rsidRDefault="007A755D" w:rsidP="007A755D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3418B2" w:rsidRDefault="007A755D" w:rsidP="007A755D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    </w:t>
      </w:r>
      <w:bookmarkStart w:id="0" w:name="_GoBack"/>
      <w:bookmarkEnd w:id="0"/>
      <w:r w:rsidR="00CC06B4"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7</w:t>
      </w:r>
    </w:p>
    <w:p w:rsidR="003418B2" w:rsidRDefault="00CC06B4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7A755D" w:rsidRDefault="007A755D" w:rsidP="007A755D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от 4 февраля 2025 года № 11</w:t>
      </w:r>
    </w:p>
    <w:p w:rsidR="003418B2" w:rsidRDefault="003418B2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3418B2" w:rsidRDefault="00CC06B4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3418B2">
        <w:trPr>
          <w:trHeight w:val="731"/>
        </w:trPr>
        <w:tc>
          <w:tcPr>
            <w:tcW w:w="9353" w:type="dxa"/>
            <w:gridSpan w:val="6"/>
          </w:tcPr>
          <w:p w:rsidR="003418B2" w:rsidRPr="00CC06B4" w:rsidRDefault="00CC06B4" w:rsidP="00CC06B4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6421C5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3418B2" w:rsidRDefault="003418B2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3418B2">
        <w:trPr>
          <w:trHeight w:val="1010"/>
        </w:trPr>
        <w:tc>
          <w:tcPr>
            <w:tcW w:w="9353" w:type="dxa"/>
            <w:gridSpan w:val="6"/>
          </w:tcPr>
          <w:p w:rsidR="003418B2" w:rsidRDefault="00CC06B4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3418B2" w:rsidRDefault="00CC06B4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3418B2" w:rsidRDefault="003418B2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3418B2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3418B2" w:rsidRDefault="003418B2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3418B2" w:rsidRDefault="003418B2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3418B2" w:rsidRDefault="00CC06B4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3418B2" w:rsidRDefault="003418B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3418B2" w:rsidRDefault="003418B2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3418B2">
        <w:trPr>
          <w:trHeight w:val="324"/>
        </w:trPr>
        <w:tc>
          <w:tcPr>
            <w:tcW w:w="9353" w:type="dxa"/>
            <w:gridSpan w:val="6"/>
          </w:tcPr>
          <w:p w:rsidR="003418B2" w:rsidRDefault="003418B2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3418B2" w:rsidRDefault="003418B2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3418B2">
        <w:trPr>
          <w:trHeight w:val="428"/>
        </w:trPr>
        <w:tc>
          <w:tcPr>
            <w:tcW w:w="998" w:type="dxa"/>
          </w:tcPr>
          <w:p w:rsidR="003418B2" w:rsidRDefault="003418B2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3418B2" w:rsidRDefault="00CC06B4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с кадастровым номером 44:27:040731:456, имеющего местоположение: Костромская область, </w:t>
            </w:r>
          </w:p>
          <w:p w:rsidR="003418B2" w:rsidRDefault="00CC06B4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город Кострома, улица Привокзальная, д. 16</w:t>
            </w:r>
          </w:p>
          <w:p w:rsidR="003418B2" w:rsidRDefault="003418B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3418B2" w:rsidRDefault="003418B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3418B2" w:rsidRDefault="00CC06B4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гражданина </w:t>
      </w:r>
      <w:r>
        <w:rPr>
          <w:rFonts w:ascii="Times New Roman" w:hAnsi="Times New Roman" w:cs="Times New Roman"/>
          <w:sz w:val="26"/>
          <w:szCs w:val="26"/>
        </w:rPr>
        <w:t>от 30 января 2025 года                                 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10-УРВ-2025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в соответствии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44:27:040731:456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имеющего местоположение: Костромская область,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</w:rPr>
        <w:t>улица Привокзальная, д. 16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землепользования и з</w:t>
      </w:r>
      <w:r>
        <w:rPr>
          <w:rFonts w:ascii="Times New Roman" w:hAnsi="Times New Roman" w:cs="Times New Roman"/>
          <w:color w:val="000000"/>
          <w:sz w:val="26"/>
          <w:szCs w:val="26"/>
        </w:rPr>
        <w:t>астройки города Костромы, руководствуясь статьями 42, 44, частью 1 статьи 57 Устава города Костромы,</w:t>
      </w:r>
    </w:p>
    <w:p w:rsidR="003418B2" w:rsidRDefault="003418B2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418B2" w:rsidRDefault="00CC06B4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3418B2" w:rsidRDefault="003418B2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418B2" w:rsidRDefault="00CC06B4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1. Предоставить разрешение на условно разрешенный вид использования земельного участка или объекта капитального строительства с кадастровым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44:27:040731:456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площадью 412 квадратных метров, </w:t>
      </w:r>
      <w:r>
        <w:rPr>
          <w:rFonts w:ascii="Times New Roman" w:hAnsi="Times New Roman" w:cs="Times New Roman"/>
          <w:color w:val="000000"/>
          <w:sz w:val="26"/>
          <w:szCs w:val="26"/>
        </w:rPr>
        <w:t>имеющего местоположение: Костромская область, город Костр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ома, улица Привокзальная,            д. 16, - «Блокированная жилая застройка», установленный в зоне застройки малоэтажными жилыми домами (до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4 этажей, включая мансардный) Ж-2.</w:t>
      </w:r>
    </w:p>
    <w:p w:rsidR="003418B2" w:rsidRDefault="00CC06B4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3418B2" w:rsidRDefault="003418B2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3418B2" w:rsidRDefault="003418B2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418B2" w:rsidRDefault="003418B2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418B2" w:rsidRDefault="00CC06B4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Глава </w:t>
      </w:r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А. В. Смирнов</w:t>
      </w:r>
    </w:p>
    <w:p w:rsidR="003418B2" w:rsidRDefault="003418B2"/>
    <w:sectPr w:rsidR="003418B2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6B4" w:rsidRDefault="00CC06B4">
      <w:r>
        <w:separator/>
      </w:r>
    </w:p>
  </w:endnote>
  <w:endnote w:type="continuationSeparator" w:id="0">
    <w:p w:rsidR="00CC06B4" w:rsidRDefault="00CC0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6B4" w:rsidRDefault="00CC06B4">
      <w:r>
        <w:separator/>
      </w:r>
    </w:p>
  </w:footnote>
  <w:footnote w:type="continuationSeparator" w:id="0">
    <w:p w:rsidR="00CC06B4" w:rsidRDefault="00CC06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18B2"/>
    <w:rsid w:val="003418B2"/>
    <w:rsid w:val="007A755D"/>
    <w:rsid w:val="00CC06B4"/>
    <w:rsid w:val="00D9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9813F4-DB7F-4470-8569-EAA8859C8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170</cp:revision>
  <cp:lastPrinted>2025-02-04T08:47:00Z</cp:lastPrinted>
  <dcterms:created xsi:type="dcterms:W3CDTF">2022-07-08T08:33:00Z</dcterms:created>
  <dcterms:modified xsi:type="dcterms:W3CDTF">2025-02-04T09:20:00Z</dcterms:modified>
  <dc:language>ru-RU</dc:language>
</cp:coreProperties>
</file>