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43E" w:rsidRDefault="0072243E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2243E" w:rsidRDefault="003706D5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850C54" w:rsidRDefault="003706D5">
      <w:pPr>
        <w:spacing w:line="57" w:lineRule="atLeast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50C54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850C54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850C54">
        <w:rPr>
          <w:rFonts w:ascii="Times New Roman" w:hAnsi="Times New Roman"/>
          <w:b/>
          <w:sz w:val="26"/>
          <w:szCs w:val="26"/>
        </w:rPr>
        <w:t xml:space="preserve">по </w:t>
      </w:r>
      <w:proofErr w:type="gramStart"/>
      <w:r w:rsidRPr="00850C54">
        <w:rPr>
          <w:rFonts w:ascii="Times New Roman" w:hAnsi="Times New Roman"/>
          <w:b/>
          <w:sz w:val="26"/>
          <w:szCs w:val="26"/>
        </w:rPr>
        <w:t xml:space="preserve">адресам: </w:t>
      </w:r>
      <w:r w:rsidRPr="00850C5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850C54">
        <w:rPr>
          <w:rFonts w:ascii="Times New Roman" w:hAnsi="Times New Roman" w:cs="Times New Roman"/>
          <w:b/>
          <w:sz w:val="26"/>
          <w:szCs w:val="26"/>
          <w:lang w:eastAsia="ru-RU"/>
        </w:rPr>
        <w:t>проспект</w:t>
      </w:r>
      <w:proofErr w:type="gramEnd"/>
      <w:r w:rsidRPr="00850C54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Речной, 76/2, проезд Речной 3-й, 1, проезд Речной 3-й, 30, проезд Речной 5-й, 2, улица </w:t>
      </w:r>
      <w:proofErr w:type="spellStart"/>
      <w:r w:rsidRPr="00850C54">
        <w:rPr>
          <w:rFonts w:ascii="Times New Roman" w:hAnsi="Times New Roman" w:cs="Times New Roman"/>
          <w:b/>
          <w:sz w:val="26"/>
          <w:szCs w:val="26"/>
          <w:lang w:eastAsia="ru-RU"/>
        </w:rPr>
        <w:t>Подлипаева</w:t>
      </w:r>
      <w:proofErr w:type="spellEnd"/>
      <w:r w:rsidRPr="00850C54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, 21, </w:t>
      </w:r>
    </w:p>
    <w:p w:rsidR="0072243E" w:rsidRPr="00850C54" w:rsidRDefault="003706D5">
      <w:pPr>
        <w:spacing w:line="57" w:lineRule="atLeast"/>
        <w:ind w:firstLine="709"/>
        <w:jc w:val="center"/>
        <w:rPr>
          <w:b/>
        </w:rPr>
      </w:pPr>
      <w:r w:rsidRPr="00850C54">
        <w:rPr>
          <w:rFonts w:ascii="Times New Roman" w:hAnsi="Times New Roman" w:cs="Times New Roman"/>
          <w:b/>
          <w:sz w:val="26"/>
          <w:szCs w:val="26"/>
          <w:lang w:eastAsia="ru-RU"/>
        </w:rPr>
        <w:t>улица Коммунаров, 5в</w:t>
      </w:r>
    </w:p>
    <w:p w:rsidR="0072243E" w:rsidRDefault="0072243E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72243E" w:rsidRDefault="0072243E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72243E" w:rsidRDefault="003706D5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4 сентября 2025 года</w:t>
      </w:r>
    </w:p>
    <w:p w:rsidR="0072243E" w:rsidRDefault="003706D5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72243E" w:rsidRDefault="0072243E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72243E" w:rsidRDefault="003706D5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Регистрация участников публичных слушаний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– 10 мин.</w:t>
      </w:r>
    </w:p>
    <w:p w:rsidR="0072243E" w:rsidRDefault="0072243E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72243E" w:rsidRDefault="003706D5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72243E" w:rsidRDefault="0072243E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72243E" w:rsidRDefault="003706D5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</w:t>
      </w:r>
      <w:r>
        <w:rPr>
          <w:rFonts w:ascii="Times New Roman" w:hAnsi="Times New Roman" w:cs="Times New Roman"/>
          <w:sz w:val="26"/>
          <w:szCs w:val="26"/>
          <w:highlight w:val="white"/>
        </w:rPr>
        <w:t>председатель Комиссии по рассмотрению документации по планировке территории города Костромы</w:t>
      </w:r>
    </w:p>
    <w:p w:rsidR="0072243E" w:rsidRDefault="0072243E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72243E" w:rsidRDefault="003706D5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Янова Елена Сергеевна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– заместитель председательствующего, исполняющий обязанности начальника Управления архитектуры и градостроительства Администрации города Кост</w:t>
      </w:r>
      <w:r>
        <w:rPr>
          <w:rFonts w:ascii="Times New Roman" w:hAnsi="Times New Roman" w:cs="Times New Roman"/>
          <w:sz w:val="26"/>
          <w:szCs w:val="26"/>
          <w:highlight w:val="white"/>
        </w:rPr>
        <w:t>ромы, главного архитектора города Костромы</w:t>
      </w:r>
    </w:p>
    <w:p w:rsidR="0072243E" w:rsidRDefault="0072243E">
      <w:pPr>
        <w:jc w:val="both"/>
        <w:rPr>
          <w:rFonts w:ascii="Times New Roman" w:hAnsi="Times New Roman"/>
          <w:sz w:val="26"/>
          <w:szCs w:val="26"/>
        </w:rPr>
      </w:pPr>
    </w:p>
    <w:p w:rsidR="0072243E" w:rsidRDefault="003706D5">
      <w:pPr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3. Основной доклад по с</w:t>
      </w:r>
      <w:r>
        <w:rPr>
          <w:rFonts w:ascii="Times New Roman" w:hAnsi="Times New Roman" w:cs="Times New Roman"/>
          <w:sz w:val="26"/>
          <w:szCs w:val="24"/>
          <w:lang w:eastAsia="ru-RU"/>
        </w:rPr>
        <w:t xml:space="preserve">хемам расположения земельных участков на кадастровом плане территории, расположенных в городе Костроме </w:t>
      </w:r>
      <w:r w:rsidR="00850C54">
        <w:rPr>
          <w:rFonts w:ascii="Times New Roman" w:hAnsi="Times New Roman" w:cs="Times New Roman"/>
          <w:sz w:val="26"/>
          <w:szCs w:val="26"/>
          <w:lang w:eastAsia="ru-RU"/>
        </w:rPr>
        <w:t xml:space="preserve">по адресам: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проспект Речной, 76/2, проезд Речной 3-й, 1, проезд Речной 3-й, 30,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проезд Речной 5-й, 2, улица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Подлипаева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, 21, улица Коммунаров, 5в</w:t>
      </w:r>
    </w:p>
    <w:p w:rsidR="0072243E" w:rsidRDefault="0072243E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2243E" w:rsidRDefault="003706D5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Миличенко Елена Николаевна - начальник </w:t>
      </w:r>
    </w:p>
    <w:p w:rsidR="0072243E" w:rsidRDefault="003706D5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72243E" w:rsidRDefault="003706D5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– 10 мин.                                                </w:t>
      </w:r>
    </w:p>
    <w:p w:rsidR="0072243E" w:rsidRDefault="0072243E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72243E" w:rsidRDefault="003706D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15 мин.</w:t>
      </w:r>
    </w:p>
    <w:p w:rsidR="0072243E" w:rsidRDefault="0072243E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243E" w:rsidRDefault="003706D5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– 15 мин.</w:t>
      </w:r>
    </w:p>
    <w:p w:rsidR="0072243E" w:rsidRDefault="0072243E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243E" w:rsidRDefault="003706D5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72243E" w:rsidRDefault="003706D5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72243E" w:rsidRDefault="0072243E">
      <w:pPr>
        <w:rPr>
          <w:highlight w:val="white"/>
        </w:rPr>
      </w:pPr>
    </w:p>
    <w:sectPr w:rsidR="0072243E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6D5" w:rsidRDefault="003706D5">
      <w:r>
        <w:separator/>
      </w:r>
    </w:p>
  </w:endnote>
  <w:endnote w:type="continuationSeparator" w:id="0">
    <w:p w:rsidR="003706D5" w:rsidRDefault="00370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6D5" w:rsidRDefault="003706D5">
      <w:r>
        <w:separator/>
      </w:r>
    </w:p>
  </w:footnote>
  <w:footnote w:type="continuationSeparator" w:id="0">
    <w:p w:rsidR="003706D5" w:rsidRDefault="00370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3E" w:rsidRDefault="003706D5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7</w:t>
    </w:r>
  </w:p>
  <w:p w:rsidR="0072243E" w:rsidRDefault="003706D5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850C54">
      <w:rPr>
        <w:rFonts w:ascii="Times New Roman" w:hAnsi="Times New Roman" w:cs="Times New Roman"/>
        <w:i/>
        <w:sz w:val="24"/>
        <w:szCs w:val="24"/>
      </w:rPr>
      <w:t>12</w:t>
    </w:r>
    <w:r>
      <w:rPr>
        <w:rFonts w:ascii="Times New Roman" w:hAnsi="Times New Roman" w:cs="Times New Roman"/>
        <w:i/>
        <w:sz w:val="24"/>
        <w:szCs w:val="24"/>
      </w:rPr>
      <w:t xml:space="preserve"> августа 2025 года № </w:t>
    </w:r>
    <w:r w:rsidR="00850C54">
      <w:rPr>
        <w:rFonts w:ascii="Times New Roman" w:hAnsi="Times New Roman" w:cs="Times New Roman"/>
        <w:i/>
        <w:sz w:val="24"/>
        <w:szCs w:val="24"/>
      </w:rPr>
      <w:t>67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002B8"/>
    <w:multiLevelType w:val="multilevel"/>
    <w:tmpl w:val="1B5A9D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3E"/>
    <w:rsid w:val="002C0A94"/>
    <w:rsid w:val="003706D5"/>
    <w:rsid w:val="0072243E"/>
    <w:rsid w:val="0085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5FBBF9-9DEB-4660-9D2C-A483D6BEE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a8">
    <w:name w:val="Текст сноски Знак"/>
    <w:uiPriority w:val="99"/>
    <w:qFormat/>
    <w:rPr>
      <w:sz w:val="18"/>
    </w:rPr>
  </w:style>
  <w:style w:type="character" w:customStyle="1" w:styleId="a9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c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sz w:val="18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Верхний и нижний колонтитулы"/>
    <w:basedOn w:val="a"/>
    <w:qFormat/>
  </w:style>
  <w:style w:type="paragraph" w:styleId="af8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9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qFormat/>
    <w:pPr>
      <w:spacing w:after="160" w:line="259" w:lineRule="auto"/>
    </w:pPr>
    <w:rPr>
      <w:sz w:val="18"/>
    </w:rPr>
  </w:style>
  <w:style w:type="paragraph" w:styleId="afd">
    <w:name w:val="table of figures"/>
    <w:basedOn w:val="a"/>
    <w:uiPriority w:val="99"/>
    <w:unhideWhenUsed/>
    <w:qFormat/>
  </w:style>
  <w:style w:type="paragraph" w:styleId="afe">
    <w:name w:val="Balloon Text"/>
    <w:basedOn w:val="a"/>
    <w:uiPriority w:val="99"/>
    <w:semiHidden/>
    <w:unhideWhenUsed/>
    <w:qFormat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1806</Characters>
  <Application>Microsoft Office Word</Application>
  <DocSecurity>0</DocSecurity>
  <Lines>41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45</cp:revision>
  <cp:lastPrinted>2025-08-12T12:29:00Z</cp:lastPrinted>
  <dcterms:created xsi:type="dcterms:W3CDTF">2020-02-27T07:33:00Z</dcterms:created>
  <dcterms:modified xsi:type="dcterms:W3CDTF">2025-08-12T12:35:00Z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