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2E" w:rsidRPr="006F762E" w:rsidRDefault="006F762E" w:rsidP="006F762E">
      <w:pPr>
        <w:widowControl/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</w:pPr>
      <w:r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 xml:space="preserve">                                                                                                     </w:t>
      </w:r>
      <w:r w:rsidRPr="006F762E"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 xml:space="preserve">Приложение </w:t>
      </w:r>
      <w:r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>2</w:t>
      </w:r>
    </w:p>
    <w:p w:rsidR="006F762E" w:rsidRPr="006F762E" w:rsidRDefault="006F762E" w:rsidP="006F762E">
      <w:pPr>
        <w:widowControl/>
        <w:jc w:val="both"/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</w:pPr>
      <w:r w:rsidRPr="006F762E"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 xml:space="preserve">                                                                           к постановлению Главы города Костромы</w:t>
      </w:r>
    </w:p>
    <w:p w:rsidR="006F762E" w:rsidRPr="006F762E" w:rsidRDefault="006F762E" w:rsidP="006F762E">
      <w:pPr>
        <w:widowControl/>
        <w:spacing w:line="259" w:lineRule="auto"/>
        <w:jc w:val="center"/>
        <w:rPr>
          <w:rFonts w:ascii="Times New Roman" w:eastAsiaTheme="minorHAnsi" w:hAnsi="Times New Roman" w:cs="Times New Roman"/>
          <w:i/>
          <w:sz w:val="26"/>
          <w:szCs w:val="31"/>
          <w:shd w:val="clear" w:color="auto" w:fill="FFFFFF"/>
          <w:lang w:eastAsia="en-US"/>
        </w:rPr>
      </w:pPr>
      <w:r w:rsidRPr="006F762E">
        <w:rPr>
          <w:rFonts w:ascii="Times New Roman" w:eastAsiaTheme="minorHAnsi" w:hAnsi="Times New Roman" w:cs="Times New Roman"/>
          <w:i/>
          <w:sz w:val="26"/>
          <w:szCs w:val="31"/>
          <w:shd w:val="clear" w:color="auto" w:fill="FFFFFF"/>
          <w:lang w:eastAsia="en-US"/>
        </w:rPr>
        <w:t xml:space="preserve">                                                                        </w:t>
      </w:r>
      <w:r>
        <w:rPr>
          <w:rFonts w:ascii="Times New Roman" w:eastAsiaTheme="minorHAnsi" w:hAnsi="Times New Roman" w:cs="Times New Roman"/>
          <w:i/>
          <w:sz w:val="26"/>
          <w:szCs w:val="31"/>
          <w:shd w:val="clear" w:color="auto" w:fill="FFFFFF"/>
          <w:lang w:eastAsia="en-US"/>
        </w:rPr>
        <w:t xml:space="preserve">   </w:t>
      </w:r>
      <w:r w:rsidRPr="006F762E">
        <w:rPr>
          <w:rFonts w:ascii="Times New Roman" w:eastAsiaTheme="minorHAnsi" w:hAnsi="Times New Roman" w:cs="Times New Roman"/>
          <w:i/>
          <w:sz w:val="26"/>
          <w:szCs w:val="31"/>
          <w:shd w:val="clear" w:color="auto" w:fill="FFFFFF"/>
          <w:lang w:eastAsia="en-US"/>
        </w:rPr>
        <w:t>от 3 сентября 2024 года № 62</w:t>
      </w:r>
    </w:p>
    <w:p w:rsidR="007964D4" w:rsidRDefault="007964D4">
      <w:pPr>
        <w:ind w:firstLine="48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7964D4" w:rsidRDefault="00A63BEA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7964D4" w:rsidRDefault="00A63BEA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7964D4" w:rsidRDefault="007964D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64D4" w:rsidRDefault="00A63BEA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64/1, с кадастровым номером 44:27:020312:1, улица Юбилейная,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10, с кадастровым номером 44:27:070601:53, улица Полевая,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192, с кадастровым номером 44:27:050504:66,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улица Полевая,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>192, с кадастровым номером 44:27:050504:66,   улица Ленина, ГСК 130 (филиал № 2), бокс 103, с кадастровым номером 44:27:040327:107.</w:t>
      </w:r>
    </w:p>
    <w:p w:rsidR="007964D4" w:rsidRDefault="00A63BE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Проекты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64/1, с кадастровым номером 44:27:020312:1, улица Юбилейная,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10, с кадастровым номером 44:27:070601:53, улица Полевая,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192, с кадастровым номером 44:27:050504:66,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улица Полевая, 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>192, с кадастровым номером 44:27:050504:66,   улица Ленина, ГСК 130 (филиал № 2), бокс 103, с кадастровым номером 44:27:040327:107, являются приложениями к постановлению Главы города Костромы</w:t>
      </w:r>
      <w:r w:rsidR="006F762E">
        <w:rPr>
          <w:rFonts w:ascii="Times New Roman" w:hAnsi="Times New Roman" w:cs="Times New Roman"/>
          <w:color w:val="000000"/>
          <w:sz w:val="26"/>
          <w:szCs w:val="26"/>
        </w:rPr>
        <w:t xml:space="preserve"> от 3 сентября 2024 года № 62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64D4" w:rsidRDefault="00A63BE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24 сентября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2024 года с 15.00 до 15.55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7964D4" w:rsidRDefault="00A63BE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7964D4" w:rsidRDefault="00A63BE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площадь Конституции, дом 2, 4 этаж, кабинет 416, с 16 сентября по 24 сентября 2024 года ежедневно в будние дни с 9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00. Посещение экспозиции проектов, а также консультирование проводятся во вторник и четверг 17 сентября и 19 сентября 2024 года с 16.00 по 18.00 часов, а также по телефону (4942) 42 66 81.</w:t>
      </w:r>
    </w:p>
    <w:p w:rsidR="007964D4" w:rsidRDefault="00A63BEA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16 сентября 2024 года. </w:t>
      </w:r>
    </w:p>
    <w:p w:rsidR="007964D4" w:rsidRDefault="00A63BEA" w:rsidP="00BD4171">
      <w:pPr>
        <w:widowControl/>
        <w:ind w:left="-1134" w:right="1133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964D4" w:rsidRDefault="00A63BEA" w:rsidP="00BD4171">
      <w:pPr>
        <w:widowControl/>
        <w:ind w:left="-1134" w:right="1133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964D4" w:rsidRDefault="00A63BEA" w:rsidP="00BD4171">
      <w:pPr>
        <w:widowControl/>
        <w:ind w:left="-1134" w:right="1133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</w:t>
      </w:r>
      <w:r w:rsidR="00BD4171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 персональных данных</w:t>
      </w:r>
      <w:r w:rsidR="00BD4171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7964D4" w:rsidRDefault="00A63BEA" w:rsidP="00BD4171">
      <w:pPr>
        <w:widowControl/>
        <w:ind w:left="-1134" w:right="1133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7964D4" w:rsidRDefault="00A63BEA" w:rsidP="00BD4171">
      <w:pPr>
        <w:widowControl/>
        <w:ind w:left="-1134" w:right="1133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16 сентября по 24 сентября 2024 года;</w:t>
      </w:r>
    </w:p>
    <w:p w:rsidR="007964D4" w:rsidRDefault="00A63BEA" w:rsidP="00BD4171">
      <w:pPr>
        <w:widowControl/>
        <w:ind w:left="-1134" w:right="1133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с                  16 сентября по 24 сентября 2024 года с 9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6F762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7964D4" w:rsidRDefault="00A63BEA" w:rsidP="00BD4171">
      <w:pPr>
        <w:widowControl/>
        <w:ind w:left="-1134" w:right="1133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7964D4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9F8" w:rsidRDefault="001879F8">
      <w:r>
        <w:separator/>
      </w:r>
    </w:p>
  </w:endnote>
  <w:endnote w:type="continuationSeparator" w:id="0">
    <w:p w:rsidR="001879F8" w:rsidRDefault="0018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9F8" w:rsidRDefault="001879F8">
      <w:r>
        <w:separator/>
      </w:r>
    </w:p>
  </w:footnote>
  <w:footnote w:type="continuationSeparator" w:id="0">
    <w:p w:rsidR="001879F8" w:rsidRDefault="00187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D4"/>
    <w:rsid w:val="001879F8"/>
    <w:rsid w:val="006F762E"/>
    <w:rsid w:val="007964D4"/>
    <w:rsid w:val="00921027"/>
    <w:rsid w:val="00A63BEA"/>
    <w:rsid w:val="00B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5A6B4-C7B6-43D4-82AE-3E7A5ADB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184</cp:revision>
  <cp:lastPrinted>2024-09-04T13:17:00Z</cp:lastPrinted>
  <dcterms:created xsi:type="dcterms:W3CDTF">2022-07-08T08:05:00Z</dcterms:created>
  <dcterms:modified xsi:type="dcterms:W3CDTF">2024-09-04T13:54:00Z</dcterms:modified>
  <dc:language>ru-RU</dc:language>
</cp:coreProperties>
</file>