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826761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6761" w:rsidRDefault="00352F58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6 ноября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826761" w:rsidRDefault="00555809">
            <w:pPr>
              <w:jc w:val="right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6761" w:rsidRDefault="00352F58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80</w:t>
            </w:r>
          </w:p>
        </w:tc>
      </w:tr>
    </w:tbl>
    <w:p w:rsidR="00826761" w:rsidRDefault="00826761">
      <w:pPr>
        <w:ind w:firstLine="709"/>
        <w:rPr>
          <w:rFonts w:eastAsia="Times New Roman"/>
          <w:szCs w:val="2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67"/>
        <w:gridCol w:w="8505"/>
        <w:gridCol w:w="567"/>
      </w:tblGrid>
      <w:tr w:rsidR="00826761">
        <w:trPr>
          <w:trHeight w:val="1021"/>
        </w:trPr>
        <w:tc>
          <w:tcPr>
            <w:tcW w:w="567" w:type="dxa"/>
            <w:shd w:val="clear" w:color="auto" w:fill="auto"/>
          </w:tcPr>
          <w:p w:rsidR="00826761" w:rsidRDefault="00826761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826761" w:rsidRDefault="00555809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>О назначении публичных слушаний по проекту</w:t>
            </w:r>
          </w:p>
          <w:p w:rsidR="00826761" w:rsidRDefault="00555809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 xml:space="preserve">  Схемы теплоснабжения города Костромы до 2035 года</w:t>
            </w:r>
          </w:p>
          <w:p w:rsidR="00826761" w:rsidRDefault="00826761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826761" w:rsidRDefault="00826761">
            <w:pPr>
              <w:rPr>
                <w:rFonts w:eastAsia="Times New Roman"/>
                <w:szCs w:val="26"/>
                <w:lang w:eastAsia="ru-RU"/>
              </w:rPr>
            </w:pPr>
          </w:p>
        </w:tc>
      </w:tr>
    </w:tbl>
    <w:p w:rsidR="00826761" w:rsidRDefault="00555809">
      <w:pPr>
        <w:pStyle w:val="aff0"/>
      </w:pPr>
      <w:r>
        <w:t xml:space="preserve">Рассмотрев обращение главы Администрации города Костромы от </w:t>
      </w:r>
      <w:r w:rsidR="00352F58">
        <w:t xml:space="preserve">17 </w:t>
      </w:r>
      <w:r>
        <w:t xml:space="preserve">октября 2024 года №  </w:t>
      </w:r>
      <w:r w:rsidR="00E620F3">
        <w:t>24исх-4334/24</w:t>
      </w:r>
      <w:r>
        <w:t xml:space="preserve">  </w:t>
      </w:r>
      <w:r w:rsidR="00E620F3">
        <w:t>"</w:t>
      </w:r>
      <w:r>
        <w:t>О назначении публичных слушаний</w:t>
      </w:r>
      <w:r w:rsidR="00E620F3">
        <w:t>"</w:t>
      </w:r>
      <w:r>
        <w:t xml:space="preserve">, в соответствии с Федеральным законом от 27 июля 2010 года № 190-ФЗ </w:t>
      </w:r>
      <w:r w:rsidR="00E620F3">
        <w:t>"</w:t>
      </w:r>
      <w:r>
        <w:t>О теплоснабжении</w:t>
      </w:r>
      <w:r w:rsidR="00E620F3">
        <w:t>"</w:t>
      </w:r>
      <w:r>
        <w:t xml:space="preserve">, постановлением Правительства Российской Федерации от 22 февраля 2012 года № 154 </w:t>
      </w:r>
      <w:r w:rsidR="00E620F3">
        <w:t>"</w:t>
      </w:r>
      <w:r>
        <w:t>О требованиях к схемам теплоснабжения, порядку их разработки и утверждения</w:t>
      </w:r>
      <w:r w:rsidR="00E620F3">
        <w:t>"</w:t>
      </w:r>
      <w:r>
        <w:t>, Порядком организации и проведения публичных слушаний по вопросам местного значения города Костромы, утвержденным решением Думы города Костромы от 26 апреля 2018 года №</w:t>
      </w:r>
      <w:r w:rsidR="00E620F3">
        <w:t xml:space="preserve"> </w:t>
      </w:r>
      <w:r>
        <w:t xml:space="preserve">63, руководствуясь статьями 37 и 56 Устава города Костромы, </w:t>
      </w:r>
    </w:p>
    <w:p w:rsidR="00826761" w:rsidRDefault="00555809">
      <w:pPr>
        <w:pStyle w:val="aff1"/>
      </w:pPr>
      <w:r>
        <w:t>ПОСТАНОВЛЯЮ:</w:t>
      </w:r>
    </w:p>
    <w:p w:rsidR="00826761" w:rsidRDefault="00555809">
      <w:pPr>
        <w:tabs>
          <w:tab w:val="left" w:pos="900"/>
        </w:tabs>
        <w:ind w:firstLine="708"/>
        <w:rPr>
          <w:szCs w:val="26"/>
        </w:rPr>
      </w:pPr>
      <w:r>
        <w:rPr>
          <w:szCs w:val="26"/>
        </w:rPr>
        <w:t>1. Назначить публичные слушания по проекту</w:t>
      </w:r>
      <w:r w:rsidR="00E620F3">
        <w:rPr>
          <w:szCs w:val="26"/>
        </w:rPr>
        <w:t xml:space="preserve"> </w:t>
      </w:r>
      <w:r>
        <w:rPr>
          <w:szCs w:val="26"/>
        </w:rPr>
        <w:t>Схемы теплоснабжения города Костромы до 2035 года (приложение 1) в форме слушаний по проекту муниципального правового акта в Администрации города Костромы с участием представителей общественности города Костромы.</w:t>
      </w:r>
    </w:p>
    <w:p w:rsidR="00826761" w:rsidRDefault="00555809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Установить, что органом, ответственным за подготовку и проведение публичных слушаний, предусмотренных пунктом 1 настоящего постановления, является Администрация города Костромы в лице Управления жилищно-коммунального хозяйства Администрации города Костромы.</w:t>
      </w:r>
    </w:p>
    <w:p w:rsidR="00826761" w:rsidRDefault="00555809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3. Назначить проведение собрания участников публичных слушаний на 26 ноября 2024 года в период с 14.00 до 15.30 часов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826761" w:rsidRDefault="00555809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 Утвердить прилагаемые:</w:t>
      </w:r>
    </w:p>
    <w:p w:rsidR="00826761" w:rsidRDefault="00555809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1) повестку собрания участников публичных слушаний по проекту Схемы теплоснабжения города Костромы до 2035 года (приложение 2);</w:t>
      </w:r>
    </w:p>
    <w:p w:rsidR="00826761" w:rsidRDefault="00555809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2) уведомление о проведении публичных слушаний.</w:t>
      </w:r>
    </w:p>
    <w:p w:rsidR="00826761" w:rsidRDefault="00554876">
      <w:pPr>
        <w:tabs>
          <w:tab w:val="left" w:pos="900"/>
        </w:tabs>
        <w:ind w:firstLine="708"/>
        <w:rPr>
          <w:szCs w:val="26"/>
        </w:rPr>
      </w:pPr>
      <w:r>
        <w:rPr>
          <w:color w:val="000000" w:themeColor="text1"/>
        </w:rPr>
        <w:t>5. О</w:t>
      </w:r>
      <w:r w:rsidR="00555809">
        <w:rPr>
          <w:color w:val="000000" w:themeColor="text1"/>
        </w:rPr>
        <w:t xml:space="preserve">публиковать настоящее постановление </w:t>
      </w:r>
      <w:r>
        <w:rPr>
          <w:color w:val="000000" w:themeColor="text1"/>
        </w:rPr>
        <w:t xml:space="preserve">8 ноября 2024 года </w:t>
      </w:r>
      <w:r w:rsidR="00555809">
        <w:rPr>
          <w:color w:val="000000" w:themeColor="text1"/>
        </w:rPr>
        <w:t>в порядке, установленном для официального опубликования муниципальных правовы</w:t>
      </w:r>
      <w:r w:rsidR="00555809">
        <w:t xml:space="preserve">х актов города Костромы, иной официальной информации, и разместить на официальном сайте Думы города Костромы в информационно-телекоммуникационной </w:t>
      </w:r>
      <w:r w:rsidR="00555809">
        <w:rPr>
          <w:szCs w:val="26"/>
        </w:rPr>
        <w:t xml:space="preserve">сети </w:t>
      </w:r>
      <w:r w:rsidR="00E620F3">
        <w:rPr>
          <w:szCs w:val="26"/>
        </w:rPr>
        <w:t>"</w:t>
      </w:r>
      <w:r w:rsidR="00555809">
        <w:rPr>
          <w:szCs w:val="26"/>
        </w:rPr>
        <w:t>Интернет</w:t>
      </w:r>
      <w:r w:rsidR="00E620F3">
        <w:rPr>
          <w:szCs w:val="26"/>
        </w:rPr>
        <w:t>"</w:t>
      </w:r>
      <w:r w:rsidR="00555809">
        <w:rPr>
          <w:szCs w:val="26"/>
        </w:rPr>
        <w:t>.</w:t>
      </w:r>
    </w:p>
    <w:p w:rsidR="00826761" w:rsidRDefault="00555809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Администрации города Костромы:</w:t>
      </w:r>
    </w:p>
    <w:p w:rsidR="00826761" w:rsidRDefault="00555809">
      <w:pPr>
        <w:tabs>
          <w:tab w:val="left" w:pos="900"/>
        </w:tabs>
        <w:ind w:firstLine="708"/>
        <w:rPr>
          <w:color w:val="000000" w:themeColor="text1"/>
        </w:rPr>
      </w:pPr>
      <w:r>
        <w:rPr>
          <w:szCs w:val="26"/>
        </w:rPr>
        <w:t xml:space="preserve">1) до </w:t>
      </w:r>
      <w:r>
        <w:rPr>
          <w:color w:val="000000" w:themeColor="text1"/>
          <w:szCs w:val="26"/>
        </w:rPr>
        <w:t xml:space="preserve">8 ноября 2024 года разместить на официальном сайте Администрации города Костромы в </w:t>
      </w:r>
      <w:r>
        <w:rPr>
          <w:color w:val="000000" w:themeColor="text1"/>
        </w:rPr>
        <w:t xml:space="preserve">информационно-телекоммуникационной </w:t>
      </w:r>
      <w:r>
        <w:rPr>
          <w:color w:val="000000" w:themeColor="text1"/>
          <w:szCs w:val="26"/>
        </w:rPr>
        <w:t xml:space="preserve">сети </w:t>
      </w:r>
      <w:r w:rsidR="00E620F3">
        <w:rPr>
          <w:color w:val="000000" w:themeColor="text1"/>
          <w:szCs w:val="26"/>
        </w:rPr>
        <w:t>"</w:t>
      </w:r>
      <w:r>
        <w:rPr>
          <w:color w:val="000000" w:themeColor="text1"/>
          <w:szCs w:val="26"/>
        </w:rPr>
        <w:t>Интернет</w:t>
      </w:r>
      <w:r w:rsidR="00E620F3">
        <w:rPr>
          <w:color w:val="000000" w:themeColor="text1"/>
          <w:szCs w:val="26"/>
        </w:rPr>
        <w:t>"</w:t>
      </w:r>
      <w:r>
        <w:rPr>
          <w:color w:val="000000" w:themeColor="text1"/>
          <w:szCs w:val="26"/>
        </w:rPr>
        <w:t xml:space="preserve"> поступившие в установленный срок замечания и предложения к проекту  Схемы теплоснабжения города Костромы до 2035 года;</w:t>
      </w:r>
    </w:p>
    <w:p w:rsidR="00826761" w:rsidRDefault="00555809">
      <w:pPr>
        <w:tabs>
          <w:tab w:val="left" w:pos="900"/>
        </w:tabs>
        <w:ind w:firstLine="708"/>
        <w:rPr>
          <w:szCs w:val="26"/>
        </w:rPr>
      </w:pPr>
      <w:r>
        <w:rPr>
          <w:color w:val="000000" w:themeColor="text1"/>
          <w:szCs w:val="26"/>
        </w:rPr>
        <w:lastRenderedPageBreak/>
        <w:t xml:space="preserve">2) не позднее </w:t>
      </w:r>
      <w:r w:rsidR="00E620F3">
        <w:rPr>
          <w:color w:val="000000" w:themeColor="text1"/>
          <w:szCs w:val="26"/>
        </w:rPr>
        <w:t>18</w:t>
      </w:r>
      <w:r>
        <w:rPr>
          <w:color w:val="000000" w:themeColor="text1"/>
          <w:szCs w:val="26"/>
        </w:rPr>
        <w:t xml:space="preserve"> ноября 2024 года разместить на официальном сайте Администрации города Костромы в</w:t>
      </w:r>
      <w:r>
        <w:rPr>
          <w:color w:val="000000" w:themeColor="text1"/>
        </w:rPr>
        <w:t xml:space="preserve"> инфор</w:t>
      </w:r>
      <w:r>
        <w:t xml:space="preserve">мационно-телекоммуникационной </w:t>
      </w:r>
      <w:r>
        <w:rPr>
          <w:szCs w:val="26"/>
        </w:rPr>
        <w:t xml:space="preserve">сети </w:t>
      </w:r>
      <w:r w:rsidR="00E620F3">
        <w:rPr>
          <w:szCs w:val="26"/>
        </w:rPr>
        <w:t>"</w:t>
      </w:r>
      <w:r>
        <w:rPr>
          <w:szCs w:val="26"/>
        </w:rPr>
        <w:t>Интернет</w:t>
      </w:r>
      <w:r w:rsidR="00E620F3">
        <w:rPr>
          <w:szCs w:val="26"/>
        </w:rPr>
        <w:t>"</w:t>
      </w:r>
      <w:r>
        <w:rPr>
          <w:szCs w:val="26"/>
        </w:rPr>
        <w:t xml:space="preserve"> уведомление о проведении публичных слушаний;</w:t>
      </w:r>
    </w:p>
    <w:p w:rsidR="00826761" w:rsidRDefault="00555809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szCs w:val="26"/>
        </w:rPr>
        <w:t>3) д</w:t>
      </w:r>
      <w:r>
        <w:rPr>
          <w:color w:val="000000" w:themeColor="text1"/>
          <w:szCs w:val="26"/>
        </w:rPr>
        <w:t>о 15 ноября 2024 года обеспечить обязательное извещение в письменной форме о проведении публичных слушаний теплоснабжающих и теплосетевых ор</w:t>
      </w:r>
      <w:r w:rsidR="00E620F3">
        <w:rPr>
          <w:color w:val="000000" w:themeColor="text1"/>
          <w:szCs w:val="26"/>
        </w:rPr>
        <w:t xml:space="preserve">ганизаций, указанных в проекте </w:t>
      </w:r>
      <w:r>
        <w:rPr>
          <w:color w:val="000000" w:themeColor="text1"/>
          <w:szCs w:val="26"/>
        </w:rPr>
        <w:t>Схемы теплоснабжения города Костромы до 2035 года;</w:t>
      </w:r>
    </w:p>
    <w:p w:rsidR="00826761" w:rsidRDefault="00555809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4) до 29 ноября 2024 года подготовить, оформить и разместить на официальном сайте Админис</w:t>
      </w:r>
      <w:r>
        <w:rPr>
          <w:rFonts w:ascii="Times New Roman" w:hAnsi="Times New Roman" w:cs="Times New Roman"/>
          <w:sz w:val="26"/>
          <w:szCs w:val="26"/>
        </w:rPr>
        <w:t xml:space="preserve">трации города Костромы в информационно-телекоммуникационной сети </w:t>
      </w:r>
      <w:r w:rsidR="00C560A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C560A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итоговый документ (протокол) публичных слушаний.</w:t>
      </w:r>
    </w:p>
    <w:p w:rsidR="00826761" w:rsidRPr="00C560A7" w:rsidRDefault="00555809" w:rsidP="00C560A7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Настоящее постановление вступает в силу со дня его</w:t>
      </w:r>
      <w:r w:rsidR="00554876">
        <w:rPr>
          <w:rFonts w:ascii="Times New Roman" w:hAnsi="Times New Roman" w:cs="Times New Roman"/>
          <w:sz w:val="26"/>
          <w:szCs w:val="26"/>
        </w:rPr>
        <w:t xml:space="preserve"> подписания и подлежит</w:t>
      </w:r>
      <w:r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554876">
        <w:rPr>
          <w:rFonts w:ascii="Times New Roman" w:hAnsi="Times New Roman" w:cs="Times New Roman"/>
          <w:sz w:val="26"/>
          <w:szCs w:val="26"/>
        </w:rPr>
        <w:t>му</w:t>
      </w:r>
      <w:r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="00554876">
        <w:rPr>
          <w:rFonts w:ascii="Times New Roman" w:hAnsi="Times New Roman" w:cs="Times New Roman"/>
          <w:sz w:val="26"/>
          <w:szCs w:val="26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826761" w:rsidRDefault="00826761">
      <w:pPr>
        <w:tabs>
          <w:tab w:val="left" w:pos="900"/>
        </w:tabs>
        <w:ind w:firstLine="708"/>
        <w:rPr>
          <w:szCs w:val="26"/>
        </w:rPr>
      </w:pPr>
    </w:p>
    <w:p w:rsidR="00826761" w:rsidRDefault="00826761">
      <w:pPr>
        <w:tabs>
          <w:tab w:val="left" w:pos="900"/>
        </w:tabs>
        <w:ind w:firstLine="708"/>
        <w:rPr>
          <w:szCs w:val="26"/>
        </w:rPr>
      </w:pPr>
    </w:p>
    <w:p w:rsidR="00826761" w:rsidRDefault="00555809">
      <w:pPr>
        <w:tabs>
          <w:tab w:val="left" w:pos="900"/>
        </w:tabs>
      </w:pPr>
      <w:r>
        <w:t>Глава города Костромы Ю. В. Журин</w:t>
      </w:r>
      <w:r>
        <w:br/>
      </w:r>
    </w:p>
    <w:p w:rsidR="00826761" w:rsidRDefault="00555809">
      <w:pPr>
        <w:tabs>
          <w:tab w:val="left" w:pos="900"/>
        </w:tabs>
        <w:rPr>
          <w:szCs w:val="26"/>
        </w:rPr>
      </w:pPr>
      <w:r>
        <w:t xml:space="preserve"> </w:t>
      </w: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>
      <w:pPr>
        <w:ind w:left="4962"/>
        <w:jc w:val="right"/>
        <w:rPr>
          <w:color w:val="000000"/>
        </w:rPr>
      </w:pPr>
    </w:p>
    <w:p w:rsidR="00826761" w:rsidRDefault="00826761" w:rsidP="00664F8D"/>
    <w:sectPr w:rsidR="00826761" w:rsidSect="0074548E">
      <w:headerReference w:type="default" r:id="rId7"/>
      <w:headerReference w:type="firs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2F0" w:rsidRDefault="005D72F0">
      <w:r>
        <w:separator/>
      </w:r>
    </w:p>
  </w:endnote>
  <w:endnote w:type="continuationSeparator" w:id="0">
    <w:p w:rsidR="005D72F0" w:rsidRDefault="005D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2F0" w:rsidRDefault="005D72F0">
      <w:r>
        <w:separator/>
      </w:r>
    </w:p>
  </w:footnote>
  <w:footnote w:type="continuationSeparator" w:id="0">
    <w:p w:rsidR="005D72F0" w:rsidRDefault="005D7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61" w:rsidRDefault="00555809">
    <w:pPr>
      <w:pStyle w:val="af8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786990">
      <w:rPr>
        <w:noProof/>
        <w:sz w:val="24"/>
        <w:szCs w:val="24"/>
      </w:rPr>
      <w:t>3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761" w:rsidRDefault="005D72F0">
    <w:pPr>
      <w:pStyle w:val="af8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 w:rsidR="00555809">
      <w:object w:dxaOrig="959" w:dyaOrig="1197">
        <v:shape id="_x0000_i0" o:spid="_x0000_i1025" type="#_x0000_t75" style="width:40.5pt;height:51pt;mso-wrap-distance-left:0;mso-wrap-distance-top:0;mso-wrap-distance-right:0;mso-wrap-distance-bottom:0" o:ole="">
          <v:imagedata r:id="rId1" o:title=""/>
          <v:path textboxrect="0,0,0,0"/>
        </v:shape>
        <o:OLEObject Type="Embed" ProgID="WordPerfect" ShapeID="_x0000_i0" DrawAspect="Content" ObjectID="_1792418112" r:id="rId2"/>
      </w:object>
    </w:r>
    <w:r w:rsidR="00555809">
      <w:rPr>
        <w:noProof/>
        <w:lang w:eastAsia="ru-RU"/>
      </w:rPr>
      <mc:AlternateContent>
        <mc:Choice Requires="wpg">
          <w:drawing>
            <wp:inline distT="0" distB="0" distL="0" distR="0">
              <wp:extent cx="6078855" cy="734060"/>
              <wp:effectExtent l="0" t="0" r="0" b="8890"/>
              <wp:docPr id="2" name="Рисунок 10" descr="пост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пост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6078855" cy="734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478.65pt;height:57.80pt;mso-wrap-distance-left:0.00pt;mso-wrap-distance-top:0.00pt;mso-wrap-distance-right:0.00pt;mso-wrap-distance-bottom:0.00pt;" stroked="f">
              <v:path textboxrect="0,0,0,0"/>
              <v:imagedata r:id="rId4" o:title="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61"/>
    <w:rsid w:val="00352F58"/>
    <w:rsid w:val="00554876"/>
    <w:rsid w:val="00555809"/>
    <w:rsid w:val="005D1FC3"/>
    <w:rsid w:val="005D72F0"/>
    <w:rsid w:val="00664F8D"/>
    <w:rsid w:val="0074548E"/>
    <w:rsid w:val="00786990"/>
    <w:rsid w:val="00826761"/>
    <w:rsid w:val="00B62197"/>
    <w:rsid w:val="00C560A7"/>
    <w:rsid w:val="00E6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4B012C5-8A39-4C97-AE9F-70299D4B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footnote text"/>
    <w:basedOn w:val="a"/>
    <w:link w:val="af5"/>
    <w:qFormat/>
    <w:pPr>
      <w:widowControl w:val="0"/>
    </w:pPr>
    <w:rPr>
      <w:rFonts w:cs="Arial"/>
      <w:sz w:val="24"/>
    </w:rPr>
  </w:style>
  <w:style w:type="character" w:customStyle="1" w:styleId="af5">
    <w:name w:val="Текст сноски Знак"/>
    <w:link w:val="af4"/>
    <w:rPr>
      <w:rFonts w:cs="Arial"/>
      <w:sz w:val="24"/>
    </w:rPr>
  </w:style>
  <w:style w:type="paragraph" w:customStyle="1" w:styleId="af6">
    <w:name w:val="НПАж"/>
    <w:basedOn w:val="a"/>
    <w:qFormat/>
    <w:pPr>
      <w:widowControl w:val="0"/>
      <w:ind w:firstLine="709"/>
    </w:pPr>
    <w:rPr>
      <w:rFonts w:eastAsia="Times New Roman"/>
      <w:b/>
      <w:szCs w:val="26"/>
      <w:lang w:eastAsia="ru-RU"/>
    </w:rPr>
  </w:style>
  <w:style w:type="paragraph" w:customStyle="1" w:styleId="af7">
    <w:name w:val="НПАо"/>
    <w:basedOn w:val="a"/>
    <w:qFormat/>
    <w:pPr>
      <w:widowControl w:val="0"/>
      <w:ind w:firstLine="709"/>
    </w:pPr>
    <w:rPr>
      <w:rFonts w:eastAsia="Times New Roman" w:cs="Arial"/>
      <w:szCs w:val="18"/>
      <w:lang w:eastAsia="ar-SA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customStyle="1" w:styleId="afc">
    <w:name w:val="Стандартный"/>
    <w:basedOn w:val="a"/>
    <w:pPr>
      <w:ind w:firstLine="851"/>
    </w:pPr>
    <w:rPr>
      <w:rFonts w:eastAsia="Times New Roman"/>
      <w:szCs w:val="24"/>
      <w:lang w:eastAsia="ru-RU"/>
    </w:rPr>
  </w:style>
  <w:style w:type="paragraph" w:customStyle="1" w:styleId="afd">
    <w:name w:val="Нумерация"/>
    <w:basedOn w:val="afc"/>
    <w:pPr>
      <w:ind w:firstLine="709"/>
    </w:p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link w:val="afe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-">
    <w:name w:val="Загол-реш"/>
    <w:basedOn w:val="a"/>
    <w:qFormat/>
    <w:pPr>
      <w:framePr w:wrap="around" w:vAnchor="text" w:hAnchor="margin" w:xAlign="center" w:y="114"/>
      <w:spacing w:after="240"/>
      <w:contextualSpacing/>
      <w:jc w:val="center"/>
    </w:pPr>
    <w:rPr>
      <w:b/>
      <w:szCs w:val="26"/>
    </w:rPr>
  </w:style>
  <w:style w:type="paragraph" w:customStyle="1" w:styleId="aff0">
    <w:name w:val="Решение"/>
    <w:basedOn w:val="afc"/>
    <w:qFormat/>
    <w:pPr>
      <w:ind w:firstLine="709"/>
    </w:pPr>
    <w:rPr>
      <w:szCs w:val="26"/>
    </w:rPr>
  </w:style>
  <w:style w:type="paragraph" w:customStyle="1" w:styleId="aff1">
    <w:name w:val="Стопслово"/>
    <w:basedOn w:val="afc"/>
    <w:qFormat/>
    <w:pPr>
      <w:spacing w:before="240" w:after="240"/>
      <w:ind w:firstLine="709"/>
      <w:jc w:val="left"/>
    </w:pPr>
    <w:rPr>
      <w:spacing w:val="60"/>
      <w:szCs w:val="26"/>
    </w:rPr>
  </w:style>
  <w:style w:type="paragraph" w:customStyle="1" w:styleId="aff2">
    <w:name w:val="Подпись_гл"/>
    <w:basedOn w:val="afc"/>
    <w:next w:val="aff0"/>
    <w:qFormat/>
    <w:pPr>
      <w:tabs>
        <w:tab w:val="left" w:pos="7371"/>
      </w:tabs>
      <w:spacing w:before="920"/>
      <w:ind w:firstLine="0"/>
    </w:pPr>
  </w:style>
  <w:style w:type="paragraph" w:customStyle="1" w:styleId="aff3">
    <w:name w:val="Дата_гл"/>
    <w:basedOn w:val="aff2"/>
    <w:qFormat/>
    <w:pPr>
      <w:spacing w:before="0"/>
    </w:pPr>
    <w:rPr>
      <w:szCs w:val="12"/>
    </w:rPr>
  </w:style>
  <w:style w:type="paragraph" w:customStyle="1" w:styleId="aff4">
    <w:name w:val="Приложение"/>
    <w:basedOn w:val="a"/>
    <w:qFormat/>
    <w:pPr>
      <w:spacing w:after="360"/>
      <w:ind w:left="5103"/>
      <w:contextualSpacing/>
      <w:jc w:val="center"/>
    </w:pPr>
    <w:rPr>
      <w:i/>
      <w:szCs w:val="26"/>
    </w:rPr>
  </w:style>
  <w:style w:type="paragraph" w:customStyle="1" w:styleId="aff5">
    <w:name w:val="Невид"/>
    <w:basedOn w:val="aff3"/>
    <w:qFormat/>
    <w:rPr>
      <w:color w:val="FFFFFF"/>
      <w:szCs w:val="26"/>
    </w:rPr>
  </w:style>
  <w:style w:type="paragraph" w:customStyle="1" w:styleId="-0">
    <w:name w:val="Дата-номер"/>
    <w:basedOn w:val="aff3"/>
    <w:qFormat/>
    <w:pPr>
      <w:jc w:val="center"/>
    </w:pPr>
  </w:style>
  <w:style w:type="paragraph" w:customStyle="1" w:styleId="ConsPlusCell">
    <w:name w:val="ConsPlusCell"/>
    <w:uiPriority w:val="99"/>
    <w:pPr>
      <w:widowControl w:val="0"/>
    </w:pPr>
    <w:rPr>
      <w:rFonts w:eastAsia="Arial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3DF1A-EF46-405E-9A7F-1F4CB849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Дума г. Костромы</cp:lastModifiedBy>
  <cp:revision>15</cp:revision>
  <cp:lastPrinted>2024-11-06T12:58:00Z</cp:lastPrinted>
  <dcterms:created xsi:type="dcterms:W3CDTF">2022-04-29T13:32:00Z</dcterms:created>
  <dcterms:modified xsi:type="dcterms:W3CDTF">2024-11-06T14:09:00Z</dcterms:modified>
</cp:coreProperties>
</file>