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121" w:rsidRDefault="00B44818">
      <w:pPr>
        <w:pStyle w:val="a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331B3B"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796823508" r:id="rId9"/>
        </w:object>
      </w:r>
      <w:r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8f" cropbottom="-188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BA0121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BA0121" w:rsidRDefault="006364A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 декабря 2024 года</w:t>
            </w:r>
          </w:p>
        </w:tc>
        <w:tc>
          <w:tcPr>
            <w:tcW w:w="5246" w:type="dxa"/>
            <w:vAlign w:val="bottom"/>
          </w:tcPr>
          <w:p w:rsidR="00BA0121" w:rsidRDefault="00331B3B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BA0121" w:rsidRDefault="006364A0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94</w:t>
            </w:r>
          </w:p>
        </w:tc>
      </w:tr>
    </w:tbl>
    <w:p w:rsidR="00BA0121" w:rsidRDefault="00BA0121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bCs/>
          <w:sz w:val="26"/>
          <w:szCs w:val="26"/>
          <w:lang w:val="ru-RU" w:eastAsia="en-US" w:bidi="en-US"/>
        </w:rPr>
      </w:pPr>
    </w:p>
    <w:p w:rsidR="00BA0121" w:rsidRDefault="00331B3B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b/>
          <w:bCs/>
          <w:sz w:val="26"/>
          <w:szCs w:val="26"/>
        </w:rPr>
        <w:t xml:space="preserve">по адресам: улица Нижняя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Дебря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>, 60, шоссе Некрасовское, 52, улица 2-я Центральная, 20, улица Свердлова, 37, проезд Высотный 3-й, 5</w:t>
      </w:r>
    </w:p>
    <w:p w:rsidR="00BA0121" w:rsidRDefault="00BA0121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BA0121" w:rsidRDefault="00331B3B">
      <w:pPr>
        <w:pStyle w:val="aff8"/>
        <w:ind w:right="-1"/>
      </w:pPr>
      <w:r>
        <w:t xml:space="preserve">Рассмотрев </w:t>
      </w:r>
      <w:r>
        <w:rPr>
          <w:szCs w:val="24"/>
        </w:rPr>
        <w:t xml:space="preserve">обращение </w:t>
      </w:r>
      <w:r w:rsidR="006364A0">
        <w:rPr>
          <w:szCs w:val="24"/>
        </w:rPr>
        <w:t xml:space="preserve">исполняющего обязанности </w:t>
      </w:r>
      <w:r>
        <w:rPr>
          <w:szCs w:val="24"/>
        </w:rPr>
        <w:t xml:space="preserve">главы Администрации города Костромы от </w:t>
      </w:r>
      <w:r w:rsidR="006364A0">
        <w:rPr>
          <w:szCs w:val="24"/>
        </w:rPr>
        <w:t>3</w:t>
      </w:r>
      <w:r>
        <w:rPr>
          <w:szCs w:val="24"/>
        </w:rPr>
        <w:t xml:space="preserve"> декабря 2024 года № </w:t>
      </w:r>
      <w:r w:rsidR="006364A0">
        <w:rPr>
          <w:szCs w:val="24"/>
        </w:rPr>
        <w:t>4исх-5093/24</w:t>
      </w:r>
      <w: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"Об общих принципах организации местного самоуправления в Российской Федерации",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BA0121" w:rsidRDefault="00331B3B">
      <w:pPr>
        <w:pStyle w:val="aff5"/>
        <w:ind w:right="-1"/>
      </w:pPr>
      <w:r>
        <w:t>ПОСТАНОВЛЯЮ:</w:t>
      </w:r>
    </w:p>
    <w:p w:rsidR="00BA0121" w:rsidRDefault="00331B3B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схемам расположения земельных участков на кадастровом плане территории, расположенных в городе Костроме по адресам: улица Нижняя </w:t>
      </w:r>
      <w:proofErr w:type="spellStart"/>
      <w:r>
        <w:rPr>
          <w:rFonts w:ascii="Times New Roman" w:hAnsi="Times New Roman"/>
          <w:sz w:val="26"/>
          <w:szCs w:val="26"/>
        </w:rPr>
        <w:t>Дебря</w:t>
      </w:r>
      <w:proofErr w:type="spellEnd"/>
      <w:r>
        <w:rPr>
          <w:rFonts w:ascii="Times New Roman" w:hAnsi="Times New Roman"/>
          <w:sz w:val="26"/>
          <w:szCs w:val="26"/>
        </w:rPr>
        <w:t>, 60 (приложение 1), шоссе Некрасовское, 52 (приложение 2), улица 2-я Центральная, 20 (приложение 3), улица Свердлова, 37 (приложение 4), проезд Высотный 3-й, 5 (приложение 5), в форме собрания участников публичных слушаний по проектам муниципальных правовых актов в Администрации города Костромы.</w:t>
      </w:r>
    </w:p>
    <w:p w:rsidR="00BA0121" w:rsidRDefault="00331B3B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слушаний по схемам расположения земельных участков на кадастровом плане территории, указанных в пункте 1 настоящего 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BA0121" w:rsidRDefault="00331B3B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29 января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BA0121" w:rsidRDefault="00331B3B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Считать границы земельных участков, приведенные в схемах расположения земельных участков на кадастровом плане территории, указанных в пункте 1 настоящего постановления, границами территории, в пределах которых проводятся публичные слушания.</w:t>
      </w:r>
    </w:p>
    <w:p w:rsidR="00BA0121" w:rsidRDefault="00331B3B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5. Утвердить прилагаемые:</w:t>
      </w:r>
    </w:p>
    <w:p w:rsidR="00BA0121" w:rsidRDefault="00331B3B" w:rsidP="0060715C">
      <w:pPr>
        <w:ind w:left="-1134" w:right="1133"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1) повестку собрания участников публичных слушаний по схемам расположения земельных участков на кадастровом плане территории, расположенных в городе Костроме по адресам: улица Нижняя </w:t>
      </w:r>
      <w:proofErr w:type="spellStart"/>
      <w:r>
        <w:rPr>
          <w:rFonts w:ascii="Times New Roman" w:hAnsi="Times New Roman"/>
          <w:sz w:val="26"/>
          <w:szCs w:val="26"/>
        </w:rPr>
        <w:t>Дебря</w:t>
      </w:r>
      <w:proofErr w:type="spellEnd"/>
      <w:r>
        <w:rPr>
          <w:rFonts w:ascii="Times New Roman" w:hAnsi="Times New Roman"/>
          <w:sz w:val="26"/>
          <w:szCs w:val="26"/>
        </w:rPr>
        <w:t>, 60, шоссе Некрасовское, 52, улица 2-я Центральная, 20, улица Свердлова, 37, проезд Высотный 3-й, 5 (приложение 6);</w:t>
      </w:r>
    </w:p>
    <w:p w:rsidR="00BA0121" w:rsidRDefault="00331B3B" w:rsidP="0060715C">
      <w:pPr>
        <w:pStyle w:val="ConsPlusCell"/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2) оповещение о начале публичных слушаний (приложение 7)</w:t>
      </w:r>
      <w:r>
        <w:rPr>
          <w:rFonts w:ascii="Times New Roman" w:hAnsi="Times New Roman"/>
          <w:sz w:val="26"/>
          <w:szCs w:val="24"/>
        </w:rPr>
        <w:t>.</w:t>
      </w:r>
    </w:p>
    <w:p w:rsidR="00BA0121" w:rsidRDefault="00331B3B" w:rsidP="0060715C">
      <w:pPr>
        <w:tabs>
          <w:tab w:val="left" w:pos="900"/>
        </w:tabs>
        <w:ind w:left="-1134" w:right="1133" w:firstLine="708"/>
        <w:jc w:val="both"/>
      </w:pPr>
      <w:r>
        <w:rPr>
          <w:rFonts w:ascii="Times New Roman" w:hAnsi="Times New Roman"/>
          <w:sz w:val="26"/>
        </w:rPr>
        <w:t>6. Опубликовать настоящее постановление 10 января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BA0121" w:rsidRDefault="00331B3B" w:rsidP="0060715C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7. С </w:t>
      </w:r>
      <w:r w:rsidR="001E06FF">
        <w:rPr>
          <w:rFonts w:ascii="Times New Roman" w:hAnsi="Times New Roman"/>
          <w:sz w:val="26"/>
        </w:rPr>
        <w:t>20</w:t>
      </w:r>
      <w:r>
        <w:rPr>
          <w:rFonts w:ascii="Times New Roman" w:hAnsi="Times New Roman"/>
          <w:sz w:val="26"/>
        </w:rPr>
        <w:t xml:space="preserve"> января 2025 года разместить на официальном сайте Администрации города Костромы в информационно-телекоммуникационной сети "Интернет"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>, расположенных в городе Костроме по адресам:</w:t>
      </w:r>
      <w:r w:rsidR="00E8229F">
        <w:rPr>
          <w:rFonts w:ascii="Times New Roman" w:hAnsi="Times New Roman"/>
          <w:sz w:val="26"/>
          <w:szCs w:val="24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улица Нижняя </w:t>
      </w:r>
      <w:proofErr w:type="spellStart"/>
      <w:r>
        <w:rPr>
          <w:rFonts w:ascii="Times New Roman" w:hAnsi="Times New Roman"/>
          <w:sz w:val="26"/>
          <w:szCs w:val="26"/>
        </w:rPr>
        <w:t>Дебря</w:t>
      </w:r>
      <w:proofErr w:type="spellEnd"/>
      <w:r>
        <w:rPr>
          <w:rFonts w:ascii="Times New Roman" w:hAnsi="Times New Roman"/>
          <w:sz w:val="26"/>
          <w:szCs w:val="26"/>
        </w:rPr>
        <w:t>, 60, шоссе Некрасовское, 52, улица 2-я Центральная, 20, улица Свердлова, 37, проезд Высотный 3-й, 5</w:t>
      </w:r>
      <w:r>
        <w:rPr>
          <w:rFonts w:ascii="Times New Roman" w:hAnsi="Times New Roman"/>
          <w:sz w:val="26"/>
          <w:szCs w:val="24"/>
        </w:rPr>
        <w:t>.</w:t>
      </w:r>
    </w:p>
    <w:p w:rsidR="00BA0121" w:rsidRDefault="00331B3B" w:rsidP="0060715C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 xml:space="preserve">  8. Не позднее </w:t>
      </w:r>
      <w:r w:rsidR="001E06FF">
        <w:rPr>
          <w:rFonts w:ascii="Times New Roman" w:hAnsi="Times New Roman"/>
          <w:sz w:val="26"/>
          <w:szCs w:val="26"/>
        </w:rPr>
        <w:t>20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января 2025 года разместить и до 29 января 2025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BA0121" w:rsidRDefault="00331B3B" w:rsidP="0060715C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9.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подписания и подлежит официальному опубликованию.</w:t>
      </w:r>
    </w:p>
    <w:p w:rsidR="00BA0121" w:rsidRDefault="00BA0121" w:rsidP="0060715C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BA0121" w:rsidRDefault="00BA0121" w:rsidP="0060715C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BA0121" w:rsidRDefault="00BA0121" w:rsidP="0060715C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BA0121" w:rsidRDefault="00331B3B" w:rsidP="0060715C">
      <w:pPr>
        <w:pStyle w:val="aff6"/>
        <w:spacing w:before="0"/>
        <w:ind w:left="-1134" w:right="1133" w:firstLine="708"/>
      </w:pPr>
      <w:r>
        <w:t xml:space="preserve">Глава города Костромы                                                                         Ю. В. </w:t>
      </w:r>
      <w:proofErr w:type="spellStart"/>
      <w:r>
        <w:t>Журин</w:t>
      </w:r>
      <w:proofErr w:type="spellEnd"/>
    </w:p>
    <w:p w:rsidR="00BA0121" w:rsidRDefault="00BA0121" w:rsidP="0060715C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BA0121" w:rsidRDefault="00331B3B" w:rsidP="0060715C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"__"____________2024 года</w:t>
      </w:r>
    </w:p>
    <w:sectPr w:rsidR="00BA0121" w:rsidSect="0060715C">
      <w:headerReference w:type="default" r:id="rId11"/>
      <w:pgSz w:w="11906" w:h="16838"/>
      <w:pgMar w:top="1134" w:right="567" w:bottom="1134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818" w:rsidRDefault="00B44818">
      <w:r>
        <w:separator/>
      </w:r>
    </w:p>
  </w:endnote>
  <w:endnote w:type="continuationSeparator" w:id="0">
    <w:p w:rsidR="00B44818" w:rsidRDefault="00B44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818" w:rsidRDefault="00B44818">
      <w:r>
        <w:separator/>
      </w:r>
    </w:p>
  </w:footnote>
  <w:footnote w:type="continuationSeparator" w:id="0">
    <w:p w:rsidR="00B44818" w:rsidRDefault="00B44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121" w:rsidRDefault="00BA0121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C650A6"/>
    <w:multiLevelType w:val="hybridMultilevel"/>
    <w:tmpl w:val="8C8E99AE"/>
    <w:lvl w:ilvl="0" w:tplc="488EE68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364C5C1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B508832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3E8FBA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AF7EF758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9F0E710C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6BD4007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C8425A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EE5AB2D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0121"/>
    <w:rsid w:val="001E06FF"/>
    <w:rsid w:val="00331B3B"/>
    <w:rsid w:val="0060715C"/>
    <w:rsid w:val="006364A0"/>
    <w:rsid w:val="00B44818"/>
    <w:rsid w:val="00BA0121"/>
    <w:rsid w:val="00E8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2B5CC88-2B6E-408C-9391-0B8818B47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paragraph" w:styleId="a7">
    <w:name w:val="header"/>
    <w:basedOn w:val="a"/>
    <w:link w:val="13"/>
  </w:style>
  <w:style w:type="paragraph" w:styleId="a8">
    <w:name w:val="footer"/>
    <w:basedOn w:val="a"/>
    <w:link w:val="14"/>
  </w:style>
  <w:style w:type="character" w:customStyle="1" w:styleId="14">
    <w:name w:val="Нижний колонтитул Знак1"/>
    <w:link w:val="a8"/>
    <w:uiPriority w:val="99"/>
  </w:style>
  <w:style w:type="table" w:styleId="a9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rPr>
      <w:color w:val="0563C1"/>
      <w:u w:val="single"/>
    </w:rPr>
  </w:style>
  <w:style w:type="paragraph" w:styleId="ab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b"/>
    <w:uiPriority w:val="99"/>
    <w:rPr>
      <w:sz w:val="18"/>
    </w:rPr>
  </w:style>
  <w:style w:type="character" w:styleId="ac">
    <w:name w:val="footnote reference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1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2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3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4">
    <w:name w:val="Символ нумерации"/>
  </w:style>
  <w:style w:type="character" w:customStyle="1" w:styleId="af5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6">
    <w:name w:val="Символ сноски"/>
    <w:rPr>
      <w:vertAlign w:val="superscript"/>
    </w:rPr>
  </w:style>
  <w:style w:type="character" w:customStyle="1" w:styleId="af7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7"/>
  </w:style>
  <w:style w:type="character" w:customStyle="1" w:styleId="af8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9">
    <w:name w:val="Подзаголовок Знак"/>
    <w:rPr>
      <w:sz w:val="24"/>
      <w:szCs w:val="24"/>
    </w:rPr>
  </w:style>
  <w:style w:type="character" w:customStyle="1" w:styleId="afa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b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e">
    <w:name w:val="Balloon Text"/>
    <w:basedOn w:val="a"/>
    <w:rPr>
      <w:rFonts w:ascii="Segoe UI" w:hAnsi="Segoe UI"/>
    </w:rPr>
  </w:style>
  <w:style w:type="paragraph" w:customStyle="1" w:styleId="af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4">
    <w:name w:val="Содержимое врезки"/>
    <w:basedOn w:val="afb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5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6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8">
    <w:name w:val="Решение"/>
    <w:basedOn w:val="aff2"/>
    <w:pPr>
      <w:ind w:firstLine="709"/>
    </w:pPr>
    <w:rPr>
      <w:szCs w:val="26"/>
    </w:rPr>
  </w:style>
  <w:style w:type="paragraph" w:styleId="aff9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a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index heading"/>
    <w:basedOn w:val="a"/>
    <w:pPr>
      <w:suppressLineNumbers/>
    </w:pPr>
  </w:style>
  <w:style w:type="paragraph" w:styleId="affc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6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d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e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88023-1E32-43B6-8DDF-A1A827D26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36</cp:revision>
  <cp:lastPrinted>2024-12-27T13:49:00Z</cp:lastPrinted>
  <dcterms:created xsi:type="dcterms:W3CDTF">2022-08-30T09:40:00Z</dcterms:created>
  <dcterms:modified xsi:type="dcterms:W3CDTF">2024-12-27T13:52:00Z</dcterms:modified>
</cp:coreProperties>
</file>