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688" w:rsidRDefault="00054025" w:rsidP="00054025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8A0AF5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3F6688" w:rsidRDefault="008A0AF5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054025" w:rsidRDefault="00054025" w:rsidP="00054025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от 15 апреля 2025 года № 33</w:t>
      </w:r>
    </w:p>
    <w:p w:rsidR="003F6688" w:rsidRDefault="008A0AF5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3F6688" w:rsidRDefault="008A0AF5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3F6688" w:rsidRDefault="003F668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6688" w:rsidRDefault="008A0AF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разрешений</w:t>
      </w:r>
      <w:r>
        <w:rPr>
          <w:rFonts w:ascii="Times New Roman" w:hAnsi="Times New Roman" w:cs="Times New Roman"/>
          <w:sz w:val="26"/>
          <w:szCs w:val="26"/>
        </w:rPr>
        <w:t xml:space="preserve"> на условно разрешенный вид использования земельных участков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, имеющих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>территория ГСК 20, бокс 144б, с кадастровым номером 44:07:030701:502, территория ГСК 20, бокс 254, с кадастровым</w:t>
      </w:r>
      <w:r>
        <w:rPr>
          <w:rFonts w:ascii="Times New Roman" w:hAnsi="Times New Roman" w:cs="Times New Roman"/>
          <w:sz w:val="26"/>
          <w:szCs w:val="26"/>
        </w:rPr>
        <w:t xml:space="preserve"> номером 44:07:030701:504, территория ГСК 20,             бокс 243, с кадастровым номером 44:07:030701:503, территория ГСК 134, бокс 98,                                с кадастровым номером 44:27:080607:793, территория ГСК 134, бокс 232,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с кадастровым номером 44:27:080609:1255, территория ГСК 134, бокс 68,                              с кадастровым номером 44:27:080607:792, территория ГСК 100, бокс 213,                                с кадастровым номером 44:27:070601:2354, про</w:t>
      </w:r>
      <w:r>
        <w:rPr>
          <w:rFonts w:ascii="Times New Roman" w:hAnsi="Times New Roman" w:cs="Times New Roman"/>
          <w:sz w:val="26"/>
          <w:szCs w:val="26"/>
        </w:rPr>
        <w:t>спект Мира, в районе д. 157,                             с кадастровым номером 44:27:050502:627.</w:t>
      </w:r>
    </w:p>
    <w:p w:rsidR="003F6688" w:rsidRDefault="008A0AF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Проекты постановлений Администрации города Костромы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или объектов капита</w:t>
      </w:r>
      <w:r>
        <w:rPr>
          <w:rFonts w:ascii="Times New Roman" w:hAnsi="Times New Roman" w:cs="Times New Roman"/>
          <w:sz w:val="26"/>
          <w:szCs w:val="26"/>
          <w:lang w:eastAsia="ru-RU"/>
        </w:rPr>
        <w:t>льного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, имеющих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>территория ГСК 20, бокс 144б, с кадастровым номером 44:07:030701:502, территория ГСК 20, бокс 254, с кадастровым номером 44:07:030701:504, территория ГСК 20,             бокс 243, с кадастровы</w:t>
      </w:r>
      <w:r>
        <w:rPr>
          <w:rFonts w:ascii="Times New Roman" w:hAnsi="Times New Roman" w:cs="Times New Roman"/>
          <w:sz w:val="26"/>
          <w:szCs w:val="26"/>
        </w:rPr>
        <w:t>м номером 44:07:030701:503, территория ГСК 134, бокс 98,                                с кадастровым номером 44:27:080607:793, территория ГСК 134, бокс 232,                               с кадастровым номером 44:27:080609:1255, территория ГСК 134, бокс 68</w:t>
      </w:r>
      <w:r>
        <w:rPr>
          <w:rFonts w:ascii="Times New Roman" w:hAnsi="Times New Roman" w:cs="Times New Roman"/>
          <w:sz w:val="26"/>
          <w:szCs w:val="26"/>
        </w:rPr>
        <w:t>,                              с кадастровым номером 44:27:080607:792, территория ГСК 100, бокс 213,                                с кадастровым номером 44:27:070601:2354, проспект Мира, в районе д. 157,                             с кадастровым номером 4</w:t>
      </w:r>
      <w:r>
        <w:rPr>
          <w:rFonts w:ascii="Times New Roman" w:hAnsi="Times New Roman" w:cs="Times New Roman"/>
          <w:sz w:val="26"/>
          <w:szCs w:val="26"/>
        </w:rPr>
        <w:t>4:27:050502:627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являются приложениями к постановлению Главы города Костромы</w:t>
      </w:r>
      <w:r w:rsidR="00054025">
        <w:rPr>
          <w:rFonts w:ascii="Times New Roman" w:hAnsi="Times New Roman" w:cs="Times New Roman"/>
          <w:sz w:val="26"/>
          <w:szCs w:val="26"/>
        </w:rPr>
        <w:t xml:space="preserve"> от 15 апреля 2025 года № 33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F6688" w:rsidRDefault="008A0AF5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 состоится 6 мая 2025</w:t>
      </w:r>
      <w:r>
        <w:rPr>
          <w:rFonts w:ascii="Times New Roman" w:hAnsi="Times New Roman" w:cs="Times New Roman"/>
          <w:sz w:val="26"/>
          <w:szCs w:val="26"/>
        </w:rPr>
        <w:t xml:space="preserve"> года с 15.00 до 16.10</w:t>
      </w:r>
      <w:r>
        <w:rPr>
          <w:rFonts w:ascii="Times New Roman" w:hAnsi="Times New Roman" w:cs="Times New Roman"/>
          <w:sz w:val="26"/>
          <w:szCs w:val="26"/>
        </w:rPr>
        <w:t xml:space="preserve">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Организатор публичных слушаний - Комиссия по подготовке проекта Правил землепользования и</w:t>
      </w:r>
      <w:r>
        <w:rPr>
          <w:rFonts w:ascii="Times New Roman" w:hAnsi="Times New Roman" w:cs="Times New Roman"/>
          <w:sz w:val="26"/>
          <w:szCs w:val="26"/>
        </w:rPr>
        <w:t xml:space="preserve">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28 апреля 2025 года                          по 6 мая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2025 года ежедневно в будние дни с 9</w:t>
      </w:r>
      <w:r w:rsidR="0005402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05402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05402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05402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Посещение экспозиции проектов, а также консультирование проводятся во вторник и среду 29 и 30 апреля 2025 года с 16.00 по 18.00 часов, а также по телефону (4942)              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81.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troma.gov.ru с 28 апреля 2025 года. 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стью указанных объектов капитального строительства.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152-ФЗ «О персональных данн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ых».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28 апреля 2025 года по 6 мая 2025 года;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                      с 28 апреля 2025 года по 6 мая 2025 года с 9</w:t>
      </w:r>
      <w:r w:rsidR="0005402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05402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05402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054025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город Кострома, город Кострома, площадь Конституции, 2, 4 этаж, кабинет 416;</w:t>
      </w:r>
    </w:p>
    <w:p w:rsidR="003F6688" w:rsidRDefault="008A0AF5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бличных слушаний.</w:t>
      </w:r>
    </w:p>
    <w:sectPr w:rsidR="003F6688" w:rsidSect="00054025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AF5" w:rsidRDefault="008A0AF5">
      <w:r>
        <w:separator/>
      </w:r>
    </w:p>
  </w:endnote>
  <w:endnote w:type="continuationSeparator" w:id="0">
    <w:p w:rsidR="008A0AF5" w:rsidRDefault="008A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AF5" w:rsidRDefault="008A0AF5">
      <w:r>
        <w:separator/>
      </w:r>
    </w:p>
  </w:footnote>
  <w:footnote w:type="continuationSeparator" w:id="0">
    <w:p w:rsidR="008A0AF5" w:rsidRDefault="008A0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88"/>
    <w:rsid w:val="00054025"/>
    <w:rsid w:val="003F6688"/>
    <w:rsid w:val="008A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9E840-3E38-4544-9F0F-2840D84F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841</Words>
  <Characters>4794</Characters>
  <Application>Microsoft Office Word</Application>
  <DocSecurity>0</DocSecurity>
  <Lines>39</Lines>
  <Paragraphs>11</Paragraphs>
  <ScaleCrop>false</ScaleCrop>
  <Company/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202</cp:revision>
  <dcterms:created xsi:type="dcterms:W3CDTF">2022-07-08T08:05:00Z</dcterms:created>
  <dcterms:modified xsi:type="dcterms:W3CDTF">2025-04-15T09:40:00Z</dcterms:modified>
  <dc:language>ru-RU</dc:language>
</cp:coreProperties>
</file>