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7E" w:rsidRDefault="0049597F" w:rsidP="0049597F">
      <w:pPr>
        <w:spacing w:after="0" w:line="240" w:lineRule="auto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             </w:t>
      </w:r>
      <w:r w:rsidR="008B69C6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3A257E" w:rsidRDefault="008B69C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49597F" w:rsidRDefault="0049597F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          от 15 апреля 2025 года № 33</w:t>
      </w:r>
    </w:p>
    <w:p w:rsidR="003A257E" w:rsidRDefault="008B69C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3A257E" w:rsidRDefault="008B69C6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3A257E" w:rsidRDefault="008B69C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да Костромы </w:t>
      </w:r>
      <w:r w:rsidRPr="0049597F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 xml:space="preserve">или объектов </w:t>
      </w:r>
    </w:p>
    <w:p w:rsidR="003A257E" w:rsidRPr="0049597F" w:rsidRDefault="008B69C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капитального строительства</w:t>
      </w:r>
      <w:r w:rsidRPr="0049597F">
        <w:rPr>
          <w:rFonts w:ascii="Times New Roman" w:hAnsi="Times New Roman" w:cs="Times New Roman"/>
          <w:sz w:val="26"/>
          <w:szCs w:val="26"/>
          <w:lang w:val="ru-RU"/>
        </w:rPr>
        <w:t>, имеющих местопо</w:t>
      </w:r>
      <w:r w:rsidRPr="0049597F">
        <w:rPr>
          <w:rFonts w:ascii="Times New Roman" w:hAnsi="Times New Roman" w:cs="Times New Roman"/>
          <w:sz w:val="26"/>
          <w:szCs w:val="26"/>
          <w:lang w:val="ru-RU"/>
        </w:rPr>
        <w:t xml:space="preserve">ложение в городе Костроме: </w:t>
      </w:r>
    </w:p>
    <w:p w:rsidR="003A257E" w:rsidRPr="0049597F" w:rsidRDefault="008B69C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49597F">
        <w:rPr>
          <w:rFonts w:ascii="Times New Roman" w:hAnsi="Times New Roman" w:cs="Times New Roman"/>
          <w:sz w:val="26"/>
          <w:szCs w:val="26"/>
          <w:lang w:val="ru-RU"/>
        </w:rPr>
        <w:t xml:space="preserve">территория ГСК 20, бокс 144б, с кадастровым номером 44:07:030701:502, территория ГСК 20, бокс 254, с кадастровым номером 44:07:030701:504, территория ГСК 20, бокс 243, с кадастровым номером 44:07:030701:503, территория ГСК 134, </w:t>
      </w:r>
      <w:r w:rsidRPr="0049597F">
        <w:rPr>
          <w:rFonts w:ascii="Times New Roman" w:hAnsi="Times New Roman" w:cs="Times New Roman"/>
          <w:sz w:val="26"/>
          <w:szCs w:val="26"/>
          <w:lang w:val="ru-RU"/>
        </w:rPr>
        <w:t>бокс 98, с кадастровым номером 44:27:080607:793, территория ГСК 134, бокс 232, с кадастровым номером 44:27:080609:1255, территория ГСК 134, бокс 68, с кадастровым номером 44:27:080607:792, территория ГСК 100, бокс 213, с кадастровым номером 44:27:070601:23</w:t>
      </w:r>
      <w:r w:rsidRPr="0049597F">
        <w:rPr>
          <w:rFonts w:ascii="Times New Roman" w:hAnsi="Times New Roman" w:cs="Times New Roman"/>
          <w:sz w:val="26"/>
          <w:szCs w:val="26"/>
          <w:lang w:val="ru-RU"/>
        </w:rPr>
        <w:t>54, проспект Мира, в районе д. 157, с кадастровым номером 44:27:050502:627</w:t>
      </w:r>
    </w:p>
    <w:p w:rsidR="003A257E" w:rsidRPr="0049597F" w:rsidRDefault="008B69C6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3A257E" w:rsidRPr="0049597F" w:rsidRDefault="008B69C6">
      <w:pPr>
        <w:pStyle w:val="5"/>
        <w:numPr>
          <w:ilvl w:val="0"/>
          <w:numId w:val="0"/>
        </w:numPr>
        <w:tabs>
          <w:tab w:val="left" w:pos="-24208"/>
        </w:tabs>
        <w:rPr>
          <w:b w:val="0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        </w:t>
      </w:r>
      <w:r w:rsidRPr="0049597F">
        <w:rPr>
          <w:rFonts w:ascii="Times New Roman" w:hAnsi="Times New Roman" w:cs="Times New Roman"/>
          <w:b w:val="0"/>
          <w:sz w:val="26"/>
          <w:szCs w:val="26"/>
          <w:lang w:val="ru-RU"/>
        </w:rPr>
        <w:t>6 мая 2025</w:t>
      </w:r>
      <w:r w:rsidRPr="0049597F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года</w:t>
      </w:r>
    </w:p>
    <w:p w:rsidR="003A257E" w:rsidRDefault="008B69C6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16.10</w:t>
      </w:r>
    </w:p>
    <w:p w:rsidR="003A257E" w:rsidRDefault="008B69C6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</w:t>
      </w:r>
      <w:r>
        <w:rPr>
          <w:rFonts w:ascii="Times New Roman" w:hAnsi="Times New Roman" w:cs="Times New Roman"/>
          <w:sz w:val="26"/>
          <w:szCs w:val="26"/>
        </w:rPr>
        <w:t>е слово.</w:t>
      </w:r>
    </w:p>
    <w:p w:rsidR="003A257E" w:rsidRDefault="008B69C6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3A257E" w:rsidRDefault="008B69C6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</w:t>
      </w:r>
      <w:r>
        <w:rPr>
          <w:rFonts w:ascii="Times New Roman" w:hAnsi="Times New Roman" w:cs="Times New Roman"/>
          <w:sz w:val="26"/>
          <w:szCs w:val="26"/>
        </w:rPr>
        <w:t>ль председателя Комиссии по подготовке проекта Правил землепользования и застройки города Костромы.</w:t>
      </w:r>
    </w:p>
    <w:p w:rsidR="003A257E" w:rsidRDefault="008B69C6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ва с кадастровым номером 44:07:030701:502, расположенного в промышленной и коммунально-складской зоне размещения объектов V класса опасности П-4, имеющего местоположение: Костромская область, город Кострома, территория ГСК 20, бокс 144б,</w:t>
      </w:r>
    </w:p>
    <w:p w:rsidR="003A257E" w:rsidRDefault="008B69C6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по вопросу предоставления разрешения на условно разрешенный вид использования земельного участка или объекта капитального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троительства с кадастровым номером 44:07:030701:504, расположенного в промышленной и коммунально-складской зоне размещения объектов V класса опасности П-4, имеющего местоположение: Костромская область, город Кострома, территория ГСК 20, бокс 254,</w:t>
      </w:r>
    </w:p>
    <w:p w:rsidR="003A257E" w:rsidRDefault="008B69C6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49597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Физическое лицо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5 мин.</w:t>
      </w:r>
    </w:p>
    <w:p w:rsidR="003A257E" w:rsidRDefault="008B69C6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44:0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7:030701:503, расположенного в промышленной и коммунально-складской зоне </w:t>
      </w: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размещения объектов V класса опасности П-4, имеющего местоположение: Костромская область, город Кострома, территория ГСК 20, бокс 243, </w:t>
      </w:r>
    </w:p>
    <w:p w:rsidR="003A257E" w:rsidRDefault="008B69C6">
      <w:pPr>
        <w:spacing w:line="252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3A257E" w:rsidRDefault="008B69C6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44:27:080607:7</w:t>
      </w:r>
      <w:r>
        <w:rPr>
          <w:rFonts w:ascii="Times New Roman" w:hAnsi="Times New Roman" w:cs="Times New Roman"/>
          <w:sz w:val="26"/>
          <w:szCs w:val="26"/>
          <w:lang w:eastAsia="ar-SA"/>
        </w:rPr>
        <w:t>93, расположенного в зоне транспортной инфраструктуры Т, имеющего местоположение: Костромская область, город Кострома, территория ГСК 134, бокс 98,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</w:t>
      </w:r>
      <w:r>
        <w:rPr>
          <w:rFonts w:ascii="Times New Roman" w:hAnsi="Times New Roman" w:cs="Times New Roman"/>
          <w:color w:val="000000"/>
          <w:sz w:val="26"/>
          <w:szCs w:val="26"/>
        </w:rPr>
        <w:t>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 или объекта капитального строительства с кадастровым номером 44:27:080609:1255, расположенного в зоне застройки среднеэтажными жилым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 домами (от 5 до 8 этажей, включая мансардный) Ж-3, имеющего местоположение: Костромская область, город Кострома, территория ГСК 134, бокс 232,</w:t>
      </w:r>
    </w:p>
    <w:p w:rsidR="003A257E" w:rsidRDefault="008B69C6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</w:t>
      </w:r>
      <w:r>
        <w:rPr>
          <w:rFonts w:ascii="Times New Roman" w:hAnsi="Times New Roman" w:cs="Times New Roman"/>
          <w:color w:val="000000"/>
          <w:sz w:val="26"/>
          <w:szCs w:val="26"/>
        </w:rPr>
        <w:t>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мин.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 или объекта капитального строительства с кадастровым номером 44:27:080607:792, расположенного в зоне транспортной инфраструктуры Т, име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ющего местоположение: Костромская область, город Кострома, территория ГСК 134, бокс 68,</w:t>
      </w:r>
    </w:p>
    <w:p w:rsidR="003A257E" w:rsidRDefault="008B69C6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</w:t>
      </w:r>
      <w:r>
        <w:t>.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 или объекта капитального строительства с кадастровым номером 44:27:070601:2354, расположенного в зоне градостроительных преобразований в общественно-деловую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зону ГП-6 (подзона ГП-6.1), имеющего местоположение: Костромская область, город Кострома, территория ГСК 100, бокс 213,</w:t>
      </w:r>
    </w:p>
    <w:p w:rsidR="003A257E" w:rsidRDefault="008B69C6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</w:t>
      </w:r>
      <w:r>
        <w:t>.</w:t>
      </w:r>
    </w:p>
    <w:p w:rsidR="003A257E" w:rsidRDefault="008B69C6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о вопросу предоставления разрешения на условно разрешенный вид использования земельного участка 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44:27:050502:627, расположенного в многофункциональной общественно-деловой зоне Д-1, имеющего мест</w:t>
      </w:r>
      <w:r>
        <w:rPr>
          <w:rFonts w:ascii="Times New Roman" w:hAnsi="Times New Roman" w:cs="Times New Roman"/>
          <w:sz w:val="26"/>
          <w:szCs w:val="26"/>
          <w:lang w:eastAsia="ar-SA"/>
        </w:rPr>
        <w:t>оположение: Костромская область, город Кострома,                      проспект Мира, в районе д. 157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</w:t>
      </w:r>
    </w:p>
    <w:p w:rsidR="003A257E" w:rsidRDefault="008B69C6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 мин</w:t>
      </w:r>
      <w:r>
        <w:t>.</w:t>
      </w:r>
    </w:p>
    <w:p w:rsidR="003A257E" w:rsidRDefault="008B69C6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выступивш</w:t>
      </w:r>
      <w:r>
        <w:rPr>
          <w:rFonts w:ascii="Times New Roman" w:hAnsi="Times New Roman" w:cs="Times New Roman"/>
          <w:sz w:val="26"/>
          <w:szCs w:val="26"/>
        </w:rPr>
        <w:t xml:space="preserve">им (в письменной, устной форме)   </w:t>
      </w:r>
      <w:r w:rsidR="0049597F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3A257E" w:rsidRDefault="008B69C6">
      <w:p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           </w:t>
      </w:r>
      <w:r w:rsidR="0049597F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3A257E" w:rsidRDefault="008B69C6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3A257E" w:rsidRDefault="008B69C6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3A257E" w:rsidRDefault="008B69C6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6. Заключительное слово председательствующего.</w:t>
      </w:r>
    </w:p>
    <w:p w:rsidR="003A257E" w:rsidRDefault="008B69C6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- председатель Комиссии по подготовке проекта Правил землепользования и застройки города Костромы                                        </w:t>
      </w:r>
      <w:r w:rsidR="0049597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–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sectPr w:rsidR="003A257E" w:rsidSect="00227619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9C6" w:rsidRDefault="008B69C6">
      <w:pPr>
        <w:spacing w:after="0" w:line="240" w:lineRule="auto"/>
      </w:pPr>
      <w:r>
        <w:separator/>
      </w:r>
    </w:p>
  </w:endnote>
  <w:endnote w:type="continuationSeparator" w:id="0">
    <w:p w:rsidR="008B69C6" w:rsidRDefault="008B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9C6" w:rsidRDefault="008B69C6">
      <w:pPr>
        <w:spacing w:after="0" w:line="240" w:lineRule="auto"/>
      </w:pPr>
      <w:r>
        <w:separator/>
      </w:r>
    </w:p>
  </w:footnote>
  <w:footnote w:type="continuationSeparator" w:id="0">
    <w:p w:rsidR="008B69C6" w:rsidRDefault="008B6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1429F"/>
    <w:multiLevelType w:val="hybridMultilevel"/>
    <w:tmpl w:val="297269B0"/>
    <w:lvl w:ilvl="0" w:tplc="011CDE6A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4C2A6DF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88DE0E7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D6C28AE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2FE30C8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F8B4D4F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1983D0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FA6FF56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2FB0DC7A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C9838FE"/>
    <w:multiLevelType w:val="hybridMultilevel"/>
    <w:tmpl w:val="2FEE497C"/>
    <w:lvl w:ilvl="0" w:tplc="9E72230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39EE2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102EFB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8CE0E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38C27D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63CB8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744A64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9800CEC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5BACBC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57E"/>
    <w:rsid w:val="00227619"/>
    <w:rsid w:val="003A257E"/>
    <w:rsid w:val="0049597F"/>
    <w:rsid w:val="008B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4BBAC-89B3-40BC-89E9-A13F4196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961</Words>
  <Characters>5481</Characters>
  <Application>Microsoft Office Word</Application>
  <DocSecurity>0</DocSecurity>
  <Lines>45</Lines>
  <Paragraphs>12</Paragraphs>
  <ScaleCrop>false</ScaleCrop>
  <Company/>
  <LinksUpToDate>false</LinksUpToDate>
  <CharactersWithSpaces>6430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359</cp:revision>
  <dcterms:created xsi:type="dcterms:W3CDTF">2019-01-28T16:03:00Z</dcterms:created>
  <dcterms:modified xsi:type="dcterms:W3CDTF">2025-04-15T09:38:00Z</dcterms:modified>
  <dc:language>ru-RU</dc:language>
</cp:coreProperties>
</file>