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5433D" w:rsidRDefault="00D829A6">
      <w:pPr>
        <w:ind w:left="5103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Приложение 2</w:t>
      </w:r>
    </w:p>
    <w:p w:rsidR="0035433D" w:rsidRDefault="00D829A6">
      <w:pPr>
        <w:ind w:left="5103"/>
        <w:jc w:val="center"/>
      </w:pPr>
      <w:r>
        <w:rPr>
          <w:rFonts w:ascii="Times New Roman" w:hAnsi="Times New Roman"/>
          <w:i/>
          <w:sz w:val="24"/>
          <w:szCs w:val="24"/>
        </w:rPr>
        <w:t>к постановлению Главы города Костромы от</w:t>
      </w:r>
      <w:r w:rsidR="002F738B">
        <w:rPr>
          <w:rFonts w:ascii="Times New Roman" w:hAnsi="Times New Roman"/>
          <w:i/>
          <w:sz w:val="24"/>
          <w:szCs w:val="24"/>
        </w:rPr>
        <w:t xml:space="preserve"> 11 июля </w:t>
      </w:r>
      <w:r>
        <w:rPr>
          <w:rFonts w:ascii="Times New Roman" w:hAnsi="Times New Roman"/>
          <w:i/>
          <w:sz w:val="24"/>
          <w:szCs w:val="24"/>
        </w:rPr>
        <w:t xml:space="preserve">2022 года № </w:t>
      </w:r>
      <w:r w:rsidR="002F738B">
        <w:rPr>
          <w:rFonts w:ascii="Times New Roman" w:hAnsi="Times New Roman"/>
          <w:i/>
          <w:sz w:val="24"/>
          <w:szCs w:val="24"/>
        </w:rPr>
        <w:t>64</w:t>
      </w:r>
      <w:bookmarkStart w:id="0" w:name="_GoBack"/>
      <w:bookmarkEnd w:id="0"/>
    </w:p>
    <w:p w:rsidR="0035433D" w:rsidRDefault="0035433D">
      <w:pPr>
        <w:jc w:val="center"/>
        <w:rPr>
          <w:rFonts w:ascii="Times New Roman" w:hAnsi="Times New Roman"/>
          <w:sz w:val="26"/>
          <w:szCs w:val="26"/>
        </w:rPr>
      </w:pPr>
    </w:p>
    <w:p w:rsidR="0035433D" w:rsidRDefault="00D829A6">
      <w:pPr>
        <w:jc w:val="center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 xml:space="preserve">Границы территории, в пределах которых проводятся общественные обсуждения по проекту межевания территории, ограниченной </w:t>
      </w:r>
      <w:r>
        <w:rPr>
          <w:rFonts w:ascii="Times New Roman" w:hAnsi="Times New Roman"/>
          <w:b/>
          <w:bCs/>
          <w:sz w:val="26"/>
          <w:szCs w:val="24"/>
        </w:rPr>
        <w:t>улицами Профсоюзной, Долгая поляна, улицей местного значения в микрорайоне Давыдовский-2</w:t>
      </w:r>
    </w:p>
    <w:p w:rsidR="0035433D" w:rsidRDefault="0035433D">
      <w:pPr>
        <w:jc w:val="center"/>
        <w:rPr>
          <w:rFonts w:ascii="Times New Roman" w:hAnsi="Times New Roman"/>
          <w:b/>
          <w:sz w:val="26"/>
          <w:szCs w:val="26"/>
        </w:rPr>
      </w:pPr>
    </w:p>
    <w:p w:rsidR="0035433D" w:rsidRDefault="0035433D">
      <w:pPr>
        <w:ind w:right="423"/>
        <w:jc w:val="center"/>
      </w:pPr>
    </w:p>
    <w:p w:rsidR="0035433D" w:rsidRDefault="00D829A6">
      <w:pPr>
        <w:ind w:right="423"/>
        <w:jc w:val="center"/>
      </w:pPr>
      <w:r>
        <w:rPr>
          <w:noProof/>
        </w:rPr>
        <mc:AlternateContent>
          <mc:Choice Requires="wpg">
            <w:drawing>
              <wp:inline distT="0" distB="0" distL="0" distR="0">
                <wp:extent cx="6029960" cy="7001941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0147415" name=""/>
                        <pic:cNvPicPr>
                          <a:picLocks noChangeAspect="1"/>
                        </pic:cNvPicPr>
                      </pic:nvPicPr>
                      <pic:blipFill>
                        <a:blip r:embed="rId6"/>
                        <a:stretch/>
                      </pic:blipFill>
                      <pic:spPr bwMode="auto">
                        <a:xfrm>
                          <a:off x="0" y="0"/>
                          <a:ext cx="6029959" cy="700194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mso-wrap-distance-left:0.0pt;mso-wrap-distance-top:0.0pt;mso-wrap-distance-right:0.0pt;mso-wrap-distance-bottom:0.0pt;width:474.8pt;height:551.3pt;" stroked="false">
                <v:path textboxrect="0,0,0,0"/>
                <v:imagedata r:id="rId9" o:title=""/>
              </v:shape>
            </w:pict>
          </mc:Fallback>
        </mc:AlternateContent>
      </w:r>
    </w:p>
    <w:sectPr w:rsidR="0035433D">
      <w:headerReference w:type="default" r:id="rId10"/>
      <w:pgSz w:w="11906" w:h="16838"/>
      <w:pgMar w:top="766" w:right="709" w:bottom="992" w:left="1701" w:header="709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829A6" w:rsidRDefault="00D829A6">
      <w:r>
        <w:separator/>
      </w:r>
    </w:p>
  </w:endnote>
  <w:endnote w:type="continuationSeparator" w:id="0">
    <w:p w:rsidR="00D829A6" w:rsidRDefault="00D829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Liberation Serif">
    <w:charset w:val="00"/>
    <w:family w:val="auto"/>
    <w:pitch w:val="default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Symbol;Arial Unicode MS">
    <w:charset w:val="00"/>
    <w:family w:val="auto"/>
    <w:pitch w:val="default"/>
  </w:font>
  <w:font w:name="Liberation Sans">
    <w:charset w:val="00"/>
    <w:family w:val="auto"/>
    <w:pitch w:val="default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829A6" w:rsidRDefault="00D829A6">
      <w:r>
        <w:separator/>
      </w:r>
    </w:p>
  </w:footnote>
  <w:footnote w:type="continuationSeparator" w:id="0">
    <w:p w:rsidR="00D829A6" w:rsidRDefault="00D829A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5433D" w:rsidRDefault="0035433D">
    <w:pPr>
      <w:jc w:val="right"/>
      <w:rPr>
        <w:rFonts w:ascii="Times New Roman" w:hAnsi="Times New Roman"/>
        <w:sz w:val="24"/>
        <w:szCs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433D"/>
    <w:rsid w:val="002F738B"/>
    <w:rsid w:val="0035433D"/>
    <w:rsid w:val="00770349"/>
    <w:rsid w:val="00D829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BCFEF01-D505-4741-BBD0-42B0E3545C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Liberation Serif" w:eastAsia="NSimSun" w:hAnsi="Liberation Serif" w:cs="Arial"/>
        <w:szCs w:val="24"/>
        <w:lang w:val="ru-RU" w:eastAsia="zh-CN" w:bidi="hi-IN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  <w:rPr>
      <w:rFonts w:ascii="Arial" w:eastAsia="Times New Roman" w:hAnsi="Arial" w:cs="Times New Roman"/>
      <w:sz w:val="18"/>
      <w:szCs w:val="18"/>
      <w:lang w:eastAsia="ru-RU" w:bidi="ar-SA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200"/>
      <w:outlineLvl w:val="0"/>
    </w:pPr>
    <w:rPr>
      <w:rFonts w:eastAsia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eastAsia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eastAsia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eastAsia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eastAsia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eastAsia="Arial" w:cs="Arial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eastAsia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eastAsia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eastAsia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a3">
    <w:name w:val="Название Знак"/>
    <w:basedOn w:val="a0"/>
    <w:link w:val="a4"/>
    <w:uiPriority w:val="10"/>
    <w:rPr>
      <w:sz w:val="48"/>
      <w:szCs w:val="48"/>
    </w:rPr>
  </w:style>
  <w:style w:type="character" w:customStyle="1" w:styleId="11">
    <w:name w:val="Подзаголовок Знак1"/>
    <w:basedOn w:val="a0"/>
    <w:link w:val="a5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12">
    <w:name w:val="Выделенная цитата Знак1"/>
    <w:link w:val="a6"/>
    <w:uiPriority w:val="30"/>
    <w:rPr>
      <w:i/>
    </w:rPr>
  </w:style>
  <w:style w:type="character" w:customStyle="1" w:styleId="13">
    <w:name w:val="Нижний колонтитул Знак1"/>
    <w:link w:val="a7"/>
    <w:uiPriority w:val="99"/>
  </w:style>
  <w:style w:type="character" w:styleId="a8">
    <w:name w:val="Hyperlink"/>
    <w:uiPriority w:val="99"/>
    <w:unhideWhenUsed/>
    <w:rPr>
      <w:color w:val="0000FF" w:themeColor="hyperlink"/>
      <w:u w:val="single"/>
    </w:rPr>
  </w:style>
  <w:style w:type="character" w:customStyle="1" w:styleId="14">
    <w:name w:val="Текст сноски Знак1"/>
    <w:link w:val="a9"/>
    <w:uiPriority w:val="99"/>
    <w:rPr>
      <w:sz w:val="18"/>
    </w:rPr>
  </w:style>
  <w:style w:type="character" w:styleId="aa">
    <w:name w:val="footnote reference"/>
    <w:basedOn w:val="a0"/>
    <w:uiPriority w:val="99"/>
    <w:unhideWhenUsed/>
    <w:rPr>
      <w:vertAlign w:val="superscript"/>
    </w:rPr>
  </w:style>
  <w:style w:type="paragraph" w:styleId="ab">
    <w:name w:val="endnote text"/>
    <w:basedOn w:val="a"/>
    <w:link w:val="ac"/>
    <w:uiPriority w:val="99"/>
    <w:semiHidden/>
    <w:unhideWhenUsed/>
    <w:rPr>
      <w:sz w:val="20"/>
    </w:rPr>
  </w:style>
  <w:style w:type="character" w:customStyle="1" w:styleId="ac">
    <w:name w:val="Текст концевой сноски Знак"/>
    <w:link w:val="ab"/>
    <w:uiPriority w:val="99"/>
    <w:rPr>
      <w:sz w:val="20"/>
    </w:rPr>
  </w:style>
  <w:style w:type="character" w:styleId="ad">
    <w:name w:val="endnote reference"/>
    <w:basedOn w:val="a0"/>
    <w:uiPriority w:val="99"/>
    <w:semiHidden/>
    <w:unhideWhenUsed/>
    <w:rPr>
      <w:vertAlign w:val="superscript"/>
    </w:rPr>
  </w:style>
  <w:style w:type="paragraph" w:styleId="ae">
    <w:name w:val="table of figures"/>
    <w:basedOn w:val="a"/>
    <w:next w:val="a"/>
    <w:uiPriority w:val="99"/>
    <w:unhideWhenUsed/>
  </w:style>
  <w:style w:type="character" w:customStyle="1" w:styleId="10">
    <w:name w:val="Заголовок 1 Знак"/>
    <w:basedOn w:val="a0"/>
    <w:link w:val="1"/>
    <w:uiPriority w:val="9"/>
    <w:qFormat/>
    <w:rPr>
      <w:rFonts w:ascii="Arial" w:eastAsia="Arial" w:hAnsi="Arial" w:cs="Arial"/>
      <w:sz w:val="40"/>
      <w:szCs w:val="40"/>
    </w:rPr>
  </w:style>
  <w:style w:type="character" w:customStyle="1" w:styleId="21">
    <w:name w:val="Цитата 2 Знак1"/>
    <w:basedOn w:val="a0"/>
    <w:link w:val="22"/>
    <w:uiPriority w:val="9"/>
    <w:qFormat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qFormat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qFormat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qFormat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qFormat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qFormat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qFormat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qFormat/>
    <w:rPr>
      <w:rFonts w:ascii="Arial" w:eastAsia="Arial" w:hAnsi="Arial" w:cs="Arial"/>
      <w:i/>
      <w:iCs/>
      <w:sz w:val="21"/>
      <w:szCs w:val="21"/>
    </w:rPr>
  </w:style>
  <w:style w:type="character" w:customStyle="1" w:styleId="af">
    <w:name w:val="Заголовок Знак"/>
    <w:basedOn w:val="a0"/>
    <w:uiPriority w:val="10"/>
    <w:qFormat/>
    <w:rPr>
      <w:sz w:val="48"/>
      <w:szCs w:val="48"/>
    </w:rPr>
  </w:style>
  <w:style w:type="character" w:customStyle="1" w:styleId="af0">
    <w:name w:val="Подзаголовок Знак"/>
    <w:basedOn w:val="a0"/>
    <w:uiPriority w:val="11"/>
    <w:qFormat/>
    <w:rPr>
      <w:sz w:val="24"/>
      <w:szCs w:val="24"/>
    </w:rPr>
  </w:style>
  <w:style w:type="character" w:customStyle="1" w:styleId="23">
    <w:name w:val="Цитата 2 Знак"/>
    <w:link w:val="23"/>
    <w:uiPriority w:val="29"/>
    <w:qFormat/>
    <w:rPr>
      <w:i/>
    </w:rPr>
  </w:style>
  <w:style w:type="character" w:customStyle="1" w:styleId="af1">
    <w:name w:val="Выделенная цитата Знак"/>
    <w:uiPriority w:val="30"/>
    <w:qFormat/>
    <w:rPr>
      <w:i/>
    </w:rPr>
  </w:style>
  <w:style w:type="character" w:customStyle="1" w:styleId="HeaderChar">
    <w:name w:val="Header Char"/>
    <w:basedOn w:val="a0"/>
    <w:uiPriority w:val="99"/>
    <w:qFormat/>
  </w:style>
  <w:style w:type="character" w:customStyle="1" w:styleId="FooterChar">
    <w:name w:val="Footer Char"/>
    <w:basedOn w:val="a0"/>
    <w:uiPriority w:val="99"/>
    <w:qFormat/>
  </w:style>
  <w:style w:type="character" w:customStyle="1" w:styleId="-">
    <w:name w:val="Интернет-ссылка"/>
    <w:uiPriority w:val="99"/>
    <w:unhideWhenUsed/>
    <w:rPr>
      <w:color w:val="0000FF" w:themeColor="hyperlink"/>
      <w:u w:val="single"/>
    </w:rPr>
  </w:style>
  <w:style w:type="character" w:customStyle="1" w:styleId="af2">
    <w:name w:val="Текст сноски Знак"/>
    <w:uiPriority w:val="99"/>
    <w:qFormat/>
    <w:rPr>
      <w:sz w:val="18"/>
    </w:rPr>
  </w:style>
  <w:style w:type="character" w:customStyle="1" w:styleId="af3">
    <w:name w:val="Привязка сноски"/>
    <w:rPr>
      <w:vertAlign w:val="superscript"/>
    </w:rPr>
  </w:style>
  <w:style w:type="character" w:customStyle="1" w:styleId="FootnoteCharacters">
    <w:name w:val="Footnote Characters"/>
    <w:basedOn w:val="a0"/>
    <w:uiPriority w:val="99"/>
    <w:unhideWhenUsed/>
    <w:qFormat/>
    <w:rPr>
      <w:vertAlign w:val="superscript"/>
    </w:rPr>
  </w:style>
  <w:style w:type="character" w:customStyle="1" w:styleId="af4">
    <w:name w:val="Текст выноски Знак"/>
    <w:basedOn w:val="a0"/>
    <w:uiPriority w:val="99"/>
    <w:semiHidden/>
    <w:qFormat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f5">
    <w:name w:val="Верхний колонтитул Знак"/>
    <w:basedOn w:val="a0"/>
    <w:uiPriority w:val="99"/>
    <w:qFormat/>
    <w:rPr>
      <w:rFonts w:ascii="Arial" w:eastAsia="Times New Roman" w:hAnsi="Arial" w:cs="Arial"/>
      <w:sz w:val="18"/>
      <w:szCs w:val="18"/>
      <w:lang w:eastAsia="ar-SA"/>
    </w:rPr>
  </w:style>
  <w:style w:type="character" w:customStyle="1" w:styleId="af6">
    <w:name w:val="Нижний колонтитул Знак"/>
    <w:basedOn w:val="a0"/>
    <w:uiPriority w:val="99"/>
    <w:qFormat/>
    <w:rPr>
      <w:rFonts w:ascii="Arial" w:eastAsia="Times New Roman" w:hAnsi="Arial" w:cs="Arial"/>
      <w:sz w:val="18"/>
      <w:szCs w:val="18"/>
      <w:lang w:eastAsia="ar-SA"/>
    </w:rPr>
  </w:style>
  <w:style w:type="character" w:customStyle="1" w:styleId="af7">
    <w:name w:val="Маркеры списка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af8">
    <w:name w:val="Символ нумерации"/>
    <w:qFormat/>
  </w:style>
  <w:style w:type="character" w:customStyle="1" w:styleId="15">
    <w:name w:val="Основной шрифт абзаца1"/>
    <w:qFormat/>
  </w:style>
  <w:style w:type="character" w:customStyle="1" w:styleId="WW-Absatz-Standardschriftart111111111111111111111111111111111111111111">
    <w:name w:val="WW-Absatz-Standardschriftart111111111111111111111111111111111111111111"/>
    <w:qFormat/>
  </w:style>
  <w:style w:type="character" w:customStyle="1" w:styleId="24">
    <w:name w:val="Основной шрифт абзаца2"/>
    <w:qFormat/>
  </w:style>
  <w:style w:type="character" w:customStyle="1" w:styleId="31">
    <w:name w:val="Основной шрифт абзаца3"/>
    <w:qFormat/>
  </w:style>
  <w:style w:type="character" w:customStyle="1" w:styleId="WW-Absatz-Standardschriftart11111111111111111111111111111111111111111">
    <w:name w:val="WW-Absatz-Standardschriftart11111111111111111111111111111111111111111"/>
    <w:qFormat/>
  </w:style>
  <w:style w:type="character" w:customStyle="1" w:styleId="WW-Absatz-Standardschriftart1111111111111111111111111111111111111111">
    <w:name w:val="WW-Absatz-Standardschriftart1111111111111111111111111111111111111111"/>
    <w:qFormat/>
  </w:style>
  <w:style w:type="character" w:customStyle="1" w:styleId="WW-Absatz-Standardschriftart111111111111111111111111111111111111111">
    <w:name w:val="WW-Absatz-Standardschriftart111111111111111111111111111111111111111"/>
    <w:qFormat/>
  </w:style>
  <w:style w:type="character" w:customStyle="1" w:styleId="WW-Absatz-Standardschriftart11111111111111111111111111111111111111">
    <w:name w:val="WW-Absatz-Standardschriftart11111111111111111111111111111111111111"/>
    <w:qFormat/>
  </w:style>
  <w:style w:type="character" w:customStyle="1" w:styleId="WW-Absatz-Standardschriftart1111111111111111111111111111111111111">
    <w:name w:val="WW-Absatz-Standardschriftart1111111111111111111111111111111111111"/>
    <w:qFormat/>
  </w:style>
  <w:style w:type="character" w:customStyle="1" w:styleId="WW-Absatz-Standardschriftart111111111111111111111111111111111111">
    <w:name w:val="WW-Absatz-Standardschriftart111111111111111111111111111111111111"/>
    <w:qFormat/>
  </w:style>
  <w:style w:type="character" w:customStyle="1" w:styleId="WW-Absatz-Standardschriftart11111111111111111111111111111111111">
    <w:name w:val="WW-Absatz-Standardschriftart11111111111111111111111111111111111"/>
    <w:qFormat/>
  </w:style>
  <w:style w:type="character" w:customStyle="1" w:styleId="WW-Absatz-Standardschriftart1111111111111111111111111111111111">
    <w:name w:val="WW-Absatz-Standardschriftart1111111111111111111111111111111111"/>
    <w:qFormat/>
  </w:style>
  <w:style w:type="character" w:customStyle="1" w:styleId="WW-Absatz-Standardschriftart111111111111111111111111111111111">
    <w:name w:val="WW-Absatz-Standardschriftart111111111111111111111111111111111"/>
    <w:qFormat/>
  </w:style>
  <w:style w:type="character" w:customStyle="1" w:styleId="WW-Absatz-Standardschriftart11111111111111111111111111111111">
    <w:name w:val="WW-Absatz-Standardschriftart11111111111111111111111111111111"/>
    <w:qFormat/>
  </w:style>
  <w:style w:type="character" w:customStyle="1" w:styleId="WW-Absatz-Standardschriftart1111111111111111111111111111111">
    <w:name w:val="WW-Absatz-Standardschriftart1111111111111111111111111111111"/>
    <w:qFormat/>
  </w:style>
  <w:style w:type="character" w:customStyle="1" w:styleId="WW-Absatz-Standardschriftart111111111111111111111111111111">
    <w:name w:val="WW-Absatz-Standardschriftart111111111111111111111111111111"/>
    <w:qFormat/>
  </w:style>
  <w:style w:type="character" w:customStyle="1" w:styleId="WW-Absatz-Standardschriftart11111111111111111111111111111">
    <w:name w:val="WW-Absatz-Standardschriftart11111111111111111111111111111"/>
    <w:qFormat/>
  </w:style>
  <w:style w:type="character" w:customStyle="1" w:styleId="WW-Absatz-Standardschriftart1111111111111111111111111111">
    <w:name w:val="WW-Absatz-Standardschriftart1111111111111111111111111111"/>
    <w:qFormat/>
  </w:style>
  <w:style w:type="character" w:customStyle="1" w:styleId="WW-Absatz-Standardschriftart111111111111111111111111111">
    <w:name w:val="WW-Absatz-Standardschriftart111111111111111111111111111"/>
    <w:qFormat/>
  </w:style>
  <w:style w:type="character" w:customStyle="1" w:styleId="WW-Absatz-Standardschriftart11111111111111111111111111">
    <w:name w:val="WW-Absatz-Standardschriftart11111111111111111111111111"/>
    <w:qFormat/>
  </w:style>
  <w:style w:type="character" w:customStyle="1" w:styleId="WW-Absatz-Standardschriftart1111111111111111111111111">
    <w:name w:val="WW-Absatz-Standardschriftart1111111111111111111111111"/>
    <w:qFormat/>
  </w:style>
  <w:style w:type="character" w:customStyle="1" w:styleId="WW-Absatz-Standardschriftart111111111111111111111111">
    <w:name w:val="WW-Absatz-Standardschriftart111111111111111111111111"/>
    <w:qFormat/>
  </w:style>
  <w:style w:type="character" w:customStyle="1" w:styleId="WW-Absatz-Standardschriftart11111111111111111111111">
    <w:name w:val="WW-Absatz-Standardschriftart11111111111111111111111"/>
    <w:qFormat/>
  </w:style>
  <w:style w:type="character" w:customStyle="1" w:styleId="WW-Absatz-Standardschriftart1111111111111111111111">
    <w:name w:val="WW-Absatz-Standardschriftart1111111111111111111111"/>
    <w:qFormat/>
  </w:style>
  <w:style w:type="character" w:customStyle="1" w:styleId="WW-Absatz-Standardschriftart111111111111111111111">
    <w:name w:val="WW-Absatz-Standardschriftart111111111111111111111"/>
    <w:qFormat/>
  </w:style>
  <w:style w:type="character" w:customStyle="1" w:styleId="WW-Absatz-Standardschriftart11111111111111111111">
    <w:name w:val="WW-Absatz-Standardschriftart11111111111111111111"/>
    <w:qFormat/>
  </w:style>
  <w:style w:type="character" w:customStyle="1" w:styleId="WW-Absatz-Standardschriftart1111111111111111111">
    <w:name w:val="WW-Absatz-Standardschriftart1111111111111111111"/>
    <w:qFormat/>
  </w:style>
  <w:style w:type="character" w:customStyle="1" w:styleId="WW-Absatz-Standardschriftart111111111111111111">
    <w:name w:val="WW-Absatz-Standardschriftart111111111111111111"/>
    <w:qFormat/>
  </w:style>
  <w:style w:type="character" w:customStyle="1" w:styleId="WW-Absatz-Standardschriftart11111111111111111">
    <w:name w:val="WW-Absatz-Standardschriftart11111111111111111"/>
    <w:qFormat/>
  </w:style>
  <w:style w:type="character" w:customStyle="1" w:styleId="WW-Absatz-Standardschriftart1111111111111111">
    <w:name w:val="WW-Absatz-Standardschriftart1111111111111111"/>
    <w:qFormat/>
  </w:style>
  <w:style w:type="character" w:customStyle="1" w:styleId="WW-Absatz-Standardschriftart111111111111111">
    <w:name w:val="WW-Absatz-Standardschriftart111111111111111"/>
    <w:qFormat/>
  </w:style>
  <w:style w:type="character" w:customStyle="1" w:styleId="WW-Absatz-Standardschriftart11111111111111">
    <w:name w:val="WW-Absatz-Standardschriftart11111111111111"/>
    <w:qFormat/>
  </w:style>
  <w:style w:type="character" w:customStyle="1" w:styleId="WW-Absatz-Standardschriftart1111111111111">
    <w:name w:val="WW-Absatz-Standardschriftart1111111111111"/>
    <w:qFormat/>
  </w:style>
  <w:style w:type="character" w:customStyle="1" w:styleId="WW-Absatz-Standardschriftart111111111111">
    <w:name w:val="WW-Absatz-Standardschriftart111111111111"/>
    <w:qFormat/>
  </w:style>
  <w:style w:type="character" w:customStyle="1" w:styleId="WW-Absatz-Standardschriftart11111111111">
    <w:name w:val="WW-Absatz-Standardschriftart11111111111"/>
    <w:qFormat/>
  </w:style>
  <w:style w:type="character" w:customStyle="1" w:styleId="WW-Absatz-Standardschriftart1111111111">
    <w:name w:val="WW-Absatz-Standardschriftart1111111111"/>
    <w:qFormat/>
  </w:style>
  <w:style w:type="character" w:customStyle="1" w:styleId="WW-Absatz-Standardschriftart111111111">
    <w:name w:val="WW-Absatz-Standardschriftart111111111"/>
    <w:qFormat/>
  </w:style>
  <w:style w:type="character" w:customStyle="1" w:styleId="WW-Absatz-Standardschriftart11111111">
    <w:name w:val="WW-Absatz-Standardschriftart11111111"/>
    <w:qFormat/>
  </w:style>
  <w:style w:type="character" w:customStyle="1" w:styleId="WW-Absatz-Standardschriftart1111111">
    <w:name w:val="WW-Absatz-Standardschriftart1111111"/>
    <w:qFormat/>
  </w:style>
  <w:style w:type="character" w:customStyle="1" w:styleId="WW-Absatz-Standardschriftart111111">
    <w:name w:val="WW-Absatz-Standardschriftart111111"/>
    <w:qFormat/>
  </w:style>
  <w:style w:type="character" w:customStyle="1" w:styleId="41">
    <w:name w:val="Основной шрифт абзаца4"/>
    <w:qFormat/>
  </w:style>
  <w:style w:type="character" w:customStyle="1" w:styleId="WW-Absatz-Standardschriftart11111">
    <w:name w:val="WW-Absatz-Standardschriftart11111"/>
    <w:qFormat/>
  </w:style>
  <w:style w:type="character" w:customStyle="1" w:styleId="51">
    <w:name w:val="Основной шрифт абзаца5"/>
    <w:qFormat/>
  </w:style>
  <w:style w:type="character" w:customStyle="1" w:styleId="61">
    <w:name w:val="Основной шрифт абзаца6"/>
    <w:qFormat/>
  </w:style>
  <w:style w:type="character" w:customStyle="1" w:styleId="71">
    <w:name w:val="Основной шрифт абзаца7"/>
    <w:qFormat/>
  </w:style>
  <w:style w:type="character" w:customStyle="1" w:styleId="WW-Absatz-Standardschriftart1111">
    <w:name w:val="WW-Absatz-Standardschriftart1111"/>
    <w:qFormat/>
  </w:style>
  <w:style w:type="character" w:customStyle="1" w:styleId="WW-Absatz-Standardschriftart111">
    <w:name w:val="WW-Absatz-Standardschriftart111"/>
    <w:qFormat/>
  </w:style>
  <w:style w:type="character" w:customStyle="1" w:styleId="WW-Absatz-Standardschriftart11">
    <w:name w:val="WW-Absatz-Standardschriftart11"/>
    <w:qFormat/>
  </w:style>
  <w:style w:type="character" w:customStyle="1" w:styleId="WW-Absatz-Standardschriftart1">
    <w:name w:val="WW-Absatz-Standardschriftart1"/>
    <w:qFormat/>
  </w:style>
  <w:style w:type="character" w:customStyle="1" w:styleId="WW-Absatz-Standardschriftart">
    <w:name w:val="WW-Absatz-Standardschriftart"/>
    <w:qFormat/>
  </w:style>
  <w:style w:type="character" w:customStyle="1" w:styleId="Absatz-Standardschriftart">
    <w:name w:val="Absatz-Standardschriftart"/>
    <w:qFormat/>
  </w:style>
  <w:style w:type="character" w:customStyle="1" w:styleId="WW8Num1z8">
    <w:name w:val="WW8Num1z8"/>
    <w:qFormat/>
  </w:style>
  <w:style w:type="character" w:customStyle="1" w:styleId="WW8Num1z7">
    <w:name w:val="WW8Num1z7"/>
    <w:qFormat/>
  </w:style>
  <w:style w:type="character" w:customStyle="1" w:styleId="WW8Num1z6">
    <w:name w:val="WW8Num1z6"/>
    <w:qFormat/>
  </w:style>
  <w:style w:type="character" w:customStyle="1" w:styleId="WW8Num1z5">
    <w:name w:val="WW8Num1z5"/>
    <w:qFormat/>
  </w:style>
  <w:style w:type="character" w:customStyle="1" w:styleId="WW8Num1z4">
    <w:name w:val="WW8Num1z4"/>
    <w:qFormat/>
  </w:style>
  <w:style w:type="character" w:customStyle="1" w:styleId="WW8Num1z3">
    <w:name w:val="WW8Num1z3"/>
    <w:qFormat/>
  </w:style>
  <w:style w:type="character" w:customStyle="1" w:styleId="WW8Num1z2">
    <w:name w:val="WW8Num1z2"/>
    <w:qFormat/>
  </w:style>
  <w:style w:type="character" w:customStyle="1" w:styleId="WW8Num1z1">
    <w:name w:val="WW8Num1z1"/>
    <w:qFormat/>
  </w:style>
  <w:style w:type="character" w:customStyle="1" w:styleId="WW8Num1z0">
    <w:name w:val="WW8Num1z0"/>
    <w:qFormat/>
  </w:style>
  <w:style w:type="character" w:customStyle="1" w:styleId="81">
    <w:name w:val="Основной шрифт абзаца8"/>
    <w:qFormat/>
  </w:style>
  <w:style w:type="character" w:customStyle="1" w:styleId="WW8Num2z8">
    <w:name w:val="WW8Num2z8"/>
    <w:qFormat/>
  </w:style>
  <w:style w:type="character" w:customStyle="1" w:styleId="WW8Num2z7">
    <w:name w:val="WW8Num2z7"/>
    <w:qFormat/>
  </w:style>
  <w:style w:type="character" w:customStyle="1" w:styleId="WW8Num2z6">
    <w:name w:val="WW8Num2z6"/>
    <w:qFormat/>
  </w:style>
  <w:style w:type="character" w:customStyle="1" w:styleId="WW8Num2z5">
    <w:name w:val="WW8Num2z5"/>
    <w:qFormat/>
  </w:style>
  <w:style w:type="character" w:customStyle="1" w:styleId="WW8Num2z4">
    <w:name w:val="WW8Num2z4"/>
    <w:qFormat/>
  </w:style>
  <w:style w:type="character" w:customStyle="1" w:styleId="WW8Num2z3">
    <w:name w:val="WW8Num2z3"/>
    <w:qFormat/>
  </w:style>
  <w:style w:type="character" w:customStyle="1" w:styleId="WW8Num2z2">
    <w:name w:val="WW8Num2z2"/>
    <w:qFormat/>
  </w:style>
  <w:style w:type="character" w:customStyle="1" w:styleId="WW8Num2z1">
    <w:name w:val="WW8Num2z1"/>
    <w:qFormat/>
  </w:style>
  <w:style w:type="character" w:customStyle="1" w:styleId="WW8Num2z0">
    <w:name w:val="WW8Num2z0"/>
    <w:qFormat/>
    <w:rPr>
      <w:rFonts w:ascii="Times New Roman" w:eastAsia="Times New Roman" w:hAnsi="Times New Roman" w:cs="Times New Roman"/>
    </w:rPr>
  </w:style>
  <w:style w:type="paragraph" w:customStyle="1" w:styleId="16">
    <w:name w:val="Заголовок1"/>
    <w:basedOn w:val="a"/>
    <w:next w:val="af9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f9">
    <w:name w:val="Body Text"/>
    <w:basedOn w:val="a"/>
    <w:pPr>
      <w:spacing w:after="140" w:line="276" w:lineRule="auto"/>
    </w:pPr>
  </w:style>
  <w:style w:type="paragraph" w:styleId="afa">
    <w:name w:val="List"/>
    <w:basedOn w:val="af9"/>
    <w:rPr>
      <w:rFonts w:cs="Arial"/>
    </w:rPr>
  </w:style>
  <w:style w:type="paragraph" w:styleId="afb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fc">
    <w:name w:val="index heading"/>
    <w:basedOn w:val="a"/>
    <w:qFormat/>
    <w:pPr>
      <w:suppressLineNumbers/>
    </w:pPr>
    <w:rPr>
      <w:rFonts w:cs="Arial"/>
    </w:rPr>
  </w:style>
  <w:style w:type="paragraph" w:styleId="afd">
    <w:name w:val="List Paragraph"/>
    <w:basedOn w:val="a"/>
    <w:qFormat/>
    <w:pPr>
      <w:widowControl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afe">
    <w:name w:val="No Spacing"/>
    <w:uiPriority w:val="1"/>
    <w:qFormat/>
    <w:rPr>
      <w:rFonts w:ascii="Calibri" w:eastAsia="Calibri" w:hAnsi="Calibri" w:cs="Calibri"/>
      <w:sz w:val="18"/>
      <w:szCs w:val="22"/>
      <w:lang w:eastAsia="en-US" w:bidi="ar-SA"/>
    </w:rPr>
  </w:style>
  <w:style w:type="paragraph" w:styleId="a4">
    <w:name w:val="Title"/>
    <w:basedOn w:val="a"/>
    <w:next w:val="a"/>
    <w:link w:val="a3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a5">
    <w:name w:val="Subtitle"/>
    <w:basedOn w:val="a"/>
    <w:next w:val="a"/>
    <w:link w:val="11"/>
    <w:uiPriority w:val="11"/>
    <w:qFormat/>
    <w:pPr>
      <w:spacing w:before="200" w:after="200"/>
    </w:pPr>
    <w:rPr>
      <w:sz w:val="24"/>
      <w:szCs w:val="24"/>
    </w:rPr>
  </w:style>
  <w:style w:type="paragraph" w:styleId="22">
    <w:name w:val="Quote"/>
    <w:basedOn w:val="a"/>
    <w:next w:val="a"/>
    <w:link w:val="21"/>
    <w:uiPriority w:val="29"/>
    <w:qFormat/>
    <w:pPr>
      <w:ind w:left="720" w:right="720"/>
    </w:pPr>
    <w:rPr>
      <w:i/>
    </w:rPr>
  </w:style>
  <w:style w:type="paragraph" w:styleId="a6">
    <w:name w:val="Intense Quote"/>
    <w:basedOn w:val="a"/>
    <w:next w:val="a"/>
    <w:link w:val="12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paragraph" w:styleId="a9">
    <w:name w:val="footnote text"/>
    <w:basedOn w:val="a"/>
    <w:link w:val="14"/>
    <w:uiPriority w:val="99"/>
    <w:semiHidden/>
    <w:unhideWhenUsed/>
    <w:pPr>
      <w:spacing w:after="40"/>
    </w:pPr>
  </w:style>
  <w:style w:type="paragraph" w:styleId="17">
    <w:name w:val="toc 1"/>
    <w:basedOn w:val="a"/>
    <w:next w:val="a"/>
    <w:uiPriority w:val="39"/>
    <w:unhideWhenUsed/>
    <w:pPr>
      <w:spacing w:after="57"/>
    </w:pPr>
  </w:style>
  <w:style w:type="paragraph" w:styleId="25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2">
    <w:name w:val="toc 6"/>
    <w:basedOn w:val="a"/>
    <w:next w:val="a"/>
    <w:uiPriority w:val="39"/>
    <w:unhideWhenUsed/>
    <w:pPr>
      <w:spacing w:after="57"/>
      <w:ind w:left="1417"/>
    </w:pPr>
  </w:style>
  <w:style w:type="paragraph" w:styleId="72">
    <w:name w:val="toc 7"/>
    <w:basedOn w:val="a"/>
    <w:next w:val="a"/>
    <w:uiPriority w:val="39"/>
    <w:unhideWhenUsed/>
    <w:pPr>
      <w:spacing w:after="57"/>
      <w:ind w:left="1701"/>
    </w:pPr>
  </w:style>
  <w:style w:type="paragraph" w:styleId="82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f">
    <w:name w:val="TOC Heading"/>
    <w:uiPriority w:val="39"/>
    <w:unhideWhenUsed/>
    <w:qFormat/>
    <w:pPr>
      <w:spacing w:after="200" w:line="276" w:lineRule="auto"/>
    </w:pPr>
    <w:rPr>
      <w:rFonts w:ascii="Calibri" w:eastAsia="Calibri" w:hAnsi="Calibri" w:cs="Calibri"/>
      <w:sz w:val="18"/>
      <w:szCs w:val="22"/>
      <w:lang w:eastAsia="en-US" w:bidi="ar-SA"/>
    </w:rPr>
  </w:style>
  <w:style w:type="paragraph" w:styleId="aff0">
    <w:name w:val="Balloon Text"/>
    <w:basedOn w:val="a"/>
    <w:qFormat/>
    <w:rPr>
      <w:rFonts w:ascii="Tahoma" w:hAnsi="Tahoma" w:cs="Tahoma"/>
      <w:sz w:val="16"/>
      <w:szCs w:val="16"/>
    </w:rPr>
  </w:style>
  <w:style w:type="paragraph" w:customStyle="1" w:styleId="aff1">
    <w:name w:val="Верхний и нижний колонтитулы"/>
    <w:basedOn w:val="a"/>
    <w:qFormat/>
  </w:style>
  <w:style w:type="paragraph" w:styleId="aff2">
    <w:name w:val="header"/>
    <w:basedOn w:val="a"/>
    <w:uiPriority w:val="99"/>
    <w:unhideWhenUsed/>
    <w:pPr>
      <w:tabs>
        <w:tab w:val="center" w:pos="4677"/>
        <w:tab w:val="right" w:pos="9355"/>
      </w:tabs>
    </w:pPr>
  </w:style>
  <w:style w:type="paragraph" w:styleId="a7">
    <w:name w:val="footer"/>
    <w:basedOn w:val="a"/>
    <w:link w:val="13"/>
    <w:uiPriority w:val="99"/>
    <w:unhideWhenUsed/>
    <w:pPr>
      <w:tabs>
        <w:tab w:val="center" w:pos="4677"/>
        <w:tab w:val="right" w:pos="9355"/>
      </w:tabs>
    </w:pPr>
  </w:style>
  <w:style w:type="paragraph" w:styleId="aff3">
    <w:name w:val="Normal (Web)"/>
    <w:basedOn w:val="a"/>
    <w:qFormat/>
    <w:pPr>
      <w:widowControl/>
      <w:spacing w:before="280" w:after="280"/>
    </w:pPr>
    <w:rPr>
      <w:rFonts w:ascii="Times New Roman" w:hAnsi="Times New Roman"/>
      <w:sz w:val="24"/>
      <w:szCs w:val="24"/>
    </w:rPr>
  </w:style>
  <w:style w:type="paragraph" w:customStyle="1" w:styleId="aff4">
    <w:name w:val="Решение"/>
    <w:basedOn w:val="aff5"/>
    <w:qFormat/>
    <w:pPr>
      <w:ind w:firstLine="709"/>
    </w:pPr>
    <w:rPr>
      <w:szCs w:val="26"/>
    </w:rPr>
  </w:style>
  <w:style w:type="paragraph" w:customStyle="1" w:styleId="aff6">
    <w:name w:val="Невид"/>
    <w:basedOn w:val="a"/>
    <w:qFormat/>
    <w:pPr>
      <w:widowControl/>
      <w:tabs>
        <w:tab w:val="left" w:pos="7371"/>
      </w:tabs>
      <w:jc w:val="both"/>
    </w:pPr>
    <w:rPr>
      <w:rFonts w:ascii="Times New Roman" w:hAnsi="Times New Roman"/>
      <w:color w:val="FFFFFF"/>
      <w:sz w:val="26"/>
      <w:szCs w:val="26"/>
    </w:rPr>
  </w:style>
  <w:style w:type="paragraph" w:customStyle="1" w:styleId="aff7">
    <w:name w:val="Подпись_гл"/>
    <w:basedOn w:val="a"/>
    <w:next w:val="a"/>
    <w:qFormat/>
    <w:pPr>
      <w:widowControl/>
      <w:tabs>
        <w:tab w:val="left" w:pos="7371"/>
      </w:tabs>
      <w:spacing w:before="920"/>
      <w:jc w:val="both"/>
    </w:pPr>
    <w:rPr>
      <w:rFonts w:ascii="Times New Roman" w:hAnsi="Times New Roman"/>
      <w:sz w:val="26"/>
      <w:szCs w:val="24"/>
    </w:rPr>
  </w:style>
  <w:style w:type="paragraph" w:customStyle="1" w:styleId="aff8">
    <w:name w:val="Стопслово"/>
    <w:basedOn w:val="a"/>
    <w:qFormat/>
    <w:pPr>
      <w:widowControl/>
      <w:spacing w:before="240" w:after="240"/>
      <w:ind w:firstLine="709"/>
    </w:pPr>
    <w:rPr>
      <w:rFonts w:ascii="Times New Roman" w:hAnsi="Times New Roman"/>
      <w:spacing w:val="60"/>
      <w:sz w:val="26"/>
      <w:szCs w:val="26"/>
    </w:rPr>
  </w:style>
  <w:style w:type="paragraph" w:customStyle="1" w:styleId="ConsPlusCell">
    <w:name w:val="ConsPlusCell"/>
    <w:qFormat/>
    <w:pPr>
      <w:widowControl w:val="0"/>
    </w:pPr>
    <w:rPr>
      <w:rFonts w:ascii="Calibri" w:eastAsia="Arial" w:hAnsi="Calibri" w:cs="Calibri"/>
      <w:sz w:val="22"/>
      <w:szCs w:val="22"/>
      <w:lang w:bidi="ar-SA"/>
    </w:rPr>
  </w:style>
  <w:style w:type="paragraph" w:customStyle="1" w:styleId="aff9">
    <w:name w:val="Содержимое врезки"/>
    <w:basedOn w:val="af9"/>
    <w:qFormat/>
  </w:style>
  <w:style w:type="paragraph" w:customStyle="1" w:styleId="ConsPlusTitle">
    <w:name w:val="ConsPlusTitle"/>
    <w:qFormat/>
    <w:pPr>
      <w:widowControl w:val="0"/>
    </w:pPr>
    <w:rPr>
      <w:rFonts w:ascii="Calibri" w:eastAsia="Arial" w:hAnsi="Calibri" w:cs="Calibri"/>
      <w:b/>
      <w:bCs/>
      <w:sz w:val="22"/>
      <w:szCs w:val="22"/>
      <w:lang w:bidi="ar-SA"/>
    </w:rPr>
  </w:style>
  <w:style w:type="paragraph" w:customStyle="1" w:styleId="ConsPlusNonformat">
    <w:name w:val="ConsPlusNonformat"/>
    <w:qFormat/>
    <w:pPr>
      <w:widowControl w:val="0"/>
    </w:pPr>
    <w:rPr>
      <w:rFonts w:ascii="Courier New" w:eastAsia="Arial" w:hAnsi="Courier New" w:cs="Courier New"/>
      <w:sz w:val="18"/>
      <w:szCs w:val="20"/>
      <w:lang w:bidi="ar-SA"/>
    </w:rPr>
  </w:style>
  <w:style w:type="paragraph" w:customStyle="1" w:styleId="ConsPlusNormal">
    <w:name w:val="ConsPlusNormal"/>
    <w:qFormat/>
    <w:pPr>
      <w:widowControl w:val="0"/>
      <w:ind w:firstLine="720"/>
    </w:pPr>
    <w:rPr>
      <w:rFonts w:ascii="Arial" w:eastAsia="Arial" w:hAnsi="Arial"/>
      <w:sz w:val="18"/>
      <w:szCs w:val="20"/>
      <w:lang w:bidi="ar-SA"/>
    </w:rPr>
  </w:style>
  <w:style w:type="paragraph" w:customStyle="1" w:styleId="affa">
    <w:name w:val="Заголовок постановления"/>
    <w:basedOn w:val="a"/>
    <w:next w:val="aff5"/>
    <w:qFormat/>
    <w:pPr>
      <w:widowControl/>
      <w:spacing w:after="360"/>
      <w:ind w:right="4820"/>
      <w:jc w:val="both"/>
    </w:pPr>
    <w:rPr>
      <w:rFonts w:ascii="Times New Roman" w:hAnsi="Times New Roman"/>
      <w:sz w:val="26"/>
      <w:szCs w:val="26"/>
    </w:rPr>
  </w:style>
  <w:style w:type="paragraph" w:customStyle="1" w:styleId="aff5">
    <w:name w:val="Стандартный"/>
    <w:basedOn w:val="a"/>
    <w:qFormat/>
    <w:pPr>
      <w:widowControl/>
      <w:ind w:firstLine="851"/>
      <w:jc w:val="both"/>
    </w:pPr>
    <w:rPr>
      <w:rFonts w:ascii="Times New Roman" w:hAnsi="Times New Roman"/>
      <w:sz w:val="26"/>
      <w:szCs w:val="24"/>
    </w:rPr>
  </w:style>
  <w:style w:type="paragraph" w:customStyle="1" w:styleId="affb">
    <w:name w:val="Содержимое таблицы"/>
    <w:basedOn w:val="a"/>
    <w:qFormat/>
    <w:pPr>
      <w:suppressLineNumbers/>
    </w:pPr>
  </w:style>
  <w:style w:type="paragraph" w:customStyle="1" w:styleId="affc">
    <w:name w:val="Заголовок таблицы"/>
    <w:basedOn w:val="affb"/>
    <w:qFormat/>
    <w:pPr>
      <w:jc w:val="center"/>
    </w:pPr>
    <w:rPr>
      <w:b/>
      <w:bCs/>
    </w:rPr>
  </w:style>
  <w:style w:type="paragraph" w:customStyle="1" w:styleId="18">
    <w:name w:val="Указатель1"/>
    <w:basedOn w:val="a"/>
    <w:qFormat/>
    <w:pPr>
      <w:suppressLineNumbers/>
    </w:pPr>
    <w:rPr>
      <w:rFonts w:cs="Tahoma"/>
    </w:rPr>
  </w:style>
  <w:style w:type="paragraph" w:customStyle="1" w:styleId="19">
    <w:name w:val="Название1"/>
    <w:basedOn w:val="a"/>
    <w:qFormat/>
    <w:pPr>
      <w:suppressLineNumbers/>
      <w:spacing w:before="120" w:after="120"/>
    </w:pPr>
    <w:rPr>
      <w:rFonts w:cs="Tahoma"/>
      <w:i/>
      <w:iCs/>
      <w:sz w:val="20"/>
      <w:szCs w:val="24"/>
    </w:rPr>
  </w:style>
  <w:style w:type="paragraph" w:customStyle="1" w:styleId="26">
    <w:name w:val="Указатель2"/>
    <w:basedOn w:val="a"/>
    <w:qFormat/>
    <w:pPr>
      <w:suppressLineNumbers/>
    </w:pPr>
    <w:rPr>
      <w:rFonts w:cs="Tahoma"/>
    </w:rPr>
  </w:style>
  <w:style w:type="paragraph" w:customStyle="1" w:styleId="27">
    <w:name w:val="Название2"/>
    <w:basedOn w:val="a"/>
    <w:qFormat/>
    <w:pPr>
      <w:suppressLineNumbers/>
      <w:spacing w:before="120" w:after="120"/>
    </w:pPr>
    <w:rPr>
      <w:rFonts w:cs="Tahoma"/>
      <w:i/>
      <w:iCs/>
      <w:sz w:val="20"/>
      <w:szCs w:val="24"/>
    </w:rPr>
  </w:style>
  <w:style w:type="paragraph" w:customStyle="1" w:styleId="33">
    <w:name w:val="Указатель3"/>
    <w:basedOn w:val="a"/>
    <w:qFormat/>
    <w:pPr>
      <w:suppressLineNumbers/>
    </w:pPr>
    <w:rPr>
      <w:rFonts w:cs="Tahoma"/>
    </w:rPr>
  </w:style>
  <w:style w:type="paragraph" w:customStyle="1" w:styleId="34">
    <w:name w:val="Название3"/>
    <w:basedOn w:val="a"/>
    <w:qFormat/>
    <w:pPr>
      <w:suppressLineNumbers/>
      <w:spacing w:before="120" w:after="120"/>
    </w:pPr>
    <w:rPr>
      <w:rFonts w:cs="Tahoma"/>
      <w:i/>
      <w:iCs/>
      <w:sz w:val="20"/>
      <w:szCs w:val="24"/>
    </w:rPr>
  </w:style>
  <w:style w:type="paragraph" w:customStyle="1" w:styleId="43">
    <w:name w:val="Указатель4"/>
    <w:basedOn w:val="a"/>
    <w:qFormat/>
    <w:pPr>
      <w:suppressLineNumbers/>
    </w:pPr>
    <w:rPr>
      <w:rFonts w:cs="Tahoma"/>
    </w:rPr>
  </w:style>
  <w:style w:type="paragraph" w:customStyle="1" w:styleId="44">
    <w:name w:val="Название4"/>
    <w:basedOn w:val="a"/>
    <w:qFormat/>
    <w:pPr>
      <w:suppressLineNumbers/>
      <w:spacing w:before="120" w:after="120"/>
    </w:pPr>
    <w:rPr>
      <w:rFonts w:cs="Tahoma"/>
      <w:i/>
      <w:iCs/>
      <w:sz w:val="20"/>
      <w:szCs w:val="24"/>
    </w:rPr>
  </w:style>
  <w:style w:type="paragraph" w:customStyle="1" w:styleId="53">
    <w:name w:val="Указатель5"/>
    <w:basedOn w:val="a"/>
    <w:qFormat/>
    <w:pPr>
      <w:suppressLineNumbers/>
    </w:pPr>
    <w:rPr>
      <w:rFonts w:cs="Tahoma"/>
    </w:rPr>
  </w:style>
  <w:style w:type="paragraph" w:customStyle="1" w:styleId="54">
    <w:name w:val="Название5"/>
    <w:basedOn w:val="a"/>
    <w:qFormat/>
    <w:pPr>
      <w:suppressLineNumbers/>
      <w:spacing w:before="120" w:after="120"/>
    </w:pPr>
    <w:rPr>
      <w:rFonts w:cs="Tahoma"/>
      <w:i/>
      <w:iCs/>
      <w:sz w:val="20"/>
      <w:szCs w:val="24"/>
    </w:rPr>
  </w:style>
  <w:style w:type="paragraph" w:customStyle="1" w:styleId="63">
    <w:name w:val="Указатель6"/>
    <w:basedOn w:val="a"/>
    <w:qFormat/>
    <w:pPr>
      <w:suppressLineNumbers/>
    </w:pPr>
    <w:rPr>
      <w:rFonts w:cs="Tahoma"/>
    </w:rPr>
  </w:style>
  <w:style w:type="paragraph" w:customStyle="1" w:styleId="64">
    <w:name w:val="Название6"/>
    <w:basedOn w:val="a"/>
    <w:qFormat/>
    <w:pPr>
      <w:suppressLineNumbers/>
      <w:spacing w:before="120" w:after="120"/>
    </w:pPr>
    <w:rPr>
      <w:rFonts w:cs="Tahoma"/>
      <w:i/>
      <w:iCs/>
      <w:sz w:val="20"/>
      <w:szCs w:val="24"/>
    </w:rPr>
  </w:style>
  <w:style w:type="paragraph" w:customStyle="1" w:styleId="73">
    <w:name w:val="Указатель7"/>
    <w:basedOn w:val="a"/>
    <w:qFormat/>
    <w:pPr>
      <w:suppressLineNumbers/>
    </w:pPr>
    <w:rPr>
      <w:rFonts w:cs="Tahoma"/>
    </w:rPr>
  </w:style>
  <w:style w:type="paragraph" w:customStyle="1" w:styleId="74">
    <w:name w:val="Название7"/>
    <w:basedOn w:val="a"/>
    <w:qFormat/>
    <w:pPr>
      <w:suppressLineNumbers/>
      <w:spacing w:before="120" w:after="120"/>
    </w:pPr>
    <w:rPr>
      <w:rFonts w:cs="Tahoma"/>
      <w:i/>
      <w:iCs/>
      <w:sz w:val="20"/>
      <w:szCs w:val="24"/>
    </w:rPr>
  </w:style>
  <w:style w:type="paragraph" w:customStyle="1" w:styleId="83">
    <w:name w:val="Указатель8"/>
    <w:basedOn w:val="a"/>
    <w:qFormat/>
    <w:pPr>
      <w:suppressLineNumbers/>
    </w:pPr>
    <w:rPr>
      <w:rFonts w:cs="Arial"/>
    </w:rPr>
  </w:style>
  <w:style w:type="numbering" w:customStyle="1" w:styleId="WW8Num1">
    <w:name w:val="WW8Num1"/>
    <w:qFormat/>
  </w:style>
  <w:style w:type="table" w:styleId="affd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a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tblPr/>
      <w:tcPr>
        <w:shd w:val="clear" w:color="auto" w:fill="F2F2F2" w:themeFill="text1" w:themeFillTint="0D"/>
      </w:tcPr>
    </w:tblStylePr>
  </w:style>
  <w:style w:type="table" w:styleId="28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b/>
        <w:color w:val="404040"/>
        <w:sz w:val="22"/>
      </w:r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5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45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55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auto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auto" w:fill="FFFFFF"/>
      </w:tcPr>
    </w:tblStylePr>
    <w:tblStylePr w:type="band1Vert">
      <w:rPr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000000" w:themeColor="text1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F81BD" w:themeColor="accent1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DAE5F1" w:themeFill="accent1" w:themeFillTint="34"/>
      </w:tcPr>
    </w:tblStylePr>
    <w:tblStylePr w:type="band1Horz">
      <w:rPr>
        <w:color w:val="404040"/>
        <w:sz w:val="22"/>
      </w:rPr>
      <w:tblPr/>
      <w:tcPr>
        <w:shd w:val="clear" w:color="auto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C0504D" w:themeColor="accent2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F2DCDC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auto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BBB59" w:themeColor="accent3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EAF1D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auto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8064A2" w:themeColor="accent4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E5DFEC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auto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DAEEF3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auto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FDE9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auto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color w:val="404040"/>
        <w:sz w:val="22"/>
      </w:rPr>
      <w:tblPr/>
      <w:tcPr>
        <w:shd w:val="clear" w:color="auto" w:fill="DAE5F1" w:themeFill="accent1" w:themeFillTint="34"/>
      </w:tcPr>
    </w:tblStylePr>
    <w:tblStylePr w:type="band1Horz">
      <w:rPr>
        <w:color w:val="404040"/>
        <w:sz w:val="22"/>
      </w:rPr>
      <w:tblPr/>
      <w:tcPr>
        <w:shd w:val="clear" w:color="auto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color w:val="404040"/>
        <w:sz w:val="22"/>
      </w:rPr>
      <w:tblPr/>
      <w:tcPr>
        <w:shd w:val="clear" w:color="auto" w:fill="F2DCDC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auto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color w:val="404040"/>
        <w:sz w:val="22"/>
      </w:rPr>
      <w:tblPr/>
      <w:tcPr>
        <w:shd w:val="clear" w:color="auto" w:fill="EAF1D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auto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color w:val="404040"/>
        <w:sz w:val="22"/>
      </w:rPr>
      <w:tblPr/>
      <w:tcPr>
        <w:shd w:val="clear" w:color="auto" w:fill="E5DFEC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auto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color w:val="404040"/>
        <w:sz w:val="22"/>
      </w:rPr>
      <w:tblPr/>
      <w:tcPr>
        <w:shd w:val="clear" w:color="auto" w:fill="DAEEF3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auto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color w:val="404040"/>
        <w:sz w:val="22"/>
      </w:rPr>
      <w:tblPr/>
      <w:tcPr>
        <w:shd w:val="clear" w:color="auto" w:fill="FDE9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auto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auto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  <w:shd w:val="clear" w:color="auto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DCE6F2" w:themeFill="accent1" w:themeFillTint="32"/>
      </w:tcPr>
    </w:tblStylePr>
    <w:tblStylePr w:type="band1Horz">
      <w:rPr>
        <w:color w:val="404040"/>
        <w:sz w:val="22"/>
      </w:rPr>
      <w:tblPr/>
      <w:tcPr>
        <w:shd w:val="clear" w:color="auto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  <w:shd w:val="clear" w:color="auto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F2DCDC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auto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  <w:shd w:val="clear" w:color="auto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EAF1D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auto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  <w:shd w:val="clear" w:color="auto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E5DFEC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auto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auto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DAEEF3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auto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auto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FDE9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auto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000000" w:themeFill="text1"/>
      </w:tcPr>
    </w:tblStylePr>
    <w:tblStylePr w:type="firstCol">
      <w:rPr>
        <w:b/>
        <w:color w:val="FFFFFF"/>
        <w:sz w:val="22"/>
      </w:rPr>
      <w:tblPr/>
      <w:tcPr>
        <w:shd w:val="clear" w:color="auto" w:fill="000000" w:themeFill="text1"/>
      </w:tcPr>
    </w:tblStylePr>
    <w:tblStylePr w:type="lastCol">
      <w:rPr>
        <w:b/>
        <w:color w:val="FFFFFF"/>
        <w:sz w:val="22"/>
      </w:rPr>
      <w:tblPr/>
      <w:tcPr>
        <w:shd w:val="clear" w:color="auto" w:fill="000000" w:themeFill="text1"/>
      </w:tcPr>
    </w:tblStylePr>
    <w:tblStylePr w:type="band1Vert">
      <w:tblPr/>
      <w:tcPr>
        <w:shd w:val="clear" w:color="auto" w:fill="8A8A8A" w:themeFill="text1" w:themeFillTint="75"/>
      </w:tcPr>
    </w:tblStylePr>
    <w:tblStylePr w:type="band1Horz">
      <w:tblPr/>
      <w:tcPr>
        <w:shd w:val="clear" w:color="auto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auto" w:fill="4F81BD" w:themeFill="accent1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4F81BD" w:themeFill="accent1"/>
      </w:tcPr>
    </w:tblStylePr>
    <w:tblStylePr w:type="firstCol">
      <w:rPr>
        <w:b/>
        <w:color w:val="FFFFFF"/>
        <w:sz w:val="22"/>
      </w:rPr>
      <w:tblPr/>
      <w:tcPr>
        <w:shd w:val="clear" w:color="auto" w:fill="4F81BD" w:themeFill="accent1"/>
      </w:tcPr>
    </w:tblStylePr>
    <w:tblStylePr w:type="lastCol">
      <w:rPr>
        <w:b/>
        <w:color w:val="FFFFFF"/>
        <w:sz w:val="22"/>
      </w:rPr>
      <w:tblPr/>
      <w:tcPr>
        <w:shd w:val="clear" w:color="auto" w:fill="4F81BD" w:themeFill="accent1"/>
      </w:tcPr>
    </w:tblStylePr>
    <w:tblStylePr w:type="band1Vert">
      <w:tblPr/>
      <w:tcPr>
        <w:shd w:val="clear" w:color="auto" w:fill="AEC4E0" w:themeFill="accent1" w:themeFillTint="75"/>
      </w:tcPr>
    </w:tblStylePr>
    <w:tblStylePr w:type="band1Horz">
      <w:tblPr/>
      <w:tcPr>
        <w:shd w:val="clear" w:color="auto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auto" w:fill="C0504D" w:themeFill="accent2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C0504D" w:themeFill="accent2"/>
      </w:tcPr>
    </w:tblStylePr>
    <w:tblStylePr w:type="firstCol">
      <w:rPr>
        <w:b/>
        <w:color w:val="FFFFFF"/>
        <w:sz w:val="22"/>
      </w:rPr>
      <w:tblPr/>
      <w:tcPr>
        <w:shd w:val="clear" w:color="auto" w:fill="C0504D" w:themeFill="accent2"/>
      </w:tcPr>
    </w:tblStylePr>
    <w:tblStylePr w:type="lastCol">
      <w:rPr>
        <w:b/>
        <w:color w:val="FFFFFF"/>
        <w:sz w:val="22"/>
      </w:rPr>
      <w:tblPr/>
      <w:tcPr>
        <w:shd w:val="clear" w:color="auto" w:fill="C0504D" w:themeFill="accent2"/>
      </w:tcPr>
    </w:tblStylePr>
    <w:tblStylePr w:type="band1Vert">
      <w:tblPr/>
      <w:tcPr>
        <w:shd w:val="clear" w:color="auto" w:fill="E2AEAD" w:themeFill="accent2" w:themeFillTint="75"/>
      </w:tcPr>
    </w:tblStylePr>
    <w:tblStylePr w:type="band1Horz">
      <w:tblPr/>
      <w:tcPr>
        <w:shd w:val="clear" w:color="auto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auto" w:fill="9BBB59" w:themeFill="accent3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9BBB59" w:themeFill="accent3"/>
      </w:tcPr>
    </w:tblStylePr>
    <w:tblStylePr w:type="firstCol">
      <w:rPr>
        <w:b/>
        <w:color w:val="FFFFFF"/>
        <w:sz w:val="22"/>
      </w:rPr>
      <w:tblPr/>
      <w:tcPr>
        <w:shd w:val="clear" w:color="auto" w:fill="9BBB59" w:themeFill="accent3"/>
      </w:tcPr>
    </w:tblStylePr>
    <w:tblStylePr w:type="lastCol">
      <w:rPr>
        <w:b/>
        <w:color w:val="FFFFFF"/>
        <w:sz w:val="22"/>
      </w:rPr>
      <w:tblPr/>
      <w:tcPr>
        <w:shd w:val="clear" w:color="auto" w:fill="9BBB59" w:themeFill="accent3"/>
      </w:tcPr>
    </w:tblStylePr>
    <w:tblStylePr w:type="band1Vert">
      <w:tblPr/>
      <w:tcPr>
        <w:shd w:val="clear" w:color="auto" w:fill="D0DFB2" w:themeFill="accent3" w:themeFillTint="75"/>
      </w:tcPr>
    </w:tblStylePr>
    <w:tblStylePr w:type="band1Horz">
      <w:tblPr/>
      <w:tcPr>
        <w:shd w:val="clear" w:color="auto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auto" w:fill="8064A2" w:themeFill="accent4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8064A2" w:themeFill="accent4"/>
      </w:tcPr>
    </w:tblStylePr>
    <w:tblStylePr w:type="firstCol">
      <w:rPr>
        <w:b/>
        <w:color w:val="FFFFFF"/>
        <w:sz w:val="22"/>
      </w:rPr>
      <w:tblPr/>
      <w:tcPr>
        <w:shd w:val="clear" w:color="auto" w:fill="8064A2" w:themeFill="accent4"/>
      </w:tcPr>
    </w:tblStylePr>
    <w:tblStylePr w:type="lastCol">
      <w:rPr>
        <w:b/>
        <w:color w:val="FFFFFF"/>
        <w:sz w:val="22"/>
      </w:rPr>
      <w:tblPr/>
      <w:tcPr>
        <w:shd w:val="clear" w:color="auto" w:fill="8064A2" w:themeFill="accent4"/>
      </w:tcPr>
    </w:tblStylePr>
    <w:tblStylePr w:type="band1Vert">
      <w:tblPr/>
      <w:tcPr>
        <w:shd w:val="clear" w:color="auto" w:fill="C4B7D4" w:themeFill="accent4" w:themeFillTint="75"/>
      </w:tcPr>
    </w:tblStylePr>
    <w:tblStylePr w:type="band1Horz">
      <w:tblPr/>
      <w:tcPr>
        <w:shd w:val="clear" w:color="auto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auto" w:fill="4BACC6" w:themeFill="accent5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4BACC6" w:themeFill="accent5"/>
      </w:tcPr>
    </w:tblStylePr>
    <w:tblStylePr w:type="firstCol">
      <w:rPr>
        <w:b/>
        <w:color w:val="FFFFFF"/>
        <w:sz w:val="22"/>
      </w:rPr>
      <w:tblPr/>
      <w:tcPr>
        <w:shd w:val="clear" w:color="auto" w:fill="4BACC6" w:themeFill="accent5"/>
      </w:tcPr>
    </w:tblStylePr>
    <w:tblStylePr w:type="lastCol">
      <w:rPr>
        <w:b/>
        <w:color w:val="FFFFFF"/>
        <w:sz w:val="22"/>
      </w:rPr>
      <w:tblPr/>
      <w:tcPr>
        <w:shd w:val="clear" w:color="auto" w:fill="4BACC6" w:themeFill="accent5"/>
      </w:tcPr>
    </w:tblStylePr>
    <w:tblStylePr w:type="band1Vert">
      <w:tblPr/>
      <w:tcPr>
        <w:shd w:val="clear" w:color="auto" w:fill="ACD8E4" w:themeFill="accent5" w:themeFillTint="75"/>
      </w:tcPr>
    </w:tblStylePr>
    <w:tblStylePr w:type="band1Horz">
      <w:tblPr/>
      <w:tcPr>
        <w:shd w:val="clear" w:color="auto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auto" w:fill="F79646" w:themeFill="accent6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F79646" w:themeFill="accent6"/>
      </w:tcPr>
    </w:tblStylePr>
    <w:tblStylePr w:type="firstCol">
      <w:rPr>
        <w:b/>
        <w:color w:val="FFFFFF"/>
        <w:sz w:val="22"/>
      </w:rPr>
      <w:tblPr/>
      <w:tcPr>
        <w:shd w:val="clear" w:color="auto" w:fill="F79646" w:themeFill="accent6"/>
      </w:tcPr>
    </w:tblStylePr>
    <w:tblStylePr w:type="lastCol">
      <w:rPr>
        <w:b/>
        <w:color w:val="FFFFFF"/>
        <w:sz w:val="22"/>
      </w:rPr>
      <w:tblPr/>
      <w:tcPr>
        <w:shd w:val="clear" w:color="auto" w:fill="F79646" w:themeFill="accent6"/>
      </w:tcPr>
    </w:tblStylePr>
    <w:tblStylePr w:type="band1Vert">
      <w:tblPr/>
      <w:tcPr>
        <w:shd w:val="clear" w:color="auto" w:fill="FBCEAA" w:themeFill="accent6" w:themeFillTint="75"/>
      </w:tcPr>
    </w:tblStylePr>
    <w:tblStylePr w:type="band1Horz">
      <w:tblPr/>
      <w:tcPr>
        <w:shd w:val="clear" w:color="auto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auto" w:fill="CBCBCB" w:themeFill="text1" w:themeFillTint="34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auto" w:fill="CBCBCB" w:themeFill="text1" w:themeFillTint="34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auto" w:fill="DAE5F1" w:themeFill="accent1" w:themeFillTint="34"/>
      </w:tcPr>
    </w:tblStylePr>
    <w:tblStylePr w:type="band1Horz">
      <w:rPr>
        <w:color w:val="A6BFDD" w:themeColor="accent1" w:themeTint="80" w:themeShade="95"/>
        <w:sz w:val="22"/>
      </w:rPr>
      <w:tblPr/>
      <w:tcPr>
        <w:shd w:val="clear" w:color="auto" w:fill="DAE5F1" w:themeFill="accent1" w:themeFillTint="34"/>
      </w:tcPr>
    </w:tblStylePr>
    <w:tblStylePr w:type="band2Horz">
      <w:rPr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auto" w:fill="F2DCDC" w:themeFill="accent2" w:themeFillTint="32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auto" w:fill="F2DCDC" w:themeFill="accent2" w:themeFillTint="32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auto" w:fill="EAF1DC" w:themeFill="accent3" w:themeFillTint="34"/>
      </w:tcPr>
    </w:tblStylePr>
    <w:tblStylePr w:type="band1Horz">
      <w:rPr>
        <w:color w:val="9ABB59" w:themeColor="accent3" w:themeTint="FE" w:themeShade="95"/>
        <w:sz w:val="22"/>
      </w:rPr>
      <w:tblPr/>
      <w:tcPr>
        <w:shd w:val="clear" w:color="auto" w:fill="EAF1DC" w:themeFill="accent3" w:themeFillTint="34"/>
      </w:tcPr>
    </w:tblStylePr>
    <w:tblStylePr w:type="band2Horz">
      <w:rPr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auto" w:fill="E5DFEC" w:themeFill="accent4" w:themeFillTint="34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auto" w:fill="E5DFEC" w:themeFill="accent4" w:themeFillTint="34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auto" w:fill="DAEEF3" w:themeFill="accent5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auto" w:fill="DAEEF3" w:themeFill="accent5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auto" w:fill="FDE9D8" w:themeFill="accent6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auto" w:fill="FDE9D8" w:themeFill="accent6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  <w:shd w:val="clear" w:color="auto" w:fill="FFFFFF" w:themeFill="light1"/>
      </w:tcPr>
    </w:tblStylePr>
    <w:tblStylePr w:type="lastRow">
      <w:rPr>
        <w:b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000000" w:themeColor="text1"/>
        </w:tcBorders>
        <w:shd w:val="clear" w:color="auto" w:fill="FFFFFF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000000" w:themeColor="text1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auto" w:fill="F2F2F2" w:themeFill="text1" w:themeFillTint="0D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auto" w:fill="FFFFFF" w:themeFill="light1"/>
      </w:tcPr>
    </w:tblStylePr>
    <w:tblStylePr w:type="lastRow">
      <w:rPr>
        <w:b/>
        <w:color w:val="A6BFDD" w:themeColor="accent1" w:themeTint="80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auto" w:fill="FFFFFF"/>
      </w:tcPr>
    </w:tblStylePr>
    <w:tblStylePr w:type="lastCol">
      <w:rPr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AE5F1" w:themeFill="accent1" w:themeFillTint="34"/>
      </w:tcPr>
    </w:tblStylePr>
    <w:tblStylePr w:type="band1Horz">
      <w:rPr>
        <w:color w:val="A6BFDD" w:themeColor="accent1" w:themeTint="80" w:themeShade="95"/>
        <w:sz w:val="22"/>
      </w:rPr>
      <w:tblPr/>
      <w:tcPr>
        <w:shd w:val="clear" w:color="auto" w:fill="DAE5F1" w:themeFill="accent1" w:themeFillTint="34"/>
      </w:tcPr>
    </w:tblStylePr>
    <w:tblStylePr w:type="band2Horz">
      <w:rPr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  <w:shd w:val="clear" w:color="auto" w:fill="FFFFFF" w:themeFill="light1"/>
      </w:tcPr>
    </w:tblStylePr>
    <w:tblStylePr w:type="lastRow">
      <w:rPr>
        <w:b/>
        <w:color w:val="D99695" w:themeColor="accent2" w:themeTint="97" w:themeShade="95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0504D" w:themeColor="accent2"/>
        </w:tcBorders>
        <w:shd w:val="clear" w:color="auto" w:fill="FFFFFF"/>
      </w:tcPr>
    </w:tblStylePr>
    <w:tblStylePr w:type="lastCol"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C0504D" w:themeColor="accent2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2DCDC" w:themeFill="accent2" w:themeFillTint="32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auto" w:fill="F2DCDC" w:themeFill="accent2" w:themeFillTint="32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  <w:shd w:val="clear" w:color="auto" w:fill="FFFFFF" w:themeFill="light1"/>
      </w:tcPr>
    </w:tblStylePr>
    <w:tblStylePr w:type="lastRow">
      <w:rPr>
        <w:b/>
        <w:color w:val="9ABB59" w:themeColor="accent3" w:themeTint="FE" w:themeShade="95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BB59" w:themeColor="accent3"/>
        </w:tcBorders>
        <w:shd w:val="clear" w:color="auto" w:fill="FFFFFF"/>
      </w:tcPr>
    </w:tblStylePr>
    <w:tblStylePr w:type="lastCol">
      <w:rPr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BBB59" w:themeColor="accent3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AF1DC" w:themeFill="accent3" w:themeFillTint="34"/>
      </w:tcPr>
    </w:tblStylePr>
    <w:tblStylePr w:type="band1Horz">
      <w:rPr>
        <w:color w:val="9ABB59" w:themeColor="accent3" w:themeTint="FE" w:themeShade="95"/>
        <w:sz w:val="22"/>
      </w:rPr>
      <w:tblPr/>
      <w:tcPr>
        <w:shd w:val="clear" w:color="auto" w:fill="EAF1DC" w:themeFill="accent3" w:themeFillTint="34"/>
      </w:tcPr>
    </w:tblStylePr>
    <w:tblStylePr w:type="band2Horz">
      <w:rPr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  <w:shd w:val="clear" w:color="auto" w:fill="FFFFFF" w:themeFill="light1"/>
      </w:tcPr>
    </w:tblStylePr>
    <w:tblStylePr w:type="lastRow">
      <w:rPr>
        <w:b/>
        <w:color w:val="B2A1C6" w:themeColor="accent4" w:themeTint="9A" w:themeShade="95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064A2" w:themeColor="accent4"/>
        </w:tcBorders>
        <w:shd w:val="clear" w:color="auto" w:fill="FFFFFF"/>
      </w:tcPr>
    </w:tblStylePr>
    <w:tblStylePr w:type="lastCol"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8064A2" w:themeColor="accent4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5DFEC" w:themeFill="accent4" w:themeFillTint="34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auto" w:fill="E5DFEC" w:themeFill="accent4" w:themeFillTint="34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  <w:shd w:val="clear" w:color="auto" w:fill="FFFFFF" w:themeFill="light1"/>
      </w:tcPr>
    </w:tblStylePr>
    <w:tblStylePr w:type="lastRow">
      <w:rPr>
        <w:b/>
        <w:color w:val="266779" w:themeColor="accent5" w:themeShade="95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BACC6" w:themeColor="accent5"/>
        </w:tcBorders>
        <w:shd w:val="clear" w:color="auto" w:fill="FFFFFF"/>
      </w:tcPr>
    </w:tblStylePr>
    <w:tblStylePr w:type="lastCol">
      <w:rPr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4BACC6" w:themeColor="accent5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AEEF3" w:themeFill="accent5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auto" w:fill="DAEEF3" w:themeFill="accent5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  <w:shd w:val="clear" w:color="auto" w:fill="FFFFFF" w:themeFill="light1"/>
      </w:tcPr>
    </w:tblStylePr>
    <w:tblStylePr w:type="lastRow">
      <w:rPr>
        <w:b/>
        <w:color w:val="B15407" w:themeColor="accent6" w:themeShade="95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79646" w:themeColor="accent6"/>
        </w:tcBorders>
        <w:shd w:val="clear" w:color="auto" w:fill="FFFFFF"/>
      </w:tcPr>
    </w:tblStylePr>
    <w:tblStylePr w:type="lastCol">
      <w:rPr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79646" w:themeColor="accent6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DE9D8" w:themeFill="accent6" w:themeFillTint="34"/>
      </w:tcPr>
    </w:tblStylePr>
    <w:tblStylePr w:type="band1Horz">
      <w:rPr>
        <w:color w:val="B15407" w:themeColor="accent6" w:themeShade="95"/>
        <w:sz w:val="22"/>
      </w:rPr>
      <w:tblPr/>
      <w:tcPr>
        <w:shd w:val="clear" w:color="auto" w:fill="FDE9D8" w:themeFill="accent6" w:themeFillTint="34"/>
      </w:tcPr>
    </w:tblStylePr>
    <w:tblStylePr w:type="band2Horz">
      <w:rPr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tblPr/>
      <w:tcPr>
        <w:shd w:val="clear" w:color="auto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2DFEE" w:themeFill="accent1" w:themeFillTint="40"/>
      </w:tcPr>
    </w:tblStylePr>
    <w:tblStylePr w:type="band1Horz">
      <w:tblPr/>
      <w:tcPr>
        <w:shd w:val="clear" w:color="auto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EFD2D2" w:themeFill="accent2" w:themeFillTint="40"/>
      </w:tcPr>
    </w:tblStylePr>
    <w:tblStylePr w:type="band1Horz">
      <w:tblPr/>
      <w:tcPr>
        <w:shd w:val="clear" w:color="auto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E5EED5" w:themeFill="accent3" w:themeFillTint="40"/>
      </w:tcPr>
    </w:tblStylePr>
    <w:tblStylePr w:type="band1Horz">
      <w:tblPr/>
      <w:tcPr>
        <w:shd w:val="clear" w:color="auto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FD8E7" w:themeFill="accent4" w:themeFillTint="40"/>
      </w:tcPr>
    </w:tblStylePr>
    <w:tblStylePr w:type="band1Horz">
      <w:tblPr/>
      <w:tcPr>
        <w:shd w:val="clear" w:color="auto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1EAF0" w:themeFill="accent5" w:themeFillTint="40"/>
      </w:tcPr>
    </w:tblStylePr>
    <w:tblStylePr w:type="band1Horz">
      <w:tblPr/>
      <w:tcPr>
        <w:shd w:val="clear" w:color="auto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DE4D0" w:themeFill="accent6" w:themeFillTint="40"/>
      </w:tcPr>
    </w:tblStylePr>
    <w:tblStylePr w:type="band1Horz">
      <w:tblPr/>
      <w:tcPr>
        <w:shd w:val="clear" w:color="auto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auto" w:fill="D2DFEE" w:themeFill="accent1" w:themeFillTint="40"/>
      </w:tcPr>
    </w:tblStylePr>
    <w:tblStylePr w:type="band1Horz">
      <w:rPr>
        <w:color w:val="404040"/>
        <w:sz w:val="22"/>
      </w:rPr>
      <w:tblPr/>
      <w:tcPr>
        <w:shd w:val="clear" w:color="auto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auto" w:fill="EFD2D2" w:themeFill="accent2" w:themeFillTint="40"/>
      </w:tcPr>
    </w:tblStylePr>
    <w:tblStylePr w:type="band1Horz">
      <w:rPr>
        <w:color w:val="404040"/>
        <w:sz w:val="22"/>
      </w:rPr>
      <w:tblPr/>
      <w:tcPr>
        <w:shd w:val="clear" w:color="auto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auto" w:fill="E5EED5" w:themeFill="accent3" w:themeFillTint="40"/>
      </w:tcPr>
    </w:tblStylePr>
    <w:tblStylePr w:type="band1Horz">
      <w:rPr>
        <w:color w:val="404040"/>
        <w:sz w:val="22"/>
      </w:rPr>
      <w:tblPr/>
      <w:tcPr>
        <w:shd w:val="clear" w:color="auto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auto" w:fill="DFD8E7" w:themeFill="accent4" w:themeFillTint="40"/>
      </w:tcPr>
    </w:tblStylePr>
    <w:tblStylePr w:type="band1Horz">
      <w:rPr>
        <w:color w:val="404040"/>
        <w:sz w:val="22"/>
      </w:rPr>
      <w:tblPr/>
      <w:tcPr>
        <w:shd w:val="clear" w:color="auto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auto" w:fill="D1EAF0" w:themeFill="accent5" w:themeFillTint="40"/>
      </w:tcPr>
    </w:tblStylePr>
    <w:tblStylePr w:type="band1Horz">
      <w:rPr>
        <w:color w:val="404040"/>
        <w:sz w:val="22"/>
      </w:rPr>
      <w:tblPr/>
      <w:tcPr>
        <w:shd w:val="clear" w:color="auto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auto" w:fill="FDE4D0" w:themeFill="accent6" w:themeFillTint="40"/>
      </w:tcPr>
    </w:tblStylePr>
    <w:tblStylePr w:type="band1Horz">
      <w:rPr>
        <w:color w:val="404040"/>
        <w:sz w:val="22"/>
      </w:rPr>
      <w:tblPr/>
      <w:tcPr>
        <w:shd w:val="clear" w:color="auto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b/>
        <w:color w:val="FFFFFF"/>
        <w:sz w:val="22"/>
      </w:rPr>
      <w:tblPr/>
      <w:tcPr>
        <w:shd w:val="clear" w:color="auto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b/>
        <w:color w:val="FFFFFF"/>
        <w:sz w:val="22"/>
      </w:rPr>
      <w:tblPr/>
      <w:tcPr>
        <w:shd w:val="clear" w:color="auto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C0504D" w:themeColor="accent2"/>
          <w:right w:val="single" w:sz="4" w:space="0" w:color="C0504D" w:themeColor="accent2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C0504D" w:themeColor="accent2"/>
          <w:bottom w:val="single" w:sz="4" w:space="0" w:color="C0504D" w:themeColor="accent2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b/>
        <w:color w:val="FFFFFF"/>
        <w:sz w:val="22"/>
      </w:rPr>
      <w:tblPr/>
      <w:tcPr>
        <w:shd w:val="clear" w:color="auto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9BBB59" w:themeColor="accent3"/>
          <w:right w:val="single" w:sz="4" w:space="0" w:color="9BBB59" w:themeColor="accent3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9BBB59" w:themeColor="accent3"/>
          <w:bottom w:val="single" w:sz="4" w:space="0" w:color="9BBB59" w:themeColor="accent3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b/>
        <w:color w:val="FFFFFF"/>
        <w:sz w:val="22"/>
      </w:rPr>
      <w:tblPr/>
      <w:tcPr>
        <w:shd w:val="clear" w:color="auto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8064A2" w:themeColor="accent4"/>
          <w:right w:val="single" w:sz="4" w:space="0" w:color="8064A2" w:themeColor="accent4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8064A2" w:themeColor="accent4"/>
          <w:bottom w:val="single" w:sz="4" w:space="0" w:color="8064A2" w:themeColor="accent4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b/>
        <w:color w:val="FFFFFF"/>
        <w:sz w:val="22"/>
      </w:rPr>
      <w:tblPr/>
      <w:tcPr>
        <w:shd w:val="clear" w:color="auto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BACC6" w:themeColor="accent5"/>
          <w:bottom w:val="single" w:sz="4" w:space="0" w:color="4BACC6" w:themeColor="accent5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b/>
        <w:color w:val="FFFFFF"/>
        <w:sz w:val="22"/>
      </w:rPr>
      <w:tblPr/>
      <w:tcPr>
        <w:shd w:val="clear" w:color="auto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F79646" w:themeColor="accent6"/>
          <w:right w:val="single" w:sz="4" w:space="0" w:color="F79646" w:themeColor="accent6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F79646" w:themeColor="accent6"/>
          <w:bottom w:val="single" w:sz="4" w:space="0" w:color="F79646" w:themeColor="accent6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b/>
        <w:color w:val="FFFFFF"/>
        <w:sz w:val="22"/>
      </w:rPr>
      <w:tblPr/>
      <w:tcPr>
        <w:shd w:val="clear" w:color="auto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D2DFEE" w:themeFill="accent1" w:themeFillTint="40"/>
      </w:tcPr>
    </w:tblStylePr>
    <w:tblStylePr w:type="band1Horz">
      <w:rPr>
        <w:color w:val="404040"/>
        <w:sz w:val="22"/>
      </w:rPr>
      <w:tblPr/>
      <w:tcPr>
        <w:shd w:val="clear" w:color="auto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b/>
        <w:color w:val="FFFFFF"/>
        <w:sz w:val="22"/>
      </w:rPr>
      <w:tblPr/>
      <w:tcPr>
        <w:shd w:val="clear" w:color="auto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EFD2D2" w:themeFill="accent2" w:themeFillTint="40"/>
      </w:tcPr>
    </w:tblStylePr>
    <w:tblStylePr w:type="band1Horz">
      <w:rPr>
        <w:color w:val="404040"/>
        <w:sz w:val="22"/>
      </w:rPr>
      <w:tblPr/>
      <w:tcPr>
        <w:shd w:val="clear" w:color="auto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b/>
        <w:color w:val="FFFFFF"/>
        <w:sz w:val="22"/>
      </w:rPr>
      <w:tblPr/>
      <w:tcPr>
        <w:shd w:val="clear" w:color="auto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E5EED5" w:themeFill="accent3" w:themeFillTint="40"/>
      </w:tcPr>
    </w:tblStylePr>
    <w:tblStylePr w:type="band1Horz">
      <w:rPr>
        <w:color w:val="404040"/>
        <w:sz w:val="22"/>
      </w:rPr>
      <w:tblPr/>
      <w:tcPr>
        <w:shd w:val="clear" w:color="auto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b/>
        <w:color w:val="FFFFFF"/>
        <w:sz w:val="22"/>
      </w:rPr>
      <w:tblPr/>
      <w:tcPr>
        <w:shd w:val="clear" w:color="auto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DFD8E7" w:themeFill="accent4" w:themeFillTint="40"/>
      </w:tcPr>
    </w:tblStylePr>
    <w:tblStylePr w:type="band1Horz">
      <w:rPr>
        <w:color w:val="404040"/>
        <w:sz w:val="22"/>
      </w:rPr>
      <w:tblPr/>
      <w:tcPr>
        <w:shd w:val="clear" w:color="auto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b/>
        <w:color w:val="FFFFFF"/>
        <w:sz w:val="22"/>
      </w:rPr>
      <w:tblPr/>
      <w:tcPr>
        <w:shd w:val="clear" w:color="auto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D1EAF0" w:themeFill="accent5" w:themeFillTint="40"/>
      </w:tcPr>
    </w:tblStylePr>
    <w:tblStylePr w:type="band1Horz">
      <w:rPr>
        <w:color w:val="404040"/>
        <w:sz w:val="22"/>
      </w:rPr>
      <w:tblPr/>
      <w:tcPr>
        <w:shd w:val="clear" w:color="auto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b/>
        <w:color w:val="FFFFFF"/>
        <w:sz w:val="22"/>
      </w:rPr>
      <w:tblPr/>
      <w:tcPr>
        <w:shd w:val="clear" w:color="auto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auto" w:fill="FDE4D0" w:themeFill="accent6" w:themeFillTint="40"/>
      </w:tcPr>
    </w:tblStylePr>
    <w:tblStylePr w:type="band1Horz">
      <w:rPr>
        <w:color w:val="404040"/>
        <w:sz w:val="22"/>
      </w:rPr>
      <w:tblPr/>
      <w:tcPr>
        <w:shd w:val="clear" w:color="auto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000000" w:themeColor="text1"/>
          <w:bottom w:val="single" w:sz="12" w:space="0" w:color="FFFFFF" w:themeColor="light1"/>
        </w:tcBorders>
        <w:shd w:val="clear" w:color="auto" w:fill="7F7F7F" w:themeFill="text1" w:themeFillTint="80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000000" w:themeColor="tex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000000" w:themeColor="tex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auto" w:fill="4F81BD" w:themeFill="accent1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C0504D" w:themeColor="accent2"/>
          <w:bottom w:val="single" w:sz="12" w:space="0" w:color="FFFFFF" w:themeColor="light1"/>
        </w:tcBorders>
        <w:shd w:val="clear" w:color="auto" w:fill="D99695" w:themeFill="accent2" w:themeFillTint="97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C0504D" w:themeColor="accent2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0504D" w:themeColor="accent2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9BBB59" w:themeColor="accent3"/>
          <w:bottom w:val="single" w:sz="12" w:space="0" w:color="FFFFFF" w:themeColor="light1"/>
        </w:tcBorders>
        <w:shd w:val="clear" w:color="auto" w:fill="C3D69B" w:themeFill="accent3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9BBB59" w:themeColor="accent3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BB59" w:themeColor="accent3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8064A2" w:themeColor="accent4"/>
          <w:bottom w:val="single" w:sz="12" w:space="0" w:color="FFFFFF" w:themeColor="light1"/>
        </w:tcBorders>
        <w:shd w:val="clear" w:color="auto" w:fill="B2A1C6" w:themeFill="accent4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8064A2" w:themeColor="accent4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064A2" w:themeColor="accent4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4BACC6" w:themeColor="accent5"/>
          <w:bottom w:val="single" w:sz="12" w:space="0" w:color="FFFFFF" w:themeColor="light1"/>
        </w:tcBorders>
        <w:shd w:val="clear" w:color="auto" w:fill="92CCDC" w:themeFill="accent5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4BACC6" w:themeColor="accent5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BACC6" w:themeColor="accent5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F79646" w:themeColor="accent6"/>
          <w:bottom w:val="single" w:sz="12" w:space="0" w:color="FFFFFF" w:themeColor="light1"/>
        </w:tcBorders>
        <w:shd w:val="clear" w:color="auto" w:fill="FAC090" w:themeFill="accent6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F79646" w:themeColor="accent6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79646" w:themeColor="accent6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color w:val="000000" w:themeColor="text1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auto" w:fill="D2DFEE" w:themeFill="accent1" w:themeFillTint="40"/>
      </w:tcPr>
    </w:tblStylePr>
    <w:tblStylePr w:type="band1Horz">
      <w:rPr>
        <w:color w:val="2A4A71" w:themeColor="accent1" w:themeShade="95"/>
        <w:sz w:val="22"/>
      </w:rPr>
      <w:tblPr/>
      <w:tcPr>
        <w:shd w:val="clear" w:color="auto" w:fill="D2DFEE" w:themeFill="accent1" w:themeFillTint="40"/>
      </w:tcPr>
    </w:tblStylePr>
    <w:tblStylePr w:type="band2Horz">
      <w:rPr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C0504D" w:themeColor="accent2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C0504D" w:themeColor="accent2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auto" w:fill="EFD2D2" w:themeFill="accent2" w:themeFillTint="40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auto" w:fill="EFD2D2" w:themeFill="accent2" w:themeFillTint="40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9BBB59" w:themeColor="accent3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9BBB59" w:themeColor="accent3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auto" w:fill="E5EED5" w:themeFill="accent3" w:themeFillTint="40"/>
      </w:tcPr>
    </w:tblStylePr>
    <w:tblStylePr w:type="band1Horz">
      <w:rPr>
        <w:color w:val="C3D69B" w:themeColor="accent3" w:themeTint="98" w:themeShade="95"/>
        <w:sz w:val="22"/>
      </w:rPr>
      <w:tblPr/>
      <w:tcPr>
        <w:shd w:val="clear" w:color="auto" w:fill="E5EED5" w:themeFill="accent3" w:themeFillTint="40"/>
      </w:tcPr>
    </w:tblStylePr>
    <w:tblStylePr w:type="band2Horz">
      <w:rPr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8064A2" w:themeColor="accent4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8064A2" w:themeColor="accent4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auto" w:fill="DFD8E7" w:themeFill="accent4" w:themeFillTint="40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auto" w:fill="DFD8E7" w:themeFill="accent4" w:themeFillTint="40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4BACC6" w:themeColor="accent5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auto" w:fill="D1EAF0" w:themeFill="accent5" w:themeFillTint="40"/>
      </w:tcPr>
    </w:tblStylePr>
    <w:tblStylePr w:type="band1Horz">
      <w:rPr>
        <w:color w:val="92CCDC" w:themeColor="accent5" w:themeTint="9A" w:themeShade="95"/>
        <w:sz w:val="22"/>
      </w:rPr>
      <w:tblPr/>
      <w:tcPr>
        <w:shd w:val="clear" w:color="auto" w:fill="D1EAF0" w:themeFill="accent5" w:themeFillTint="40"/>
      </w:tcPr>
    </w:tblStylePr>
    <w:tblStylePr w:type="band2Horz">
      <w:rPr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79646" w:themeColor="accent6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auto" w:fill="FDE4D0" w:themeFill="accent6" w:themeFillTint="40"/>
      </w:tcPr>
    </w:tblStylePr>
    <w:tblStylePr w:type="band1Horz">
      <w:rPr>
        <w:color w:val="FAC090" w:themeColor="accent6" w:themeTint="98" w:themeShade="95"/>
        <w:sz w:val="22"/>
      </w:rPr>
      <w:tblPr/>
      <w:tcPr>
        <w:shd w:val="clear" w:color="auto" w:fill="FDE4D0" w:themeFill="accent6" w:themeFillTint="40"/>
      </w:tcPr>
    </w:tblStylePr>
    <w:tblStylePr w:type="band2Horz">
      <w:rPr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  <w:shd w:val="clear" w:color="auto" w:fill="FFFFFF" w:themeFill="light1"/>
      </w:tcPr>
    </w:tblStylePr>
    <w:tblStylePr w:type="lastRow">
      <w:rPr>
        <w:i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000000" w:themeColor="text1"/>
        </w:tcBorders>
        <w:shd w:val="clear" w:color="auto" w:fill="FFFFFF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000000" w:themeColor="text1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auto" w:fill="FFFFFF" w:themeFill="light1"/>
      </w:tcPr>
    </w:tblStylePr>
    <w:tblStylePr w:type="lastRow">
      <w:rPr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auto" w:fill="FFFFFF"/>
      </w:tcPr>
    </w:tblStylePr>
    <w:tblStylePr w:type="lastCol">
      <w:rPr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2DFEE" w:themeFill="accent1" w:themeFillTint="40"/>
      </w:tcPr>
    </w:tblStylePr>
    <w:tblStylePr w:type="band1Horz">
      <w:rPr>
        <w:color w:val="2A4A71" w:themeColor="accent1" w:themeShade="95"/>
        <w:sz w:val="22"/>
      </w:rPr>
      <w:tblPr/>
      <w:tcPr>
        <w:shd w:val="clear" w:color="auto" w:fill="D2DFEE" w:themeFill="accent1" w:themeFillTint="40"/>
      </w:tcPr>
    </w:tblStylePr>
    <w:tblStylePr w:type="band2Horz">
      <w:rPr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  <w:shd w:val="clear" w:color="auto" w:fill="FFFFFF" w:themeFill="light1"/>
      </w:tcPr>
    </w:tblStylePr>
    <w:tblStylePr w:type="lastRow">
      <w:rPr>
        <w:i/>
        <w:color w:val="D99695" w:themeColor="accent2" w:themeTint="97" w:themeShade="95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0504D" w:themeColor="accent2"/>
        </w:tcBorders>
        <w:shd w:val="clear" w:color="auto" w:fill="FFFFFF"/>
      </w:tcPr>
    </w:tblStylePr>
    <w:tblStylePr w:type="lastCol"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C0504D" w:themeColor="accent2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FD2D2" w:themeFill="accent2" w:themeFillTint="40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auto" w:fill="EFD2D2" w:themeFill="accent2" w:themeFillTint="40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  <w:shd w:val="clear" w:color="auto" w:fill="FFFFFF" w:themeFill="light1"/>
      </w:tcPr>
    </w:tblStylePr>
    <w:tblStylePr w:type="lastRow">
      <w:rPr>
        <w:i/>
        <w:color w:val="C3D69B" w:themeColor="accent3" w:themeTint="98" w:themeShade="95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BB59" w:themeColor="accent3"/>
        </w:tcBorders>
        <w:shd w:val="clear" w:color="auto" w:fill="FFFFFF"/>
      </w:tcPr>
    </w:tblStylePr>
    <w:tblStylePr w:type="lastCol">
      <w:rPr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9BBB59" w:themeColor="accent3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5EED5" w:themeFill="accent3" w:themeFillTint="40"/>
      </w:tcPr>
    </w:tblStylePr>
    <w:tblStylePr w:type="band1Horz">
      <w:rPr>
        <w:color w:val="C3D69B" w:themeColor="accent3" w:themeTint="98" w:themeShade="95"/>
        <w:sz w:val="22"/>
      </w:rPr>
      <w:tblPr/>
      <w:tcPr>
        <w:shd w:val="clear" w:color="auto" w:fill="E5EED5" w:themeFill="accent3" w:themeFillTint="40"/>
      </w:tcPr>
    </w:tblStylePr>
    <w:tblStylePr w:type="band2Horz">
      <w:rPr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  <w:shd w:val="clear" w:color="auto" w:fill="FFFFFF" w:themeFill="light1"/>
      </w:tcPr>
    </w:tblStylePr>
    <w:tblStylePr w:type="lastRow">
      <w:rPr>
        <w:i/>
        <w:color w:val="B2A1C6" w:themeColor="accent4" w:themeTint="9A" w:themeShade="95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064A2" w:themeColor="accent4"/>
        </w:tcBorders>
        <w:shd w:val="clear" w:color="auto" w:fill="FFFFFF"/>
      </w:tcPr>
    </w:tblStylePr>
    <w:tblStylePr w:type="lastCol"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8064A2" w:themeColor="accent4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FD8E7" w:themeFill="accent4" w:themeFillTint="40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auto" w:fill="DFD8E7" w:themeFill="accent4" w:themeFillTint="40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  <w:shd w:val="clear" w:color="auto" w:fill="FFFFFF" w:themeFill="light1"/>
      </w:tcPr>
    </w:tblStylePr>
    <w:tblStylePr w:type="lastRow">
      <w:rPr>
        <w:i/>
        <w:color w:val="92CCDC" w:themeColor="accent5" w:themeTint="9A" w:themeShade="95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BACC6" w:themeColor="accent5"/>
        </w:tcBorders>
        <w:shd w:val="clear" w:color="auto" w:fill="FFFFFF"/>
      </w:tcPr>
    </w:tblStylePr>
    <w:tblStylePr w:type="lastCol">
      <w:rPr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4BACC6" w:themeColor="accent5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1EAF0" w:themeFill="accent5" w:themeFillTint="40"/>
      </w:tcPr>
    </w:tblStylePr>
    <w:tblStylePr w:type="band1Horz">
      <w:rPr>
        <w:color w:val="92CCDC" w:themeColor="accent5" w:themeTint="9A" w:themeShade="95"/>
        <w:sz w:val="22"/>
      </w:rPr>
      <w:tblPr/>
      <w:tcPr>
        <w:shd w:val="clear" w:color="auto" w:fill="D1EAF0" w:themeFill="accent5" w:themeFillTint="40"/>
      </w:tcPr>
    </w:tblStylePr>
    <w:tblStylePr w:type="band2Horz">
      <w:rPr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  <w:shd w:val="clear" w:color="auto" w:fill="FFFFFF" w:themeFill="light1"/>
      </w:tcPr>
    </w:tblStylePr>
    <w:tblStylePr w:type="lastRow">
      <w:rPr>
        <w:i/>
        <w:color w:val="FAC090" w:themeColor="accent6" w:themeTint="98" w:themeShade="95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79646" w:themeColor="accent6"/>
        </w:tcBorders>
        <w:shd w:val="clear" w:color="auto" w:fill="FFFFFF"/>
      </w:tcPr>
    </w:tblStylePr>
    <w:tblStylePr w:type="lastCol">
      <w:rPr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79646" w:themeColor="accent6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DE4D0" w:themeFill="accent6" w:themeFillTint="40"/>
      </w:tcPr>
    </w:tblStylePr>
    <w:tblStylePr w:type="band1Horz">
      <w:rPr>
        <w:color w:val="FAC090" w:themeColor="accent6" w:themeTint="98" w:themeShade="95"/>
        <w:sz w:val="22"/>
      </w:rPr>
      <w:tblPr/>
      <w:tcPr>
        <w:shd w:val="clear" w:color="auto" w:fill="FDE4D0" w:themeFill="accent6" w:themeFillTint="40"/>
      </w:tcPr>
    </w:tblStylePr>
    <w:tblStylePr w:type="band2Horz">
      <w:rPr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  <w:szCs w:val="20"/>
      <w:lang w:eastAsia="ru-RU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  <w:szCs w:val="20"/>
      <w:lang w:eastAsia="ru-RU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auto" w:fill="5D8AC2" w:themeFill="accent1" w:themeFillTint="EA"/>
      </w:tcPr>
    </w:tblStylePr>
    <w:tblStylePr w:type="lastRow">
      <w:rPr>
        <w:color w:val="F2F2F2"/>
        <w:sz w:val="22"/>
      </w:rPr>
      <w:tblPr/>
      <w:tcPr>
        <w:shd w:val="clear" w:color="auto" w:fill="5D8AC2" w:themeFill="accent1" w:themeFillTint="EA"/>
      </w:tcPr>
    </w:tblStylePr>
    <w:tblStylePr w:type="firstCol">
      <w:rPr>
        <w:color w:val="F2F2F2"/>
        <w:sz w:val="22"/>
      </w:rPr>
      <w:tblPr/>
      <w:tcPr>
        <w:shd w:val="clear" w:color="auto" w:fill="5D8AC2" w:themeFill="accent1" w:themeFillTint="EA"/>
      </w:tcPr>
    </w:tblStylePr>
    <w:tblStylePr w:type="lastCol">
      <w:rPr>
        <w:color w:val="F2F2F2"/>
        <w:sz w:val="22"/>
      </w:rPr>
      <w:tblPr/>
      <w:tcPr>
        <w:shd w:val="clear" w:color="auto" w:fill="5D8AC2" w:themeFill="accent1" w:themeFillTint="E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auto" w:fill="C7D7EA" w:themeFill="accent1" w:themeFillTint="50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auto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  <w:szCs w:val="20"/>
      <w:lang w:eastAsia="ru-RU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auto" w:fill="D99695" w:themeFill="accent2" w:themeFillTint="97"/>
      </w:tcPr>
    </w:tblStylePr>
    <w:tblStylePr w:type="lastRow">
      <w:rPr>
        <w:color w:val="F2F2F2"/>
        <w:sz w:val="22"/>
      </w:rPr>
      <w:tblPr/>
      <w:tcPr>
        <w:shd w:val="clear" w:color="auto" w:fill="D99695" w:themeFill="accent2" w:themeFillTint="97"/>
      </w:tcPr>
    </w:tblStylePr>
    <w:tblStylePr w:type="firstCol">
      <w:rPr>
        <w:color w:val="F2F2F2"/>
        <w:sz w:val="22"/>
      </w:rPr>
      <w:tblPr/>
      <w:tcPr>
        <w:shd w:val="clear" w:color="auto" w:fill="D99695" w:themeFill="accent2" w:themeFillTint="97"/>
      </w:tcPr>
    </w:tblStylePr>
    <w:tblStylePr w:type="lastCol">
      <w:rPr>
        <w:color w:val="F2F2F2"/>
        <w:sz w:val="22"/>
      </w:rPr>
      <w:tblPr/>
      <w:tcPr>
        <w:shd w:val="clear" w:color="auto" w:fill="D99695" w:themeFill="accent2" w:themeFillTint="97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auto" w:fill="F2DCDC" w:themeFill="accent2" w:themeFillTint="32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auto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  <w:szCs w:val="20"/>
      <w:lang w:eastAsia="ru-RU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auto" w:fill="9ABB59" w:themeFill="accent3" w:themeFillTint="FE"/>
      </w:tcPr>
    </w:tblStylePr>
    <w:tblStylePr w:type="lastRow">
      <w:rPr>
        <w:color w:val="F2F2F2"/>
        <w:sz w:val="22"/>
      </w:rPr>
      <w:tblPr/>
      <w:tcPr>
        <w:shd w:val="clear" w:color="auto" w:fill="9ABB59" w:themeFill="accent3" w:themeFillTint="FE"/>
      </w:tcPr>
    </w:tblStylePr>
    <w:tblStylePr w:type="firstCol">
      <w:rPr>
        <w:color w:val="F2F2F2"/>
        <w:sz w:val="22"/>
      </w:rPr>
      <w:tblPr/>
      <w:tcPr>
        <w:shd w:val="clear" w:color="auto" w:fill="9ABB59" w:themeFill="accent3" w:themeFillTint="FE"/>
      </w:tcPr>
    </w:tblStylePr>
    <w:tblStylePr w:type="lastCol">
      <w:rPr>
        <w:color w:val="F2F2F2"/>
        <w:sz w:val="22"/>
      </w:rPr>
      <w:tblPr/>
      <w:tcPr>
        <w:shd w:val="clear" w:color="auto" w:fill="9ABB59" w:themeFill="accent3" w:themeFillTint="FE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auto" w:fill="EAF1DC" w:themeFill="accent3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auto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  <w:szCs w:val="20"/>
      <w:lang w:eastAsia="ru-RU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auto" w:fill="B2A1C6" w:themeFill="accent4" w:themeFillTint="9A"/>
      </w:tcPr>
    </w:tblStylePr>
    <w:tblStylePr w:type="lastRow">
      <w:rPr>
        <w:color w:val="F2F2F2"/>
        <w:sz w:val="22"/>
      </w:rPr>
      <w:tblPr/>
      <w:tcPr>
        <w:shd w:val="clear" w:color="auto" w:fill="B2A1C6" w:themeFill="accent4" w:themeFillTint="9A"/>
      </w:tcPr>
    </w:tblStylePr>
    <w:tblStylePr w:type="firstCol">
      <w:rPr>
        <w:color w:val="F2F2F2"/>
        <w:sz w:val="22"/>
      </w:rPr>
      <w:tblPr/>
      <w:tcPr>
        <w:shd w:val="clear" w:color="auto" w:fill="B2A1C6" w:themeFill="accent4" w:themeFillTint="9A"/>
      </w:tcPr>
    </w:tblStylePr>
    <w:tblStylePr w:type="lastCol">
      <w:rPr>
        <w:color w:val="F2F2F2"/>
        <w:sz w:val="22"/>
      </w:rPr>
      <w:tblPr/>
      <w:tcPr>
        <w:shd w:val="clear" w:color="auto" w:fill="B2A1C6" w:themeFill="accent4" w:themeFillTint="9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auto" w:fill="E5DFEC" w:themeFill="accent4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auto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  <w:szCs w:val="20"/>
      <w:lang w:eastAsia="ru-RU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auto" w:fill="4BACC6" w:themeFill="accent5"/>
      </w:tcPr>
    </w:tblStylePr>
    <w:tblStylePr w:type="lastRow">
      <w:rPr>
        <w:color w:val="F2F2F2"/>
        <w:sz w:val="22"/>
      </w:rPr>
      <w:tblPr/>
      <w:tcPr>
        <w:shd w:val="clear" w:color="auto" w:fill="4BACC6" w:themeFill="accent5"/>
      </w:tcPr>
    </w:tblStylePr>
    <w:tblStylePr w:type="firstCol">
      <w:rPr>
        <w:color w:val="F2F2F2"/>
        <w:sz w:val="22"/>
      </w:rPr>
      <w:tblPr/>
      <w:tcPr>
        <w:shd w:val="clear" w:color="auto" w:fill="4BACC6" w:themeFill="accent5"/>
      </w:tcPr>
    </w:tblStylePr>
    <w:tblStylePr w:type="lastCol">
      <w:rPr>
        <w:color w:val="F2F2F2"/>
        <w:sz w:val="22"/>
      </w:rPr>
      <w:tblPr/>
      <w:tcPr>
        <w:shd w:val="clear" w:color="auto" w:fill="4BACC6" w:themeFill="accent5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auto" w:fill="DAEEF3" w:themeFill="accent5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auto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  <w:szCs w:val="20"/>
      <w:lang w:eastAsia="ru-RU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auto" w:fill="F79646" w:themeFill="accent6"/>
      </w:tcPr>
    </w:tblStylePr>
    <w:tblStylePr w:type="lastRow">
      <w:rPr>
        <w:color w:val="F2F2F2"/>
        <w:sz w:val="22"/>
      </w:rPr>
      <w:tblPr/>
      <w:tcPr>
        <w:shd w:val="clear" w:color="auto" w:fill="F79646" w:themeFill="accent6"/>
      </w:tcPr>
    </w:tblStylePr>
    <w:tblStylePr w:type="firstCol">
      <w:rPr>
        <w:color w:val="F2F2F2"/>
        <w:sz w:val="22"/>
      </w:rPr>
      <w:tblPr/>
      <w:tcPr>
        <w:shd w:val="clear" w:color="auto" w:fill="F79646" w:themeFill="accent6"/>
      </w:tcPr>
    </w:tblStylePr>
    <w:tblStylePr w:type="lastCol">
      <w:rPr>
        <w:color w:val="F2F2F2"/>
        <w:sz w:val="22"/>
      </w:rPr>
      <w:tblPr/>
      <w:tcPr>
        <w:shd w:val="clear" w:color="auto" w:fill="F79646" w:themeFill="accent6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auto" w:fill="FDE9D8" w:themeFill="accent6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auto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  <w:szCs w:val="20"/>
      <w:lang w:eastAsia="ru-RU"/>
    </w:r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4F81BD" w:themeColor="accent1"/>
        <w:insideV w:val="single" w:sz="4" w:space="0" w:color="4F81BD" w:themeColor="accent1"/>
      </w:tblBorders>
    </w:tblPr>
    <w:tblStylePr w:type="firstRow">
      <w:rPr>
        <w:color w:val="F2F2F2"/>
        <w:sz w:val="22"/>
      </w:rPr>
      <w:tblPr/>
      <w:tcPr>
        <w:shd w:val="clear" w:color="auto" w:fill="5D8AC2" w:themeFill="accent1" w:themeFillTint="EA"/>
      </w:tcPr>
    </w:tblStylePr>
    <w:tblStylePr w:type="lastRow">
      <w:rPr>
        <w:color w:val="F2F2F2"/>
        <w:sz w:val="22"/>
      </w:rPr>
      <w:tblPr/>
      <w:tcPr>
        <w:shd w:val="clear" w:color="auto" w:fill="5D8AC2" w:themeFill="accent1" w:themeFillTint="EA"/>
      </w:tcPr>
    </w:tblStylePr>
    <w:tblStylePr w:type="firstCol">
      <w:rPr>
        <w:color w:val="F2F2F2"/>
        <w:sz w:val="22"/>
      </w:rPr>
      <w:tblPr/>
      <w:tcPr>
        <w:shd w:val="clear" w:color="auto" w:fill="5D8AC2" w:themeFill="accent1" w:themeFillTint="EA"/>
      </w:tcPr>
    </w:tblStylePr>
    <w:tblStylePr w:type="lastCol">
      <w:rPr>
        <w:color w:val="F2F2F2"/>
        <w:sz w:val="22"/>
      </w:rPr>
      <w:tblPr/>
      <w:tcPr>
        <w:shd w:val="clear" w:color="auto" w:fill="5D8AC2" w:themeFill="accent1" w:themeFillTint="E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auto" w:fill="C7D7EA" w:themeFill="accent1" w:themeFillTint="50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auto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  <w:szCs w:val="20"/>
      <w:lang w:eastAsia="ru-RU"/>
    </w:rPr>
    <w:tblPr>
      <w:tblStyleRowBandSize w:val="1"/>
      <w:tblStyleColBandSize w:val="1"/>
      <w:tblBorders>
        <w:top w:val="single" w:sz="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C0504D" w:themeColor="accent2"/>
        <w:insideV w:val="single" w:sz="4" w:space="0" w:color="C0504D" w:themeColor="accent2"/>
      </w:tblBorders>
    </w:tblPr>
    <w:tblStylePr w:type="firstRow">
      <w:rPr>
        <w:color w:val="F2F2F2"/>
        <w:sz w:val="22"/>
      </w:rPr>
      <w:tblPr/>
      <w:tcPr>
        <w:shd w:val="clear" w:color="auto" w:fill="D99695" w:themeFill="accent2" w:themeFillTint="97"/>
      </w:tcPr>
    </w:tblStylePr>
    <w:tblStylePr w:type="lastRow">
      <w:rPr>
        <w:color w:val="F2F2F2"/>
        <w:sz w:val="22"/>
      </w:rPr>
      <w:tblPr/>
      <w:tcPr>
        <w:shd w:val="clear" w:color="auto" w:fill="D99695" w:themeFill="accent2" w:themeFillTint="97"/>
      </w:tcPr>
    </w:tblStylePr>
    <w:tblStylePr w:type="firstCol">
      <w:rPr>
        <w:color w:val="F2F2F2"/>
        <w:sz w:val="22"/>
      </w:rPr>
      <w:tblPr/>
      <w:tcPr>
        <w:shd w:val="clear" w:color="auto" w:fill="D99695" w:themeFill="accent2" w:themeFillTint="97"/>
      </w:tcPr>
    </w:tblStylePr>
    <w:tblStylePr w:type="lastCol">
      <w:rPr>
        <w:color w:val="F2F2F2"/>
        <w:sz w:val="22"/>
      </w:rPr>
      <w:tblPr/>
      <w:tcPr>
        <w:shd w:val="clear" w:color="auto" w:fill="D99695" w:themeFill="accent2" w:themeFillTint="97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auto" w:fill="F2DCDC" w:themeFill="accent2" w:themeFillTint="32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auto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  <w:szCs w:val="20"/>
      <w:lang w:eastAsia="ru-RU"/>
    </w:rPr>
    <w:tblPr>
      <w:tblStyleRowBandSize w:val="1"/>
      <w:tblStyleColBandSize w:val="1"/>
      <w:tblBorders>
        <w:top w:val="single" w:sz="4" w:space="0" w:color="9BBB59" w:themeColor="accent3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9BBB59" w:themeColor="accent3"/>
        <w:insideV w:val="single" w:sz="4" w:space="0" w:color="9BBB59" w:themeColor="accent3"/>
      </w:tblBorders>
    </w:tblPr>
    <w:tblStylePr w:type="firstRow">
      <w:rPr>
        <w:color w:val="F2F2F2"/>
        <w:sz w:val="22"/>
      </w:rPr>
      <w:tblPr/>
      <w:tcPr>
        <w:shd w:val="clear" w:color="auto" w:fill="9ABB59" w:themeFill="accent3" w:themeFillTint="FE"/>
      </w:tcPr>
    </w:tblStylePr>
    <w:tblStylePr w:type="lastRow">
      <w:rPr>
        <w:color w:val="F2F2F2"/>
        <w:sz w:val="22"/>
      </w:rPr>
      <w:tblPr/>
      <w:tcPr>
        <w:shd w:val="clear" w:color="auto" w:fill="9ABB59" w:themeFill="accent3" w:themeFillTint="FE"/>
      </w:tcPr>
    </w:tblStylePr>
    <w:tblStylePr w:type="firstCol">
      <w:rPr>
        <w:color w:val="F2F2F2"/>
        <w:sz w:val="22"/>
      </w:rPr>
      <w:tblPr/>
      <w:tcPr>
        <w:shd w:val="clear" w:color="auto" w:fill="9ABB59" w:themeFill="accent3" w:themeFillTint="FE"/>
      </w:tcPr>
    </w:tblStylePr>
    <w:tblStylePr w:type="lastCol">
      <w:rPr>
        <w:color w:val="F2F2F2"/>
        <w:sz w:val="22"/>
      </w:rPr>
      <w:tblPr/>
      <w:tcPr>
        <w:shd w:val="clear" w:color="auto" w:fill="9ABB59" w:themeFill="accent3" w:themeFillTint="FE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auto" w:fill="EAF1DC" w:themeFill="accent3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auto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  <w:szCs w:val="20"/>
      <w:lang w:eastAsia="ru-RU"/>
    </w:rPr>
    <w:tblPr>
      <w:tblStyleRowBandSize w:val="1"/>
      <w:tblStyleColBandSize w:val="1"/>
      <w:tblBorders>
        <w:top w:val="single" w:sz="4" w:space="0" w:color="8064A2" w:themeColor="accent4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8064A2" w:themeColor="accent4"/>
        <w:insideV w:val="single" w:sz="4" w:space="0" w:color="8064A2" w:themeColor="accent4"/>
      </w:tblBorders>
    </w:tblPr>
    <w:tblStylePr w:type="firstRow">
      <w:rPr>
        <w:color w:val="F2F2F2"/>
        <w:sz w:val="22"/>
      </w:rPr>
      <w:tblPr/>
      <w:tcPr>
        <w:shd w:val="clear" w:color="auto" w:fill="B2A1C6" w:themeFill="accent4" w:themeFillTint="9A"/>
      </w:tcPr>
    </w:tblStylePr>
    <w:tblStylePr w:type="lastRow">
      <w:rPr>
        <w:color w:val="F2F2F2"/>
        <w:sz w:val="22"/>
      </w:rPr>
      <w:tblPr/>
      <w:tcPr>
        <w:shd w:val="clear" w:color="auto" w:fill="B2A1C6" w:themeFill="accent4" w:themeFillTint="9A"/>
      </w:tcPr>
    </w:tblStylePr>
    <w:tblStylePr w:type="firstCol">
      <w:rPr>
        <w:color w:val="F2F2F2"/>
        <w:sz w:val="22"/>
      </w:rPr>
      <w:tblPr/>
      <w:tcPr>
        <w:shd w:val="clear" w:color="auto" w:fill="B2A1C6" w:themeFill="accent4" w:themeFillTint="9A"/>
      </w:tcPr>
    </w:tblStylePr>
    <w:tblStylePr w:type="lastCol">
      <w:rPr>
        <w:color w:val="F2F2F2"/>
        <w:sz w:val="22"/>
      </w:rPr>
      <w:tblPr/>
      <w:tcPr>
        <w:shd w:val="clear" w:color="auto" w:fill="B2A1C6" w:themeFill="accent4" w:themeFillTint="9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auto" w:fill="E5DFEC" w:themeFill="accent4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auto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  <w:szCs w:val="20"/>
      <w:lang w:eastAsia="ru-RU"/>
    </w:r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color w:val="F2F2F2"/>
        <w:sz w:val="22"/>
      </w:rPr>
      <w:tblPr/>
      <w:tcPr>
        <w:shd w:val="clear" w:color="auto" w:fill="4BACC6" w:themeFill="accent5"/>
      </w:tcPr>
    </w:tblStylePr>
    <w:tblStylePr w:type="lastRow">
      <w:rPr>
        <w:color w:val="F2F2F2"/>
        <w:sz w:val="22"/>
      </w:rPr>
      <w:tblPr/>
      <w:tcPr>
        <w:shd w:val="clear" w:color="auto" w:fill="4BACC6" w:themeFill="accent5"/>
      </w:tcPr>
    </w:tblStylePr>
    <w:tblStylePr w:type="firstCol">
      <w:rPr>
        <w:color w:val="F2F2F2"/>
        <w:sz w:val="22"/>
      </w:rPr>
      <w:tblPr/>
      <w:tcPr>
        <w:shd w:val="clear" w:color="auto" w:fill="4BACC6" w:themeFill="accent5"/>
      </w:tcPr>
    </w:tblStylePr>
    <w:tblStylePr w:type="lastCol">
      <w:rPr>
        <w:color w:val="F2F2F2"/>
        <w:sz w:val="22"/>
      </w:rPr>
      <w:tblPr/>
      <w:tcPr>
        <w:shd w:val="clear" w:color="auto" w:fill="4BACC6" w:themeFill="accent5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auto" w:fill="DAEEF3" w:themeFill="accent5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auto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  <w:szCs w:val="20"/>
      <w:lang w:eastAsia="ru-RU"/>
    </w:r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color w:val="F2F2F2"/>
        <w:sz w:val="22"/>
      </w:rPr>
      <w:tblPr/>
      <w:tcPr>
        <w:shd w:val="clear" w:color="auto" w:fill="F79646" w:themeFill="accent6"/>
      </w:tcPr>
    </w:tblStylePr>
    <w:tblStylePr w:type="lastRow">
      <w:rPr>
        <w:color w:val="F2F2F2"/>
        <w:sz w:val="22"/>
      </w:rPr>
      <w:tblPr/>
      <w:tcPr>
        <w:shd w:val="clear" w:color="auto" w:fill="F79646" w:themeFill="accent6"/>
      </w:tcPr>
    </w:tblStylePr>
    <w:tblStylePr w:type="firstCol">
      <w:rPr>
        <w:color w:val="F2F2F2"/>
        <w:sz w:val="22"/>
      </w:rPr>
      <w:tblPr/>
      <w:tcPr>
        <w:shd w:val="clear" w:color="auto" w:fill="F79646" w:themeFill="accent6"/>
      </w:tcPr>
    </w:tblStylePr>
    <w:tblStylePr w:type="lastCol">
      <w:rPr>
        <w:color w:val="F2F2F2"/>
        <w:sz w:val="22"/>
      </w:rPr>
      <w:tblPr/>
      <w:tcPr>
        <w:shd w:val="clear" w:color="auto" w:fill="F79646" w:themeFill="accent6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auto" w:fill="FDE9D8" w:themeFill="accent6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auto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000000" w:themeColor="text1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000000" w:themeColor="tex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C0504D" w:themeColor="accent2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C0504D" w:themeColor="accent2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9BBB59" w:themeColor="accent3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9BBB59" w:themeColor="accent3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8064A2" w:themeColor="accent4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8064A2" w:themeColor="accent4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4BACC6" w:themeColor="accent5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4BACC6" w:themeColor="accent5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F79646" w:themeColor="accent6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F79646" w:themeColor="accent6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46</Words>
  <Characters>245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ADM</Company>
  <LinksUpToDate>false</LinksUpToDate>
  <CharactersWithSpaces>290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Дербина Ольга Валерьевна</dc:creator>
  <dc:description/>
  <cp:lastModifiedBy>Дума г. Костромы</cp:lastModifiedBy>
  <cp:revision>50</cp:revision>
  <dcterms:created xsi:type="dcterms:W3CDTF">2020-05-28T07:09:00Z</dcterms:created>
  <dcterms:modified xsi:type="dcterms:W3CDTF">2022-07-06T13:53:00Z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ADM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