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11A1C" w14:textId="77777777" w:rsidR="007E45FC" w:rsidRDefault="007E45FC" w:rsidP="007E45FC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200865F" w14:textId="77777777" w:rsidR="007E45FC" w:rsidRDefault="007E45FC" w:rsidP="007E45F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0929726" w14:textId="77777777" w:rsidR="007E45FC" w:rsidRDefault="007E45FC" w:rsidP="007E45F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27D0EA4" w14:textId="77777777" w:rsidR="007E45FC" w:rsidRDefault="007E45FC" w:rsidP="007E45F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92FAE2D" w14:textId="77777777" w:rsidR="007E45FC" w:rsidRDefault="007E45FC" w:rsidP="007E45F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539A8A7" w14:textId="77777777" w:rsidR="007E45FC" w:rsidRDefault="007E45FC" w:rsidP="007E45F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007B9E8" w14:textId="77777777" w:rsidR="007E45FC" w:rsidRDefault="007E45FC" w:rsidP="007E45F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373A558" w14:textId="77777777" w:rsidR="007E45FC" w:rsidRDefault="007E45FC" w:rsidP="007E45F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69ACCF3" w14:textId="77777777" w:rsidR="007E45FC" w:rsidRDefault="007E45FC" w:rsidP="007E45FC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BB57806" w14:textId="77777777" w:rsidR="007E45FC" w:rsidRPr="009B5F40" w:rsidRDefault="007E45FC" w:rsidP="007E45FC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9B5F40">
        <w:rPr>
          <w:rFonts w:ascii="Times New Roman" w:hAnsi="Times New Roman" w:cs="Times New Roman"/>
          <w:bCs/>
          <w:iCs/>
          <w:sz w:val="28"/>
          <w:szCs w:val="28"/>
        </w:rPr>
        <w:t xml:space="preserve">ДОКУМЕНТАЦИЯ ПО ПЛАНИРОВКЕ ТЕРРИТОРИИ, </w:t>
      </w:r>
    </w:p>
    <w:p w14:paraId="4BCA2751" w14:textId="77777777" w:rsidR="007E45FC" w:rsidRPr="009B5F40" w:rsidRDefault="007E45FC" w:rsidP="007E45FC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9B5F40">
        <w:rPr>
          <w:rFonts w:ascii="Times New Roman" w:hAnsi="Times New Roman" w:cs="Times New Roman"/>
          <w:bCs/>
          <w:iCs/>
          <w:sz w:val="28"/>
          <w:szCs w:val="28"/>
        </w:rPr>
        <w:t>ОГРАНИЧЕННОЙ УЛИЦАМИ ЭКСКАВАТОРЩИКОВ, РАДУЖНОЙ, ПРОЕЗДОМ ОТ УЛИЦЫ РАДУЖНОЙ ДО УЛИЦЫ ЭКСКАВАТОРЩИКОВ</w:t>
      </w:r>
    </w:p>
    <w:p w14:paraId="25531D8D" w14:textId="77777777" w:rsidR="007E45FC" w:rsidRDefault="007E45FC" w:rsidP="007E45FC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00A17CDF" w14:textId="77777777" w:rsidR="007E45FC" w:rsidRDefault="007E45FC" w:rsidP="007E45FC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E4037E6" w14:textId="77777777" w:rsidR="007E45FC" w:rsidRPr="009B5F40" w:rsidRDefault="007E45FC" w:rsidP="007E45F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5F40">
        <w:rPr>
          <w:rFonts w:ascii="Times New Roman" w:hAnsi="Times New Roman" w:cs="Times New Roman"/>
          <w:sz w:val="28"/>
          <w:szCs w:val="28"/>
        </w:rPr>
        <w:t>ПРОЕКТ МЕЖЕВАНИЯ ТЕРРИТОРИИ</w:t>
      </w:r>
    </w:p>
    <w:p w14:paraId="10AD57F0" w14:textId="77777777" w:rsidR="007E45FC" w:rsidRDefault="007E45FC" w:rsidP="007E45FC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51347E9" w14:textId="77777777" w:rsidR="007E45FC" w:rsidRDefault="007E45FC" w:rsidP="007E45FC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2FBA988D" w14:textId="22E48428" w:rsidR="007E45FC" w:rsidRPr="009B5F40" w:rsidRDefault="007E45FC" w:rsidP="007E45F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Материалы по обоснованию</w:t>
      </w:r>
    </w:p>
    <w:p w14:paraId="247B2A13" w14:textId="77777777" w:rsidR="007E45FC" w:rsidRDefault="007E45FC" w:rsidP="007E45F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409CE01" w14:textId="77777777" w:rsidR="007E45FC" w:rsidRDefault="007E45FC" w:rsidP="007E45FC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br w:type="page"/>
      </w:r>
    </w:p>
    <w:p w14:paraId="753A25A5" w14:textId="6BDEF388" w:rsidR="00533341" w:rsidRDefault="00533341" w:rsidP="00533341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B5F40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Состав </w:t>
      </w:r>
      <w:r>
        <w:rPr>
          <w:rFonts w:ascii="Times New Roman" w:hAnsi="Times New Roman" w:cs="Times New Roman"/>
          <w:b/>
          <w:bCs/>
          <w:sz w:val="26"/>
          <w:szCs w:val="26"/>
        </w:rPr>
        <w:t>материалов по обоснованию</w:t>
      </w:r>
      <w:r w:rsidRPr="009B5F40">
        <w:rPr>
          <w:rFonts w:ascii="Times New Roman" w:hAnsi="Times New Roman" w:cs="Times New Roman"/>
          <w:b/>
          <w:bCs/>
          <w:sz w:val="26"/>
          <w:szCs w:val="26"/>
        </w:rPr>
        <w:t xml:space="preserve"> проекта межевания территории</w:t>
      </w:r>
    </w:p>
    <w:p w14:paraId="78B88CEE" w14:textId="77777777" w:rsidR="00533341" w:rsidRDefault="00533341" w:rsidP="00533341">
      <w:pPr>
        <w:pStyle w:val="a3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E81D7DF" w14:textId="174D2984" w:rsidR="00533341" w:rsidRDefault="00533341" w:rsidP="00533341">
      <w:pPr>
        <w:spacing w:after="0"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 Текстовая часть</w:t>
      </w:r>
    </w:p>
    <w:p w14:paraId="01F627AB" w14:textId="4854FB9A" w:rsidR="00533341" w:rsidRDefault="00533341" w:rsidP="00533341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53334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3334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09DA31D6" w14:textId="35978354" w:rsidR="00677A36" w:rsidRPr="00677A36" w:rsidRDefault="00677A36" w:rsidP="00677A36">
      <w:pPr>
        <w:pStyle w:val="1"/>
        <w:spacing w:before="0"/>
        <w:ind w:firstLine="709"/>
        <w:rPr>
          <w:rFonts w:ascii="Times New Roman" w:hAnsi="Times New Roman" w:cs="Times New Roman"/>
          <w:b w:val="0"/>
          <w:bCs w:val="0"/>
          <w:color w:val="auto"/>
        </w:rPr>
      </w:pPr>
      <w:r w:rsidRPr="00677A36">
        <w:rPr>
          <w:rFonts w:ascii="Times New Roman" w:hAnsi="Times New Roman" w:cs="Times New Roman"/>
          <w:b w:val="0"/>
          <w:bCs w:val="0"/>
          <w:color w:val="auto"/>
        </w:rPr>
        <w:t>1.2. Сведения о существующих земельных участках</w:t>
      </w:r>
    </w:p>
    <w:p w14:paraId="3D147E8B" w14:textId="77777777" w:rsidR="00677A36" w:rsidRPr="00677A36" w:rsidRDefault="00677A36" w:rsidP="00677A36">
      <w:pPr>
        <w:spacing w:after="0"/>
        <w:ind w:left="720" w:firstLine="709"/>
        <w:rPr>
          <w:rFonts w:ascii="Times New Roman" w:hAnsi="Times New Roman" w:cs="Times New Roman"/>
          <w:sz w:val="28"/>
          <w:szCs w:val="28"/>
        </w:rPr>
      </w:pPr>
    </w:p>
    <w:p w14:paraId="28B6507A" w14:textId="02C16252" w:rsidR="00533341" w:rsidRPr="00533341" w:rsidRDefault="00533341" w:rsidP="00533341">
      <w:pPr>
        <w:shd w:val="clear" w:color="auto" w:fill="FFFFFF"/>
        <w:spacing w:before="210"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333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Графическая часть</w:t>
      </w:r>
    </w:p>
    <w:p w14:paraId="6003365E" w14:textId="51C6B580" w:rsidR="007E45FC" w:rsidRPr="007E45FC" w:rsidRDefault="00533341" w:rsidP="00677A36">
      <w:pPr>
        <w:shd w:val="clear" w:color="auto" w:fill="FFFFFF"/>
        <w:spacing w:before="210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</w:t>
      </w:r>
      <w:r w:rsidR="009D7095">
        <w:rPr>
          <w:rFonts w:ascii="Times New Roman" w:eastAsia="Times New Roman" w:hAnsi="Times New Roman" w:cs="Times New Roman"/>
          <w:color w:val="000000"/>
          <w:sz w:val="28"/>
          <w:szCs w:val="28"/>
        </w:rPr>
        <w:t>Чертеж г</w:t>
      </w:r>
      <w:r w:rsidR="007E45FC" w:rsidRPr="007E45FC">
        <w:rPr>
          <w:rFonts w:ascii="Times New Roman" w:eastAsia="Times New Roman" w:hAnsi="Times New Roman" w:cs="Times New Roman"/>
          <w:color w:val="000000"/>
          <w:sz w:val="28"/>
          <w:szCs w:val="28"/>
        </w:rPr>
        <w:t>раницы существующих земельных участков</w:t>
      </w:r>
      <w:r w:rsidR="009D70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объектов капительного строительства</w:t>
      </w:r>
    </w:p>
    <w:p w14:paraId="7649B0FA" w14:textId="585A129C" w:rsidR="007E45FC" w:rsidRPr="007E45FC" w:rsidRDefault="00533341" w:rsidP="00677A3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="009D7095">
        <w:rPr>
          <w:rFonts w:ascii="Times New Roman" w:eastAsia="Times New Roman" w:hAnsi="Times New Roman" w:cs="Times New Roman"/>
          <w:sz w:val="28"/>
          <w:szCs w:val="28"/>
        </w:rPr>
        <w:t>Чертеж г</w:t>
      </w:r>
      <w:r w:rsidR="007E45FC" w:rsidRPr="007E45FC">
        <w:rPr>
          <w:rFonts w:ascii="Times New Roman" w:eastAsia="Times New Roman" w:hAnsi="Times New Roman" w:cs="Times New Roman"/>
          <w:sz w:val="28"/>
          <w:szCs w:val="28"/>
        </w:rPr>
        <w:t>раницы зон с особыми условиями использования территорий</w:t>
      </w:r>
    </w:p>
    <w:p w14:paraId="044AD81C" w14:textId="57EF1461" w:rsidR="007E45FC" w:rsidRPr="007E45FC" w:rsidRDefault="00533341" w:rsidP="00677A3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9D7095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E45FC" w:rsidRPr="007E45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095">
        <w:rPr>
          <w:rFonts w:ascii="Times New Roman" w:eastAsia="Times New Roman" w:hAnsi="Times New Roman" w:cs="Times New Roman"/>
          <w:color w:val="000000"/>
          <w:sz w:val="28"/>
          <w:szCs w:val="28"/>
        </w:rPr>
        <w:t>Схема</w:t>
      </w:r>
      <w:r w:rsidR="007E45FC" w:rsidRPr="007E45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границы территорий объектов культурного наследия</w:t>
      </w:r>
    </w:p>
    <w:p w14:paraId="34BFE5D6" w14:textId="77777777" w:rsidR="007E45FC" w:rsidRDefault="007E45FC" w:rsidP="00677A3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05071ED" w14:textId="77777777" w:rsidR="00533341" w:rsidRDefault="00533341">
      <w:pPr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sz w:val="26"/>
          <w:szCs w:val="26"/>
        </w:rPr>
        <w:br w:type="page"/>
      </w:r>
    </w:p>
    <w:p w14:paraId="281E2DC7" w14:textId="4E8278DF" w:rsidR="00533341" w:rsidRDefault="00533341" w:rsidP="00533341">
      <w:pPr>
        <w:pStyle w:val="af0"/>
        <w:numPr>
          <w:ilvl w:val="0"/>
          <w:numId w:val="13"/>
        </w:numPr>
        <w:spacing w:before="0"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</w:t>
      </w:r>
      <w:r w:rsidRPr="00533341">
        <w:rPr>
          <w:b/>
          <w:bCs/>
          <w:sz w:val="28"/>
          <w:szCs w:val="28"/>
        </w:rPr>
        <w:t>екстовая часть</w:t>
      </w:r>
    </w:p>
    <w:p w14:paraId="2C22CF96" w14:textId="77777777" w:rsidR="00533341" w:rsidRPr="00533341" w:rsidRDefault="00533341" w:rsidP="00533341">
      <w:pPr>
        <w:pStyle w:val="af0"/>
        <w:spacing w:before="0" w:after="0" w:line="240" w:lineRule="auto"/>
        <w:ind w:left="384"/>
        <w:rPr>
          <w:b/>
          <w:bCs/>
          <w:sz w:val="28"/>
          <w:szCs w:val="28"/>
        </w:rPr>
      </w:pPr>
    </w:p>
    <w:p w14:paraId="7B3976DF" w14:textId="4323C57F" w:rsidR="00533341" w:rsidRPr="00533341" w:rsidRDefault="00533341" w:rsidP="00533341">
      <w:pPr>
        <w:pStyle w:val="af0"/>
        <w:numPr>
          <w:ilvl w:val="1"/>
          <w:numId w:val="13"/>
        </w:numPr>
        <w:spacing w:before="0"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. </w:t>
      </w:r>
      <w:r w:rsidRPr="00533341">
        <w:rPr>
          <w:b/>
          <w:bCs/>
          <w:sz w:val="28"/>
          <w:szCs w:val="28"/>
        </w:rPr>
        <w:t>Пояснительная записка</w:t>
      </w:r>
    </w:p>
    <w:p w14:paraId="27099584" w14:textId="77777777" w:rsidR="00533341" w:rsidRDefault="00533341" w:rsidP="00533341">
      <w:pPr>
        <w:pStyle w:val="af0"/>
        <w:spacing w:before="0" w:after="0" w:line="240" w:lineRule="auto"/>
        <w:ind w:left="720"/>
        <w:jc w:val="both"/>
        <w:rPr>
          <w:sz w:val="26"/>
          <w:szCs w:val="26"/>
        </w:rPr>
      </w:pPr>
    </w:p>
    <w:p w14:paraId="6F1D79CD" w14:textId="792F56B4" w:rsidR="00AD1E4D" w:rsidRDefault="00AD1E4D" w:rsidP="00AD1E4D">
      <w:pPr>
        <w:pStyle w:val="af0"/>
        <w:spacing w:before="0" w:after="0" w:line="24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 выполнена в соответствии со следующей нормативной базой:</w:t>
      </w:r>
    </w:p>
    <w:p w14:paraId="58D6A5F5" w14:textId="77777777" w:rsidR="00AD1E4D" w:rsidRDefault="00AD1E4D" w:rsidP="00AD1E4D">
      <w:pPr>
        <w:pStyle w:val="ae"/>
        <w:numPr>
          <w:ilvl w:val="0"/>
          <w:numId w:val="11"/>
        </w:numPr>
        <w:tabs>
          <w:tab w:val="num" w:pos="0"/>
          <w:tab w:val="left" w:pos="709"/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Земельный кодекс Российской Федерации.</w:t>
      </w:r>
    </w:p>
    <w:p w14:paraId="3DA984D7" w14:textId="77777777" w:rsidR="00AD1E4D" w:rsidRDefault="00AD1E4D" w:rsidP="00AD1E4D">
      <w:pPr>
        <w:pStyle w:val="ae"/>
        <w:numPr>
          <w:ilvl w:val="0"/>
          <w:numId w:val="11"/>
        </w:numPr>
        <w:tabs>
          <w:tab w:val="left" w:pos="0"/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Градостроительный кодекс Российской Федерации.</w:t>
      </w:r>
    </w:p>
    <w:p w14:paraId="2B5A07F8" w14:textId="77777777" w:rsidR="00AD1E4D" w:rsidRDefault="00AD1E4D" w:rsidP="00AD1E4D">
      <w:pPr>
        <w:pStyle w:val="ae"/>
        <w:numPr>
          <w:ilvl w:val="0"/>
          <w:numId w:val="11"/>
        </w:numPr>
        <w:tabs>
          <w:tab w:val="left" w:pos="0"/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Федеральный закон от 25 июня 2002 года № 73-ФЗ «Об объектах культурного наследия (памятниках истории и культуры) народов Российской Федерации».</w:t>
      </w:r>
    </w:p>
    <w:p w14:paraId="37F08318" w14:textId="77777777" w:rsidR="00AD1E4D" w:rsidRDefault="00AD1E4D" w:rsidP="00AD1E4D">
      <w:pPr>
        <w:pStyle w:val="ae"/>
        <w:numPr>
          <w:ilvl w:val="0"/>
          <w:numId w:val="11"/>
        </w:numPr>
        <w:tabs>
          <w:tab w:val="left" w:pos="0"/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Федеральный закон от 13 июля 2015 года № 218-ФЗ «О государственной регистрации недвижимости».</w:t>
      </w:r>
    </w:p>
    <w:p w14:paraId="20E20CEF" w14:textId="77777777" w:rsidR="00AD1E4D" w:rsidRDefault="00AD1E4D" w:rsidP="00AD1E4D">
      <w:pPr>
        <w:pStyle w:val="ae"/>
        <w:numPr>
          <w:ilvl w:val="0"/>
          <w:numId w:val="11"/>
        </w:numPr>
        <w:tabs>
          <w:tab w:val="left" w:pos="0"/>
          <w:tab w:val="left" w:pos="851"/>
        </w:tabs>
        <w:suppressAutoHyphens/>
        <w:ind w:left="0" w:firstLine="567"/>
        <w:jc w:val="both"/>
      </w:pPr>
      <w:r>
        <w:rPr>
          <w:rFonts w:ascii="Times New Roman" w:hAnsi="Times New Roman"/>
          <w:sz w:val="26"/>
          <w:szCs w:val="26"/>
        </w:rPr>
        <w:t>Федеральный закон от 6 октября 2003 года № 131-ФЗ «Об общих принципах организации местного самоуправления в Российской Федерации».</w:t>
      </w:r>
    </w:p>
    <w:p w14:paraId="576E3E3B" w14:textId="77777777" w:rsidR="00AD1E4D" w:rsidRPr="00DE270D" w:rsidRDefault="00AD1E4D" w:rsidP="00AD1E4D">
      <w:pPr>
        <w:pStyle w:val="ae"/>
        <w:numPr>
          <w:ilvl w:val="0"/>
          <w:numId w:val="11"/>
        </w:numPr>
        <w:tabs>
          <w:tab w:val="left" w:pos="0"/>
          <w:tab w:val="left" w:pos="851"/>
          <w:tab w:val="left" w:pos="1134"/>
        </w:tabs>
        <w:ind w:left="0" w:firstLine="567"/>
        <w:jc w:val="both"/>
        <w:rPr>
          <w:rStyle w:val="WW--"/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Приказ Министерства культуры Российской Федерации от 4 апреля 2023 года № 839 «Об утверждении перечня исторических поселений, имеющих особое значение для истории и культуры Российской Федерации».</w:t>
      </w:r>
    </w:p>
    <w:p w14:paraId="3B563C85" w14:textId="77777777" w:rsidR="00AD1E4D" w:rsidRPr="003F5F75" w:rsidRDefault="00AD1E4D" w:rsidP="00AD1E4D">
      <w:pPr>
        <w:pStyle w:val="ae"/>
        <w:numPr>
          <w:ilvl w:val="0"/>
          <w:numId w:val="11"/>
        </w:numPr>
        <w:tabs>
          <w:tab w:val="left" w:pos="0"/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F5F75">
        <w:rPr>
          <w:rFonts w:ascii="Times New Roman" w:hAnsi="Times New Roman"/>
          <w:sz w:val="26"/>
          <w:szCs w:val="26"/>
        </w:rPr>
        <w:t xml:space="preserve">Приказ Министерства культуры Российской Федерации от 12 июля 2022 года № 1195 </w:t>
      </w:r>
      <w:r>
        <w:rPr>
          <w:rFonts w:ascii="Times New Roman" w:hAnsi="Times New Roman"/>
          <w:sz w:val="26"/>
          <w:szCs w:val="26"/>
        </w:rPr>
        <w:t>«</w:t>
      </w:r>
      <w:r w:rsidRPr="003F5F75">
        <w:rPr>
          <w:rFonts w:ascii="Times New Roman" w:hAnsi="Times New Roman"/>
          <w:sz w:val="26"/>
          <w:szCs w:val="26"/>
        </w:rPr>
        <w:t>Об утверждении предмета охраны, границ территории и требований к градостроительным регламентам в границах территории исторического поселения федерального значения город Кострома Костромской области</w:t>
      </w:r>
      <w:r>
        <w:rPr>
          <w:rFonts w:ascii="Times New Roman" w:hAnsi="Times New Roman"/>
          <w:sz w:val="26"/>
          <w:szCs w:val="26"/>
        </w:rPr>
        <w:t>».</w:t>
      </w:r>
    </w:p>
    <w:p w14:paraId="765C810C" w14:textId="77777777" w:rsidR="00AD1E4D" w:rsidRPr="003F5F75" w:rsidRDefault="00AD1E4D" w:rsidP="00AD1E4D">
      <w:pPr>
        <w:pStyle w:val="ae"/>
        <w:numPr>
          <w:ilvl w:val="0"/>
          <w:numId w:val="11"/>
        </w:numPr>
        <w:tabs>
          <w:tab w:val="left" w:pos="0"/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F5F75">
        <w:rPr>
          <w:rFonts w:ascii="Times New Roman" w:hAnsi="Times New Roman"/>
          <w:sz w:val="26"/>
          <w:szCs w:val="26"/>
        </w:rPr>
        <w:t>Приказ Федеральной службы государственной регистрации, кадастра и картографии от 10 ноября 2020 года № П/0412 «Об утверждении классификатора видов разрешенного использования земельных участков».</w:t>
      </w:r>
    </w:p>
    <w:p w14:paraId="179AEE3D" w14:textId="66146FD2" w:rsidR="00AD1E4D" w:rsidRPr="00497021" w:rsidRDefault="00AD1E4D" w:rsidP="00AD1E4D">
      <w:pPr>
        <w:pStyle w:val="ae"/>
        <w:numPr>
          <w:ilvl w:val="0"/>
          <w:numId w:val="11"/>
        </w:numPr>
        <w:tabs>
          <w:tab w:val="left" w:pos="0"/>
          <w:tab w:val="left" w:pos="567"/>
          <w:tab w:val="left" w:pos="851"/>
          <w:tab w:val="left" w:pos="1276"/>
        </w:tabs>
        <w:suppressAutoHyphens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97021">
        <w:rPr>
          <w:rFonts w:ascii="Times New Roman" w:hAnsi="Times New Roman"/>
          <w:sz w:val="26"/>
          <w:szCs w:val="26"/>
        </w:rPr>
        <w:t>Решение Думы города Костромы от 18 декабря 2008 года № 212</w:t>
      </w:r>
      <w:r>
        <w:rPr>
          <w:rFonts w:ascii="Times New Roman" w:hAnsi="Times New Roman"/>
          <w:sz w:val="26"/>
          <w:szCs w:val="26"/>
        </w:rPr>
        <w:t xml:space="preserve"> </w:t>
      </w:r>
      <w:r w:rsidRPr="00497021">
        <w:rPr>
          <w:rFonts w:ascii="Times New Roman" w:hAnsi="Times New Roman"/>
          <w:sz w:val="26"/>
          <w:szCs w:val="26"/>
        </w:rPr>
        <w:t>«Об</w:t>
      </w:r>
      <w:r>
        <w:rPr>
          <w:rFonts w:ascii="Times New Roman" w:hAnsi="Times New Roman"/>
          <w:sz w:val="26"/>
          <w:szCs w:val="26"/>
        </w:rPr>
        <w:t> </w:t>
      </w:r>
      <w:r w:rsidRPr="00497021">
        <w:rPr>
          <w:rFonts w:ascii="Times New Roman" w:hAnsi="Times New Roman"/>
          <w:sz w:val="26"/>
          <w:szCs w:val="26"/>
        </w:rPr>
        <w:t>утверждении Генерального плана города Костромы»</w:t>
      </w:r>
      <w:r w:rsidR="00C72D84">
        <w:rPr>
          <w:rFonts w:ascii="Times New Roman" w:hAnsi="Times New Roman"/>
          <w:sz w:val="26"/>
          <w:szCs w:val="26"/>
        </w:rPr>
        <w:t xml:space="preserve"> ( с изменениями, внесенными Решениями Думы города Костромы от 4 декабря 2009 года №88, от 29 июля 2010 года № 112, от 16 июня 2011 года № 135, от 18 декабря 2014 года № 247, от 31 августа 2021 года № 135, от 25 апреля 2024 года № 72)</w:t>
      </w:r>
    </w:p>
    <w:p w14:paraId="2DB25C8C" w14:textId="77777777" w:rsidR="00AD1E4D" w:rsidRPr="00AD1E4D" w:rsidRDefault="00AD1E4D" w:rsidP="00AD1E4D">
      <w:pPr>
        <w:numPr>
          <w:ilvl w:val="0"/>
          <w:numId w:val="11"/>
        </w:numPr>
        <w:tabs>
          <w:tab w:val="left" w:pos="0"/>
          <w:tab w:val="left" w:pos="567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A"/>
          <w:sz w:val="26"/>
          <w:szCs w:val="26"/>
        </w:rPr>
      </w:pPr>
      <w:r w:rsidRPr="00AD1E4D">
        <w:rPr>
          <w:rFonts w:ascii="Times New Roman" w:hAnsi="Times New Roman" w:cs="Times New Roman"/>
          <w:color w:val="00000A"/>
          <w:sz w:val="26"/>
          <w:szCs w:val="26"/>
        </w:rPr>
        <w:t>Постановление Администрации города Костромы от 28 июня 2021 года № 1130 «Об утверждении Правил землепользования и застройки города Костромы».</w:t>
      </w:r>
    </w:p>
    <w:p w14:paraId="29AF3465" w14:textId="77777777" w:rsidR="00AD1E4D" w:rsidRPr="00C72D84" w:rsidRDefault="00AD1E4D" w:rsidP="00AD1E4D">
      <w:pPr>
        <w:pStyle w:val="a3"/>
        <w:numPr>
          <w:ilvl w:val="0"/>
          <w:numId w:val="11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>Постановление Администрации города Костромы от 27.03.2024 года № 491 «О подготовке документации по планировке территории, ограниченной улицами Экскаваторщиков, Радужной, проездом от улицы Радужной до улицы Экскаваторщиков».</w:t>
      </w:r>
    </w:p>
    <w:p w14:paraId="17464090" w14:textId="77777777" w:rsidR="00AD1E4D" w:rsidRPr="00C72D84" w:rsidRDefault="00AD1E4D" w:rsidP="00AD1E4D">
      <w:pPr>
        <w:pStyle w:val="a3"/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>Для подготовки проекта межевания территории использованы:</w:t>
      </w:r>
    </w:p>
    <w:p w14:paraId="7D27A575" w14:textId="65938923" w:rsidR="00AD1E4D" w:rsidRPr="00C72D84" w:rsidRDefault="00AD1E4D" w:rsidP="00AD1E4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>- кадастровый план территории кадастрового квартала 44:27:080303, представленный Филиалом публично-правовой компании "</w:t>
      </w:r>
      <w:proofErr w:type="spellStart"/>
      <w:r w:rsidRPr="00C72D84">
        <w:rPr>
          <w:rFonts w:ascii="Times New Roman" w:hAnsi="Times New Roman" w:cs="Times New Roman"/>
          <w:sz w:val="26"/>
          <w:szCs w:val="26"/>
        </w:rPr>
        <w:t>Роскадастр</w:t>
      </w:r>
      <w:proofErr w:type="spellEnd"/>
      <w:r w:rsidRPr="00C72D84">
        <w:rPr>
          <w:rFonts w:ascii="Times New Roman" w:hAnsi="Times New Roman" w:cs="Times New Roman"/>
          <w:sz w:val="26"/>
          <w:szCs w:val="26"/>
        </w:rPr>
        <w:t>" по Костромской области</w:t>
      </w:r>
    </w:p>
    <w:p w14:paraId="75036ED7" w14:textId="77777777" w:rsidR="00AD1E4D" w:rsidRPr="00C72D84" w:rsidRDefault="00AD1E4D" w:rsidP="00AD1E4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>- материалы инженерных изысканий;</w:t>
      </w:r>
    </w:p>
    <w:p w14:paraId="1FC01955" w14:textId="6372ABC6" w:rsidR="00AD1E4D" w:rsidRPr="00C72D84" w:rsidRDefault="00AD1E4D" w:rsidP="00AD1E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 xml:space="preserve">         -  картографические материалы масштаба 1:500.</w:t>
      </w:r>
    </w:p>
    <w:p w14:paraId="279882A9" w14:textId="009F158C" w:rsidR="00AD1E4D" w:rsidRPr="00C72D84" w:rsidRDefault="00AD1E4D" w:rsidP="00AD1E4D">
      <w:pPr>
        <w:pStyle w:val="a3"/>
        <w:tabs>
          <w:tab w:val="left" w:pos="142"/>
        </w:tabs>
        <w:spacing w:after="0"/>
        <w:ind w:left="0" w:firstLine="567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>Проект межевания территории выполнен в системе координат МСК-44, введенной в действие с 27 апреля 2014 года Приказом Управления Федеральной службы государственной регистрации, кадастра и картографии по Костромской области № П/56 от 11 марта 2014 года.</w:t>
      </w:r>
    </w:p>
    <w:p w14:paraId="4BAB12E1" w14:textId="77777777" w:rsidR="00533341" w:rsidRPr="00C72D84" w:rsidRDefault="00533341" w:rsidP="00AD1E4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060B487" w14:textId="4E5C72C0" w:rsidR="00AD1E4D" w:rsidRPr="00C72D84" w:rsidRDefault="00AD1E4D" w:rsidP="00AD1E4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lastRenderedPageBreak/>
        <w:t xml:space="preserve">В соответствии со статьей 43 Градостроительного кодекса РФ 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района, генеральным планом поселения, городского округа функциональной зоны. </w:t>
      </w:r>
    </w:p>
    <w:p w14:paraId="48FA8FA9" w14:textId="77777777" w:rsidR="00AD1E4D" w:rsidRPr="00C72D84" w:rsidRDefault="00AD1E4D" w:rsidP="00AD1E4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 xml:space="preserve">Подготовка проекта межевания территории осуществляется для: </w:t>
      </w:r>
    </w:p>
    <w:p w14:paraId="4F662088" w14:textId="77777777" w:rsidR="00AD1E4D" w:rsidRPr="00C72D84" w:rsidRDefault="00AD1E4D" w:rsidP="00AD1E4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 xml:space="preserve">1) определения местоположения границ образуемых земельных участков; </w:t>
      </w:r>
    </w:p>
    <w:p w14:paraId="1BFAEEF4" w14:textId="77777777" w:rsidR="00AD1E4D" w:rsidRPr="00C72D84" w:rsidRDefault="00AD1E4D" w:rsidP="00AD1E4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>2) установления красных линий для застроенной территории, в границах которой не планируется размещение новых объектов капитального строительства.</w:t>
      </w:r>
    </w:p>
    <w:p w14:paraId="0C63EBFB" w14:textId="77777777" w:rsidR="00AD1E4D" w:rsidRPr="00C72D84" w:rsidRDefault="00AD1E4D" w:rsidP="00AD1E4D">
      <w:pPr>
        <w:pStyle w:val="a3"/>
        <w:tabs>
          <w:tab w:val="left" w:pos="142"/>
        </w:tabs>
        <w:spacing w:after="0"/>
        <w:ind w:left="0" w:firstLine="567"/>
        <w:rPr>
          <w:rFonts w:ascii="Times New Roman" w:hAnsi="Times New Roman" w:cs="Times New Roman"/>
          <w:sz w:val="26"/>
          <w:szCs w:val="26"/>
        </w:rPr>
      </w:pPr>
    </w:p>
    <w:p w14:paraId="4DBDDE76" w14:textId="77777777" w:rsidR="00AD1E4D" w:rsidRPr="00C72D84" w:rsidRDefault="00AD1E4D" w:rsidP="00AD1E4D">
      <w:pPr>
        <w:pStyle w:val="a3"/>
        <w:tabs>
          <w:tab w:val="left" w:pos="142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>Территория разработки проект межевания территории, ограниченной улицами Экскаваторщиков, Радужной, проездом от улицы Радужной до улицы Экскаваторщиков, расположена на землях населенных пунктов города Костромы в кадастровом квартале 44:27:080303 и охватывает территорию 0.76 га.</w:t>
      </w:r>
    </w:p>
    <w:p w14:paraId="080C39B9" w14:textId="20CB7F41" w:rsidR="00AD1E4D" w:rsidRPr="00C72D84" w:rsidRDefault="00AD1E4D" w:rsidP="00AD1E4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>В соответствии с Генеральным планом города Костромы проектируемая территория расположена в зоне</w:t>
      </w:r>
      <w:r w:rsidRPr="00C72D84">
        <w:rPr>
          <w:sz w:val="26"/>
          <w:szCs w:val="26"/>
        </w:rPr>
        <w:t xml:space="preserve"> </w:t>
      </w:r>
      <w:r w:rsidRPr="00C72D84">
        <w:rPr>
          <w:rFonts w:ascii="Times New Roman" w:hAnsi="Times New Roman" w:cs="Times New Roman"/>
          <w:sz w:val="26"/>
          <w:szCs w:val="26"/>
        </w:rPr>
        <w:t xml:space="preserve">в зоне </w:t>
      </w:r>
      <w:r w:rsidR="00C72D84">
        <w:rPr>
          <w:rFonts w:ascii="Times New Roman" w:hAnsi="Times New Roman" w:cs="Times New Roman"/>
          <w:sz w:val="26"/>
          <w:szCs w:val="26"/>
        </w:rPr>
        <w:t>застройки индивидуальными жилыми домами.</w:t>
      </w:r>
    </w:p>
    <w:p w14:paraId="580F346A" w14:textId="32BC44CD" w:rsidR="00AD1E4D" w:rsidRPr="00C72D84" w:rsidRDefault="00AD1E4D" w:rsidP="004926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 xml:space="preserve">Проектируемая территория располагается в </w:t>
      </w:r>
      <w:r w:rsidR="00492608" w:rsidRPr="00492608">
        <w:rPr>
          <w:rFonts w:ascii="Times New Roman" w:hAnsi="Times New Roman" w:cs="Times New Roman"/>
          <w:sz w:val="26"/>
          <w:szCs w:val="26"/>
        </w:rPr>
        <w:t>границах территории</w:t>
      </w:r>
      <w:r w:rsidR="00492608">
        <w:rPr>
          <w:rFonts w:ascii="Times New Roman" w:hAnsi="Times New Roman" w:cs="Times New Roman"/>
          <w:sz w:val="26"/>
          <w:szCs w:val="26"/>
        </w:rPr>
        <w:t xml:space="preserve"> </w:t>
      </w:r>
      <w:r w:rsidR="00492608" w:rsidRPr="00492608">
        <w:rPr>
          <w:rFonts w:ascii="Times New Roman" w:hAnsi="Times New Roman" w:cs="Times New Roman"/>
          <w:sz w:val="26"/>
          <w:szCs w:val="26"/>
        </w:rPr>
        <w:t>исторического поселения федерального значения</w:t>
      </w:r>
      <w:r w:rsidR="00492608">
        <w:rPr>
          <w:rFonts w:ascii="Times New Roman" w:hAnsi="Times New Roman" w:cs="Times New Roman"/>
          <w:sz w:val="26"/>
          <w:szCs w:val="26"/>
        </w:rPr>
        <w:t xml:space="preserve"> </w:t>
      </w:r>
      <w:r w:rsidR="00492608" w:rsidRPr="00492608">
        <w:rPr>
          <w:rFonts w:ascii="Times New Roman" w:hAnsi="Times New Roman" w:cs="Times New Roman"/>
          <w:sz w:val="26"/>
          <w:szCs w:val="26"/>
        </w:rPr>
        <w:t xml:space="preserve">город </w:t>
      </w:r>
      <w:r w:rsidR="00492608">
        <w:rPr>
          <w:rFonts w:ascii="Times New Roman" w:hAnsi="Times New Roman" w:cs="Times New Roman"/>
          <w:sz w:val="26"/>
          <w:szCs w:val="26"/>
        </w:rPr>
        <w:t>К</w:t>
      </w:r>
      <w:r w:rsidR="00492608" w:rsidRPr="00492608">
        <w:rPr>
          <w:rFonts w:ascii="Times New Roman" w:hAnsi="Times New Roman" w:cs="Times New Roman"/>
          <w:sz w:val="26"/>
          <w:szCs w:val="26"/>
        </w:rPr>
        <w:t xml:space="preserve">острома </w:t>
      </w:r>
      <w:r w:rsidR="00492608">
        <w:rPr>
          <w:rFonts w:ascii="Times New Roman" w:hAnsi="Times New Roman" w:cs="Times New Roman"/>
          <w:sz w:val="26"/>
          <w:szCs w:val="26"/>
        </w:rPr>
        <w:t>К</w:t>
      </w:r>
      <w:r w:rsidR="00492608" w:rsidRPr="00492608">
        <w:rPr>
          <w:rFonts w:ascii="Times New Roman" w:hAnsi="Times New Roman" w:cs="Times New Roman"/>
          <w:sz w:val="26"/>
          <w:szCs w:val="26"/>
        </w:rPr>
        <w:t>остромской области</w:t>
      </w:r>
      <w:r w:rsidR="00492608">
        <w:rPr>
          <w:rFonts w:ascii="Times New Roman" w:hAnsi="Times New Roman" w:cs="Times New Roman"/>
          <w:sz w:val="26"/>
          <w:szCs w:val="26"/>
        </w:rPr>
        <w:t xml:space="preserve"> (П</w:t>
      </w:r>
      <w:r w:rsidR="00492608" w:rsidRPr="00492608">
        <w:rPr>
          <w:rFonts w:ascii="Times New Roman" w:hAnsi="Times New Roman" w:cs="Times New Roman"/>
          <w:sz w:val="26"/>
          <w:szCs w:val="26"/>
        </w:rPr>
        <w:t>риказ Министерства культуры Российской Федерации от 12 июля 2022 года № 1195</w:t>
      </w:r>
      <w:r w:rsidRPr="00C72D84">
        <w:rPr>
          <w:rFonts w:ascii="Times New Roman" w:hAnsi="Times New Roman" w:cs="Times New Roman"/>
          <w:sz w:val="26"/>
          <w:szCs w:val="26"/>
        </w:rPr>
        <w:t>).</w:t>
      </w:r>
    </w:p>
    <w:p w14:paraId="5A5AA7EA" w14:textId="77777777" w:rsidR="00AD1E4D" w:rsidRPr="00C72D84" w:rsidRDefault="00AD1E4D" w:rsidP="00AD1E4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>Территория расположена вне зон охраны памятников истории и культуры согласно постановлению главы Администрации Костромской области от 18.12.1997 № 837 «Об утверждении зон охраны исторической части г. Костромы».</w:t>
      </w:r>
    </w:p>
    <w:p w14:paraId="62E89AF1" w14:textId="77777777" w:rsidR="00AD1E4D" w:rsidRPr="00C72D84" w:rsidRDefault="00AD1E4D" w:rsidP="00AD1E4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>В границах территории отсутствуют объекты культурного наследия (в том числе археологического), включенные в Единый государственный реестр объектов культурного наследия (памятников истории и культуры) народов Российской Федерации, выявленные объекты культурного наследия и объекты, составляющие предмет охраны исторического поселения города Костромы.</w:t>
      </w:r>
    </w:p>
    <w:p w14:paraId="108CEEB7" w14:textId="77777777" w:rsidR="00AD1E4D" w:rsidRPr="00C72D84" w:rsidRDefault="00AD1E4D" w:rsidP="00AD1E4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>На проектируемую территорию не распространяются защитные зоны объектов культурного наследия в соответствии со статьей 34.1 Федерального закона от 25.06.2002 №73-ФЗ «Об объектах культурного наследия (памятников истории и культуры) народов Российской Федерации.</w:t>
      </w:r>
    </w:p>
    <w:p w14:paraId="09AE89D2" w14:textId="3FEF9FF9" w:rsidR="00AD1E4D" w:rsidRPr="00C72D84" w:rsidRDefault="00AD1E4D" w:rsidP="00AD1E4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D84">
        <w:rPr>
          <w:rFonts w:ascii="Times New Roman" w:hAnsi="Times New Roman" w:cs="Times New Roman"/>
          <w:sz w:val="26"/>
          <w:szCs w:val="26"/>
        </w:rPr>
        <w:t xml:space="preserve">В соответствии со ст. 36 Федерального закона от 25.06.2002 г. № 73-ФЗ «Об объектах культурного наследия (памятниках истории и культуры) народов Российской Федерации» </w:t>
      </w:r>
      <w:r w:rsidR="0073134F">
        <w:rPr>
          <w:rFonts w:ascii="Times New Roman" w:hAnsi="Times New Roman" w:cs="Times New Roman"/>
          <w:sz w:val="26"/>
          <w:szCs w:val="26"/>
        </w:rPr>
        <w:t>в</w:t>
      </w:r>
      <w:r w:rsidR="0073134F" w:rsidRPr="0073134F">
        <w:rPr>
          <w:rFonts w:ascii="Times New Roman" w:hAnsi="Times New Roman" w:cs="Times New Roman"/>
          <w:sz w:val="26"/>
          <w:szCs w:val="26"/>
        </w:rPr>
        <w:t xml:space="preserve"> случае обнаружения</w:t>
      </w:r>
      <w:r w:rsidR="0073134F">
        <w:rPr>
          <w:rFonts w:ascii="Times New Roman" w:hAnsi="Times New Roman" w:cs="Times New Roman"/>
          <w:sz w:val="26"/>
          <w:szCs w:val="26"/>
        </w:rPr>
        <w:t xml:space="preserve"> </w:t>
      </w:r>
      <w:r w:rsidR="0073134F" w:rsidRPr="0073134F">
        <w:rPr>
          <w:rFonts w:ascii="Times New Roman" w:hAnsi="Times New Roman" w:cs="Times New Roman"/>
          <w:sz w:val="26"/>
          <w:szCs w:val="26"/>
        </w:rPr>
        <w:t xml:space="preserve">в ходе проведения изыскательских, проектных, земляных, строительных, мелиоративных, хозяйственных работ, указанных в статье 30 настоящего Федерального закона работ по использованию лесов и 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</w:t>
      </w:r>
      <w:r w:rsidR="0073134F" w:rsidRPr="0073134F">
        <w:rPr>
          <w:rFonts w:ascii="Times New Roman" w:hAnsi="Times New Roman" w:cs="Times New Roman"/>
          <w:sz w:val="26"/>
          <w:szCs w:val="26"/>
        </w:rPr>
        <w:lastRenderedPageBreak/>
        <w:t>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документа, подписанного усиленной квалифицированной электронной подписью в соответствии с требованиями Федерального закона от 6 апреля 2011 года N 63-ФЗ "Об электронной подписи".</w:t>
      </w:r>
      <w:r w:rsidRPr="00C72D84">
        <w:rPr>
          <w:rFonts w:ascii="Times New Roman" w:hAnsi="Times New Roman" w:cs="Times New Roman"/>
          <w:sz w:val="26"/>
          <w:szCs w:val="26"/>
        </w:rPr>
        <w:t>.</w:t>
      </w:r>
    </w:p>
    <w:p w14:paraId="54D64BE0" w14:textId="77777777" w:rsidR="00533341" w:rsidRDefault="00533341" w:rsidP="00E62AD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D091C9E" w14:textId="77777777" w:rsidR="00677A36" w:rsidRPr="00677A36" w:rsidRDefault="00677A36" w:rsidP="00677A36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r w:rsidRPr="00677A36">
        <w:rPr>
          <w:rFonts w:ascii="Times New Roman" w:hAnsi="Times New Roman" w:cs="Times New Roman"/>
          <w:color w:val="auto"/>
        </w:rPr>
        <w:t>1.2. Сведения о существующих земельных участках</w:t>
      </w:r>
    </w:p>
    <w:p w14:paraId="0666B3B7" w14:textId="77777777" w:rsidR="00677A36" w:rsidRDefault="00677A36" w:rsidP="00E62AD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16131D4" w14:textId="548A3313" w:rsidR="00E62ADD" w:rsidRDefault="00E62ADD" w:rsidP="00E62AD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2ADD">
        <w:rPr>
          <w:rFonts w:ascii="Times New Roman" w:hAnsi="Times New Roman" w:cs="Times New Roman"/>
          <w:sz w:val="26"/>
          <w:szCs w:val="26"/>
        </w:rPr>
        <w:t>При подготовке проекта межевания территории был проведен анализ существующих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2ADD">
        <w:rPr>
          <w:rFonts w:ascii="Times New Roman" w:hAnsi="Times New Roman" w:cs="Times New Roman"/>
          <w:sz w:val="26"/>
          <w:szCs w:val="26"/>
        </w:rPr>
        <w:t>границ земельных участков, расположенных в границах проекта межевания, на основании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62ADD">
        <w:rPr>
          <w:rFonts w:ascii="Times New Roman" w:hAnsi="Times New Roman" w:cs="Times New Roman"/>
          <w:sz w:val="26"/>
          <w:szCs w:val="26"/>
        </w:rPr>
        <w:t>сведений ЕГРН в виде кадастрового плана территории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37F57FC" w14:textId="6D1686D5" w:rsidR="00E62ADD" w:rsidRPr="00E62ADD" w:rsidRDefault="00677A36" w:rsidP="00677A36">
      <w:pPr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262"/>
        <w:gridCol w:w="1814"/>
        <w:gridCol w:w="1006"/>
        <w:gridCol w:w="1240"/>
        <w:gridCol w:w="1731"/>
      </w:tblGrid>
      <w:tr w:rsidR="00E62ADD" w:rsidRPr="00E62ADD" w14:paraId="084BE48E" w14:textId="77777777" w:rsidTr="00E62ADD">
        <w:trPr>
          <w:trHeight w:val="1014"/>
          <w:jc w:val="center"/>
        </w:trPr>
        <w:tc>
          <w:tcPr>
            <w:tcW w:w="675" w:type="dxa"/>
            <w:vAlign w:val="center"/>
          </w:tcPr>
          <w:p w14:paraId="1F0DA56A" w14:textId="15AF504D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Align w:val="center"/>
          </w:tcPr>
          <w:p w14:paraId="698FA7E0" w14:textId="7DAEA454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Кадастровый номер объекта недвижимости</w:t>
            </w:r>
          </w:p>
        </w:tc>
        <w:tc>
          <w:tcPr>
            <w:tcW w:w="1262" w:type="dxa"/>
            <w:vAlign w:val="center"/>
          </w:tcPr>
          <w:p w14:paraId="47282A72" w14:textId="33587F7B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814" w:type="dxa"/>
            <w:vAlign w:val="center"/>
          </w:tcPr>
          <w:p w14:paraId="6AF12ABB" w14:textId="7596BFCB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006" w:type="dxa"/>
            <w:vAlign w:val="center"/>
          </w:tcPr>
          <w:p w14:paraId="65D3E94F" w14:textId="0B2D9A7F" w:rsid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14:paraId="41014789" w14:textId="03ADC90C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240" w:type="dxa"/>
            <w:vAlign w:val="center"/>
          </w:tcPr>
          <w:p w14:paraId="6922397E" w14:textId="50AAC866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Категория земель</w:t>
            </w:r>
          </w:p>
        </w:tc>
        <w:tc>
          <w:tcPr>
            <w:tcW w:w="1731" w:type="dxa"/>
            <w:vAlign w:val="center"/>
          </w:tcPr>
          <w:p w14:paraId="61049819" w14:textId="2B438D05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Виды разрешенного использования</w:t>
            </w:r>
          </w:p>
        </w:tc>
      </w:tr>
      <w:tr w:rsidR="00E62ADD" w:rsidRPr="00E62ADD" w14:paraId="431F77E1" w14:textId="77777777" w:rsidTr="00E62ADD">
        <w:trPr>
          <w:jc w:val="center"/>
        </w:trPr>
        <w:tc>
          <w:tcPr>
            <w:tcW w:w="675" w:type="dxa"/>
            <w:vAlign w:val="center"/>
          </w:tcPr>
          <w:p w14:paraId="628BDD85" w14:textId="675F135F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2007A5C9" w14:textId="77777777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br/>
              <w:t>44:27:080303:27</w:t>
            </w:r>
          </w:p>
          <w:p w14:paraId="2ABE3187" w14:textId="77777777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14:paraId="5D7EC555" w14:textId="0AFBBB4B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14" w:type="dxa"/>
            <w:vAlign w:val="center"/>
          </w:tcPr>
          <w:p w14:paraId="63653E0B" w14:textId="268EE887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 Кострома, ул. Радужная, д. 8</w:t>
            </w:r>
          </w:p>
        </w:tc>
        <w:tc>
          <w:tcPr>
            <w:tcW w:w="1006" w:type="dxa"/>
            <w:vAlign w:val="center"/>
          </w:tcPr>
          <w:p w14:paraId="3E0A28FA" w14:textId="59B34B2E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 xml:space="preserve">1438 </w:t>
            </w:r>
          </w:p>
        </w:tc>
        <w:tc>
          <w:tcPr>
            <w:tcW w:w="1240" w:type="dxa"/>
            <w:vAlign w:val="center"/>
          </w:tcPr>
          <w:p w14:paraId="26D2D7C3" w14:textId="3F270068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земли населенных пунктов</w:t>
            </w:r>
          </w:p>
        </w:tc>
        <w:tc>
          <w:tcPr>
            <w:tcW w:w="1731" w:type="dxa"/>
            <w:vAlign w:val="center"/>
          </w:tcPr>
          <w:p w14:paraId="01AC1E9F" w14:textId="15D10130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для эксплуатации индивидуального жилого дома</w:t>
            </w:r>
          </w:p>
        </w:tc>
      </w:tr>
      <w:tr w:rsidR="00E62ADD" w:rsidRPr="00E62ADD" w14:paraId="11E22043" w14:textId="77777777" w:rsidTr="00E62ADD">
        <w:trPr>
          <w:jc w:val="center"/>
        </w:trPr>
        <w:tc>
          <w:tcPr>
            <w:tcW w:w="675" w:type="dxa"/>
            <w:vAlign w:val="center"/>
          </w:tcPr>
          <w:p w14:paraId="2946BC79" w14:textId="4576FF86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19B92E40" w14:textId="4B0DA982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4:27:080303:28</w:t>
            </w:r>
          </w:p>
        </w:tc>
        <w:tc>
          <w:tcPr>
            <w:tcW w:w="1262" w:type="dxa"/>
            <w:vAlign w:val="center"/>
          </w:tcPr>
          <w:p w14:paraId="702FFAE1" w14:textId="00901821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14" w:type="dxa"/>
            <w:vAlign w:val="center"/>
          </w:tcPr>
          <w:p w14:paraId="7BB87B54" w14:textId="08756403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 Кострома, ул. Радужная, дом 6</w:t>
            </w:r>
          </w:p>
        </w:tc>
        <w:tc>
          <w:tcPr>
            <w:tcW w:w="1006" w:type="dxa"/>
            <w:vAlign w:val="center"/>
          </w:tcPr>
          <w:p w14:paraId="6F602D70" w14:textId="7AD1E613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936.09</w:t>
            </w:r>
          </w:p>
        </w:tc>
        <w:tc>
          <w:tcPr>
            <w:tcW w:w="1240" w:type="dxa"/>
            <w:vAlign w:val="center"/>
          </w:tcPr>
          <w:p w14:paraId="57BC1F7E" w14:textId="0299D644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земли населенных пунктов</w:t>
            </w:r>
          </w:p>
        </w:tc>
        <w:tc>
          <w:tcPr>
            <w:tcW w:w="1731" w:type="dxa"/>
            <w:vAlign w:val="center"/>
          </w:tcPr>
          <w:p w14:paraId="6710FDB6" w14:textId="4164C937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для эксплуатации индивидуального жилого дома</w:t>
            </w:r>
          </w:p>
        </w:tc>
      </w:tr>
      <w:tr w:rsidR="00E62ADD" w:rsidRPr="00E62ADD" w14:paraId="45C949B5" w14:textId="77777777" w:rsidTr="00E62ADD">
        <w:trPr>
          <w:jc w:val="center"/>
        </w:trPr>
        <w:tc>
          <w:tcPr>
            <w:tcW w:w="675" w:type="dxa"/>
            <w:vAlign w:val="center"/>
          </w:tcPr>
          <w:p w14:paraId="2AFC6875" w14:textId="0135939F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1E89C161" w14:textId="77777777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br/>
              <w:t>44:27:080303:30</w:t>
            </w:r>
          </w:p>
          <w:p w14:paraId="30401A3C" w14:textId="77777777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14:paraId="263B3F73" w14:textId="32FA6D0D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14" w:type="dxa"/>
            <w:vAlign w:val="center"/>
          </w:tcPr>
          <w:p w14:paraId="49FDD57A" w14:textId="5CF2A1FB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 Кострома, ул. Экскаваторщиков, д. 38</w:t>
            </w:r>
          </w:p>
        </w:tc>
        <w:tc>
          <w:tcPr>
            <w:tcW w:w="1006" w:type="dxa"/>
            <w:vAlign w:val="center"/>
          </w:tcPr>
          <w:p w14:paraId="29F373BA" w14:textId="30F61D36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1181.09</w:t>
            </w:r>
          </w:p>
        </w:tc>
        <w:tc>
          <w:tcPr>
            <w:tcW w:w="1240" w:type="dxa"/>
            <w:vAlign w:val="center"/>
          </w:tcPr>
          <w:p w14:paraId="7BAB6834" w14:textId="2FF0BD86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земли населенных пунктов</w:t>
            </w:r>
          </w:p>
        </w:tc>
        <w:tc>
          <w:tcPr>
            <w:tcW w:w="1731" w:type="dxa"/>
            <w:vAlign w:val="center"/>
          </w:tcPr>
          <w:p w14:paraId="79C99796" w14:textId="41A39C77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для эксплуатации индивидуального жилого дома</w:t>
            </w:r>
          </w:p>
        </w:tc>
      </w:tr>
      <w:tr w:rsidR="00E62ADD" w:rsidRPr="00E62ADD" w14:paraId="1BD9E6A5" w14:textId="77777777" w:rsidTr="00E62ADD">
        <w:trPr>
          <w:jc w:val="center"/>
        </w:trPr>
        <w:tc>
          <w:tcPr>
            <w:tcW w:w="675" w:type="dxa"/>
            <w:vAlign w:val="center"/>
          </w:tcPr>
          <w:p w14:paraId="561D741A" w14:textId="7F6CE95D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42FBF0FF" w14:textId="59F3D78D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44:27:080303:31</w:t>
            </w:r>
          </w:p>
        </w:tc>
        <w:tc>
          <w:tcPr>
            <w:tcW w:w="1262" w:type="dxa"/>
            <w:vAlign w:val="center"/>
          </w:tcPr>
          <w:p w14:paraId="56594186" w14:textId="4C365501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14" w:type="dxa"/>
            <w:vAlign w:val="center"/>
          </w:tcPr>
          <w:p w14:paraId="3933982F" w14:textId="65A834E9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 Кострома, ул. Радужная, д. 2</w:t>
            </w:r>
          </w:p>
        </w:tc>
        <w:tc>
          <w:tcPr>
            <w:tcW w:w="1006" w:type="dxa"/>
            <w:vAlign w:val="center"/>
          </w:tcPr>
          <w:p w14:paraId="0B620923" w14:textId="0C2ED916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1429.09</w:t>
            </w:r>
          </w:p>
        </w:tc>
        <w:tc>
          <w:tcPr>
            <w:tcW w:w="1240" w:type="dxa"/>
            <w:vAlign w:val="center"/>
          </w:tcPr>
          <w:p w14:paraId="4B0530D2" w14:textId="482A23ED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земли населенных пунктов</w:t>
            </w:r>
          </w:p>
        </w:tc>
        <w:tc>
          <w:tcPr>
            <w:tcW w:w="1731" w:type="dxa"/>
            <w:vAlign w:val="center"/>
          </w:tcPr>
          <w:p w14:paraId="212ECF78" w14:textId="13B11012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для эксплуатации индивидуального жилого дома</w:t>
            </w:r>
          </w:p>
        </w:tc>
      </w:tr>
      <w:tr w:rsidR="00E62ADD" w:rsidRPr="00E62ADD" w14:paraId="5D35E369" w14:textId="77777777" w:rsidTr="00E62ADD">
        <w:trPr>
          <w:jc w:val="center"/>
        </w:trPr>
        <w:tc>
          <w:tcPr>
            <w:tcW w:w="675" w:type="dxa"/>
            <w:vAlign w:val="center"/>
          </w:tcPr>
          <w:p w14:paraId="1171F653" w14:textId="1041943E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14:paraId="5C039256" w14:textId="598C49A4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44:27:080303:32</w:t>
            </w:r>
          </w:p>
        </w:tc>
        <w:tc>
          <w:tcPr>
            <w:tcW w:w="1262" w:type="dxa"/>
            <w:vAlign w:val="center"/>
          </w:tcPr>
          <w:p w14:paraId="1011D253" w14:textId="5B67DF11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14" w:type="dxa"/>
            <w:vAlign w:val="center"/>
          </w:tcPr>
          <w:p w14:paraId="16BE6EE8" w14:textId="71E010A0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Г. Кострома, </w:t>
            </w:r>
            <w:proofErr w:type="spellStart"/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мкр</w:t>
            </w:r>
            <w:proofErr w:type="spellEnd"/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Новый город, д. 50 (по ГП)</w:t>
            </w:r>
          </w:p>
        </w:tc>
        <w:tc>
          <w:tcPr>
            <w:tcW w:w="1006" w:type="dxa"/>
            <w:vAlign w:val="center"/>
          </w:tcPr>
          <w:p w14:paraId="22B168F7" w14:textId="7CA806E8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1140.02</w:t>
            </w:r>
          </w:p>
        </w:tc>
        <w:tc>
          <w:tcPr>
            <w:tcW w:w="1240" w:type="dxa"/>
            <w:vAlign w:val="center"/>
          </w:tcPr>
          <w:p w14:paraId="0B14856E" w14:textId="01E9706B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земли населенных пунктов</w:t>
            </w:r>
          </w:p>
        </w:tc>
        <w:tc>
          <w:tcPr>
            <w:tcW w:w="1731" w:type="dxa"/>
            <w:vAlign w:val="center"/>
          </w:tcPr>
          <w:p w14:paraId="2D4F7B31" w14:textId="738A6347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для эксплуатации индивидуального жилого дома</w:t>
            </w:r>
          </w:p>
        </w:tc>
      </w:tr>
      <w:tr w:rsidR="00E62ADD" w:rsidRPr="00E62ADD" w14:paraId="0DB527E7" w14:textId="77777777" w:rsidTr="00E62ADD">
        <w:trPr>
          <w:jc w:val="center"/>
        </w:trPr>
        <w:tc>
          <w:tcPr>
            <w:tcW w:w="675" w:type="dxa"/>
            <w:vAlign w:val="center"/>
          </w:tcPr>
          <w:p w14:paraId="77622076" w14:textId="3EE0CC7D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14:paraId="0A844F99" w14:textId="68B06087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44:27:080303:3695</w:t>
            </w:r>
          </w:p>
        </w:tc>
        <w:tc>
          <w:tcPr>
            <w:tcW w:w="1262" w:type="dxa"/>
            <w:vAlign w:val="center"/>
          </w:tcPr>
          <w:p w14:paraId="10EE5675" w14:textId="3AE56D49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14" w:type="dxa"/>
            <w:vAlign w:val="center"/>
          </w:tcPr>
          <w:p w14:paraId="227790FC" w14:textId="605A4065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 Кострома, ул. Экскаваторщиков, д. 36</w:t>
            </w:r>
          </w:p>
        </w:tc>
        <w:tc>
          <w:tcPr>
            <w:tcW w:w="1006" w:type="dxa"/>
            <w:vAlign w:val="center"/>
          </w:tcPr>
          <w:p w14:paraId="6001DC27" w14:textId="60BCE5E8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977</w:t>
            </w:r>
          </w:p>
        </w:tc>
        <w:tc>
          <w:tcPr>
            <w:tcW w:w="1240" w:type="dxa"/>
            <w:vAlign w:val="center"/>
          </w:tcPr>
          <w:p w14:paraId="42679E62" w14:textId="6844BEDD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земли населенных пунктов</w:t>
            </w:r>
          </w:p>
        </w:tc>
        <w:tc>
          <w:tcPr>
            <w:tcW w:w="1731" w:type="dxa"/>
            <w:vAlign w:val="center"/>
          </w:tcPr>
          <w:p w14:paraId="1C33E3C1" w14:textId="305B2071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для эксплуатации индивидуального жилого дома</w:t>
            </w:r>
          </w:p>
        </w:tc>
      </w:tr>
      <w:tr w:rsidR="00E62ADD" w:rsidRPr="00E62ADD" w14:paraId="65962694" w14:textId="77777777" w:rsidTr="00E62ADD">
        <w:trPr>
          <w:jc w:val="center"/>
        </w:trPr>
        <w:tc>
          <w:tcPr>
            <w:tcW w:w="675" w:type="dxa"/>
            <w:vAlign w:val="center"/>
          </w:tcPr>
          <w:p w14:paraId="79C872A6" w14:textId="5111B991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19E3512E" w14:textId="697C73E4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44:27:080303:3696</w:t>
            </w:r>
          </w:p>
        </w:tc>
        <w:tc>
          <w:tcPr>
            <w:tcW w:w="1262" w:type="dxa"/>
            <w:vAlign w:val="center"/>
          </w:tcPr>
          <w:p w14:paraId="40AE0364" w14:textId="45CB130F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14" w:type="dxa"/>
            <w:vAlign w:val="center"/>
          </w:tcPr>
          <w:p w14:paraId="6EC4D736" w14:textId="655AF0C2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 Кострома, ул. Экскаваторщиков, д. 36</w:t>
            </w:r>
          </w:p>
        </w:tc>
        <w:tc>
          <w:tcPr>
            <w:tcW w:w="1006" w:type="dxa"/>
            <w:vAlign w:val="center"/>
          </w:tcPr>
          <w:p w14:paraId="10812230" w14:textId="177A1345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1240" w:type="dxa"/>
            <w:vAlign w:val="center"/>
          </w:tcPr>
          <w:p w14:paraId="450950BF" w14:textId="1F55B145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земли населенных пунктов</w:t>
            </w:r>
          </w:p>
        </w:tc>
        <w:tc>
          <w:tcPr>
            <w:tcW w:w="1731" w:type="dxa"/>
            <w:vAlign w:val="center"/>
          </w:tcPr>
          <w:p w14:paraId="116B89E7" w14:textId="357E5991" w:rsidR="00E62ADD" w:rsidRPr="00E62ADD" w:rsidRDefault="00E62ADD" w:rsidP="00E62A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A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для эксплуатации индивидуального жилого дома</w:t>
            </w:r>
          </w:p>
        </w:tc>
      </w:tr>
    </w:tbl>
    <w:p w14:paraId="7E0F4B3F" w14:textId="77777777" w:rsidR="00684E8D" w:rsidRDefault="00684E8D" w:rsidP="00684E8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BC6B363" w14:textId="368173B4" w:rsidR="00C96334" w:rsidRPr="00DD4FAF" w:rsidRDefault="00C96334" w:rsidP="00C9633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0DCAE6B" w14:textId="77777777" w:rsidR="00C96334" w:rsidRPr="006B78E6" w:rsidRDefault="00C96334" w:rsidP="00C96334">
      <w:pPr>
        <w:spacing w:after="0" w:line="23" w:lineRule="atLeast"/>
        <w:ind w:firstLine="567"/>
        <w:rPr>
          <w:rFonts w:ascii="Times New Roman" w:hAnsi="Times New Roman" w:cs="Times New Roman"/>
          <w:b/>
          <w:sz w:val="26"/>
          <w:szCs w:val="26"/>
        </w:rPr>
      </w:pPr>
    </w:p>
    <w:sectPr w:rsidR="00C96334" w:rsidRPr="006B78E6" w:rsidSect="00AD1E4D">
      <w:headerReference w:type="default" r:id="rId8"/>
      <w:pgSz w:w="11906" w:h="16838"/>
      <w:pgMar w:top="1134" w:right="849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CB5EF" w14:textId="77777777" w:rsidR="00CB61C8" w:rsidRDefault="00CB61C8" w:rsidP="00FB490D">
      <w:pPr>
        <w:spacing w:after="0" w:line="240" w:lineRule="auto"/>
      </w:pPr>
      <w:r>
        <w:separator/>
      </w:r>
    </w:p>
  </w:endnote>
  <w:endnote w:type="continuationSeparator" w:id="0">
    <w:p w14:paraId="6308C6F0" w14:textId="77777777" w:rsidR="00CB61C8" w:rsidRDefault="00CB61C8" w:rsidP="00FB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51E1B" w14:textId="77777777" w:rsidR="00CB61C8" w:rsidRDefault="00CB61C8" w:rsidP="00FB490D">
      <w:pPr>
        <w:spacing w:after="0" w:line="240" w:lineRule="auto"/>
      </w:pPr>
      <w:r>
        <w:separator/>
      </w:r>
    </w:p>
  </w:footnote>
  <w:footnote w:type="continuationSeparator" w:id="0">
    <w:p w14:paraId="7FC1CE25" w14:textId="77777777" w:rsidR="00CB61C8" w:rsidRDefault="00CB61C8" w:rsidP="00FB4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7506225"/>
      <w:docPartObj>
        <w:docPartGallery w:val="Page Numbers (Top of Page)"/>
        <w:docPartUnique/>
      </w:docPartObj>
    </w:sdtPr>
    <w:sdtContent>
      <w:p w14:paraId="1D1EA2A8" w14:textId="77777777" w:rsidR="001B5293" w:rsidRDefault="001B5293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6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52BE1B" w14:textId="77777777" w:rsidR="001B5293" w:rsidRDefault="001B529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BFC80F08"/>
    <w:lvl w:ilvl="0">
      <w:start w:val="1"/>
      <w:numFmt w:val="decimal"/>
      <w:lvlText w:val="%1."/>
      <w:lvlJc w:val="left"/>
      <w:pPr>
        <w:ind w:left="9716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6567F2"/>
    <w:multiLevelType w:val="hybridMultilevel"/>
    <w:tmpl w:val="D58CF34A"/>
    <w:lvl w:ilvl="0" w:tplc="38FA3BC8">
      <w:start w:val="1"/>
      <w:numFmt w:val="decimal"/>
      <w:lvlText w:val="Глава %1"/>
      <w:lvlJc w:val="center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1AF19BC"/>
    <w:multiLevelType w:val="hybridMultilevel"/>
    <w:tmpl w:val="639CD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F1DCB"/>
    <w:multiLevelType w:val="hybridMultilevel"/>
    <w:tmpl w:val="525E700C"/>
    <w:lvl w:ilvl="0" w:tplc="38FA3BC8">
      <w:start w:val="1"/>
      <w:numFmt w:val="decimal"/>
      <w:lvlText w:val="Глава %1"/>
      <w:lvlJc w:val="center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B861B7A"/>
    <w:multiLevelType w:val="hybridMultilevel"/>
    <w:tmpl w:val="B28AE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D120D"/>
    <w:multiLevelType w:val="hybridMultilevel"/>
    <w:tmpl w:val="8384F882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340C7DDC"/>
    <w:multiLevelType w:val="multilevel"/>
    <w:tmpl w:val="7BCA5DB0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530B2472"/>
    <w:multiLevelType w:val="hybridMultilevel"/>
    <w:tmpl w:val="E256AA5E"/>
    <w:lvl w:ilvl="0" w:tplc="90909134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ECA3AF6"/>
    <w:multiLevelType w:val="hybridMultilevel"/>
    <w:tmpl w:val="D870CD18"/>
    <w:lvl w:ilvl="0" w:tplc="16B46C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0A6582"/>
    <w:multiLevelType w:val="hybridMultilevel"/>
    <w:tmpl w:val="CACC7E20"/>
    <w:lvl w:ilvl="0" w:tplc="036ED2E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9925E7B"/>
    <w:multiLevelType w:val="hybridMultilevel"/>
    <w:tmpl w:val="A03ED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E4796"/>
    <w:multiLevelType w:val="hybridMultilevel"/>
    <w:tmpl w:val="0D0AB0EE"/>
    <w:lvl w:ilvl="0" w:tplc="38FA3BC8">
      <w:start w:val="1"/>
      <w:numFmt w:val="decimal"/>
      <w:lvlText w:val="Глава %1"/>
      <w:lvlJc w:val="center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51C60"/>
    <w:multiLevelType w:val="hybridMultilevel"/>
    <w:tmpl w:val="C57A9366"/>
    <w:lvl w:ilvl="0" w:tplc="520AC854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63202843">
    <w:abstractNumId w:val="10"/>
  </w:num>
  <w:num w:numId="2" w16cid:durableId="1557664336">
    <w:abstractNumId w:val="11"/>
  </w:num>
  <w:num w:numId="3" w16cid:durableId="1761876946">
    <w:abstractNumId w:val="3"/>
  </w:num>
  <w:num w:numId="4" w16cid:durableId="481697638">
    <w:abstractNumId w:val="1"/>
  </w:num>
  <w:num w:numId="5" w16cid:durableId="1644773110">
    <w:abstractNumId w:val="7"/>
  </w:num>
  <w:num w:numId="6" w16cid:durableId="448013997">
    <w:abstractNumId w:val="12"/>
  </w:num>
  <w:num w:numId="7" w16cid:durableId="1956015203">
    <w:abstractNumId w:val="4"/>
  </w:num>
  <w:num w:numId="8" w16cid:durableId="255555072">
    <w:abstractNumId w:val="5"/>
  </w:num>
  <w:num w:numId="9" w16cid:durableId="27343319">
    <w:abstractNumId w:val="9"/>
  </w:num>
  <w:num w:numId="10" w16cid:durableId="494299380">
    <w:abstractNumId w:val="2"/>
  </w:num>
  <w:num w:numId="11" w16cid:durableId="1418557811">
    <w:abstractNumId w:val="0"/>
  </w:num>
  <w:num w:numId="12" w16cid:durableId="1238251299">
    <w:abstractNumId w:val="8"/>
  </w:num>
  <w:num w:numId="13" w16cid:durableId="10797871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CF"/>
    <w:rsid w:val="0000352B"/>
    <w:rsid w:val="00021014"/>
    <w:rsid w:val="00051CC0"/>
    <w:rsid w:val="000600ED"/>
    <w:rsid w:val="00060CCA"/>
    <w:rsid w:val="00067B3C"/>
    <w:rsid w:val="00077A19"/>
    <w:rsid w:val="00091476"/>
    <w:rsid w:val="00093AE0"/>
    <w:rsid w:val="000A10E3"/>
    <w:rsid w:val="000A73BD"/>
    <w:rsid w:val="000A7A10"/>
    <w:rsid w:val="000B465B"/>
    <w:rsid w:val="000D35C1"/>
    <w:rsid w:val="000E08A1"/>
    <w:rsid w:val="000F69EF"/>
    <w:rsid w:val="00100ADC"/>
    <w:rsid w:val="0010484E"/>
    <w:rsid w:val="00107D03"/>
    <w:rsid w:val="00111179"/>
    <w:rsid w:val="001318FD"/>
    <w:rsid w:val="00177CA2"/>
    <w:rsid w:val="00185455"/>
    <w:rsid w:val="00194CF4"/>
    <w:rsid w:val="001A3BD2"/>
    <w:rsid w:val="001A6D4E"/>
    <w:rsid w:val="001B5293"/>
    <w:rsid w:val="001C2E26"/>
    <w:rsid w:val="001C52AD"/>
    <w:rsid w:val="001D182F"/>
    <w:rsid w:val="001D1B45"/>
    <w:rsid w:val="001D6C30"/>
    <w:rsid w:val="001E1481"/>
    <w:rsid w:val="001F0C4F"/>
    <w:rsid w:val="001F18A7"/>
    <w:rsid w:val="001F6B8D"/>
    <w:rsid w:val="00200A0B"/>
    <w:rsid w:val="0021663A"/>
    <w:rsid w:val="00231DAF"/>
    <w:rsid w:val="00235789"/>
    <w:rsid w:val="00235982"/>
    <w:rsid w:val="00246DE8"/>
    <w:rsid w:val="002512F4"/>
    <w:rsid w:val="0026286C"/>
    <w:rsid w:val="00263065"/>
    <w:rsid w:val="00264C1B"/>
    <w:rsid w:val="00283278"/>
    <w:rsid w:val="002872AC"/>
    <w:rsid w:val="002A296B"/>
    <w:rsid w:val="002A3C45"/>
    <w:rsid w:val="002A62A9"/>
    <w:rsid w:val="002D1CDE"/>
    <w:rsid w:val="002D7672"/>
    <w:rsid w:val="002D7D5A"/>
    <w:rsid w:val="002E1EAC"/>
    <w:rsid w:val="002E7977"/>
    <w:rsid w:val="002F18F6"/>
    <w:rsid w:val="0030327B"/>
    <w:rsid w:val="003209C1"/>
    <w:rsid w:val="00360703"/>
    <w:rsid w:val="00360FDC"/>
    <w:rsid w:val="003709A8"/>
    <w:rsid w:val="003746BD"/>
    <w:rsid w:val="003776CC"/>
    <w:rsid w:val="00386491"/>
    <w:rsid w:val="003906D7"/>
    <w:rsid w:val="00394E98"/>
    <w:rsid w:val="003B0F32"/>
    <w:rsid w:val="003B55FD"/>
    <w:rsid w:val="003D78EA"/>
    <w:rsid w:val="003E49B2"/>
    <w:rsid w:val="003E7764"/>
    <w:rsid w:val="00404C6D"/>
    <w:rsid w:val="00416279"/>
    <w:rsid w:val="00425524"/>
    <w:rsid w:val="00426CA5"/>
    <w:rsid w:val="00436A76"/>
    <w:rsid w:val="004528C0"/>
    <w:rsid w:val="004534B0"/>
    <w:rsid w:val="00453677"/>
    <w:rsid w:val="00462C3F"/>
    <w:rsid w:val="004636A8"/>
    <w:rsid w:val="004649CE"/>
    <w:rsid w:val="0047147A"/>
    <w:rsid w:val="0048727E"/>
    <w:rsid w:val="00490F68"/>
    <w:rsid w:val="00492608"/>
    <w:rsid w:val="00493C93"/>
    <w:rsid w:val="004A1037"/>
    <w:rsid w:val="004B2B66"/>
    <w:rsid w:val="004C1793"/>
    <w:rsid w:val="004D2D4E"/>
    <w:rsid w:val="004D43F2"/>
    <w:rsid w:val="004E07EB"/>
    <w:rsid w:val="004E4D83"/>
    <w:rsid w:val="004F3988"/>
    <w:rsid w:val="004F758A"/>
    <w:rsid w:val="0051721D"/>
    <w:rsid w:val="0052308C"/>
    <w:rsid w:val="00523297"/>
    <w:rsid w:val="00526DB7"/>
    <w:rsid w:val="00532E37"/>
    <w:rsid w:val="00533341"/>
    <w:rsid w:val="00537737"/>
    <w:rsid w:val="00546942"/>
    <w:rsid w:val="005743CF"/>
    <w:rsid w:val="0057617B"/>
    <w:rsid w:val="00576388"/>
    <w:rsid w:val="00580B7C"/>
    <w:rsid w:val="005839E5"/>
    <w:rsid w:val="005908DA"/>
    <w:rsid w:val="00597482"/>
    <w:rsid w:val="005A273F"/>
    <w:rsid w:val="005A5ADA"/>
    <w:rsid w:val="005B1B43"/>
    <w:rsid w:val="005B2FAF"/>
    <w:rsid w:val="005B6FC9"/>
    <w:rsid w:val="005C24A0"/>
    <w:rsid w:val="005E22A5"/>
    <w:rsid w:val="005F16BF"/>
    <w:rsid w:val="005F32E6"/>
    <w:rsid w:val="00646459"/>
    <w:rsid w:val="00652A95"/>
    <w:rsid w:val="006646F0"/>
    <w:rsid w:val="00664A3B"/>
    <w:rsid w:val="00677A36"/>
    <w:rsid w:val="00684E8D"/>
    <w:rsid w:val="00686483"/>
    <w:rsid w:val="00695D5C"/>
    <w:rsid w:val="00697E1B"/>
    <w:rsid w:val="006A1F62"/>
    <w:rsid w:val="006A2661"/>
    <w:rsid w:val="006A38C9"/>
    <w:rsid w:val="006B5983"/>
    <w:rsid w:val="006B78E6"/>
    <w:rsid w:val="006C661F"/>
    <w:rsid w:val="006D46F2"/>
    <w:rsid w:val="006F0E3A"/>
    <w:rsid w:val="00704BD5"/>
    <w:rsid w:val="00723338"/>
    <w:rsid w:val="0073134F"/>
    <w:rsid w:val="007400CB"/>
    <w:rsid w:val="00744A0C"/>
    <w:rsid w:val="00744A63"/>
    <w:rsid w:val="00761DAE"/>
    <w:rsid w:val="00770871"/>
    <w:rsid w:val="007921A4"/>
    <w:rsid w:val="007931F7"/>
    <w:rsid w:val="007A11EC"/>
    <w:rsid w:val="007B1F1B"/>
    <w:rsid w:val="007B2CCD"/>
    <w:rsid w:val="007B311E"/>
    <w:rsid w:val="007B6BEA"/>
    <w:rsid w:val="007D0E37"/>
    <w:rsid w:val="007D0F33"/>
    <w:rsid w:val="007E45FC"/>
    <w:rsid w:val="00802749"/>
    <w:rsid w:val="0080483C"/>
    <w:rsid w:val="00806E18"/>
    <w:rsid w:val="00820A19"/>
    <w:rsid w:val="00826CB5"/>
    <w:rsid w:val="00831A6A"/>
    <w:rsid w:val="008411F6"/>
    <w:rsid w:val="00843010"/>
    <w:rsid w:val="00843B86"/>
    <w:rsid w:val="00846616"/>
    <w:rsid w:val="00875E9B"/>
    <w:rsid w:val="0087657F"/>
    <w:rsid w:val="00884F0E"/>
    <w:rsid w:val="0089624F"/>
    <w:rsid w:val="008A515F"/>
    <w:rsid w:val="008A6BC6"/>
    <w:rsid w:val="008C22B3"/>
    <w:rsid w:val="008D7E5A"/>
    <w:rsid w:val="00902423"/>
    <w:rsid w:val="00903EB5"/>
    <w:rsid w:val="00907215"/>
    <w:rsid w:val="00933B2C"/>
    <w:rsid w:val="00941313"/>
    <w:rsid w:val="0095013A"/>
    <w:rsid w:val="009575AC"/>
    <w:rsid w:val="0096264B"/>
    <w:rsid w:val="00983D46"/>
    <w:rsid w:val="00987B49"/>
    <w:rsid w:val="009A52DE"/>
    <w:rsid w:val="009B0253"/>
    <w:rsid w:val="009B0263"/>
    <w:rsid w:val="009B65E9"/>
    <w:rsid w:val="009C198E"/>
    <w:rsid w:val="009D7095"/>
    <w:rsid w:val="009E2D3C"/>
    <w:rsid w:val="009E321A"/>
    <w:rsid w:val="009E5EB2"/>
    <w:rsid w:val="00A02AAA"/>
    <w:rsid w:val="00A16F56"/>
    <w:rsid w:val="00A3209B"/>
    <w:rsid w:val="00A33A81"/>
    <w:rsid w:val="00A349EE"/>
    <w:rsid w:val="00A35BE4"/>
    <w:rsid w:val="00A448C3"/>
    <w:rsid w:val="00A6234D"/>
    <w:rsid w:val="00A7383F"/>
    <w:rsid w:val="00A75DD8"/>
    <w:rsid w:val="00A873AA"/>
    <w:rsid w:val="00AA5B8D"/>
    <w:rsid w:val="00AA6B8B"/>
    <w:rsid w:val="00AB2182"/>
    <w:rsid w:val="00AB5050"/>
    <w:rsid w:val="00AB6CB4"/>
    <w:rsid w:val="00AD1E4D"/>
    <w:rsid w:val="00AE5B3F"/>
    <w:rsid w:val="00AF29E0"/>
    <w:rsid w:val="00AF79AF"/>
    <w:rsid w:val="00B03E06"/>
    <w:rsid w:val="00B5658D"/>
    <w:rsid w:val="00B56DF6"/>
    <w:rsid w:val="00B62585"/>
    <w:rsid w:val="00B7017F"/>
    <w:rsid w:val="00B755BC"/>
    <w:rsid w:val="00B91A2F"/>
    <w:rsid w:val="00B92EA6"/>
    <w:rsid w:val="00B93A9C"/>
    <w:rsid w:val="00BC6934"/>
    <w:rsid w:val="00BD2D66"/>
    <w:rsid w:val="00BD2E7F"/>
    <w:rsid w:val="00BD4DBD"/>
    <w:rsid w:val="00BD6277"/>
    <w:rsid w:val="00BD68FF"/>
    <w:rsid w:val="00BF08B0"/>
    <w:rsid w:val="00BF3AC6"/>
    <w:rsid w:val="00C13540"/>
    <w:rsid w:val="00C14740"/>
    <w:rsid w:val="00C17A41"/>
    <w:rsid w:val="00C20CB4"/>
    <w:rsid w:val="00C67DD1"/>
    <w:rsid w:val="00C72D84"/>
    <w:rsid w:val="00C82D33"/>
    <w:rsid w:val="00C939AD"/>
    <w:rsid w:val="00C93ED1"/>
    <w:rsid w:val="00C96334"/>
    <w:rsid w:val="00CB2594"/>
    <w:rsid w:val="00CB574C"/>
    <w:rsid w:val="00CB61C8"/>
    <w:rsid w:val="00D02567"/>
    <w:rsid w:val="00D02669"/>
    <w:rsid w:val="00D04EE5"/>
    <w:rsid w:val="00D131BE"/>
    <w:rsid w:val="00D13271"/>
    <w:rsid w:val="00D21B0A"/>
    <w:rsid w:val="00D25045"/>
    <w:rsid w:val="00D26316"/>
    <w:rsid w:val="00D43225"/>
    <w:rsid w:val="00D51899"/>
    <w:rsid w:val="00D52BFA"/>
    <w:rsid w:val="00D679DE"/>
    <w:rsid w:val="00D80C2F"/>
    <w:rsid w:val="00D96BDB"/>
    <w:rsid w:val="00DA134D"/>
    <w:rsid w:val="00DB677F"/>
    <w:rsid w:val="00DD4FAF"/>
    <w:rsid w:val="00DE6929"/>
    <w:rsid w:val="00E01508"/>
    <w:rsid w:val="00E16DDE"/>
    <w:rsid w:val="00E36817"/>
    <w:rsid w:val="00E37A6B"/>
    <w:rsid w:val="00E46539"/>
    <w:rsid w:val="00E475D3"/>
    <w:rsid w:val="00E51217"/>
    <w:rsid w:val="00E5768C"/>
    <w:rsid w:val="00E62ADD"/>
    <w:rsid w:val="00E62C35"/>
    <w:rsid w:val="00E63C9D"/>
    <w:rsid w:val="00E70D49"/>
    <w:rsid w:val="00E81232"/>
    <w:rsid w:val="00E85399"/>
    <w:rsid w:val="00E94BB0"/>
    <w:rsid w:val="00E95548"/>
    <w:rsid w:val="00EA1C17"/>
    <w:rsid w:val="00EA6FF2"/>
    <w:rsid w:val="00EB662A"/>
    <w:rsid w:val="00ED2009"/>
    <w:rsid w:val="00ED5760"/>
    <w:rsid w:val="00ED7804"/>
    <w:rsid w:val="00EE37B7"/>
    <w:rsid w:val="00F05862"/>
    <w:rsid w:val="00F1166D"/>
    <w:rsid w:val="00F23253"/>
    <w:rsid w:val="00F2753A"/>
    <w:rsid w:val="00F36B80"/>
    <w:rsid w:val="00F411C9"/>
    <w:rsid w:val="00F53A57"/>
    <w:rsid w:val="00F5400D"/>
    <w:rsid w:val="00F5502E"/>
    <w:rsid w:val="00F662B3"/>
    <w:rsid w:val="00F716A2"/>
    <w:rsid w:val="00F93446"/>
    <w:rsid w:val="00FA2BC7"/>
    <w:rsid w:val="00FB1115"/>
    <w:rsid w:val="00FB490D"/>
    <w:rsid w:val="00FD50EC"/>
    <w:rsid w:val="00FD6FED"/>
    <w:rsid w:val="00FD74EA"/>
    <w:rsid w:val="00FF0A85"/>
    <w:rsid w:val="00FF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42269"/>
  <w15:docId w15:val="{4CD2A23C-5827-450F-B90B-349E4BB8A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34D"/>
  </w:style>
  <w:style w:type="paragraph" w:styleId="1">
    <w:name w:val="heading 1"/>
    <w:basedOn w:val="a"/>
    <w:next w:val="a"/>
    <w:link w:val="10"/>
    <w:uiPriority w:val="9"/>
    <w:qFormat/>
    <w:rsid w:val="00FF0A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3CF"/>
    <w:pPr>
      <w:ind w:left="720"/>
      <w:contextualSpacing/>
    </w:pPr>
  </w:style>
  <w:style w:type="table" w:styleId="a4">
    <w:name w:val="Table Grid"/>
    <w:basedOn w:val="a1"/>
    <w:uiPriority w:val="59"/>
    <w:rsid w:val="00E812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caption"/>
    <w:basedOn w:val="a"/>
    <w:next w:val="a"/>
    <w:uiPriority w:val="35"/>
    <w:unhideWhenUsed/>
    <w:qFormat/>
    <w:rsid w:val="00E8123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F0A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FF0A85"/>
    <w:pPr>
      <w:outlineLvl w:val="9"/>
    </w:pPr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0A85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qFormat/>
    <w:rsid w:val="002A62A9"/>
    <w:pPr>
      <w:tabs>
        <w:tab w:val="right" w:leader="dot" w:pos="9345"/>
      </w:tabs>
      <w:spacing w:after="100"/>
    </w:pPr>
    <w:rPr>
      <w:rFonts w:ascii="Times New Roman" w:hAnsi="Times New Roman" w:cs="Times New Roman"/>
      <w:noProof/>
    </w:rPr>
  </w:style>
  <w:style w:type="character" w:styleId="a9">
    <w:name w:val="Hyperlink"/>
    <w:basedOn w:val="a0"/>
    <w:uiPriority w:val="99"/>
    <w:unhideWhenUsed/>
    <w:rsid w:val="00FF0A85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FB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B490D"/>
  </w:style>
  <w:style w:type="paragraph" w:styleId="ac">
    <w:name w:val="footer"/>
    <w:basedOn w:val="a"/>
    <w:link w:val="ad"/>
    <w:uiPriority w:val="99"/>
    <w:unhideWhenUsed/>
    <w:rsid w:val="00FB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B490D"/>
  </w:style>
  <w:style w:type="paragraph" w:styleId="2">
    <w:name w:val="toc 2"/>
    <w:basedOn w:val="a"/>
    <w:next w:val="a"/>
    <w:autoRedefine/>
    <w:uiPriority w:val="39"/>
    <w:semiHidden/>
    <w:unhideWhenUsed/>
    <w:qFormat/>
    <w:rsid w:val="004534B0"/>
    <w:pPr>
      <w:spacing w:after="100"/>
      <w:ind w:left="220"/>
    </w:pPr>
    <w:rPr>
      <w:lang w:eastAsia="en-US"/>
    </w:rPr>
  </w:style>
  <w:style w:type="paragraph" w:styleId="3">
    <w:name w:val="toc 3"/>
    <w:basedOn w:val="a"/>
    <w:next w:val="a"/>
    <w:autoRedefine/>
    <w:uiPriority w:val="39"/>
    <w:unhideWhenUsed/>
    <w:qFormat/>
    <w:rsid w:val="00EA1C17"/>
    <w:pPr>
      <w:spacing w:after="100"/>
    </w:pPr>
    <w:rPr>
      <w:lang w:eastAsia="en-US"/>
    </w:rPr>
  </w:style>
  <w:style w:type="table" w:customStyle="1" w:styleId="12">
    <w:name w:val="Сетка таблицы1"/>
    <w:basedOn w:val="a1"/>
    <w:next w:val="a4"/>
    <w:uiPriority w:val="59"/>
    <w:rsid w:val="0057617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qFormat/>
    <w:rsid w:val="00AD1E4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rsid w:val="00AD1E4D"/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rsid w:val="00AD1E4D"/>
    <w:pPr>
      <w:spacing w:before="100" w:after="142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--">
    <w:name w:val="WW-Интернет-ссылка"/>
    <w:rsid w:val="00AD1E4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61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4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AB78F-A12A-4887-B27B-74F36CDD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RyabovaMS</dc:creator>
  <cp:lastModifiedBy>Мария Рябова</cp:lastModifiedBy>
  <cp:revision>5</cp:revision>
  <cp:lastPrinted>2019-06-03T14:39:00Z</cp:lastPrinted>
  <dcterms:created xsi:type="dcterms:W3CDTF">2024-06-06T08:44:00Z</dcterms:created>
  <dcterms:modified xsi:type="dcterms:W3CDTF">2024-06-20T13:22:00Z</dcterms:modified>
</cp:coreProperties>
</file>