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09D" w:rsidRDefault="0005209D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5209D" w:rsidRDefault="00A567DF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05209D" w:rsidRPr="00ED359E" w:rsidRDefault="00A567DF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 w:rsidRPr="00ED359E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ED359E">
        <w:rPr>
          <w:rFonts w:ascii="Times New Roman" w:hAnsi="Times New Roman"/>
          <w:b/>
          <w:sz w:val="26"/>
          <w:szCs w:val="26"/>
        </w:rPr>
        <w:t>по проекту межевания территории, ог</w:t>
      </w:r>
      <w:bookmarkStart w:id="0" w:name="_GoBack"/>
      <w:bookmarkEnd w:id="0"/>
      <w:r w:rsidRPr="00ED359E">
        <w:rPr>
          <w:rFonts w:ascii="Times New Roman" w:hAnsi="Times New Roman"/>
          <w:b/>
          <w:sz w:val="26"/>
          <w:szCs w:val="26"/>
        </w:rPr>
        <w:t>раниченной улицами Экскаваторщиков, Радужной, проездом от улицы Радужной до улицы Экскаваторщиков</w:t>
      </w:r>
    </w:p>
    <w:p w:rsidR="0005209D" w:rsidRDefault="0005209D"/>
    <w:p w:rsidR="0005209D" w:rsidRDefault="00A567DF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29 августа 2024 года</w:t>
      </w:r>
    </w:p>
    <w:p w:rsidR="0005209D" w:rsidRDefault="00A567DF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05209D" w:rsidRDefault="0005209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05209D" w:rsidRDefault="00A567DF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 – 5 мин.</w:t>
      </w:r>
    </w:p>
    <w:p w:rsidR="0005209D" w:rsidRDefault="0005209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05209D" w:rsidRDefault="00A567DF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Вступительное слово председательствующего на собрании участников публичных слушаний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– 5 мин.</w:t>
      </w:r>
    </w:p>
    <w:p w:rsidR="0005209D" w:rsidRDefault="0005209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05209D" w:rsidRDefault="00A567DF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города Костромы</w:t>
      </w:r>
    </w:p>
    <w:p w:rsidR="0005209D" w:rsidRDefault="0005209D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05209D" w:rsidRDefault="00A567DF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</w:t>
      </w:r>
      <w:r>
        <w:rPr>
          <w:rFonts w:ascii="Times New Roman" w:hAnsi="Times New Roman" w:cs="Times New Roman"/>
          <w:sz w:val="26"/>
          <w:szCs w:val="26"/>
          <w:highlight w:val="white"/>
        </w:rPr>
        <w:t>вления архитектуры и градостроительства Администрации города Костромы, главный архитектор города Костромы</w:t>
      </w:r>
    </w:p>
    <w:p w:rsidR="0005209D" w:rsidRDefault="0005209D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05209D" w:rsidRDefault="00A567DF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/>
          <w:sz w:val="26"/>
          <w:szCs w:val="26"/>
        </w:rPr>
        <w:t>проекту межевания территории, ограниченной улицами Экскаваторщиков, Радужной, проездом от улицы Радужной до улицы Экскаваторщик</w:t>
      </w:r>
      <w:r>
        <w:rPr>
          <w:rFonts w:ascii="Times New Roman" w:hAnsi="Times New Roman"/>
          <w:sz w:val="26"/>
          <w:szCs w:val="26"/>
        </w:rPr>
        <w:t>ов</w:t>
      </w:r>
    </w:p>
    <w:p w:rsidR="0005209D" w:rsidRDefault="0005209D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5209D" w:rsidRDefault="00A567DF">
      <w:pPr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             Рябова Мария Сергеевна, кадастровый инженер ООО </w:t>
      </w:r>
      <w:r w:rsidR="00B358BA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Горизонталь</w:t>
      </w:r>
      <w:r w:rsidR="00B358BA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– 10 мин.                                                </w:t>
      </w:r>
    </w:p>
    <w:p w:rsidR="0005209D" w:rsidRDefault="0005209D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5209D" w:rsidRDefault="00A567D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20 мин.</w:t>
      </w:r>
    </w:p>
    <w:p w:rsidR="0005209D" w:rsidRDefault="0005209D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209D" w:rsidRDefault="00A567DF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Выступления участников публичных слушаний в порядке поступления заявок на выступление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– 15 мин.</w:t>
      </w:r>
    </w:p>
    <w:p w:rsidR="0005209D" w:rsidRDefault="0005209D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209D" w:rsidRDefault="00A567DF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– 5 мин.                                            </w:t>
      </w:r>
    </w:p>
    <w:p w:rsidR="0005209D" w:rsidRDefault="00A567DF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ению документации по планировке территории города Костромы                                                            </w:t>
      </w:r>
    </w:p>
    <w:p w:rsidR="0005209D" w:rsidRDefault="0005209D">
      <w:pPr>
        <w:rPr>
          <w:highlight w:val="white"/>
        </w:rPr>
      </w:pPr>
    </w:p>
    <w:sectPr w:rsidR="0005209D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7DF" w:rsidRDefault="00A567DF">
      <w:r>
        <w:separator/>
      </w:r>
    </w:p>
  </w:endnote>
  <w:endnote w:type="continuationSeparator" w:id="0">
    <w:p w:rsidR="00A567DF" w:rsidRDefault="00A56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7DF" w:rsidRDefault="00A567DF">
      <w:r>
        <w:separator/>
      </w:r>
    </w:p>
  </w:footnote>
  <w:footnote w:type="continuationSeparator" w:id="0">
    <w:p w:rsidR="00A567DF" w:rsidRDefault="00A56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09D" w:rsidRDefault="00A567DF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Приложение </w:t>
    </w:r>
    <w:r w:rsidR="00F12340">
      <w:rPr>
        <w:rFonts w:ascii="Times New Roman" w:hAnsi="Times New Roman" w:cs="Times New Roman"/>
        <w:i/>
        <w:sz w:val="24"/>
        <w:szCs w:val="24"/>
      </w:rPr>
      <w:t>3</w:t>
    </w:r>
  </w:p>
  <w:p w:rsidR="0005209D" w:rsidRDefault="00A567DF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ED359E">
      <w:rPr>
        <w:rFonts w:ascii="Times New Roman" w:hAnsi="Times New Roman" w:cs="Times New Roman"/>
        <w:i/>
        <w:sz w:val="24"/>
        <w:szCs w:val="24"/>
      </w:rPr>
      <w:t>7</w:t>
    </w:r>
    <w:r>
      <w:rPr>
        <w:rFonts w:ascii="Times New Roman" w:hAnsi="Times New Roman" w:cs="Times New Roman"/>
        <w:i/>
        <w:sz w:val="24"/>
        <w:szCs w:val="24"/>
      </w:rPr>
      <w:t xml:space="preserve"> августа 2024 года № </w:t>
    </w:r>
    <w:r w:rsidR="00ED359E">
      <w:rPr>
        <w:rFonts w:ascii="Times New Roman" w:hAnsi="Times New Roman" w:cs="Times New Roman"/>
        <w:i/>
        <w:sz w:val="24"/>
        <w:szCs w:val="24"/>
      </w:rPr>
      <w:t>56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41FBC"/>
    <w:multiLevelType w:val="hybridMultilevel"/>
    <w:tmpl w:val="45623BC8"/>
    <w:lvl w:ilvl="0" w:tplc="D9AC3296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0C48857E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AA7616E8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277E5F0A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96E67130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DE2E20F0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1D36ED48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73420A68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B816DAD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09D"/>
    <w:rsid w:val="0005209D"/>
    <w:rsid w:val="00A567DF"/>
    <w:rsid w:val="00B358BA"/>
    <w:rsid w:val="00ED359E"/>
    <w:rsid w:val="00F1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E546CB-5122-4C31-A43A-FB90C7F6A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28</cp:revision>
  <cp:lastPrinted>2024-08-07T07:29:00Z</cp:lastPrinted>
  <dcterms:created xsi:type="dcterms:W3CDTF">2020-02-27T07:33:00Z</dcterms:created>
  <dcterms:modified xsi:type="dcterms:W3CDTF">2024-08-07T07:31:00Z</dcterms:modified>
</cp:coreProperties>
</file>