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44D" w:rsidRDefault="0071444D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71444D" w:rsidRDefault="002677DD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Повестка</w:t>
      </w:r>
    </w:p>
    <w:p w:rsidR="0071444D" w:rsidRPr="00B37F5C" w:rsidRDefault="002677DD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 w:rsidRPr="00B37F5C">
        <w:rPr>
          <w:rFonts w:ascii="Times New Roman" w:hAnsi="Times New Roman" w:cs="Times New Roman"/>
          <w:b/>
          <w:sz w:val="26"/>
          <w:szCs w:val="26"/>
        </w:rPr>
        <w:t xml:space="preserve">собрания участников публичных слушаний </w:t>
      </w:r>
      <w:r w:rsidRPr="00B37F5C">
        <w:rPr>
          <w:rFonts w:ascii="Times New Roman" w:hAnsi="Times New Roman"/>
          <w:b/>
          <w:sz w:val="26"/>
          <w:szCs w:val="24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 w:rsidRPr="00B37F5C">
        <w:rPr>
          <w:rFonts w:ascii="Times New Roman" w:hAnsi="Times New Roman"/>
          <w:b/>
          <w:sz w:val="26"/>
          <w:szCs w:val="26"/>
        </w:rPr>
        <w:t xml:space="preserve">по адресам: улица Лавровская, 3, улица Полевая, 190, улица Скворцова, </w:t>
      </w:r>
      <w:r w:rsidR="00E6400C">
        <w:rPr>
          <w:rFonts w:ascii="Times New Roman" w:hAnsi="Times New Roman"/>
          <w:b/>
          <w:sz w:val="26"/>
          <w:szCs w:val="26"/>
        </w:rPr>
        <w:t>9</w:t>
      </w:r>
    </w:p>
    <w:p w:rsidR="0071444D" w:rsidRDefault="0071444D"/>
    <w:p w:rsidR="0071444D" w:rsidRDefault="002677DD">
      <w:pPr>
        <w:pStyle w:val="5"/>
        <w:numPr>
          <w:ilvl w:val="0"/>
          <w:numId w:val="0"/>
        </w:numPr>
        <w:tabs>
          <w:tab w:val="left" w:pos="-24208"/>
        </w:tabs>
        <w:ind w:left="708" w:right="283"/>
        <w:jc w:val="right"/>
        <w:rPr>
          <w:rFonts w:ascii="Times New Roman" w:hAnsi="Times New Roman" w:cs="Times New Roman"/>
          <w:b w:val="0"/>
          <w:sz w:val="26"/>
          <w:szCs w:val="26"/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>11 сентября 2024 года</w:t>
      </w:r>
    </w:p>
    <w:p w:rsidR="0071444D" w:rsidRDefault="002677DD">
      <w:pPr>
        <w:tabs>
          <w:tab w:val="left" w:pos="3960"/>
        </w:tabs>
        <w:ind w:right="139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10.00–11.00</w:t>
      </w:r>
    </w:p>
    <w:p w:rsidR="0071444D" w:rsidRDefault="0071444D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71444D" w:rsidRDefault="002677DD">
      <w:pPr>
        <w:tabs>
          <w:tab w:val="left" w:pos="90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Регистрация участников публичных слушаний                                              – 10 мин.</w:t>
      </w:r>
    </w:p>
    <w:p w:rsidR="0071444D" w:rsidRDefault="0071444D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71444D" w:rsidRDefault="002677DD">
      <w:pPr>
        <w:tabs>
          <w:tab w:val="left" w:pos="90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Вступительное слово председательств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ующего на собрании участников публичных слушаний                                                                                                                  – 5 мин.</w:t>
      </w:r>
    </w:p>
    <w:p w:rsidR="0071444D" w:rsidRDefault="0071444D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71444D" w:rsidRDefault="002677DD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Воронина Ольга Владимировна – председатель Комиссии по рассмотрению документации по планировке территории города Костромы</w:t>
      </w:r>
    </w:p>
    <w:p w:rsidR="0071444D" w:rsidRDefault="0071444D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71444D" w:rsidRDefault="002677DD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Козырев Алексей Викторович – заместитель председательствующего, начальник Управления архитектуры и градостроительства Администрации города Костромы, главный архитектор города Костромы</w:t>
      </w:r>
    </w:p>
    <w:p w:rsidR="0071444D" w:rsidRDefault="0071444D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71444D" w:rsidRDefault="002677DD">
      <w:pPr>
        <w:tabs>
          <w:tab w:val="left" w:pos="-24208"/>
        </w:tabs>
        <w:ind w:right="142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Основной доклад </w:t>
      </w:r>
      <w:r>
        <w:rPr>
          <w:rFonts w:ascii="Times New Roman" w:hAnsi="Times New Roman" w:cs="Times New Roman"/>
          <w:sz w:val="26"/>
          <w:szCs w:val="24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/>
          <w:sz w:val="26"/>
          <w:szCs w:val="26"/>
        </w:rPr>
        <w:t xml:space="preserve">по адресам: улица Лавровская, 3, улица Полевая, 190, улица Скворцова, </w:t>
      </w:r>
      <w:r w:rsidR="00E6400C">
        <w:rPr>
          <w:rFonts w:ascii="Times New Roman" w:hAnsi="Times New Roman"/>
          <w:sz w:val="26"/>
          <w:szCs w:val="26"/>
        </w:rPr>
        <w:t>9</w:t>
      </w:r>
    </w:p>
    <w:p w:rsidR="0071444D" w:rsidRDefault="0071444D">
      <w:pPr>
        <w:ind w:right="142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71444D" w:rsidRDefault="002677DD">
      <w:pPr>
        <w:ind w:firstLine="4593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Миличенко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Елена Николаевна - начальник </w:t>
      </w:r>
    </w:p>
    <w:p w:rsidR="0071444D" w:rsidRDefault="002677DD">
      <w:pPr>
        <w:ind w:firstLine="4593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отдела кадастровых работ МКУ "Центр </w:t>
      </w:r>
    </w:p>
    <w:p w:rsidR="0071444D" w:rsidRDefault="002677DD">
      <w:pPr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                                        градостроительства"                          – 10 мин.                                                </w:t>
      </w:r>
    </w:p>
    <w:p w:rsidR="0071444D" w:rsidRDefault="0071444D">
      <w:pPr>
        <w:ind w:right="139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71444D" w:rsidRDefault="002677D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Вопросы к выступившим (в письменной, устной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форме)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     – 15 мин.</w:t>
      </w:r>
    </w:p>
    <w:p w:rsidR="0071444D" w:rsidRDefault="0071444D">
      <w:pPr>
        <w:tabs>
          <w:tab w:val="left" w:pos="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444D" w:rsidRDefault="002677DD">
      <w:pPr>
        <w:tabs>
          <w:tab w:val="left" w:pos="1440"/>
          <w:tab w:val="left" w:pos="16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Выступления участников публичных слушаний в порядке поступления заявок на выступление                                                                                                              – 15 мин.</w:t>
      </w:r>
    </w:p>
    <w:p w:rsidR="0071444D" w:rsidRDefault="0071444D">
      <w:pPr>
        <w:tabs>
          <w:tab w:val="left" w:pos="1440"/>
          <w:tab w:val="left" w:pos="162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444D" w:rsidRDefault="002677DD">
      <w:pPr>
        <w:tabs>
          <w:tab w:val="left" w:pos="1440"/>
          <w:tab w:val="left" w:pos="162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Заключительное слово председательствующего                                              – 5 мин.                                            </w:t>
      </w:r>
    </w:p>
    <w:p w:rsidR="0071444D" w:rsidRDefault="002677DD">
      <w:pPr>
        <w:tabs>
          <w:tab w:val="left" w:pos="1440"/>
          <w:tab w:val="left" w:pos="162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Воронина Ольга Владимировна – председатель Комиссии по рассмотрению документации по планировке территории города Костромы                                                            </w:t>
      </w:r>
    </w:p>
    <w:p w:rsidR="0071444D" w:rsidRDefault="0071444D">
      <w:pPr>
        <w:rPr>
          <w:highlight w:val="white"/>
        </w:rPr>
      </w:pPr>
    </w:p>
    <w:sectPr w:rsidR="0071444D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77DD" w:rsidRDefault="002677DD">
      <w:r>
        <w:separator/>
      </w:r>
    </w:p>
  </w:endnote>
  <w:endnote w:type="continuationSeparator" w:id="0">
    <w:p w:rsidR="002677DD" w:rsidRDefault="00267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77DD" w:rsidRDefault="002677DD">
      <w:r>
        <w:separator/>
      </w:r>
    </w:p>
  </w:footnote>
  <w:footnote w:type="continuationSeparator" w:id="0">
    <w:p w:rsidR="002677DD" w:rsidRDefault="002677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44D" w:rsidRDefault="002677DD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Приложение 4</w:t>
    </w:r>
  </w:p>
  <w:p w:rsidR="0071444D" w:rsidRDefault="002677DD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к постановлению Главы города Костромы   от </w:t>
    </w:r>
    <w:r w:rsidR="00B37F5C">
      <w:rPr>
        <w:rFonts w:ascii="Times New Roman" w:hAnsi="Times New Roman" w:cs="Times New Roman"/>
        <w:i/>
        <w:sz w:val="24"/>
        <w:szCs w:val="24"/>
      </w:rPr>
      <w:t>20</w:t>
    </w:r>
    <w:r>
      <w:rPr>
        <w:rFonts w:ascii="Times New Roman" w:hAnsi="Times New Roman" w:cs="Times New Roman"/>
        <w:i/>
        <w:sz w:val="24"/>
        <w:szCs w:val="24"/>
      </w:rPr>
      <w:t xml:space="preserve"> августа 2024 года № </w:t>
    </w:r>
    <w:r w:rsidR="00B37F5C">
      <w:rPr>
        <w:rFonts w:ascii="Times New Roman" w:hAnsi="Times New Roman" w:cs="Times New Roman"/>
        <w:i/>
        <w:sz w:val="24"/>
        <w:szCs w:val="24"/>
      </w:rPr>
      <w:t>60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0B1420"/>
    <w:multiLevelType w:val="hybridMultilevel"/>
    <w:tmpl w:val="72C2EE64"/>
    <w:lvl w:ilvl="0" w:tplc="1B3074C4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 w:tplc="EE7EF67A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 w:tplc="672A570C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 w:tplc="EB1E5AE0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 w:tplc="9FD432CA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 w:tplc="D1C2BA1E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 w:tplc="C6CABE10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 w:tplc="1D06E5F4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 w:tplc="782497B0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44D"/>
    <w:rsid w:val="002677DD"/>
    <w:rsid w:val="0071444D"/>
    <w:rsid w:val="00B37F5C"/>
    <w:rsid w:val="00D50406"/>
    <w:rsid w:val="00E64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6EB785-FB05-41FA-8B9D-2151623D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50">
    <w:name w:val="Заголовок 5 Знак"/>
    <w:basedOn w:val="a0"/>
    <w:link w:val="5"/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30</cp:revision>
  <cp:lastPrinted>2024-08-30T08:19:00Z</cp:lastPrinted>
  <dcterms:created xsi:type="dcterms:W3CDTF">2020-02-27T07:33:00Z</dcterms:created>
  <dcterms:modified xsi:type="dcterms:W3CDTF">2024-08-30T08:21:00Z</dcterms:modified>
</cp:coreProperties>
</file>