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A62" w:rsidRPr="00DA63AB" w:rsidRDefault="00B24A62" w:rsidP="00B24A62">
      <w:pPr>
        <w:rPr>
          <w:lang w:val="en-US"/>
        </w:rPr>
      </w:pPr>
    </w:p>
    <w:p w:rsidR="00B24A62" w:rsidRPr="00DF6310" w:rsidRDefault="00B24A62" w:rsidP="00B24A62">
      <w:pPr>
        <w:pStyle w:val="a3"/>
        <w:jc w:val="center"/>
      </w:pPr>
      <w:r w:rsidRPr="00DF6310">
        <w:object w:dxaOrig="1276" w:dyaOrig="1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51pt" o:ole="" filled="t">
            <v:fill color2="black"/>
            <v:imagedata r:id="rId5" o:title=""/>
          </v:shape>
          <o:OLEObject Type="Embed" ProgID="Word.Picture.8" ShapeID="_x0000_i1025" DrawAspect="Content" ObjectID="_1549110018" r:id="rId6"/>
        </w:object>
      </w:r>
    </w:p>
    <w:p w:rsidR="00B24A62" w:rsidRPr="00DF6310" w:rsidRDefault="00B24A62" w:rsidP="00B24A62">
      <w:r w:rsidRPr="00DF6310">
        <w:rPr>
          <w:noProof/>
          <w:lang w:eastAsia="ru-RU"/>
        </w:rPr>
        <w:drawing>
          <wp:inline distT="0" distB="0" distL="0" distR="0" wp14:anchorId="734A9133" wp14:editId="0EB15268">
            <wp:extent cx="6078855" cy="739140"/>
            <wp:effectExtent l="0" t="0" r="0" b="3810"/>
            <wp:docPr id="1" name="Рисунок 1" descr="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85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A62" w:rsidRPr="00DF6310" w:rsidRDefault="00B24A62" w:rsidP="00B24A62"/>
    <w:tbl>
      <w:tblPr>
        <w:tblW w:w="9639" w:type="dxa"/>
        <w:tblLook w:val="04A0" w:firstRow="1" w:lastRow="0" w:firstColumn="1" w:lastColumn="0" w:noHBand="0" w:noVBand="1"/>
      </w:tblPr>
      <w:tblGrid>
        <w:gridCol w:w="3085"/>
        <w:gridCol w:w="5670"/>
        <w:gridCol w:w="884"/>
      </w:tblGrid>
      <w:tr w:rsidR="00B24A62" w:rsidRPr="00DF6310" w:rsidTr="002E187D">
        <w:trPr>
          <w:trHeight w:val="2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A62" w:rsidRPr="00DF6310" w:rsidRDefault="00270995" w:rsidP="00DD061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20</w:t>
            </w:r>
            <w:r w:rsidR="00B24A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D06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февраля</w:t>
            </w:r>
            <w:r w:rsidR="00B24A62" w:rsidRPr="00DF631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201</w:t>
            </w:r>
            <w:r w:rsidR="00B24A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B24A62" w:rsidRPr="00DF631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B24A62" w:rsidRPr="00DF6310" w:rsidRDefault="00B24A62" w:rsidP="002E187D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F631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A62" w:rsidRPr="00AC28DA" w:rsidRDefault="00270995" w:rsidP="002E18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22</w:t>
            </w:r>
          </w:p>
        </w:tc>
      </w:tr>
    </w:tbl>
    <w:p w:rsidR="00B24A62" w:rsidRPr="00DF6310" w:rsidRDefault="00B24A62" w:rsidP="00B24A62">
      <w:pPr>
        <w:pStyle w:val="5"/>
        <w:numPr>
          <w:ilvl w:val="0"/>
          <w:numId w:val="0"/>
        </w:numPr>
        <w:tabs>
          <w:tab w:val="left" w:pos="-24208"/>
        </w:tabs>
        <w:jc w:val="left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67"/>
        <w:gridCol w:w="8505"/>
        <w:gridCol w:w="567"/>
      </w:tblGrid>
      <w:tr w:rsidR="00B24A62" w:rsidRPr="00F83702" w:rsidTr="002E187D">
        <w:trPr>
          <w:trHeight w:val="1021"/>
        </w:trPr>
        <w:tc>
          <w:tcPr>
            <w:tcW w:w="567" w:type="dxa"/>
            <w:shd w:val="clear" w:color="auto" w:fill="auto"/>
          </w:tcPr>
          <w:p w:rsidR="00B24A62" w:rsidRPr="00F83702" w:rsidRDefault="00B24A62" w:rsidP="002E187D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B24A62" w:rsidRDefault="00B24A62" w:rsidP="002E187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О внесении изменения в пункт 1 постановления Главы города Костромы от 13 октября 2015 года № 47 "Об </w:t>
            </w:r>
            <w:r w:rsidRPr="00C12A2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организации приема избирателей депутатами Думы города Костромы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шест</w:t>
            </w:r>
            <w:r w:rsidRPr="00C12A2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ого созыва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"</w:t>
            </w:r>
          </w:p>
          <w:p w:rsidR="00B24A62" w:rsidRPr="00F83702" w:rsidRDefault="00B24A62" w:rsidP="002E187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4A62" w:rsidRPr="00F83702" w:rsidRDefault="00B24A62" w:rsidP="002E187D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24A62" w:rsidRPr="00F83702" w:rsidRDefault="00B24A62" w:rsidP="00B24A62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12A24">
        <w:rPr>
          <w:rFonts w:ascii="Times New Roman" w:hAnsi="Times New Roman" w:cs="Times New Roman"/>
          <w:sz w:val="26"/>
          <w:szCs w:val="26"/>
          <w:lang w:eastAsia="ru-RU"/>
        </w:rPr>
        <w:t xml:space="preserve">В целях организации работы </w:t>
      </w:r>
      <w:r>
        <w:rPr>
          <w:rFonts w:ascii="Times New Roman" w:hAnsi="Times New Roman" w:cs="Times New Roman"/>
          <w:sz w:val="26"/>
          <w:szCs w:val="26"/>
          <w:lang w:eastAsia="ru-RU"/>
        </w:rPr>
        <w:t>депутатов Думы города Костромы шес</w:t>
      </w:r>
      <w:r w:rsidRPr="00C12A24">
        <w:rPr>
          <w:rFonts w:ascii="Times New Roman" w:hAnsi="Times New Roman" w:cs="Times New Roman"/>
          <w:sz w:val="26"/>
          <w:szCs w:val="26"/>
          <w:lang w:eastAsia="ru-RU"/>
        </w:rPr>
        <w:t xml:space="preserve">того созыва с избирателями,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учитывая обращение депутата Думы города Костромы шестого созыва   А. Г.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Приставакина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от 17.02.2017 года, </w:t>
      </w:r>
      <w:r w:rsidRPr="00C12A24">
        <w:rPr>
          <w:rFonts w:ascii="Times New Roman" w:hAnsi="Times New Roman" w:cs="Times New Roman"/>
          <w:sz w:val="26"/>
          <w:szCs w:val="26"/>
          <w:lang w:eastAsia="ru-RU"/>
        </w:rPr>
        <w:t>на основании статьи 22 Регламента Думы города Костромы</w:t>
      </w:r>
      <w:r w:rsidRPr="00F83702">
        <w:rPr>
          <w:rFonts w:ascii="Times New Roman" w:hAnsi="Times New Roman" w:cs="Times New Roman"/>
          <w:sz w:val="26"/>
          <w:szCs w:val="26"/>
          <w:lang w:eastAsia="ru-RU"/>
        </w:rPr>
        <w:t>, руководствуясь статьями 37 и 56 Устава города Костромы,</w:t>
      </w:r>
    </w:p>
    <w:p w:rsidR="00B24A62" w:rsidRPr="00F83702" w:rsidRDefault="00B24A62" w:rsidP="00B24A62">
      <w:pPr>
        <w:widowControl/>
        <w:suppressAutoHyphens w:val="0"/>
        <w:autoSpaceDE/>
        <w:spacing w:before="240" w:after="240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F83702">
        <w:rPr>
          <w:rFonts w:ascii="Times New Roman" w:hAnsi="Times New Roman" w:cs="Times New Roman"/>
          <w:sz w:val="26"/>
          <w:szCs w:val="26"/>
          <w:lang w:eastAsia="ru-RU"/>
        </w:rPr>
        <w:t>ПОСТАНОВЛЯЮ:</w:t>
      </w:r>
    </w:p>
    <w:p w:rsidR="00B24A62" w:rsidRDefault="00B24A62" w:rsidP="00B24A62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F837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Внести в подпункт 2 пункта 1 </w:t>
      </w:r>
      <w:r w:rsidRPr="00B72DE8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постановления Главы города Костромы от 13 октября 2015 года № 47 "Об организации приема избирателей депутатами Думы города Костромы шестого созыва"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(с изменениями, внесенными постановлениями Главы города Костромы от 26 октября 2015 года № 51, от 29 октября 2015 года № 53, от 18 ноября 2015 года № 63, от 4 декабря 2015 года № 75, от 17 декабря 2015 года № 81, от 18 января 2016 года № 5, от 3 марта 2016 года № 18, от 27 октября 2016 года № 97, от 3 ноября 2016 года № 102, от 20 января 2017 года № 9) изменение, изложив строку: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"/>
        <w:gridCol w:w="2406"/>
        <w:gridCol w:w="567"/>
        <w:gridCol w:w="3685"/>
        <w:gridCol w:w="2410"/>
        <w:gridCol w:w="283"/>
      </w:tblGrid>
      <w:tr w:rsidR="00B24A62" w:rsidRPr="00C12A24" w:rsidTr="00CE56EF">
        <w:trPr>
          <w:trHeight w:val="276"/>
        </w:trPr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B24A62" w:rsidRPr="00C12A24" w:rsidRDefault="00B24A62" w:rsidP="002E187D">
            <w:pPr>
              <w:suppressLineNumbers/>
              <w:autoSpaceDE/>
              <w:snapToGrid w:val="0"/>
              <w:ind w:left="-55" w:firstLine="55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"</w:t>
            </w:r>
          </w:p>
        </w:tc>
        <w:tc>
          <w:tcPr>
            <w:tcW w:w="2406" w:type="dxa"/>
          </w:tcPr>
          <w:p w:rsidR="00CE56EF" w:rsidRDefault="00B24A62" w:rsidP="002E187D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Приставакин </w:t>
            </w:r>
          </w:p>
          <w:p w:rsidR="00B24A62" w:rsidRPr="00C12A24" w:rsidRDefault="00B24A62" w:rsidP="002E187D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Алексей Григорьевич</w:t>
            </w:r>
          </w:p>
        </w:tc>
        <w:tc>
          <w:tcPr>
            <w:tcW w:w="567" w:type="dxa"/>
          </w:tcPr>
          <w:p w:rsidR="00B24A62" w:rsidRPr="00C12A24" w:rsidRDefault="00B24A62" w:rsidP="002E187D">
            <w:pPr>
              <w:suppressLineNumbers/>
              <w:autoSpaceDE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B24A62" w:rsidRPr="00C12A24" w:rsidRDefault="00B24A62" w:rsidP="002E187D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г. Кострома,</w:t>
            </w:r>
          </w:p>
          <w:p w:rsidR="00B24A62" w:rsidRPr="00C12A24" w:rsidRDefault="00B24A62" w:rsidP="00AC28DA">
            <w:pPr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ул.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"Северной правды"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, д. </w:t>
            </w:r>
            <w:r w:rsidR="00AC28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  <w:r w:rsidR="00CE56E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9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(</w:t>
            </w:r>
            <w:r w:rsidR="00CE56E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вход рядом с ювелирной мастерской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B24A62" w:rsidRPr="00C12A24" w:rsidRDefault="00CE56EF" w:rsidP="00CE56EF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первая среда</w:t>
            </w:r>
            <w:r w:rsidR="00B24A62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месяца с 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  <w:r w:rsidR="00B24A62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="00B24A62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 до 1</w:t>
            </w:r>
            <w:r w:rsidR="00B24A6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</w:t>
            </w:r>
            <w:r w:rsidR="00B24A62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="00B24A6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B24A62" w:rsidRDefault="00B24A62" w:rsidP="002E187D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B24A62" w:rsidRDefault="00B24A62" w:rsidP="002E187D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B24A62" w:rsidRDefault="00B24A62" w:rsidP="002E187D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B24A62" w:rsidRDefault="00B24A62" w:rsidP="002E187D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"</w:t>
            </w:r>
          </w:p>
        </w:tc>
      </w:tr>
    </w:tbl>
    <w:p w:rsidR="00B24A62" w:rsidRDefault="00B24A62" w:rsidP="00B24A62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в следующей редакции: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"/>
        <w:gridCol w:w="2406"/>
        <w:gridCol w:w="567"/>
        <w:gridCol w:w="3685"/>
        <w:gridCol w:w="2410"/>
        <w:gridCol w:w="283"/>
      </w:tblGrid>
      <w:tr w:rsidR="00B24A62" w:rsidRPr="00C12A24" w:rsidTr="00CE56EF">
        <w:trPr>
          <w:trHeight w:val="276"/>
        </w:trPr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B24A62" w:rsidRPr="00C12A24" w:rsidRDefault="00B24A62" w:rsidP="002E187D">
            <w:pPr>
              <w:suppressLineNumbers/>
              <w:autoSpaceDE/>
              <w:snapToGrid w:val="0"/>
              <w:ind w:left="-55" w:firstLine="55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"</w:t>
            </w:r>
          </w:p>
        </w:tc>
        <w:tc>
          <w:tcPr>
            <w:tcW w:w="2406" w:type="dxa"/>
          </w:tcPr>
          <w:p w:rsidR="00CE56EF" w:rsidRDefault="00CE56EF" w:rsidP="00CE56EF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Приставакин </w:t>
            </w:r>
          </w:p>
          <w:p w:rsidR="00B24A62" w:rsidRPr="00C12A24" w:rsidRDefault="00CE56EF" w:rsidP="00CE56EF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Алексей Григорьевич</w:t>
            </w:r>
          </w:p>
        </w:tc>
        <w:tc>
          <w:tcPr>
            <w:tcW w:w="567" w:type="dxa"/>
          </w:tcPr>
          <w:p w:rsidR="00B24A62" w:rsidRPr="00C12A24" w:rsidRDefault="00CE56EF" w:rsidP="002E187D">
            <w:pPr>
              <w:suppressLineNumbers/>
              <w:autoSpaceDE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B24A62" w:rsidRPr="00C12A24" w:rsidRDefault="00B24A62" w:rsidP="002E187D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г. Кострома,</w:t>
            </w:r>
          </w:p>
          <w:p w:rsidR="00B24A62" w:rsidRPr="00C12A24" w:rsidRDefault="00CE56EF" w:rsidP="00AC28DA">
            <w:pPr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-н Черноречье, д. 23</w:t>
            </w:r>
            <w:r w:rsidR="00DD061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(</w:t>
            </w:r>
            <w:r w:rsidR="00AC28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МБОУ города Костромы </w:t>
            </w:r>
            <w:r w:rsidR="00AC28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"</w:t>
            </w:r>
            <w:r w:rsidR="00BB256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Средняя общеобразовательная школа </w:t>
            </w:r>
            <w:r w:rsidR="00DD061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№ 3</w:t>
            </w:r>
            <w:r w:rsidR="00BB256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с углубленным изучением отдельных предметов</w:t>
            </w:r>
            <w:r w:rsidR="00AC28D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"</w:t>
            </w:r>
            <w:bookmarkStart w:id="0" w:name="_GoBack"/>
            <w:bookmarkEnd w:id="0"/>
            <w:r w:rsidR="00DD061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B24A62" w:rsidRPr="00C12A24" w:rsidRDefault="00CE56EF" w:rsidP="002E187D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первая среда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месяца с 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 до 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B24A62" w:rsidRDefault="00B24A62" w:rsidP="002E187D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B24A62" w:rsidRDefault="00B24A62" w:rsidP="002E187D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B24A62" w:rsidRDefault="00B24A62" w:rsidP="002E187D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B24A62" w:rsidRDefault="00B24A62" w:rsidP="002E187D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".</w:t>
            </w:r>
          </w:p>
        </w:tc>
      </w:tr>
    </w:tbl>
    <w:p w:rsidR="00B24A62" w:rsidRDefault="00B24A62" w:rsidP="00B24A62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F837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 Настоящее постановление вступает в силу со дня его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официального опубликования</w:t>
      </w:r>
      <w:r w:rsidRPr="00F83702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B24A62" w:rsidRDefault="00B24A62" w:rsidP="00B24A62">
      <w:pPr>
        <w:widowControl/>
        <w:suppressAutoHyphens w:val="0"/>
        <w:autoSpaceDE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24A62" w:rsidRDefault="00B24A62" w:rsidP="00B24A62">
      <w:pPr>
        <w:widowControl/>
        <w:suppressAutoHyphens w:val="0"/>
        <w:autoSpaceDE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24A62" w:rsidRDefault="00B24A62" w:rsidP="00B24A62">
      <w:pPr>
        <w:widowControl/>
        <w:suppressAutoHyphens w:val="0"/>
        <w:autoSpaceDE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24A62" w:rsidRDefault="00B24A62" w:rsidP="00B24A62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Глава города Костромы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Ю. В. Журин</w:t>
      </w:r>
    </w:p>
    <w:p w:rsidR="00B24A62" w:rsidRDefault="00B24A62" w:rsidP="00B24A62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24A62" w:rsidRDefault="00B24A62" w:rsidP="00B24A62">
      <w:pPr>
        <w:widowControl/>
        <w:suppressAutoHyphens w:val="0"/>
        <w:autoSpaceDE/>
        <w:jc w:val="both"/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"___" _____________ 2017 года</w:t>
      </w:r>
    </w:p>
    <w:p w:rsidR="00B24A62" w:rsidRDefault="00B24A62" w:rsidP="00B24A62"/>
    <w:p w:rsidR="00C72272" w:rsidRDefault="00C72272"/>
    <w:sectPr w:rsidR="00C72272" w:rsidSect="000F6455">
      <w:footnotePr>
        <w:pos w:val="beneathText"/>
      </w:footnotePr>
      <w:pgSz w:w="11905" w:h="16837"/>
      <w:pgMar w:top="851" w:right="565" w:bottom="709" w:left="1560" w:header="735" w:footer="72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62"/>
    <w:rsid w:val="00270995"/>
    <w:rsid w:val="003929A0"/>
    <w:rsid w:val="00AC28DA"/>
    <w:rsid w:val="00B24A62"/>
    <w:rsid w:val="00BB256C"/>
    <w:rsid w:val="00C72272"/>
    <w:rsid w:val="00CE56EF"/>
    <w:rsid w:val="00DD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3EE44-CD13-4BE2-B55C-320D6ACD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kern w:val="30"/>
        <w:sz w:val="26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A6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Cs w:val="0"/>
      <w:kern w:val="0"/>
      <w:sz w:val="18"/>
      <w:szCs w:val="18"/>
      <w:lang w:eastAsia="ar-SA"/>
    </w:rPr>
  </w:style>
  <w:style w:type="paragraph" w:styleId="5">
    <w:name w:val="heading 5"/>
    <w:basedOn w:val="a"/>
    <w:next w:val="a"/>
    <w:link w:val="50"/>
    <w:qFormat/>
    <w:rsid w:val="00B24A62"/>
    <w:pPr>
      <w:keepNext/>
      <w:numPr>
        <w:ilvl w:val="4"/>
        <w:numId w:val="1"/>
      </w:numPr>
      <w:autoSpaceDE/>
      <w:ind w:left="0" w:firstLine="0"/>
      <w:jc w:val="center"/>
      <w:outlineLvl w:val="4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24A62"/>
    <w:rPr>
      <w:rFonts w:ascii="Arial" w:eastAsia="Times New Roman" w:hAnsi="Arial" w:cs="Arial"/>
      <w:b/>
      <w:bCs w:val="0"/>
      <w:kern w:val="0"/>
      <w:sz w:val="32"/>
      <w:szCs w:val="18"/>
      <w:lang w:val="en-US" w:eastAsia="ar-SA"/>
    </w:rPr>
  </w:style>
  <w:style w:type="paragraph" w:styleId="a3">
    <w:name w:val="header"/>
    <w:basedOn w:val="a"/>
    <w:link w:val="a4"/>
    <w:semiHidden/>
    <w:rsid w:val="00B24A62"/>
  </w:style>
  <w:style w:type="character" w:customStyle="1" w:styleId="a4">
    <w:name w:val="Верхний колонтитул Знак"/>
    <w:basedOn w:val="a0"/>
    <w:link w:val="a3"/>
    <w:semiHidden/>
    <w:rsid w:val="00B24A62"/>
    <w:rPr>
      <w:rFonts w:ascii="Arial" w:eastAsia="Times New Roman" w:hAnsi="Arial" w:cs="Arial"/>
      <w:bCs w:val="0"/>
      <w:kern w:val="0"/>
      <w:sz w:val="18"/>
      <w:szCs w:val="1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929A0"/>
    <w:rPr>
      <w:rFonts w:ascii="Segoe UI" w:hAnsi="Segoe UI" w:cs="Segoe UI"/>
    </w:rPr>
  </w:style>
  <w:style w:type="character" w:customStyle="1" w:styleId="a6">
    <w:name w:val="Текст выноски Знак"/>
    <w:basedOn w:val="a0"/>
    <w:link w:val="a5"/>
    <w:uiPriority w:val="99"/>
    <w:semiHidden/>
    <w:rsid w:val="003929A0"/>
    <w:rPr>
      <w:rFonts w:ascii="Segoe UI" w:eastAsia="Times New Roman" w:hAnsi="Segoe UI" w:cs="Segoe UI"/>
      <w:bCs w:val="0"/>
      <w:kern w:val="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Морозов</dc:creator>
  <cp:keywords/>
  <dc:description/>
  <cp:lastModifiedBy>Дума г. Костромы</cp:lastModifiedBy>
  <cp:revision>2</cp:revision>
  <cp:lastPrinted>2017-02-20T11:59:00Z</cp:lastPrinted>
  <dcterms:created xsi:type="dcterms:W3CDTF">2017-02-20T10:55:00Z</dcterms:created>
  <dcterms:modified xsi:type="dcterms:W3CDTF">2017-02-20T12:34:00Z</dcterms:modified>
</cp:coreProperties>
</file>