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FF195D" w:rsidRPr="00B03680" w:rsidTr="00BC404A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95D" w:rsidRPr="00B03680" w:rsidRDefault="007C2367" w:rsidP="00B5151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16</w:t>
            </w:r>
            <w:r w:rsidR="00FF195D" w:rsidRPr="00B03680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FF195D">
              <w:rPr>
                <w:rFonts w:eastAsia="Times New Roman"/>
                <w:szCs w:val="26"/>
                <w:lang w:eastAsia="ru-RU"/>
              </w:rPr>
              <w:t>августа</w:t>
            </w:r>
            <w:r w:rsidR="00FF195D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 w:rsidR="00B5151D">
              <w:rPr>
                <w:rFonts w:eastAsia="Times New Roman"/>
                <w:szCs w:val="26"/>
                <w:lang w:eastAsia="ru-RU"/>
              </w:rPr>
              <w:t>6</w:t>
            </w:r>
            <w:r w:rsidR="00FF195D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F195D" w:rsidRPr="00B03680" w:rsidRDefault="00FF195D" w:rsidP="00BC404A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95D" w:rsidRPr="007C2367" w:rsidRDefault="007C2367" w:rsidP="00BC404A">
            <w:pPr>
              <w:jc w:val="center"/>
              <w:rPr>
                <w:rFonts w:eastAsia="Times New Roman"/>
                <w:szCs w:val="26"/>
                <w:lang w:val="en-US"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66</w:t>
            </w:r>
          </w:p>
        </w:tc>
      </w:tr>
    </w:tbl>
    <w:p w:rsidR="00FF195D" w:rsidRPr="00B03680" w:rsidRDefault="00FF195D" w:rsidP="00FF195D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FF195D" w:rsidRPr="00B03680" w:rsidTr="00BC404A">
        <w:trPr>
          <w:trHeight w:val="1021"/>
        </w:trPr>
        <w:tc>
          <w:tcPr>
            <w:tcW w:w="567" w:type="dxa"/>
            <w:shd w:val="clear" w:color="auto" w:fill="auto"/>
          </w:tcPr>
          <w:p w:rsidR="00FF195D" w:rsidRPr="00B03680" w:rsidRDefault="00FF195D" w:rsidP="00BC404A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FF195D" w:rsidRPr="007E07EC" w:rsidRDefault="00FF195D" w:rsidP="00EF1331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7E07EC">
              <w:rPr>
                <w:rFonts w:eastAsia="Times New Roman"/>
                <w:b/>
                <w:szCs w:val="26"/>
                <w:lang w:eastAsia="ru-RU"/>
              </w:rPr>
              <w:t>О</w:t>
            </w:r>
            <w:r>
              <w:rPr>
                <w:rFonts w:eastAsia="Times New Roman"/>
                <w:b/>
                <w:szCs w:val="26"/>
                <w:lang w:eastAsia="ru-RU"/>
              </w:rPr>
              <w:t xml:space="preserve">б </w:t>
            </w:r>
            <w:r w:rsidRPr="00FF195D">
              <w:rPr>
                <w:rFonts w:eastAsia="Times New Roman"/>
                <w:b/>
                <w:szCs w:val="26"/>
                <w:lang w:eastAsia="ru-RU"/>
              </w:rPr>
              <w:t>определении муниципальных грантов города Костромы, присуждаемых на конкурсной основе участникам территориального общественного самоуправления города Костромы в 201</w:t>
            </w:r>
            <w:r w:rsidR="00EF1331">
              <w:rPr>
                <w:rFonts w:eastAsia="Times New Roman"/>
                <w:b/>
                <w:szCs w:val="26"/>
                <w:lang w:eastAsia="ru-RU"/>
              </w:rPr>
              <w:t>7</w:t>
            </w:r>
            <w:r w:rsidRPr="00FF195D">
              <w:rPr>
                <w:rFonts w:eastAsia="Times New Roman"/>
                <w:b/>
                <w:szCs w:val="26"/>
                <w:lang w:eastAsia="ru-RU"/>
              </w:rPr>
              <w:t xml:space="preserve"> году</w:t>
            </w:r>
          </w:p>
        </w:tc>
        <w:tc>
          <w:tcPr>
            <w:tcW w:w="567" w:type="dxa"/>
            <w:shd w:val="clear" w:color="auto" w:fill="auto"/>
          </w:tcPr>
          <w:p w:rsidR="00FF195D" w:rsidRPr="00B03680" w:rsidRDefault="00FF195D" w:rsidP="00BC404A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FF195D" w:rsidRDefault="00FF195D" w:rsidP="00FF195D">
      <w:pPr>
        <w:pStyle w:val="a5"/>
      </w:pPr>
    </w:p>
    <w:p w:rsidR="00FF195D" w:rsidRDefault="00FF195D" w:rsidP="00FF195D">
      <w:pPr>
        <w:pStyle w:val="a5"/>
      </w:pPr>
      <w:r>
        <w:t xml:space="preserve">В целях развития инициатив жителей города Костромы по организации досуга и массового отдыха жителей территорий, на которых осуществляется территориальное общественное самоуправление города Костромы, учитывая обращение исполняющего обязанности главы Администрации города Костромы </w:t>
      </w:r>
      <w:r w:rsidR="005A683E">
        <w:t xml:space="preserve">О. В. Болоховца </w:t>
      </w:r>
      <w:r w:rsidR="00611778">
        <w:t>от 28</w:t>
      </w:r>
      <w:r>
        <w:t xml:space="preserve"> </w:t>
      </w:r>
      <w:r w:rsidR="00611778">
        <w:t>июля</w:t>
      </w:r>
      <w:r>
        <w:t xml:space="preserve"> 201</w:t>
      </w:r>
      <w:r w:rsidR="00611778">
        <w:t>6</w:t>
      </w:r>
      <w:r>
        <w:t xml:space="preserve"> года № 24исх-34</w:t>
      </w:r>
      <w:r w:rsidR="00611778">
        <w:t>50</w:t>
      </w:r>
      <w:r>
        <w:t>/1</w:t>
      </w:r>
      <w:r w:rsidR="00611778">
        <w:t>6</w:t>
      </w:r>
      <w:r>
        <w:t>, в соответствии со статьями 10 и 11 Порядка поощрения участников территориального общественного самоуправления города Костромы, утвержденного решением Думы города Костромы от 30 октября 2008 года № 185, руководствуясь статьями 37 и 56 Устава города Костромы,</w:t>
      </w:r>
    </w:p>
    <w:p w:rsidR="00FF195D" w:rsidRPr="003D03FF" w:rsidRDefault="00FF195D" w:rsidP="00FF195D">
      <w:pPr>
        <w:pStyle w:val="a6"/>
        <w:rPr>
          <w:spacing w:val="0"/>
        </w:rPr>
      </w:pPr>
      <w:r w:rsidRPr="003D03FF">
        <w:rPr>
          <w:spacing w:val="0"/>
        </w:rPr>
        <w:t>ПОСТАНОВЛЯЮ:</w:t>
      </w:r>
    </w:p>
    <w:p w:rsidR="00FF195D" w:rsidRDefault="00FF195D" w:rsidP="00FF195D">
      <w:pPr>
        <w:pStyle w:val="a9"/>
        <w:numPr>
          <w:ilvl w:val="2"/>
          <w:numId w:val="1"/>
        </w:numPr>
        <w:tabs>
          <w:tab w:val="left" w:pos="1125"/>
        </w:tabs>
        <w:ind w:left="0" w:firstLine="700"/>
      </w:pPr>
      <w:r>
        <w:t>Определить следующие муниципальные гранты города Костромы, присуждаемые на конкурсной основе участникам территориального общественного самоуправления города Костромы в 201</w:t>
      </w:r>
      <w:r w:rsidR="00611778">
        <w:t>7</w:t>
      </w:r>
      <w:r>
        <w:t xml:space="preserve"> году:</w:t>
      </w:r>
    </w:p>
    <w:p w:rsidR="00FF195D" w:rsidRPr="007C2367" w:rsidRDefault="00FF195D" w:rsidP="00FF195D">
      <w:pPr>
        <w:pStyle w:val="a9"/>
        <w:ind w:firstLine="700"/>
      </w:pPr>
      <w:r w:rsidRPr="007C2367">
        <w:t>1) муниципальный грант города Костромы "Лучший проект проведения органами территориального общественного самоуправления города Костромы мероприятий, посвященных Дню Победы";</w:t>
      </w:r>
    </w:p>
    <w:p w:rsidR="00FF195D" w:rsidRPr="007C2367" w:rsidRDefault="00FF195D" w:rsidP="00FF195D">
      <w:pPr>
        <w:pStyle w:val="a9"/>
        <w:ind w:firstLine="700"/>
      </w:pPr>
      <w:r w:rsidRPr="007C2367">
        <w:t>2) муниципальный грант гор</w:t>
      </w:r>
      <w:bookmarkStart w:id="0" w:name="_GoBack"/>
      <w:bookmarkEnd w:id="0"/>
      <w:r w:rsidRPr="007C2367">
        <w:t>ода Костромы "Лучший проект проведения органами территориального общественного самоуправления города Костромы мероприятий</w:t>
      </w:r>
      <w:r w:rsidR="00EF1331" w:rsidRPr="007C2367">
        <w:t xml:space="preserve"> по благоустройству территории, на которой осуществляется территориальное общественное самоуправление</w:t>
      </w:r>
      <w:r w:rsidRPr="007C2367">
        <w:t>";</w:t>
      </w:r>
    </w:p>
    <w:p w:rsidR="00FF195D" w:rsidRPr="007C2367" w:rsidRDefault="00FF195D" w:rsidP="00FF195D">
      <w:pPr>
        <w:pStyle w:val="a5"/>
      </w:pPr>
      <w:r w:rsidRPr="007C2367">
        <w:t>3) муниципальный грант города Костромы "Лучший проект проведения органами территориального общественного самоуправления города Костромы новогодних мероприятий".</w:t>
      </w:r>
    </w:p>
    <w:p w:rsidR="00FF195D" w:rsidRDefault="00FF195D" w:rsidP="00FF195D">
      <w:pPr>
        <w:pStyle w:val="a5"/>
      </w:pPr>
      <w:r>
        <w:t>2. Настоящее постановление вступает в силу со дня его официального опубликования.</w:t>
      </w:r>
    </w:p>
    <w:p w:rsidR="00FF195D" w:rsidRDefault="00FF195D" w:rsidP="00FF195D">
      <w:pPr>
        <w:pStyle w:val="a5"/>
      </w:pPr>
    </w:p>
    <w:p w:rsidR="00FF195D" w:rsidRDefault="00FF195D" w:rsidP="00FF195D">
      <w:pPr>
        <w:pStyle w:val="a5"/>
      </w:pPr>
    </w:p>
    <w:p w:rsidR="00FF195D" w:rsidRDefault="00FF195D" w:rsidP="00FF195D">
      <w:pPr>
        <w:pStyle w:val="a5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85"/>
      </w:tblGrid>
      <w:tr w:rsidR="00FF195D" w:rsidTr="00BC404A">
        <w:tc>
          <w:tcPr>
            <w:tcW w:w="4796" w:type="dxa"/>
          </w:tcPr>
          <w:p w:rsidR="00FF195D" w:rsidRDefault="00FF195D" w:rsidP="00BC404A">
            <w:pPr>
              <w:pStyle w:val="a5"/>
              <w:ind w:firstLine="0"/>
            </w:pPr>
            <w:r>
              <w:t>Глава города Костромы</w:t>
            </w:r>
          </w:p>
        </w:tc>
        <w:tc>
          <w:tcPr>
            <w:tcW w:w="4785" w:type="dxa"/>
          </w:tcPr>
          <w:p w:rsidR="00FF195D" w:rsidRDefault="00FF195D" w:rsidP="00BC404A">
            <w:pPr>
              <w:pStyle w:val="a5"/>
              <w:ind w:firstLine="0"/>
              <w:jc w:val="right"/>
            </w:pPr>
            <w:r>
              <w:t>Ю. В. Журин</w:t>
            </w:r>
          </w:p>
        </w:tc>
      </w:tr>
      <w:tr w:rsidR="00FF195D" w:rsidTr="00BC404A">
        <w:tc>
          <w:tcPr>
            <w:tcW w:w="4796" w:type="dxa"/>
          </w:tcPr>
          <w:p w:rsidR="00FF195D" w:rsidRDefault="00FF195D" w:rsidP="00BC404A">
            <w:pPr>
              <w:pStyle w:val="a5"/>
              <w:ind w:firstLine="0"/>
            </w:pPr>
          </w:p>
        </w:tc>
        <w:tc>
          <w:tcPr>
            <w:tcW w:w="4785" w:type="dxa"/>
          </w:tcPr>
          <w:p w:rsidR="00FF195D" w:rsidRDefault="00FF195D" w:rsidP="00BC404A">
            <w:pPr>
              <w:pStyle w:val="a5"/>
              <w:ind w:firstLine="0"/>
            </w:pPr>
          </w:p>
        </w:tc>
      </w:tr>
    </w:tbl>
    <w:p w:rsidR="00FF195D" w:rsidRPr="0067595E" w:rsidRDefault="00FF195D" w:rsidP="00FF195D">
      <w:pPr>
        <w:pStyle w:val="a7"/>
        <w:rPr>
          <w:color w:val="000000"/>
        </w:rPr>
      </w:pPr>
    </w:p>
    <w:p w:rsidR="00FF195D" w:rsidRPr="0067595E" w:rsidRDefault="00FF195D" w:rsidP="00FF195D">
      <w:pPr>
        <w:rPr>
          <w:color w:val="000000"/>
        </w:rPr>
      </w:pPr>
    </w:p>
    <w:p w:rsidR="002C683C" w:rsidRDefault="005A683E">
      <w:r>
        <w:t>«___»_____________201</w:t>
      </w:r>
      <w:r w:rsidR="00611778">
        <w:t>6</w:t>
      </w:r>
      <w:r>
        <w:t xml:space="preserve"> г.</w:t>
      </w:r>
    </w:p>
    <w:sectPr w:rsidR="002C683C" w:rsidSect="00BE0001">
      <w:headerReference w:type="default" r:id="rId7"/>
      <w:headerReference w:type="first" r:id="rId8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26" w:rsidRDefault="001F7B26">
      <w:r>
        <w:separator/>
      </w:r>
    </w:p>
  </w:endnote>
  <w:endnote w:type="continuationSeparator" w:id="0">
    <w:p w:rsidR="001F7B26" w:rsidRDefault="001F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26" w:rsidRDefault="001F7B26">
      <w:r>
        <w:separator/>
      </w:r>
    </w:p>
  </w:footnote>
  <w:footnote w:type="continuationSeparator" w:id="0">
    <w:p w:rsidR="001F7B26" w:rsidRDefault="001F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217181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FF195D">
      <w:rPr>
        <w:noProof/>
        <w:sz w:val="24"/>
        <w:szCs w:val="24"/>
      </w:rPr>
      <w:t>4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217181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1pt" o:ole="" filled="t">
          <v:fill color2="black"/>
          <v:imagedata r:id="rId1" o:title=""/>
        </v:shape>
        <o:OLEObject Type="Embed" ProgID="WordPerfect" ShapeID="_x0000_i1025" DrawAspect="Content" ObjectID="_1532928103" r:id="rId2"/>
      </w:object>
    </w:r>
    <w:r>
      <w:rPr>
        <w:noProof/>
        <w:lang w:eastAsia="ru-RU"/>
      </w:rPr>
      <w:drawing>
        <wp:inline distT="0" distB="0" distL="0" distR="0" wp14:anchorId="312AD016" wp14:editId="527DB11C">
          <wp:extent cx="6079490" cy="733425"/>
          <wp:effectExtent l="0" t="0" r="0" b="9525"/>
          <wp:docPr id="2" name="Рисунок 2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5D"/>
    <w:rsid w:val="001F7B26"/>
    <w:rsid w:val="00217181"/>
    <w:rsid w:val="002C683C"/>
    <w:rsid w:val="005A683E"/>
    <w:rsid w:val="00611778"/>
    <w:rsid w:val="007C2367"/>
    <w:rsid w:val="00880B01"/>
    <w:rsid w:val="009A1D80"/>
    <w:rsid w:val="00B5151D"/>
    <w:rsid w:val="00C557C9"/>
    <w:rsid w:val="00EF1331"/>
    <w:rsid w:val="00FF045C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F6D194-18A2-4534-988B-73926E28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5D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95D"/>
    <w:rPr>
      <w:rFonts w:ascii="Times New Roman" w:eastAsia="Calibri" w:hAnsi="Times New Roman" w:cs="Times New Roman"/>
      <w:sz w:val="26"/>
    </w:rPr>
  </w:style>
  <w:style w:type="paragraph" w:customStyle="1" w:styleId="a5">
    <w:name w:val="Решение"/>
    <w:basedOn w:val="a"/>
    <w:qFormat/>
    <w:rsid w:val="00FF195D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FF195D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Невид"/>
    <w:basedOn w:val="a"/>
    <w:qFormat/>
    <w:rsid w:val="00FF195D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8">
    <w:name w:val="Table Grid"/>
    <w:basedOn w:val="a1"/>
    <w:uiPriority w:val="39"/>
    <w:rsid w:val="00FF1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андартный"/>
    <w:basedOn w:val="a"/>
    <w:rsid w:val="00FF195D"/>
    <w:pPr>
      <w:suppressAutoHyphens/>
      <w:ind w:firstLine="851"/>
    </w:pPr>
    <w:rPr>
      <w:rFonts w:eastAsia="Lucida Sans Unicode"/>
      <w:kern w:val="1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171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1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7</cp:revision>
  <cp:lastPrinted>2015-08-13T08:24:00Z</cp:lastPrinted>
  <dcterms:created xsi:type="dcterms:W3CDTF">2015-08-13T07:36:00Z</dcterms:created>
  <dcterms:modified xsi:type="dcterms:W3CDTF">2016-08-17T06:35:00Z</dcterms:modified>
</cp:coreProperties>
</file>