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6B71A9" w:rsidRPr="007C14E8" w:rsidTr="00007BAF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6B71A9" w:rsidRPr="007C14E8" w:rsidRDefault="00D07E4A" w:rsidP="00D07E4A">
            <w:pPr>
              <w:jc w:val="center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>24</w:t>
            </w:r>
            <w:r w:rsidR="006B71A9" w:rsidRPr="007C14E8">
              <w:rPr>
                <w:szCs w:val="26"/>
                <w:lang w:eastAsia="ru-RU"/>
              </w:rPr>
              <w:t xml:space="preserve"> </w:t>
            </w:r>
            <w:r>
              <w:rPr>
                <w:szCs w:val="26"/>
                <w:lang w:eastAsia="ru-RU"/>
              </w:rPr>
              <w:t>июля</w:t>
            </w:r>
            <w:r w:rsidR="006B71A9" w:rsidRPr="007C14E8">
              <w:rPr>
                <w:szCs w:val="26"/>
                <w:lang w:eastAsia="ru-RU"/>
              </w:rPr>
              <w:t xml:space="preserve"> 2018 года</w:t>
            </w:r>
          </w:p>
        </w:tc>
        <w:tc>
          <w:tcPr>
            <w:tcW w:w="5670" w:type="dxa"/>
            <w:vAlign w:val="bottom"/>
          </w:tcPr>
          <w:p w:rsidR="006B71A9" w:rsidRPr="007C14E8" w:rsidRDefault="006B71A9" w:rsidP="00007BAF">
            <w:pPr>
              <w:jc w:val="right"/>
              <w:rPr>
                <w:szCs w:val="26"/>
                <w:lang w:eastAsia="ru-RU"/>
              </w:rPr>
            </w:pPr>
            <w:r w:rsidRPr="007C14E8">
              <w:rPr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bottom"/>
          </w:tcPr>
          <w:p w:rsidR="006B71A9" w:rsidRPr="007C14E8" w:rsidRDefault="00D07E4A" w:rsidP="00007BAF">
            <w:pPr>
              <w:jc w:val="center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>83</w:t>
            </w:r>
          </w:p>
        </w:tc>
      </w:tr>
    </w:tbl>
    <w:p w:rsidR="006B71A9" w:rsidRPr="007C14E8" w:rsidRDefault="006B71A9" w:rsidP="006B71A9">
      <w:pPr>
        <w:ind w:firstLine="709"/>
        <w:rPr>
          <w:szCs w:val="26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6B71A9" w:rsidRPr="007C14E8" w:rsidTr="00007BAF">
        <w:trPr>
          <w:trHeight w:val="1021"/>
        </w:trPr>
        <w:tc>
          <w:tcPr>
            <w:tcW w:w="567" w:type="dxa"/>
          </w:tcPr>
          <w:p w:rsidR="006B71A9" w:rsidRPr="007C14E8" w:rsidRDefault="006B71A9" w:rsidP="00007BAF">
            <w:pPr>
              <w:rPr>
                <w:szCs w:val="26"/>
                <w:lang w:eastAsia="ru-RU"/>
              </w:rPr>
            </w:pPr>
          </w:p>
        </w:tc>
        <w:tc>
          <w:tcPr>
            <w:tcW w:w="8505" w:type="dxa"/>
          </w:tcPr>
          <w:p w:rsidR="006B71A9" w:rsidRPr="007C14E8" w:rsidRDefault="006B71A9" w:rsidP="006B71A9">
            <w:pPr>
              <w:jc w:val="center"/>
              <w:rPr>
                <w:b/>
                <w:szCs w:val="26"/>
                <w:lang w:eastAsia="ru-RU"/>
              </w:rPr>
            </w:pPr>
            <w:r w:rsidRPr="007C14E8">
              <w:rPr>
                <w:b/>
                <w:szCs w:val="26"/>
                <w:lang w:eastAsia="ru-RU"/>
              </w:rPr>
              <w:t>О внесении изменени</w:t>
            </w:r>
            <w:r>
              <w:rPr>
                <w:b/>
                <w:szCs w:val="26"/>
                <w:lang w:eastAsia="ru-RU"/>
              </w:rPr>
              <w:t>я в</w:t>
            </w:r>
            <w:r w:rsidRPr="007C14E8">
              <w:rPr>
                <w:b/>
                <w:szCs w:val="26"/>
                <w:lang w:eastAsia="ru-RU"/>
              </w:rPr>
              <w:t xml:space="preserve"> </w:t>
            </w:r>
            <w:r w:rsidRPr="007C14E8">
              <w:rPr>
                <w:rFonts w:cs="Tahoma"/>
                <w:b/>
                <w:kern w:val="1"/>
                <w:szCs w:val="26"/>
              </w:rPr>
              <w:t>состав муниципальной комиссии по рассмотрению возможности приема, обустройства и трудоустройства участников государственной программы Костромской области "Оказание содействия добровольному переселению в Костромскую область соотечественников, проживающих за рубежом, на 2013-2018 годы" и членов их семей на территории города Костромы</w:t>
            </w:r>
          </w:p>
        </w:tc>
        <w:tc>
          <w:tcPr>
            <w:tcW w:w="567" w:type="dxa"/>
          </w:tcPr>
          <w:p w:rsidR="006B71A9" w:rsidRPr="007C14E8" w:rsidRDefault="006B71A9" w:rsidP="00007BAF">
            <w:pPr>
              <w:rPr>
                <w:szCs w:val="26"/>
                <w:lang w:eastAsia="ru-RU"/>
              </w:rPr>
            </w:pPr>
          </w:p>
        </w:tc>
      </w:tr>
    </w:tbl>
    <w:p w:rsidR="006B71A9" w:rsidRPr="007C14E8" w:rsidRDefault="006B71A9" w:rsidP="006B71A9">
      <w:pPr>
        <w:pStyle w:val="a5"/>
      </w:pPr>
    </w:p>
    <w:p w:rsidR="006B71A9" w:rsidRPr="007C14E8" w:rsidRDefault="006B71A9" w:rsidP="006B71A9">
      <w:pPr>
        <w:pStyle w:val="a5"/>
      </w:pPr>
      <w:r w:rsidRPr="007C14E8">
        <w:t>В связи с кадровыми изменениями, учитывая обращение</w:t>
      </w:r>
      <w:r>
        <w:t xml:space="preserve"> исполняющего обязанности</w:t>
      </w:r>
      <w:r w:rsidRPr="007C14E8">
        <w:t xml:space="preserve"> главы Администрации города Костромы </w:t>
      </w:r>
      <w:r>
        <w:t xml:space="preserve">О. В. </w:t>
      </w:r>
      <w:proofErr w:type="spellStart"/>
      <w:r>
        <w:t>Болоховца</w:t>
      </w:r>
      <w:proofErr w:type="spellEnd"/>
      <w:r>
        <w:t xml:space="preserve"> </w:t>
      </w:r>
      <w:r w:rsidRPr="007C14E8">
        <w:t>от 1</w:t>
      </w:r>
      <w:r w:rsidR="00A61CEE">
        <w:t>9</w:t>
      </w:r>
      <w:r w:rsidRPr="007C14E8">
        <w:t xml:space="preserve"> </w:t>
      </w:r>
      <w:r w:rsidR="00A61CEE">
        <w:t>июл</w:t>
      </w:r>
      <w:r w:rsidRPr="007C14E8">
        <w:t>я 2018</w:t>
      </w:r>
      <w:r w:rsidR="00A9146D">
        <w:t> </w:t>
      </w:r>
      <w:r w:rsidRPr="007C14E8">
        <w:t>года № 24исх-</w:t>
      </w:r>
      <w:r w:rsidR="00A61CEE">
        <w:t>3400</w:t>
      </w:r>
      <w:r w:rsidRPr="007C14E8">
        <w:t>/18 "О внесении изменений в состав муниципальной комиссии", руководствуясь статьями 37 и 56 Устава города Костромы,</w:t>
      </w:r>
    </w:p>
    <w:p w:rsidR="006B71A9" w:rsidRPr="007C14E8" w:rsidRDefault="006B71A9" w:rsidP="006B71A9">
      <w:pPr>
        <w:pStyle w:val="a6"/>
      </w:pPr>
      <w:r w:rsidRPr="007C14E8">
        <w:t>ПОСТАНОВЛЯЮ:</w:t>
      </w:r>
    </w:p>
    <w:p w:rsidR="006B71A9" w:rsidRPr="007C14E8" w:rsidRDefault="006B71A9" w:rsidP="006B71A9">
      <w:pPr>
        <w:autoSpaceDE w:val="0"/>
        <w:autoSpaceDN w:val="0"/>
        <w:adjustRightInd w:val="0"/>
        <w:ind w:firstLine="708"/>
        <w:rPr>
          <w:rFonts w:cs="Tahoma"/>
          <w:kern w:val="1"/>
          <w:szCs w:val="26"/>
        </w:rPr>
      </w:pPr>
      <w:r w:rsidRPr="007C14E8">
        <w:rPr>
          <w:szCs w:val="26"/>
        </w:rPr>
        <w:t xml:space="preserve">1. Внести </w:t>
      </w:r>
      <w:r w:rsidRPr="007C14E8">
        <w:rPr>
          <w:rFonts w:cs="Tahoma"/>
          <w:kern w:val="1"/>
          <w:szCs w:val="26"/>
        </w:rPr>
        <w:t>в состав муниципальной комиссии по рассмотрению возможности приема, обустройства и трудоустройства участников государственной программы Костромской области "Оказание содействия добровольному переселению в Костромскую область соотечественников, проживающих за рубежом, на 2013-2018 годы" и членов их семей на территории города Костромы (далее – комиссия), утвержденный постановлением Главы города Костромы от 8 ноября 2013 года № 54 (с изменениями, внесенными постановлениями Главы города Костромы от 24 апреля 2014 года № 22, от 30 декабря 2014 года № 73, от 3 февраля 2017 года № 14</w:t>
      </w:r>
      <w:r>
        <w:rPr>
          <w:rFonts w:cs="Tahoma"/>
          <w:kern w:val="1"/>
          <w:szCs w:val="26"/>
        </w:rPr>
        <w:t>, от 17</w:t>
      </w:r>
      <w:r w:rsidR="00D07E4A">
        <w:rPr>
          <w:rFonts w:cs="Tahoma"/>
          <w:kern w:val="1"/>
          <w:szCs w:val="26"/>
        </w:rPr>
        <w:t> </w:t>
      </w:r>
      <w:r>
        <w:rPr>
          <w:rFonts w:cs="Tahoma"/>
          <w:kern w:val="1"/>
          <w:szCs w:val="26"/>
        </w:rPr>
        <w:t>апреля 2018 года № 45</w:t>
      </w:r>
      <w:r w:rsidR="00A61CEE">
        <w:rPr>
          <w:rFonts w:cs="Tahoma"/>
          <w:kern w:val="1"/>
          <w:szCs w:val="26"/>
        </w:rPr>
        <w:t>)</w:t>
      </w:r>
      <w:r w:rsidR="00D23F7C">
        <w:rPr>
          <w:rFonts w:cs="Tahoma"/>
          <w:kern w:val="1"/>
          <w:szCs w:val="26"/>
        </w:rPr>
        <w:t>,</w:t>
      </w:r>
      <w:bookmarkStart w:id="0" w:name="_GoBack"/>
      <w:bookmarkEnd w:id="0"/>
      <w:r w:rsidR="00A61CEE">
        <w:rPr>
          <w:rFonts w:cs="Tahoma"/>
          <w:kern w:val="1"/>
          <w:szCs w:val="26"/>
        </w:rPr>
        <w:t xml:space="preserve"> изменение, включив в состав комиссии </w:t>
      </w:r>
      <w:proofErr w:type="spellStart"/>
      <w:r w:rsidR="00A61CEE">
        <w:rPr>
          <w:rFonts w:cs="Tahoma"/>
          <w:kern w:val="1"/>
          <w:szCs w:val="26"/>
        </w:rPr>
        <w:t>Балову</w:t>
      </w:r>
      <w:proofErr w:type="spellEnd"/>
      <w:r w:rsidR="00A61CEE">
        <w:rPr>
          <w:rFonts w:cs="Tahoma"/>
          <w:kern w:val="1"/>
          <w:szCs w:val="26"/>
        </w:rPr>
        <w:t xml:space="preserve"> Ольгу Николаевну, начальника Управления опеки и попечительства Администрации города Костромы.</w:t>
      </w:r>
    </w:p>
    <w:p w:rsidR="006B71A9" w:rsidRPr="007C14E8" w:rsidRDefault="006B71A9" w:rsidP="006B71A9">
      <w:pPr>
        <w:autoSpaceDE w:val="0"/>
        <w:autoSpaceDN w:val="0"/>
        <w:adjustRightInd w:val="0"/>
        <w:ind w:firstLine="540"/>
        <w:rPr>
          <w:szCs w:val="26"/>
        </w:rPr>
      </w:pPr>
      <w:r w:rsidRPr="007C14E8">
        <w:rPr>
          <w:rFonts w:eastAsiaTheme="minorHAnsi"/>
          <w:szCs w:val="26"/>
        </w:rPr>
        <w:tab/>
        <w:t>2</w:t>
      </w:r>
      <w:r w:rsidRPr="007C14E8">
        <w:rPr>
          <w:szCs w:val="26"/>
        </w:rPr>
        <w:t>. Настоящее постановление вступает в силу со дня его официального опубликования.</w:t>
      </w:r>
    </w:p>
    <w:p w:rsidR="006B71A9" w:rsidRPr="007C14E8" w:rsidRDefault="006B71A9" w:rsidP="006B71A9">
      <w:pPr>
        <w:pStyle w:val="a7"/>
        <w:tabs>
          <w:tab w:val="clear" w:pos="7371"/>
          <w:tab w:val="left" w:pos="5812"/>
        </w:tabs>
        <w:rPr>
          <w:szCs w:val="26"/>
        </w:rPr>
      </w:pPr>
      <w:r w:rsidRPr="007C14E8">
        <w:rPr>
          <w:szCs w:val="26"/>
        </w:rPr>
        <w:t>Глава города Костромы                                                                                                  Ю. В. Журин</w:t>
      </w:r>
      <w:r w:rsidRPr="007C14E8">
        <w:rPr>
          <w:szCs w:val="26"/>
        </w:rPr>
        <w:br/>
      </w:r>
    </w:p>
    <w:p w:rsidR="00C72272" w:rsidRPr="006B71A9" w:rsidRDefault="006B71A9" w:rsidP="006B71A9">
      <w:pPr>
        <w:pStyle w:val="a8"/>
        <w:rPr>
          <w:color w:val="000000"/>
        </w:rPr>
      </w:pPr>
      <w:r w:rsidRPr="007C14E8">
        <w:rPr>
          <w:color w:val="000000"/>
        </w:rPr>
        <w:t>"___" _________ 2018 года</w:t>
      </w:r>
    </w:p>
    <w:sectPr w:rsidR="00C72272" w:rsidRPr="006B71A9" w:rsidSect="008E1CE8">
      <w:headerReference w:type="default" r:id="rId6"/>
      <w:headerReference w:type="first" r:id="rId7"/>
      <w:pgSz w:w="11906" w:h="16838" w:code="9"/>
      <w:pgMar w:top="1134" w:right="624" w:bottom="1276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23F7C">
      <w:r>
        <w:separator/>
      </w:r>
    </w:p>
  </w:endnote>
  <w:endnote w:type="continuationSeparator" w:id="0">
    <w:p w:rsidR="00000000" w:rsidRDefault="00D2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23F7C">
      <w:r>
        <w:separator/>
      </w:r>
    </w:p>
  </w:footnote>
  <w:footnote w:type="continuationSeparator" w:id="0">
    <w:p w:rsidR="00000000" w:rsidRDefault="00D23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01" w:rsidRPr="008C3386" w:rsidRDefault="004172BD" w:rsidP="008C3386">
    <w:pPr>
      <w:pStyle w:val="a3"/>
      <w:jc w:val="center"/>
      <w:rPr>
        <w:sz w:val="24"/>
        <w:szCs w:val="24"/>
      </w:rPr>
    </w:pPr>
    <w:r w:rsidRPr="008C3386">
      <w:rPr>
        <w:sz w:val="24"/>
        <w:szCs w:val="24"/>
      </w:rPr>
      <w:fldChar w:fldCharType="begin"/>
    </w:r>
    <w:r w:rsidRPr="008C3386">
      <w:rPr>
        <w:sz w:val="24"/>
        <w:szCs w:val="24"/>
      </w:rPr>
      <w:instrText>PAGE   \* MERGEFORMAT</w:instrText>
    </w:r>
    <w:r w:rsidRPr="008C3386">
      <w:rPr>
        <w:sz w:val="24"/>
        <w:szCs w:val="24"/>
      </w:rPr>
      <w:fldChar w:fldCharType="separate"/>
    </w:r>
    <w:r w:rsidR="00A61CEE">
      <w:rPr>
        <w:noProof/>
        <w:sz w:val="24"/>
        <w:szCs w:val="24"/>
      </w:rPr>
      <w:t>2</w:t>
    </w:r>
    <w:r w:rsidRPr="008C3386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42" w:rsidRPr="00ED494D" w:rsidRDefault="004172BD" w:rsidP="00ED494D">
    <w:pPr>
      <w:pStyle w:val="a3"/>
      <w:jc w:val="center"/>
    </w:pPr>
    <w:r w:rsidRPr="00865472">
      <w:rPr>
        <w:noProof/>
        <w:lang w:eastAsia="ru-RU"/>
      </w:rPr>
      <w:drawing>
        <wp:inline distT="0" distB="0" distL="0" distR="0" wp14:anchorId="3C747917" wp14:editId="5B5628EB">
          <wp:extent cx="514350" cy="647700"/>
          <wp:effectExtent l="0" t="0" r="0" b="0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136C96BE" wp14:editId="47DFA28E">
          <wp:extent cx="5924550" cy="714375"/>
          <wp:effectExtent l="0" t="0" r="0" b="9525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A9"/>
    <w:rsid w:val="004172BD"/>
    <w:rsid w:val="005065A7"/>
    <w:rsid w:val="006B71A9"/>
    <w:rsid w:val="00A61CEE"/>
    <w:rsid w:val="00A9146D"/>
    <w:rsid w:val="00C72272"/>
    <w:rsid w:val="00D07E4A"/>
    <w:rsid w:val="00D2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5611B-1B9D-475B-8A6A-ED520087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30"/>
        <w:sz w:val="26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1A9"/>
    <w:pPr>
      <w:spacing w:after="0" w:line="240" w:lineRule="auto"/>
      <w:jc w:val="both"/>
    </w:pPr>
    <w:rPr>
      <w:rFonts w:eastAsia="Times New Roman"/>
      <w:bCs w:val="0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1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1A9"/>
    <w:rPr>
      <w:rFonts w:eastAsia="Times New Roman"/>
      <w:bCs w:val="0"/>
      <w:kern w:val="0"/>
      <w:szCs w:val="22"/>
    </w:rPr>
  </w:style>
  <w:style w:type="paragraph" w:customStyle="1" w:styleId="a5">
    <w:name w:val="Решение"/>
    <w:basedOn w:val="a"/>
    <w:qFormat/>
    <w:rsid w:val="006B71A9"/>
    <w:pPr>
      <w:ind w:firstLine="709"/>
    </w:pPr>
    <w:rPr>
      <w:szCs w:val="26"/>
      <w:lang w:eastAsia="ru-RU"/>
    </w:rPr>
  </w:style>
  <w:style w:type="paragraph" w:customStyle="1" w:styleId="a6">
    <w:name w:val="Стопслово"/>
    <w:basedOn w:val="a"/>
    <w:qFormat/>
    <w:rsid w:val="006B71A9"/>
    <w:pPr>
      <w:spacing w:before="240" w:after="240"/>
      <w:ind w:firstLine="709"/>
      <w:jc w:val="left"/>
    </w:pPr>
    <w:rPr>
      <w:spacing w:val="60"/>
      <w:szCs w:val="26"/>
      <w:lang w:eastAsia="ru-RU"/>
    </w:rPr>
  </w:style>
  <w:style w:type="paragraph" w:customStyle="1" w:styleId="a7">
    <w:name w:val="Подпись_гл"/>
    <w:basedOn w:val="a"/>
    <w:next w:val="a5"/>
    <w:qFormat/>
    <w:rsid w:val="006B71A9"/>
    <w:pPr>
      <w:tabs>
        <w:tab w:val="left" w:pos="7371"/>
      </w:tabs>
      <w:spacing w:before="920"/>
    </w:pPr>
    <w:rPr>
      <w:szCs w:val="24"/>
      <w:lang w:eastAsia="ru-RU"/>
    </w:rPr>
  </w:style>
  <w:style w:type="paragraph" w:customStyle="1" w:styleId="a8">
    <w:name w:val="Невид"/>
    <w:basedOn w:val="a"/>
    <w:qFormat/>
    <w:rsid w:val="006B71A9"/>
    <w:pPr>
      <w:tabs>
        <w:tab w:val="left" w:pos="7371"/>
      </w:tabs>
    </w:pPr>
    <w:rPr>
      <w:color w:val="FFFFFF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Дума г. Костромы</cp:lastModifiedBy>
  <cp:revision>2</cp:revision>
  <dcterms:created xsi:type="dcterms:W3CDTF">2018-07-24T04:35:00Z</dcterms:created>
  <dcterms:modified xsi:type="dcterms:W3CDTF">2018-07-24T06:12:00Z</dcterms:modified>
</cp:coreProperties>
</file>