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34" w:rsidRDefault="00622A48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A84A34" w:rsidRDefault="00622A48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A84A34" w:rsidRDefault="00A84A3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84A34" w:rsidRDefault="00622A48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проезд Сосновый 2-й, 21, проезд Сосновый 2-й, 16, проезд Сосновый 2-й, 15, проспект Рабочий, 19, улица Красноармейская, 50, улица Текстилей, 31</w:t>
      </w:r>
      <w:r>
        <w:rPr>
          <w:rFonts w:ascii="Times New Roman" w:hAnsi="Times New Roman"/>
          <w:sz w:val="26"/>
          <w:szCs w:val="26"/>
        </w:rPr>
        <w:t>.</w:t>
      </w:r>
    </w:p>
    <w:p w:rsidR="00A84A34" w:rsidRDefault="00622A48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</w:t>
      </w:r>
      <w:r>
        <w:rPr>
          <w:rFonts w:ascii="Times New Roman" w:hAnsi="Times New Roman" w:cs="Times New Roman"/>
          <w:sz w:val="26"/>
          <w:szCs w:val="24"/>
        </w:rPr>
        <w:t xml:space="preserve">вы города Костромы от </w:t>
      </w:r>
      <w:r w:rsidR="00BA478A">
        <w:rPr>
          <w:rFonts w:ascii="Times New Roman" w:hAnsi="Times New Roman" w:cs="Times New Roman"/>
          <w:sz w:val="26"/>
          <w:szCs w:val="24"/>
        </w:rPr>
        <w:t xml:space="preserve">6 </w:t>
      </w:r>
      <w:proofErr w:type="gramStart"/>
      <w:r w:rsidR="00BA478A">
        <w:rPr>
          <w:rFonts w:ascii="Times New Roman" w:hAnsi="Times New Roman" w:cs="Times New Roman"/>
          <w:sz w:val="26"/>
          <w:szCs w:val="24"/>
        </w:rPr>
        <w:t>мая</w:t>
      </w:r>
      <w:r>
        <w:rPr>
          <w:rFonts w:ascii="Times New Roman" w:hAnsi="Times New Roman" w:cs="Times New Roman"/>
          <w:sz w:val="26"/>
          <w:szCs w:val="24"/>
        </w:rPr>
        <w:t xml:space="preserve">  2025</w:t>
      </w:r>
      <w:proofErr w:type="gramEnd"/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BA478A">
        <w:rPr>
          <w:rFonts w:ascii="Times New Roman" w:hAnsi="Times New Roman" w:cs="Times New Roman"/>
          <w:sz w:val="26"/>
          <w:szCs w:val="24"/>
          <w:highlight w:val="white"/>
        </w:rPr>
        <w:t>41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A84A34" w:rsidRDefault="00622A48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28 мая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A84A34" w:rsidRDefault="00622A4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</w:t>
      </w:r>
      <w:r>
        <w:rPr>
          <w:rFonts w:ascii="Times New Roman" w:hAnsi="Times New Roman" w:cs="Times New Roman"/>
          <w:sz w:val="26"/>
          <w:szCs w:val="24"/>
        </w:rPr>
        <w:t xml:space="preserve">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A84A34" w:rsidRDefault="00622A48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19 мая 2025 года. </w:t>
      </w:r>
    </w:p>
    <w:p w:rsidR="00A84A34" w:rsidRDefault="00622A48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официальном сайте Администрации города Костромы в информационн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"/"П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BA478A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19 по 28 мая 2025 </w:t>
      </w:r>
      <w:r>
        <w:rPr>
          <w:rFonts w:ascii="Times New Roman" w:hAnsi="Times New Roman" w:cs="Times New Roman"/>
          <w:sz w:val="26"/>
          <w:szCs w:val="26"/>
          <w:highlight w:val="white"/>
        </w:rPr>
        <w:t>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19 по 28 мая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</w:t>
      </w:r>
      <w:r>
        <w:rPr>
          <w:rFonts w:ascii="Times New Roman" w:hAnsi="Times New Roman" w:cs="Times New Roman"/>
          <w:sz w:val="26"/>
          <w:szCs w:val="26"/>
          <w:lang w:eastAsia="ru-RU"/>
        </w:rPr>
        <w:t>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</w:t>
      </w:r>
      <w:r>
        <w:rPr>
          <w:rFonts w:ascii="Times New Roman" w:hAnsi="Times New Roman" w:cs="Times New Roman"/>
          <w:sz w:val="26"/>
          <w:szCs w:val="26"/>
          <w:lang w:eastAsia="ru-RU"/>
        </w:rPr>
        <w:t>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строительства.</w:t>
      </w:r>
    </w:p>
    <w:p w:rsid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</w:t>
      </w:r>
      <w:r>
        <w:rPr>
          <w:rFonts w:ascii="Times New Roman" w:hAnsi="Times New Roman" w:cs="Times New Roman"/>
          <w:sz w:val="26"/>
          <w:szCs w:val="26"/>
          <w:lang w:eastAsia="ru-RU"/>
        </w:rPr>
        <w:t>ведения о себе, имеют право вносить предложения и замечания, касающиеся рассматриваемых схем:</w:t>
      </w:r>
    </w:p>
    <w:p w:rsid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19 по 28 мая 2025 года;</w:t>
      </w:r>
    </w:p>
    <w:p w:rsid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учета посетителей экспозиции схем, подлежащих рассмотрению на публичных слушаниях, в будние дни с 19 по 28 мая 2025 года с 9.00 до 13.00 и с 14.00 до 17.00 в здании по адресу: Российская Федерация, Костромская область, городской округ город Кострома, горо</w:t>
      </w:r>
      <w:r>
        <w:rPr>
          <w:rFonts w:ascii="Times New Roman" w:hAnsi="Times New Roman" w:cs="Times New Roman"/>
          <w:sz w:val="26"/>
          <w:szCs w:val="26"/>
          <w:lang w:eastAsia="ru-RU"/>
        </w:rPr>
        <w:t>д Кострома, площадь Конституции, 2, 4 этаж, кабинет 406;</w:t>
      </w:r>
    </w:p>
    <w:p w:rsidR="00A84A34" w:rsidRPr="00BA478A" w:rsidRDefault="00622A48" w:rsidP="00BA478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A84A34" w:rsidRPr="00BA478A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A48" w:rsidRDefault="00622A48">
      <w:r>
        <w:separator/>
      </w:r>
    </w:p>
  </w:endnote>
  <w:endnote w:type="continuationSeparator" w:id="0">
    <w:p w:rsidR="00622A48" w:rsidRDefault="0062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A48" w:rsidRDefault="00622A48">
      <w:r>
        <w:separator/>
      </w:r>
    </w:p>
  </w:footnote>
  <w:footnote w:type="continuationSeparator" w:id="0">
    <w:p w:rsidR="00622A48" w:rsidRDefault="00622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34" w:rsidRDefault="00A84A34">
    <w:pPr>
      <w:pStyle w:val="affb"/>
    </w:pPr>
  </w:p>
  <w:p w:rsidR="00A84A34" w:rsidRDefault="00A84A3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34" w:rsidRDefault="00A84A34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A84A34" w:rsidRDefault="00A84A34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A84A34" w:rsidRDefault="00622A48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A84A34" w:rsidRDefault="00622A4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BA478A">
      <w:rPr>
        <w:rFonts w:ascii="Times New Roman" w:hAnsi="Times New Roman" w:cs="Times New Roman"/>
        <w:i/>
        <w:sz w:val="24"/>
        <w:szCs w:val="24"/>
      </w:rPr>
      <w:t xml:space="preserve">овлению Главы города </w:t>
    </w:r>
    <w:proofErr w:type="gramStart"/>
    <w:r w:rsidR="00BA478A">
      <w:rPr>
        <w:rFonts w:ascii="Times New Roman" w:hAnsi="Times New Roman" w:cs="Times New Roman"/>
        <w:i/>
        <w:sz w:val="24"/>
        <w:szCs w:val="24"/>
      </w:rPr>
      <w:t xml:space="preserve">Костромы  </w:t>
    </w:r>
    <w:r>
      <w:rPr>
        <w:rFonts w:ascii="Times New Roman" w:hAnsi="Times New Roman" w:cs="Times New Roman"/>
        <w:i/>
        <w:sz w:val="24"/>
        <w:szCs w:val="24"/>
      </w:rPr>
      <w:t>от</w:t>
    </w:r>
    <w:proofErr w:type="gramEnd"/>
    <w:r>
      <w:rPr>
        <w:rFonts w:ascii="Times New Roman" w:hAnsi="Times New Roman" w:cs="Times New Roman"/>
        <w:i/>
        <w:sz w:val="24"/>
        <w:szCs w:val="24"/>
      </w:rPr>
      <w:t xml:space="preserve"> </w:t>
    </w:r>
    <w:r w:rsidR="00BA478A">
      <w:rPr>
        <w:rFonts w:ascii="Times New Roman" w:hAnsi="Times New Roman" w:cs="Times New Roman"/>
        <w:i/>
        <w:sz w:val="24"/>
        <w:szCs w:val="24"/>
      </w:rPr>
      <w:t>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BA478A">
      <w:rPr>
        <w:rFonts w:ascii="Times New Roman" w:hAnsi="Times New Roman" w:cs="Times New Roman"/>
        <w:i/>
        <w:sz w:val="24"/>
        <w:szCs w:val="24"/>
      </w:rPr>
      <w:t>41</w:t>
    </w:r>
  </w:p>
  <w:p w:rsidR="00A84A34" w:rsidRDefault="00A84A34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36F7E"/>
    <w:multiLevelType w:val="hybridMultilevel"/>
    <w:tmpl w:val="22462BE8"/>
    <w:lvl w:ilvl="0" w:tplc="D5D6224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E0D4CB7A">
      <w:start w:val="1"/>
      <w:numFmt w:val="lowerLetter"/>
      <w:lvlText w:val="%2."/>
      <w:lvlJc w:val="left"/>
      <w:pPr>
        <w:ind w:left="1590" w:hanging="360"/>
      </w:pPr>
    </w:lvl>
    <w:lvl w:ilvl="2" w:tplc="8F30C4B2">
      <w:start w:val="1"/>
      <w:numFmt w:val="lowerRoman"/>
      <w:lvlText w:val="%3."/>
      <w:lvlJc w:val="right"/>
      <w:pPr>
        <w:ind w:left="2310" w:hanging="180"/>
      </w:pPr>
    </w:lvl>
    <w:lvl w:ilvl="3" w:tplc="603E9AF8">
      <w:start w:val="1"/>
      <w:numFmt w:val="decimal"/>
      <w:lvlText w:val="%4."/>
      <w:lvlJc w:val="left"/>
      <w:pPr>
        <w:ind w:left="3030" w:hanging="360"/>
      </w:pPr>
    </w:lvl>
    <w:lvl w:ilvl="4" w:tplc="A3D8385C">
      <w:start w:val="1"/>
      <w:numFmt w:val="lowerLetter"/>
      <w:lvlText w:val="%5."/>
      <w:lvlJc w:val="left"/>
      <w:pPr>
        <w:ind w:left="3750" w:hanging="360"/>
      </w:pPr>
    </w:lvl>
    <w:lvl w:ilvl="5" w:tplc="6DA83610">
      <w:start w:val="1"/>
      <w:numFmt w:val="lowerRoman"/>
      <w:lvlText w:val="%6."/>
      <w:lvlJc w:val="right"/>
      <w:pPr>
        <w:ind w:left="4470" w:hanging="180"/>
      </w:pPr>
    </w:lvl>
    <w:lvl w:ilvl="6" w:tplc="786E8972">
      <w:start w:val="1"/>
      <w:numFmt w:val="decimal"/>
      <w:lvlText w:val="%7."/>
      <w:lvlJc w:val="left"/>
      <w:pPr>
        <w:ind w:left="5190" w:hanging="360"/>
      </w:pPr>
    </w:lvl>
    <w:lvl w:ilvl="7" w:tplc="4BC66670">
      <w:start w:val="1"/>
      <w:numFmt w:val="lowerLetter"/>
      <w:lvlText w:val="%8."/>
      <w:lvlJc w:val="left"/>
      <w:pPr>
        <w:ind w:left="5910" w:hanging="360"/>
      </w:pPr>
    </w:lvl>
    <w:lvl w:ilvl="8" w:tplc="633EDB66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D986DDA"/>
    <w:multiLevelType w:val="hybridMultilevel"/>
    <w:tmpl w:val="20326790"/>
    <w:lvl w:ilvl="0" w:tplc="95CAD4F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DE168234">
      <w:start w:val="1"/>
      <w:numFmt w:val="lowerLetter"/>
      <w:lvlText w:val="%2."/>
      <w:lvlJc w:val="left"/>
      <w:pPr>
        <w:ind w:left="1590" w:hanging="360"/>
      </w:pPr>
    </w:lvl>
    <w:lvl w:ilvl="2" w:tplc="ACAA9940">
      <w:start w:val="1"/>
      <w:numFmt w:val="lowerRoman"/>
      <w:lvlText w:val="%3."/>
      <w:lvlJc w:val="right"/>
      <w:pPr>
        <w:ind w:left="2310" w:hanging="180"/>
      </w:pPr>
    </w:lvl>
    <w:lvl w:ilvl="3" w:tplc="CF4C11CE">
      <w:start w:val="1"/>
      <w:numFmt w:val="decimal"/>
      <w:lvlText w:val="%4."/>
      <w:lvlJc w:val="left"/>
      <w:pPr>
        <w:ind w:left="3030" w:hanging="360"/>
      </w:pPr>
    </w:lvl>
    <w:lvl w:ilvl="4" w:tplc="593E365C">
      <w:start w:val="1"/>
      <w:numFmt w:val="lowerLetter"/>
      <w:lvlText w:val="%5."/>
      <w:lvlJc w:val="left"/>
      <w:pPr>
        <w:ind w:left="3750" w:hanging="360"/>
      </w:pPr>
    </w:lvl>
    <w:lvl w:ilvl="5" w:tplc="DA54790C">
      <w:start w:val="1"/>
      <w:numFmt w:val="lowerRoman"/>
      <w:lvlText w:val="%6."/>
      <w:lvlJc w:val="right"/>
      <w:pPr>
        <w:ind w:left="4470" w:hanging="180"/>
      </w:pPr>
    </w:lvl>
    <w:lvl w:ilvl="6" w:tplc="5288A3FC">
      <w:start w:val="1"/>
      <w:numFmt w:val="decimal"/>
      <w:lvlText w:val="%7."/>
      <w:lvlJc w:val="left"/>
      <w:pPr>
        <w:ind w:left="5190" w:hanging="360"/>
      </w:pPr>
    </w:lvl>
    <w:lvl w:ilvl="7" w:tplc="659465A6">
      <w:start w:val="1"/>
      <w:numFmt w:val="lowerLetter"/>
      <w:lvlText w:val="%8."/>
      <w:lvlJc w:val="left"/>
      <w:pPr>
        <w:ind w:left="5910" w:hanging="360"/>
      </w:pPr>
    </w:lvl>
    <w:lvl w:ilvl="8" w:tplc="E830F91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338D6551"/>
    <w:multiLevelType w:val="hybridMultilevel"/>
    <w:tmpl w:val="59882A5A"/>
    <w:lvl w:ilvl="0" w:tplc="3FFC11C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D76261A">
      <w:start w:val="1"/>
      <w:numFmt w:val="lowerLetter"/>
      <w:lvlText w:val="%2."/>
      <w:lvlJc w:val="left"/>
      <w:pPr>
        <w:ind w:left="1590" w:hanging="360"/>
      </w:pPr>
    </w:lvl>
    <w:lvl w:ilvl="2" w:tplc="1E38ABA6">
      <w:start w:val="1"/>
      <w:numFmt w:val="lowerRoman"/>
      <w:lvlText w:val="%3."/>
      <w:lvlJc w:val="right"/>
      <w:pPr>
        <w:ind w:left="2310" w:hanging="180"/>
      </w:pPr>
    </w:lvl>
    <w:lvl w:ilvl="3" w:tplc="77080E10">
      <w:start w:val="1"/>
      <w:numFmt w:val="decimal"/>
      <w:lvlText w:val="%4."/>
      <w:lvlJc w:val="left"/>
      <w:pPr>
        <w:ind w:left="3030" w:hanging="360"/>
      </w:pPr>
    </w:lvl>
    <w:lvl w:ilvl="4" w:tplc="D79C0858">
      <w:start w:val="1"/>
      <w:numFmt w:val="lowerLetter"/>
      <w:lvlText w:val="%5."/>
      <w:lvlJc w:val="left"/>
      <w:pPr>
        <w:ind w:left="3750" w:hanging="360"/>
      </w:pPr>
    </w:lvl>
    <w:lvl w:ilvl="5" w:tplc="56BCF9B2">
      <w:start w:val="1"/>
      <w:numFmt w:val="lowerRoman"/>
      <w:lvlText w:val="%6."/>
      <w:lvlJc w:val="right"/>
      <w:pPr>
        <w:ind w:left="4470" w:hanging="180"/>
      </w:pPr>
    </w:lvl>
    <w:lvl w:ilvl="6" w:tplc="C8EE00AC">
      <w:start w:val="1"/>
      <w:numFmt w:val="decimal"/>
      <w:lvlText w:val="%7."/>
      <w:lvlJc w:val="left"/>
      <w:pPr>
        <w:ind w:left="5190" w:hanging="360"/>
      </w:pPr>
    </w:lvl>
    <w:lvl w:ilvl="7" w:tplc="2C144BA4">
      <w:start w:val="1"/>
      <w:numFmt w:val="lowerLetter"/>
      <w:lvlText w:val="%8."/>
      <w:lvlJc w:val="left"/>
      <w:pPr>
        <w:ind w:left="5910" w:hanging="360"/>
      </w:pPr>
    </w:lvl>
    <w:lvl w:ilvl="8" w:tplc="3480A1A8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3C106C28"/>
    <w:multiLevelType w:val="hybridMultilevel"/>
    <w:tmpl w:val="04A80916"/>
    <w:lvl w:ilvl="0" w:tplc="076888E6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7A14D7B6">
      <w:start w:val="1"/>
      <w:numFmt w:val="lowerLetter"/>
      <w:lvlText w:val="%2."/>
      <w:lvlJc w:val="left"/>
      <w:pPr>
        <w:ind w:left="1590" w:hanging="360"/>
      </w:pPr>
    </w:lvl>
    <w:lvl w:ilvl="2" w:tplc="05AC0688">
      <w:start w:val="1"/>
      <w:numFmt w:val="lowerRoman"/>
      <w:lvlText w:val="%3."/>
      <w:lvlJc w:val="right"/>
      <w:pPr>
        <w:ind w:left="2310" w:hanging="180"/>
      </w:pPr>
    </w:lvl>
    <w:lvl w:ilvl="3" w:tplc="F262353C">
      <w:start w:val="1"/>
      <w:numFmt w:val="decimal"/>
      <w:lvlText w:val="%4."/>
      <w:lvlJc w:val="left"/>
      <w:pPr>
        <w:ind w:left="3030" w:hanging="360"/>
      </w:pPr>
    </w:lvl>
    <w:lvl w:ilvl="4" w:tplc="959E7A72">
      <w:start w:val="1"/>
      <w:numFmt w:val="lowerLetter"/>
      <w:lvlText w:val="%5."/>
      <w:lvlJc w:val="left"/>
      <w:pPr>
        <w:ind w:left="3750" w:hanging="360"/>
      </w:pPr>
    </w:lvl>
    <w:lvl w:ilvl="5" w:tplc="E98C568C">
      <w:start w:val="1"/>
      <w:numFmt w:val="lowerRoman"/>
      <w:lvlText w:val="%6."/>
      <w:lvlJc w:val="right"/>
      <w:pPr>
        <w:ind w:left="4470" w:hanging="180"/>
      </w:pPr>
    </w:lvl>
    <w:lvl w:ilvl="6" w:tplc="9BBE63A8">
      <w:start w:val="1"/>
      <w:numFmt w:val="decimal"/>
      <w:lvlText w:val="%7."/>
      <w:lvlJc w:val="left"/>
      <w:pPr>
        <w:ind w:left="5190" w:hanging="360"/>
      </w:pPr>
    </w:lvl>
    <w:lvl w:ilvl="7" w:tplc="A0FC9510">
      <w:start w:val="1"/>
      <w:numFmt w:val="lowerLetter"/>
      <w:lvlText w:val="%8."/>
      <w:lvlJc w:val="left"/>
      <w:pPr>
        <w:ind w:left="5910" w:hanging="360"/>
      </w:pPr>
    </w:lvl>
    <w:lvl w:ilvl="8" w:tplc="32AC634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4"/>
    <w:rsid w:val="00622A48"/>
    <w:rsid w:val="00A84A34"/>
    <w:rsid w:val="00BA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A2A9C-F622-4C71-9758-269285DE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613</Words>
  <Characters>3500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116</cp:revision>
  <dcterms:created xsi:type="dcterms:W3CDTF">2021-10-29T14:45:00Z</dcterms:created>
  <dcterms:modified xsi:type="dcterms:W3CDTF">2025-05-06T11:50:00Z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