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A56" w:rsidRPr="00250A56" w:rsidRDefault="00250A56" w:rsidP="00250A56">
      <w:pPr>
        <w:widowControl/>
        <w:ind w:left="6092"/>
        <w:jc w:val="right"/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</w:pPr>
      <w:r w:rsidRPr="00250A56"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  <w:t xml:space="preserve">    </w:t>
      </w:r>
      <w:r w:rsidR="004954F3"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  <w:t>Приложение 2</w:t>
      </w:r>
    </w:p>
    <w:p w:rsidR="00250A56" w:rsidRPr="00250A56" w:rsidRDefault="00250A56" w:rsidP="00250A56">
      <w:pPr>
        <w:widowControl/>
        <w:jc w:val="both"/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</w:pPr>
      <w:r w:rsidRPr="00250A56"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  <w:t xml:space="preserve">                                                                           к постановлению Главы города Костромы</w:t>
      </w:r>
    </w:p>
    <w:p w:rsidR="005842AB" w:rsidRDefault="00250A56" w:rsidP="00250A56">
      <w:pPr>
        <w:ind w:firstLine="4820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250A56">
        <w:rPr>
          <w:rFonts w:ascii="Times New Roman" w:eastAsiaTheme="minorHAnsi" w:hAnsi="Times New Roman" w:cs="Times New Roman"/>
          <w:i/>
          <w:sz w:val="26"/>
          <w:szCs w:val="31"/>
          <w:lang w:eastAsia="en-US"/>
        </w:rPr>
        <w:t>от 25 декабря 2024 года № 92</w:t>
      </w:r>
    </w:p>
    <w:p w:rsidR="005842AB" w:rsidRDefault="00A136A2">
      <w:pPr>
        <w:ind w:firstLine="4820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</w:t>
      </w:r>
    </w:p>
    <w:p w:rsidR="005842AB" w:rsidRDefault="00A136A2">
      <w:pPr>
        <w:ind w:firstLine="708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ОПОВЕЩЕНИЕ О НАЧАЛЕ ПУБЛИЧНЫХ СЛУШАНИЙ</w:t>
      </w:r>
    </w:p>
    <w:p w:rsidR="005842AB" w:rsidRDefault="005842AB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842AB" w:rsidRDefault="00A136A2">
      <w:pPr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Костромы информирует о назначении публичных слушаний по проектам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Дружбы, д. 13/12, с кадастровым номером 44:27:070220:54, улица Мелиоративная, д. 10, с кадастровым номером 44:27:060201:589,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проезд Березовый, ГК № 134, гаражный бокс № 62, с кадастровым номером 44:27:080607:753, территория ГСК 134, бокс 64, с кадастровым номером 44:27:080607:755, территория ГСК 134, бокс 76, с кадастровым номером 44:27:080607:754, территория ГСК 134, бокс 96,</w:t>
      </w:r>
      <w:r w:rsidR="00DB5D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 кадастровым номером 44:27:080607:751, территория ГСК 134, бокс 142,</w:t>
      </w:r>
      <w:r w:rsidR="00DB5D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44:27:080607:752, территория ГСК 134, бокс 245, с кадастровым номером 44:27:080607:756, территория ГСК 167, бокс 34, с кадастровым номером 44:27:061202:708, территория ГСК 167, бокс 36, с кадастровым номером 44:27:061202:707, </w:t>
      </w:r>
      <w:r w:rsidR="004359F7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44:27:070601:2318, </w:t>
      </w:r>
      <w:r w:rsidR="004359F7">
        <w:rPr>
          <w:rFonts w:ascii="Times New Roman" w:hAnsi="Times New Roman" w:cs="Times New Roman"/>
          <w:sz w:val="26"/>
          <w:szCs w:val="26"/>
        </w:rPr>
        <w:t>шоссе</w:t>
      </w:r>
      <w:r w:rsidR="000A08FD">
        <w:rPr>
          <w:rFonts w:ascii="Times New Roman" w:hAnsi="Times New Roman" w:cs="Times New Roman"/>
          <w:sz w:val="26"/>
          <w:szCs w:val="26"/>
        </w:rPr>
        <w:t xml:space="preserve"> Васильевское,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44:27:070601:2319, </w:t>
      </w:r>
      <w:r w:rsidR="000A08FD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44:27:070601:2320, </w:t>
      </w:r>
      <w:r w:rsidR="000A08FD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44:27:070601:2321, </w:t>
      </w:r>
      <w:r w:rsidR="00B7636A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</w:t>
      </w:r>
      <w:r w:rsidR="00B763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44:27:070601:2322, </w:t>
      </w:r>
      <w:r w:rsidR="00B7636A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44:27:070601:2323, </w:t>
      </w:r>
      <w:r w:rsidR="00B7636A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44:27:070601:2324, </w:t>
      </w:r>
      <w:r w:rsidR="00B7636A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44:27:070601:2325, </w:t>
      </w:r>
      <w:r w:rsidR="001B4F3F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44:27:070601:2326, </w:t>
      </w:r>
      <w:r w:rsidR="001B4F3F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44:27:070601:2327, </w:t>
      </w:r>
      <w:r w:rsidR="001B4F3F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</w:t>
      </w:r>
      <w:r w:rsidR="001B4F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44:27:070601:2328 </w:t>
      </w:r>
      <w:r w:rsidR="001B4F3F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44:27:070601:2329, </w:t>
      </w:r>
      <w:r w:rsidR="001B4F3F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44:27:070601:2330, </w:t>
      </w:r>
      <w:r w:rsidR="003E651F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44:27:070601:2331, улица Локомотивная, д. 2в, с кадастровым номером 44:27:061202:44.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Проекты постановлений Администрации города Костромы 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Дружбы, д. 13/12, с кадастровым номером 44:27:070220:54, улица Мелиоративная, д. 10, с кадастровым номером 44:27:060201:589, о предоставлении разрешений на условно разрешенный вид использования земельных участков или объектов капитального строительства, имеющих местоположение в городе Костроме: проезд Березовый, ГК № 134, гаражный бокс № 62, с кадастровым номером 44:27:080607:753, территория ГСК 134, бокс 64, с кадастровым номером 44:27:080607:755, территория ГСК 134, бокс 76, с кадастровым номером 44:27:080607:754, территория ГСК 134, бокс 96, с кадастровым номером 44:27:080607:751, территория ГСК 134, бокс 142,</w:t>
      </w:r>
      <w:r w:rsidR="009978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44:27:080607:752, территория ГСК 134, бокс 245, с кадастровым номером </w:t>
      </w:r>
      <w:r>
        <w:rPr>
          <w:rFonts w:ascii="Times New Roman" w:hAnsi="Times New Roman" w:cs="Times New Roman"/>
          <w:sz w:val="26"/>
          <w:szCs w:val="26"/>
        </w:rPr>
        <w:lastRenderedPageBreak/>
        <w:t>44:27:080607:756, территория ГСК 167, бокс 34,</w:t>
      </w:r>
      <w:r w:rsidR="009978A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44:27:061202:708, территория ГСК 167, бокс 36, с кадастровым номером 44:27:061202:707, </w:t>
      </w:r>
      <w:r w:rsidR="00DB50BC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44:27:070601:2318, </w:t>
      </w:r>
      <w:r w:rsidR="00DB50BC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44:27:070601:2319, </w:t>
      </w:r>
      <w:r w:rsidR="00DB50BC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44:27:070601:2320, </w:t>
      </w:r>
      <w:r w:rsidR="00DB50BC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44:27:070601:2321, </w:t>
      </w:r>
      <w:r w:rsidR="00DB50BC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44:27:070601:2322, </w:t>
      </w:r>
      <w:r w:rsidR="00DB50BC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44:27:070601:2323, </w:t>
      </w:r>
      <w:r w:rsidR="000C5AE5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44:27:070601:2324, </w:t>
      </w:r>
      <w:r w:rsidR="000C5AE5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44:27:070601:2325, </w:t>
      </w:r>
      <w:r w:rsidR="000C5AE5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44:27:070601:2326, </w:t>
      </w:r>
      <w:r w:rsidR="000C5AE5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44:27:070601:2327, </w:t>
      </w:r>
      <w:r w:rsidR="00766B2E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44:27:070601:2328 </w:t>
      </w:r>
      <w:r w:rsidR="00766B2E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</w:t>
      </w:r>
      <w:r w:rsidR="00766B2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с кадастровым номером 44:27:070601:2329, </w:t>
      </w:r>
      <w:r w:rsidR="00766B2E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44:27:070601:2330, </w:t>
      </w:r>
      <w:r w:rsidR="00766B2E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Васильевское, с кадастровым номером 44:27:070601:2331, улица Локомотивная, д. 2в, с кадастровым номером 44:27:061202:44, являются приложениями к постановлению Главы</w:t>
      </w:r>
      <w:r w:rsidR="0076516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города Костромы</w:t>
      </w:r>
      <w:r w:rsidR="00765167">
        <w:rPr>
          <w:rFonts w:ascii="Times New Roman" w:hAnsi="Times New Roman" w:cs="Times New Roman"/>
          <w:color w:val="000000"/>
          <w:sz w:val="26"/>
          <w:szCs w:val="26"/>
        </w:rPr>
        <w:t xml:space="preserve"> от 25 декабря 2024 года № 92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21 января 2025</w:t>
      </w:r>
      <w:r w:rsidR="00342372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года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 15.00 до 17.40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Организатор публичных слушаний - Комиссия по подготовке проекта Правил землепользования и застройки города Костромы (адрес: Российская Федерация, Костромская область, городс</w:t>
      </w:r>
      <w:r w:rsidR="00342372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кой округ город Кострома, город Кострома,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площадь Конституции, дом 2, телефон (4942) 42 66 81, электронный адрес: </w:t>
      </w:r>
      <w:r>
        <w:rPr>
          <w:rFonts w:ascii="Times New Roman" w:hAnsi="Times New Roman" w:cs="Times New Roman"/>
          <w:iCs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@gradkostroma.ru).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Экспозиция проектов проводится в здании по адресу: Российская Федерация, Костромская область, городской округ город Кострома, гор</w:t>
      </w:r>
      <w:r w:rsidR="00FD5C5F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од Кострома,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площадь Конституции, дом 2, 4 этаж, каб</w:t>
      </w:r>
      <w:r w:rsidR="00287D82">
        <w:rPr>
          <w:rFonts w:ascii="Times New Roman" w:hAnsi="Times New Roman" w:cs="Times New Roman"/>
          <w:iCs/>
          <w:color w:val="000000"/>
          <w:sz w:val="26"/>
          <w:szCs w:val="26"/>
        </w:rPr>
        <w:t>инет 416, с 13 по 21 января 2025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года ежедневно в будние дни с 9-00 до 13-00 и с 14-00 до 18-00 часов. Посещение экспозиции проектов, а также консультирование проводятся во вторник и четверг 14 и 16 января 2025 года с 16.00 по 18.00 часов, а также по телефону (4942) 42 66 81.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Проекты, подлежащие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13 января 2025 года. 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строительства, помещения, являющиеся частью указанных объектов капитального строительства.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</w:t>
      </w:r>
      <w:r w:rsidR="00CE17BA">
        <w:rPr>
          <w:rFonts w:ascii="Times New Roman" w:hAnsi="Times New Roman" w:cs="Times New Roman"/>
          <w:iCs/>
          <w:color w:val="000000"/>
          <w:sz w:val="26"/>
          <w:szCs w:val="26"/>
        </w:rPr>
        <w:t>152-ФЗ "О персональных данных"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.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13 января по 21 января 2025 года;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</w:t>
      </w:r>
      <w:r w:rsidR="00CE17BA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с 13 января по 21 января 2025 года с 9-00 до 13-00 и с 14-00 до 18-00 часов в здании по адресу: Российская Федерация, Костромская область, городской округ</w:t>
      </w:r>
      <w:r w:rsidR="006A367C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город Кострома, город Кострома, площадь Конституции, 2, 4 этаж, кабинет 416;</w:t>
      </w:r>
    </w:p>
    <w:p w:rsidR="005842AB" w:rsidRDefault="00A136A2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слушаний.</w:t>
      </w:r>
    </w:p>
    <w:sectPr w:rsidR="005842AB" w:rsidSect="00250A56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DE5" w:rsidRDefault="00753DE5">
      <w:r>
        <w:separator/>
      </w:r>
    </w:p>
  </w:endnote>
  <w:endnote w:type="continuationSeparator" w:id="0">
    <w:p w:rsidR="00753DE5" w:rsidRDefault="00753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DE5" w:rsidRDefault="00753DE5">
      <w:r>
        <w:separator/>
      </w:r>
    </w:p>
  </w:footnote>
  <w:footnote w:type="continuationSeparator" w:id="0">
    <w:p w:rsidR="00753DE5" w:rsidRDefault="00753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2AB"/>
    <w:rsid w:val="000A08FD"/>
    <w:rsid w:val="000C5AE5"/>
    <w:rsid w:val="001B4F3F"/>
    <w:rsid w:val="00250A56"/>
    <w:rsid w:val="00287D82"/>
    <w:rsid w:val="00342372"/>
    <w:rsid w:val="003C30C1"/>
    <w:rsid w:val="003E651F"/>
    <w:rsid w:val="004359F7"/>
    <w:rsid w:val="004954F3"/>
    <w:rsid w:val="005842AB"/>
    <w:rsid w:val="006A367C"/>
    <w:rsid w:val="00753DE5"/>
    <w:rsid w:val="00765167"/>
    <w:rsid w:val="00766B2E"/>
    <w:rsid w:val="0083359D"/>
    <w:rsid w:val="00835636"/>
    <w:rsid w:val="009978A9"/>
    <w:rsid w:val="00A136A2"/>
    <w:rsid w:val="00B7636A"/>
    <w:rsid w:val="00C907B3"/>
    <w:rsid w:val="00CE17BA"/>
    <w:rsid w:val="00DB50BC"/>
    <w:rsid w:val="00DB5D1E"/>
    <w:rsid w:val="00FD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389C5-4462-4BFF-9A8D-C3BCB9883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a7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basedOn w:val="a0"/>
    <w:uiPriority w:val="99"/>
    <w:unhideWhenUsed/>
    <w:rPr>
      <w:color w:val="0563C1" w:themeColor="hyperlink"/>
      <w:u w:val="single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6">
    <w:name w:val="footnote text"/>
    <w:basedOn w:val="a"/>
    <w:uiPriority w:val="99"/>
    <w:semiHidden/>
    <w:unhideWhenUsed/>
    <w:pPr>
      <w:spacing w:after="40"/>
    </w:pPr>
  </w:style>
  <w:style w:type="paragraph" w:styleId="af7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qFormat/>
  </w:style>
  <w:style w:type="paragraph" w:styleId="af9">
    <w:name w:val="table of figures"/>
    <w:basedOn w:val="a"/>
    <w:uiPriority w:val="99"/>
    <w:unhideWhenUsed/>
    <w:qFormat/>
  </w:style>
  <w:style w:type="paragraph" w:styleId="afa">
    <w:name w:val="Balloon Text"/>
    <w:basedOn w:val="a"/>
    <w:uiPriority w:val="99"/>
    <w:semiHidden/>
    <w:unhideWhenUsed/>
    <w:qFormat/>
    <w:rPr>
      <w:rFonts w:ascii="Segoe UI" w:hAnsi="Segoe UI" w:cs="Segoe UI"/>
    </w:rPr>
  </w:style>
  <w:style w:type="paragraph" w:customStyle="1" w:styleId="afb">
    <w:name w:val="Решение"/>
    <w:qFormat/>
    <w:pPr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1163</Words>
  <Characters>6632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Сергей Морозов</cp:lastModifiedBy>
  <cp:revision>5</cp:revision>
  <cp:lastPrinted>2024-12-25T07:38:00Z</cp:lastPrinted>
  <dcterms:created xsi:type="dcterms:W3CDTF">2024-12-25T07:10:00Z</dcterms:created>
  <dcterms:modified xsi:type="dcterms:W3CDTF">2024-12-26T09:25:00Z</dcterms:modified>
  <dc:language>ru-RU</dc:language>
</cp:coreProperties>
</file>